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F4D21C" w14:textId="2F606E72" w:rsidR="00EE1700" w:rsidRDefault="004F271D" w:rsidP="001C5943">
      <w:pPr>
        <w:pStyle w:val="AralkYok"/>
        <w:rPr>
          <w:rFonts w:ascii="Century Gothic" w:hAnsi="Century Gothic"/>
        </w:rPr>
      </w:pPr>
      <w:r>
        <w:rPr>
          <w:rFonts w:ascii="Century Gothic" w:hAnsi="Century Gothic" w:cs="Arial"/>
          <w:b/>
          <w:noProof/>
          <w:sz w:val="28"/>
          <w:szCs w:val="28"/>
          <w:lang w:eastAsia="tr-TR"/>
        </w:rPr>
        <mc:AlternateContent>
          <mc:Choice Requires="wps">
            <w:drawing>
              <wp:anchor distT="0" distB="0" distL="114300" distR="114300" simplePos="0" relativeHeight="251734016" behindDoc="0" locked="0" layoutInCell="1" allowOverlap="1" wp14:anchorId="2179EA80" wp14:editId="5ABDB539">
                <wp:simplePos x="0" y="0"/>
                <wp:positionH relativeFrom="column">
                  <wp:posOffset>2524257</wp:posOffset>
                </wp:positionH>
                <wp:positionV relativeFrom="paragraph">
                  <wp:posOffset>9226167</wp:posOffset>
                </wp:positionV>
                <wp:extent cx="690113" cy="336430"/>
                <wp:effectExtent l="0" t="0" r="15240" b="26035"/>
                <wp:wrapNone/>
                <wp:docPr id="1952118304" name="Dikdörtgen 19"/>
                <wp:cNvGraphicFramePr/>
                <a:graphic xmlns:a="http://schemas.openxmlformats.org/drawingml/2006/main">
                  <a:graphicData uri="http://schemas.microsoft.com/office/word/2010/wordprocessingShape">
                    <wps:wsp>
                      <wps:cNvSpPr/>
                      <wps:spPr>
                        <a:xfrm>
                          <a:off x="0" y="0"/>
                          <a:ext cx="690113" cy="33643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F4AF13F" w14:textId="6557D9B0" w:rsidR="004F271D" w:rsidRPr="004F271D" w:rsidRDefault="004F271D" w:rsidP="004F271D">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271D">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79EA80" id="Dikdörtgen 19" o:spid="_x0000_s1026" style="position:absolute;margin-left:198.75pt;margin-top:726.45pt;width:54.35pt;height:26.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" fillcolor="white [3212]" strokecolor="#0a121c [484]" strokeweight="2pt">
                <v:textbox>
                  <w:txbxContent>
                    <w:p w14:paraId="3F4AF13F" w14:textId="6557D9B0" w:rsidR="004F271D" w:rsidRPr="004F271D" w:rsidRDefault="004F271D" w:rsidP="004F271D">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271D">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2026</w:t>
                      </w:r>
                    </w:p>
                  </w:txbxContent>
                </v:textbox>
              </v:rect>
            </w:pict>
          </mc:Fallback>
        </mc:AlternateContent>
      </w:r>
      <w:r>
        <w:rPr>
          <w:rFonts w:ascii="Century Gothic" w:hAnsi="Century Gothic" w:cs="Arial"/>
          <w:b/>
          <w:noProof/>
          <w:sz w:val="28"/>
          <w:szCs w:val="28"/>
          <w:lang w:eastAsia="tr-TR"/>
        </w:rPr>
        <mc:AlternateContent>
          <mc:Choice Requires="wps">
            <w:drawing>
              <wp:anchor distT="0" distB="0" distL="114300" distR="114300" simplePos="0" relativeHeight="251732992" behindDoc="0" locked="0" layoutInCell="1" allowOverlap="1" wp14:anchorId="1FC9A2CE" wp14:editId="604A7FC9">
                <wp:simplePos x="0" y="0"/>
                <wp:positionH relativeFrom="column">
                  <wp:posOffset>876612</wp:posOffset>
                </wp:positionH>
                <wp:positionV relativeFrom="paragraph">
                  <wp:posOffset>3187676</wp:posOffset>
                </wp:positionV>
                <wp:extent cx="4011283" cy="3717985"/>
                <wp:effectExtent l="0" t="0" r="27940" b="15875"/>
                <wp:wrapNone/>
                <wp:docPr id="1428031226" name="Dikdörtgen 18"/>
                <wp:cNvGraphicFramePr/>
                <a:graphic xmlns:a="http://schemas.openxmlformats.org/drawingml/2006/main">
                  <a:graphicData uri="http://schemas.microsoft.com/office/word/2010/wordprocessingShape">
                    <wps:wsp>
                      <wps:cNvSpPr/>
                      <wps:spPr>
                        <a:xfrm>
                          <a:off x="0" y="0"/>
                          <a:ext cx="4011283" cy="371798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824D130" w14:textId="167F12FE" w:rsidR="004F271D" w:rsidRPr="004F271D" w:rsidRDefault="004F271D" w:rsidP="004F271D">
                            <w:pPr>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271D">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ÖZEL ÇEVRE KORUMA BÖLGESİ</w:t>
                            </w:r>
                          </w:p>
                          <w:p w14:paraId="3D75CA9F" w14:textId="240857DE" w:rsidR="004F271D" w:rsidRPr="004F271D" w:rsidRDefault="004F271D" w:rsidP="004F271D">
                            <w:pPr>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271D">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KONYA İLİ, CİHANBEYLİ İLÇESİ,</w:t>
                            </w:r>
                          </w:p>
                          <w:p w14:paraId="27FCA440" w14:textId="1779F9EE" w:rsidR="004F271D" w:rsidRPr="004F271D" w:rsidRDefault="004F271D" w:rsidP="004F271D">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271D">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KARŞIYAKA MAHALLESİ 289 ADA, 1 PARSEL İLE TESCİL HARİCİ ALANDA BELEDİYE HİZMET ALANI AMAÇLI 1/5.000 ÖLÇEKLİ NAZIM İMAR PLANI DEĞİŞİKLİĞİ VE 1/1.000 ÖLÇEKLİ UYGULAMA İMAR PLANI DEĞİŞİKLİĞİ PLAN AÇIKLAMA RAPORU</w:t>
                            </w:r>
                          </w:p>
                          <w:p w14:paraId="355A325A" w14:textId="77777777" w:rsidR="004F271D" w:rsidRDefault="004F271D" w:rsidP="004F27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C9A2CE" id="Dikdörtgen 18" o:spid="_x0000_s1027" style="position:absolute;margin-left:69pt;margin-top:251pt;width:315.85pt;height:292.7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" fillcolor="white [3212]" strokecolor="#0a121c [484]" strokeweight="2pt">
                <v:textbox>
                  <w:txbxContent>
                    <w:p w14:paraId="5824D130" w14:textId="167F12FE" w:rsidR="004F271D" w:rsidRPr="004F271D" w:rsidRDefault="004F271D" w:rsidP="004F271D">
                      <w:pPr>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271D">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ÖZEL ÇEVRE KORUMA BÖLGESİ</w:t>
                      </w:r>
                    </w:p>
                    <w:p w14:paraId="3D75CA9F" w14:textId="240857DE" w:rsidR="004F271D" w:rsidRPr="004F271D" w:rsidRDefault="004F271D" w:rsidP="004F271D">
                      <w:pPr>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271D">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KONYA İLİ, CİHANBEYLİ İLÇESİ,</w:t>
                      </w:r>
                    </w:p>
                    <w:p w14:paraId="27FCA440" w14:textId="1779F9EE" w:rsidR="004F271D" w:rsidRPr="004F271D" w:rsidRDefault="004F271D" w:rsidP="004F271D">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271D">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KARŞIYAKA MAHALLESİ 289 ADA, 1 PARSEL İLE TESCİL HARİCİ ALANDA BELEDİYE HİZMET ALANI AMAÇLI 1/5.000 ÖLÇEKLİ NAZIM İMAR PLANI DEĞİŞİKLİĞİ VE 1/1.000 ÖLÇEKLİ UYGULAMA İMAR PLANI DEĞİŞİKLİĞİ PLAN AÇIKLAMA RAPORU</w:t>
                      </w:r>
                    </w:p>
                    <w:p w14:paraId="355A325A" w14:textId="77777777" w:rsidR="004F271D" w:rsidRDefault="004F271D" w:rsidP="004F271D">
                      <w:pPr>
                        <w:jc w:val="center"/>
                      </w:pPr>
                    </w:p>
                  </w:txbxContent>
                </v:textbox>
              </v:rect>
            </w:pict>
          </mc:Fallback>
        </mc:AlternateContent>
      </w:r>
      <w:r w:rsidRPr="002D0DB4">
        <w:rPr>
          <w:rFonts w:ascii="Century Gothic" w:hAnsi="Century Gothic" w:cs="Arial"/>
          <w:b/>
          <w:noProof/>
          <w:sz w:val="28"/>
          <w:szCs w:val="28"/>
          <w:lang w:eastAsia="tr-TR"/>
        </w:rPr>
        <mc:AlternateContent>
          <mc:Choice Requires="wps">
            <w:drawing>
              <wp:anchor distT="45720" distB="45720" distL="114300" distR="114300" simplePos="0" relativeHeight="251696128" behindDoc="0" locked="0" layoutInCell="1" allowOverlap="1" wp14:anchorId="323D10BE" wp14:editId="646CFAD3">
                <wp:simplePos x="0" y="0"/>
                <wp:positionH relativeFrom="margin">
                  <wp:posOffset>-408940</wp:posOffset>
                </wp:positionH>
                <wp:positionV relativeFrom="paragraph">
                  <wp:posOffset>0</wp:posOffset>
                </wp:positionV>
                <wp:extent cx="2621915" cy="1381125"/>
                <wp:effectExtent l="0" t="0" r="26035" b="28575"/>
                <wp:wrapSquare wrapText="bothSides"/>
                <wp:docPr id="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1915" cy="1381125"/>
                        </a:xfrm>
                        <a:prstGeom prst="rect">
                          <a:avLst/>
                        </a:prstGeom>
                        <a:solidFill>
                          <a:srgbClr val="FFFFFF"/>
                        </a:solidFill>
                        <a:ln w="9525">
                          <a:solidFill>
                            <a:srgbClr val="000000"/>
                          </a:solidFill>
                          <a:miter lim="800000"/>
                          <a:headEnd/>
                          <a:tailEnd/>
                        </a:ln>
                      </wps:spPr>
                      <wps:txbx>
                        <w:txbxContent>
                          <w:p w14:paraId="01FDCABB" w14:textId="729C631A" w:rsidR="00076380" w:rsidRDefault="004F271D" w:rsidP="004F271D">
                            <w:pPr>
                              <w:jc w:val="center"/>
                            </w:pPr>
                            <w:r>
                              <w:rPr>
                                <w:noProof/>
                              </w:rPr>
                              <w:drawing>
                                <wp:inline distT="0" distB="0" distL="0" distR="0" wp14:anchorId="7492E290" wp14:editId="420AB3E9">
                                  <wp:extent cx="1476375" cy="1333500"/>
                                  <wp:effectExtent l="0" t="0" r="9525" b="0"/>
                                  <wp:docPr id="1422013673" name="Resim 1422013673" descr="metin, logo, kuş, grafik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1422013673" name="Resim 1422013673" descr="metin, logo, kuş, grafik içeren bir resim&#10;&#10;Yapay zeka tarafından oluşturulmuş içerik yanlış olabilir."/>
                                          <pic:cNvPicPr/>
                                        </pic:nvPicPr>
                                        <pic:blipFill>
                                          <a:blip r:embed="rId9">
                                            <a:extLst>
                                              <a:ext uri="{28A0092B-C50C-407E-A947-70E740481C1C}">
                                                <a14:useLocalDpi xmlns:a14="http://schemas.microsoft.com/office/drawing/2010/main" val="0"/>
                                              </a:ext>
                                            </a:extLst>
                                          </a:blip>
                                          <a:stretch>
                                            <a:fillRect/>
                                          </a:stretch>
                                        </pic:blipFill>
                                        <pic:spPr>
                                          <a:xfrm>
                                            <a:off x="0" y="0"/>
                                            <a:ext cx="1476745" cy="133383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3D10BE" id="_x0000_t202" coordsize="21600,21600" o:spt="202" path="m,l,21600r21600,l21600,xe">
                <v:stroke joinstyle="miter"/>
                <v:path gradientshapeok="t" o:connecttype="rect"/>
              </v:shapetype>
              <v:shape id="Metin Kutusu 2" o:spid="_x0000_s1028" type="#_x0000_t202" style="position:absolute;margin-left:-32.2pt;margin-top:0;width:206.45pt;height:108.75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">
                <v:textbox>
                  <w:txbxContent>
                    <w:p w14:paraId="01FDCABB" w14:textId="729C631A" w:rsidR="00076380" w:rsidRDefault="004F271D" w:rsidP="004F271D">
                      <w:pPr>
                        <w:jc w:val="center"/>
                      </w:pPr>
                      <w:r>
                        <w:rPr>
                          <w:noProof/>
                        </w:rPr>
                        <w:drawing>
                          <wp:inline distT="0" distB="0" distL="0" distR="0" wp14:anchorId="7492E290" wp14:editId="420AB3E9">
                            <wp:extent cx="1476375" cy="1333500"/>
                            <wp:effectExtent l="0" t="0" r="9525" b="0"/>
                            <wp:docPr id="1422013673" name="Resim 1422013673" descr="metin, logo, kuş, grafik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1422013673" name="Resim 1422013673" descr="metin, logo, kuş, grafik içeren bir resim&#10;&#10;Yapay zeka tarafından oluşturulmuş içerik yanlış olabilir."/>
                                    <pic:cNvPicPr/>
                                  </pic:nvPicPr>
                                  <pic:blipFill>
                                    <a:blip r:embed="rId9">
                                      <a:extLst>
                                        <a:ext uri="{28A0092B-C50C-407E-A947-70E740481C1C}">
                                          <a14:useLocalDpi xmlns:a14="http://schemas.microsoft.com/office/drawing/2010/main" val="0"/>
                                        </a:ext>
                                      </a:extLst>
                                    </a:blip>
                                    <a:stretch>
                                      <a:fillRect/>
                                    </a:stretch>
                                  </pic:blipFill>
                                  <pic:spPr>
                                    <a:xfrm>
                                      <a:off x="0" y="0"/>
                                      <a:ext cx="1476745" cy="1333834"/>
                                    </a:xfrm>
                                    <a:prstGeom prst="rect">
                                      <a:avLst/>
                                    </a:prstGeom>
                                  </pic:spPr>
                                </pic:pic>
                              </a:graphicData>
                            </a:graphic>
                          </wp:inline>
                        </w:drawing>
                      </w:r>
                    </w:p>
                  </w:txbxContent>
                </v:textbox>
                <w10:wrap type="square" anchorx="margin"/>
              </v:shape>
            </w:pict>
          </mc:Fallback>
        </mc:AlternateContent>
      </w:r>
      <w:r>
        <w:rPr>
          <w:rFonts w:ascii="Calibri Light" w:hAnsi="Calibri Light"/>
          <w:b/>
          <w:caps/>
          <w:noProof/>
          <w:sz w:val="36"/>
          <w:szCs w:val="36"/>
        </w:rPr>
        <w:drawing>
          <wp:anchor distT="0" distB="0" distL="114300" distR="114300" simplePos="0" relativeHeight="251668479" behindDoc="1" locked="0" layoutInCell="1" allowOverlap="1" wp14:anchorId="336D0AFB" wp14:editId="7B65BF82">
            <wp:simplePos x="0" y="0"/>
            <wp:positionH relativeFrom="margin">
              <wp:posOffset>-572770</wp:posOffset>
            </wp:positionH>
            <wp:positionV relativeFrom="paragraph">
              <wp:posOffset>0</wp:posOffset>
            </wp:positionV>
            <wp:extent cx="6909435" cy="9625330"/>
            <wp:effectExtent l="0" t="0" r="5715" b="0"/>
            <wp:wrapSquare wrapText="bothSides"/>
            <wp:docPr id="1612643411" name="Resim 8" descr="metin, ekran görüntüsü, yazı tipi,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643411" name="Resim 8" descr="metin, ekran görüntüsü, yazı tipi, tasarım içeren bir resim&#10;&#10;Yapay zeka tarafından oluşturulmuş içerik yanlış olabili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909435" cy="96253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C600B2" w14:textId="77777777" w:rsidR="006556CF" w:rsidRPr="002D0DB4" w:rsidRDefault="006556CF" w:rsidP="002D0DB4">
      <w:pPr>
        <w:tabs>
          <w:tab w:val="center" w:pos="4536"/>
        </w:tabs>
        <w:rPr>
          <w:sz w:val="28"/>
          <w:szCs w:val="28"/>
        </w:rPr>
        <w:sectPr w:rsidR="006556CF" w:rsidRPr="002D0DB4" w:rsidSect="004F271D">
          <w:footerReference w:type="even" r:id="rId11"/>
          <w:footerReference w:type="default" r:id="rId12"/>
          <w:footerReference w:type="first" r:id="rId13"/>
          <w:pgSz w:w="11906" w:h="16838"/>
          <w:pgMar w:top="1134" w:right="1418" w:bottom="1134" w:left="1418" w:header="709" w:footer="709" w:gutter="0"/>
          <w:pgBorders w:offsetFrom="page">
            <w:top w:val="single" w:sz="4" w:space="24" w:color="auto"/>
            <w:left w:val="single" w:sz="4" w:space="24" w:color="auto"/>
            <w:bottom w:val="single" w:sz="4" w:space="24" w:color="auto"/>
            <w:right w:val="single" w:sz="4" w:space="24" w:color="auto"/>
          </w:pgBorders>
          <w:pgNumType w:fmt="lowerRoman" w:start="1"/>
          <w:cols w:space="708"/>
          <w:titlePg/>
          <w:docGrid w:linePitch="360"/>
        </w:sectPr>
      </w:pPr>
    </w:p>
    <w:p w14:paraId="701578CA" w14:textId="77777777" w:rsidR="001C5943" w:rsidRPr="006A6E77" w:rsidRDefault="001C5943" w:rsidP="001C5943">
      <w:pPr>
        <w:pStyle w:val="AralkYok"/>
        <w:rPr>
          <w:rFonts w:ascii="Times New Roman" w:hAnsi="Times New Roman"/>
          <w:b/>
          <w:sz w:val="28"/>
          <w:szCs w:val="28"/>
        </w:rPr>
      </w:pPr>
      <w:r w:rsidRPr="006A6E77">
        <w:rPr>
          <w:rFonts w:ascii="Times New Roman" w:hAnsi="Times New Roman"/>
          <w:b/>
          <w:sz w:val="28"/>
          <w:szCs w:val="28"/>
        </w:rPr>
        <w:lastRenderedPageBreak/>
        <w:t>İÇİNDEKİLER</w:t>
      </w:r>
    </w:p>
    <w:p w14:paraId="02C7CC35" w14:textId="77777777" w:rsidR="001C5943" w:rsidRPr="00DF1776" w:rsidRDefault="001C5943" w:rsidP="001C5943">
      <w:pPr>
        <w:pStyle w:val="AralkYok"/>
        <w:jc w:val="both"/>
        <w:rPr>
          <w:rFonts w:ascii="Century Gothic" w:hAnsi="Century Gothic"/>
          <w:color w:val="548DD4"/>
        </w:rPr>
      </w:pPr>
    </w:p>
    <w:p w14:paraId="251C41F5" w14:textId="73204AA3" w:rsidR="00B617F0" w:rsidRDefault="004C5F8C">
      <w:pPr>
        <w:pStyle w:val="T1"/>
        <w:rPr>
          <w:rFonts w:asciiTheme="minorHAnsi" w:eastAsiaTheme="minorEastAsia" w:hAnsiTheme="minorHAnsi" w:cstheme="minorBidi"/>
          <w:noProof/>
          <w:kern w:val="2"/>
          <w:sz w:val="24"/>
          <w:szCs w:val="24"/>
          <w:lang w:eastAsia="tr-TR"/>
          <w14:ligatures w14:val="standardContextual"/>
        </w:rPr>
      </w:pPr>
      <w:r w:rsidRPr="00784994">
        <w:rPr>
          <w:rFonts w:ascii="Book Antiqua" w:hAnsi="Book Antiqua"/>
          <w:sz w:val="18"/>
          <w:szCs w:val="20"/>
        </w:rPr>
        <w:fldChar w:fldCharType="begin"/>
      </w:r>
      <w:r w:rsidR="001C5943" w:rsidRPr="00784994">
        <w:rPr>
          <w:rFonts w:ascii="Book Antiqua" w:hAnsi="Book Antiqua"/>
          <w:sz w:val="18"/>
          <w:szCs w:val="20"/>
        </w:rPr>
        <w:instrText xml:space="preserve"> TOC \o "1-3" \h \z \u </w:instrText>
      </w:r>
      <w:r w:rsidRPr="00784994">
        <w:rPr>
          <w:rFonts w:ascii="Book Antiqua" w:hAnsi="Book Antiqua"/>
          <w:sz w:val="18"/>
          <w:szCs w:val="20"/>
        </w:rPr>
        <w:fldChar w:fldCharType="separate"/>
      </w:r>
      <w:hyperlink w:anchor="_Toc209177883" w:history="1">
        <w:r w:rsidR="00B617F0" w:rsidRPr="006C723A">
          <w:rPr>
            <w:rStyle w:val="Kpr"/>
            <w:noProof/>
          </w:rPr>
          <w:t>TABLOLAR LİSTESİ</w:t>
        </w:r>
        <w:r w:rsidR="00B617F0">
          <w:rPr>
            <w:noProof/>
            <w:webHidden/>
          </w:rPr>
          <w:tab/>
        </w:r>
        <w:r w:rsidR="00B617F0">
          <w:rPr>
            <w:noProof/>
            <w:webHidden/>
          </w:rPr>
          <w:fldChar w:fldCharType="begin"/>
        </w:r>
        <w:r w:rsidR="00B617F0">
          <w:rPr>
            <w:noProof/>
            <w:webHidden/>
          </w:rPr>
          <w:instrText xml:space="preserve"> PAGEREF _Toc209177883 \h </w:instrText>
        </w:r>
        <w:r w:rsidR="00B617F0">
          <w:rPr>
            <w:noProof/>
            <w:webHidden/>
          </w:rPr>
        </w:r>
        <w:r w:rsidR="00B617F0">
          <w:rPr>
            <w:noProof/>
            <w:webHidden/>
          </w:rPr>
          <w:fldChar w:fldCharType="separate"/>
        </w:r>
        <w:r w:rsidR="004F271D">
          <w:rPr>
            <w:noProof/>
            <w:webHidden/>
          </w:rPr>
          <w:t>iii</w:t>
        </w:r>
        <w:r w:rsidR="00B617F0">
          <w:rPr>
            <w:noProof/>
            <w:webHidden/>
          </w:rPr>
          <w:fldChar w:fldCharType="end"/>
        </w:r>
      </w:hyperlink>
    </w:p>
    <w:p w14:paraId="481B2AEC" w14:textId="65C65FEF" w:rsidR="00B617F0" w:rsidRDefault="00B617F0">
      <w:pPr>
        <w:pStyle w:val="T1"/>
        <w:rPr>
          <w:rFonts w:asciiTheme="minorHAnsi" w:eastAsiaTheme="minorEastAsia" w:hAnsiTheme="minorHAnsi" w:cstheme="minorBidi"/>
          <w:noProof/>
          <w:kern w:val="2"/>
          <w:sz w:val="24"/>
          <w:szCs w:val="24"/>
          <w:lang w:eastAsia="tr-TR"/>
          <w14:ligatures w14:val="standardContextual"/>
        </w:rPr>
      </w:pPr>
      <w:hyperlink w:anchor="_Toc209177884" w:history="1">
        <w:r w:rsidRPr="006C723A">
          <w:rPr>
            <w:rStyle w:val="Kpr"/>
            <w:noProof/>
          </w:rPr>
          <w:t>1. PLANLAMANIN MACI, KAPSAMI VE YASAL DAYANAĞI</w:t>
        </w:r>
        <w:r>
          <w:rPr>
            <w:noProof/>
            <w:webHidden/>
          </w:rPr>
          <w:tab/>
        </w:r>
        <w:r>
          <w:rPr>
            <w:noProof/>
            <w:webHidden/>
          </w:rPr>
          <w:fldChar w:fldCharType="begin"/>
        </w:r>
        <w:r>
          <w:rPr>
            <w:noProof/>
            <w:webHidden/>
          </w:rPr>
          <w:instrText xml:space="preserve"> PAGEREF _Toc209177884 \h </w:instrText>
        </w:r>
        <w:r>
          <w:rPr>
            <w:noProof/>
            <w:webHidden/>
          </w:rPr>
        </w:r>
        <w:r>
          <w:rPr>
            <w:noProof/>
            <w:webHidden/>
          </w:rPr>
          <w:fldChar w:fldCharType="separate"/>
        </w:r>
        <w:r w:rsidR="004F271D">
          <w:rPr>
            <w:noProof/>
            <w:webHidden/>
          </w:rPr>
          <w:t>1</w:t>
        </w:r>
        <w:r>
          <w:rPr>
            <w:noProof/>
            <w:webHidden/>
          </w:rPr>
          <w:fldChar w:fldCharType="end"/>
        </w:r>
      </w:hyperlink>
    </w:p>
    <w:p w14:paraId="554A6E2F" w14:textId="68D7E09A"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885" w:history="1">
        <w:r w:rsidRPr="006C723A">
          <w:rPr>
            <w:rStyle w:val="Kpr"/>
            <w:noProof/>
          </w:rPr>
          <w:t>1.1. AMAÇ</w:t>
        </w:r>
        <w:r>
          <w:rPr>
            <w:noProof/>
            <w:webHidden/>
          </w:rPr>
          <w:tab/>
        </w:r>
        <w:r>
          <w:rPr>
            <w:noProof/>
            <w:webHidden/>
          </w:rPr>
          <w:fldChar w:fldCharType="begin"/>
        </w:r>
        <w:r>
          <w:rPr>
            <w:noProof/>
            <w:webHidden/>
          </w:rPr>
          <w:instrText xml:space="preserve"> PAGEREF _Toc209177885 \h </w:instrText>
        </w:r>
        <w:r>
          <w:rPr>
            <w:noProof/>
            <w:webHidden/>
          </w:rPr>
        </w:r>
        <w:r>
          <w:rPr>
            <w:noProof/>
            <w:webHidden/>
          </w:rPr>
          <w:fldChar w:fldCharType="separate"/>
        </w:r>
        <w:r w:rsidR="004F271D">
          <w:rPr>
            <w:noProof/>
            <w:webHidden/>
          </w:rPr>
          <w:t>1</w:t>
        </w:r>
        <w:r>
          <w:rPr>
            <w:noProof/>
            <w:webHidden/>
          </w:rPr>
          <w:fldChar w:fldCharType="end"/>
        </w:r>
      </w:hyperlink>
    </w:p>
    <w:p w14:paraId="2371E1BC" w14:textId="1D572D07"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886" w:history="1">
        <w:r w:rsidRPr="006C723A">
          <w:rPr>
            <w:rStyle w:val="Kpr"/>
            <w:noProof/>
          </w:rPr>
          <w:t>1.2. KAPSAM</w:t>
        </w:r>
        <w:r>
          <w:rPr>
            <w:noProof/>
            <w:webHidden/>
          </w:rPr>
          <w:tab/>
        </w:r>
        <w:r>
          <w:rPr>
            <w:noProof/>
            <w:webHidden/>
          </w:rPr>
          <w:fldChar w:fldCharType="begin"/>
        </w:r>
        <w:r>
          <w:rPr>
            <w:noProof/>
            <w:webHidden/>
          </w:rPr>
          <w:instrText xml:space="preserve"> PAGEREF _Toc209177886 \h </w:instrText>
        </w:r>
        <w:r>
          <w:rPr>
            <w:noProof/>
            <w:webHidden/>
          </w:rPr>
        </w:r>
        <w:r>
          <w:rPr>
            <w:noProof/>
            <w:webHidden/>
          </w:rPr>
          <w:fldChar w:fldCharType="separate"/>
        </w:r>
        <w:r w:rsidR="004F271D">
          <w:rPr>
            <w:noProof/>
            <w:webHidden/>
          </w:rPr>
          <w:t>1</w:t>
        </w:r>
        <w:r>
          <w:rPr>
            <w:noProof/>
            <w:webHidden/>
          </w:rPr>
          <w:fldChar w:fldCharType="end"/>
        </w:r>
      </w:hyperlink>
    </w:p>
    <w:p w14:paraId="62EDA8E9" w14:textId="7B8D2C20"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887" w:history="1">
        <w:r w:rsidRPr="006C723A">
          <w:rPr>
            <w:rStyle w:val="Kpr"/>
            <w:noProof/>
          </w:rPr>
          <w:t>1.3. YASAL DAYANAK</w:t>
        </w:r>
        <w:r>
          <w:rPr>
            <w:noProof/>
            <w:webHidden/>
          </w:rPr>
          <w:tab/>
        </w:r>
        <w:r>
          <w:rPr>
            <w:noProof/>
            <w:webHidden/>
          </w:rPr>
          <w:fldChar w:fldCharType="begin"/>
        </w:r>
        <w:r>
          <w:rPr>
            <w:noProof/>
            <w:webHidden/>
          </w:rPr>
          <w:instrText xml:space="preserve"> PAGEREF _Toc209177887 \h </w:instrText>
        </w:r>
        <w:r>
          <w:rPr>
            <w:noProof/>
            <w:webHidden/>
          </w:rPr>
        </w:r>
        <w:r>
          <w:rPr>
            <w:noProof/>
            <w:webHidden/>
          </w:rPr>
          <w:fldChar w:fldCharType="separate"/>
        </w:r>
        <w:r w:rsidR="004F271D">
          <w:rPr>
            <w:noProof/>
            <w:webHidden/>
          </w:rPr>
          <w:t>1</w:t>
        </w:r>
        <w:r>
          <w:rPr>
            <w:noProof/>
            <w:webHidden/>
          </w:rPr>
          <w:fldChar w:fldCharType="end"/>
        </w:r>
      </w:hyperlink>
    </w:p>
    <w:p w14:paraId="5275D4A6" w14:textId="2A420AD8" w:rsidR="00B617F0" w:rsidRDefault="00B617F0">
      <w:pPr>
        <w:pStyle w:val="T1"/>
        <w:rPr>
          <w:rFonts w:asciiTheme="minorHAnsi" w:eastAsiaTheme="minorEastAsia" w:hAnsiTheme="minorHAnsi" w:cstheme="minorBidi"/>
          <w:noProof/>
          <w:kern w:val="2"/>
          <w:sz w:val="24"/>
          <w:szCs w:val="24"/>
          <w:lang w:eastAsia="tr-TR"/>
          <w14:ligatures w14:val="standardContextual"/>
        </w:rPr>
      </w:pPr>
      <w:hyperlink w:anchor="_Toc209177888" w:history="1">
        <w:r w:rsidRPr="006C723A">
          <w:rPr>
            <w:rStyle w:val="Kpr"/>
            <w:noProof/>
          </w:rPr>
          <w:t>2. PLANLAMA ALANININ KONUMU</w:t>
        </w:r>
        <w:r>
          <w:rPr>
            <w:noProof/>
            <w:webHidden/>
          </w:rPr>
          <w:tab/>
        </w:r>
        <w:r>
          <w:rPr>
            <w:noProof/>
            <w:webHidden/>
          </w:rPr>
          <w:fldChar w:fldCharType="begin"/>
        </w:r>
        <w:r>
          <w:rPr>
            <w:noProof/>
            <w:webHidden/>
          </w:rPr>
          <w:instrText xml:space="preserve"> PAGEREF _Toc209177888 \h </w:instrText>
        </w:r>
        <w:r>
          <w:rPr>
            <w:noProof/>
            <w:webHidden/>
          </w:rPr>
        </w:r>
        <w:r>
          <w:rPr>
            <w:noProof/>
            <w:webHidden/>
          </w:rPr>
          <w:fldChar w:fldCharType="separate"/>
        </w:r>
        <w:r w:rsidR="004F271D">
          <w:rPr>
            <w:noProof/>
            <w:webHidden/>
          </w:rPr>
          <w:t>2</w:t>
        </w:r>
        <w:r>
          <w:rPr>
            <w:noProof/>
            <w:webHidden/>
          </w:rPr>
          <w:fldChar w:fldCharType="end"/>
        </w:r>
      </w:hyperlink>
    </w:p>
    <w:p w14:paraId="0D6BD4A0" w14:textId="2285DFA0"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889" w:history="1">
        <w:r w:rsidRPr="006C723A">
          <w:rPr>
            <w:rStyle w:val="Kpr"/>
            <w:noProof/>
          </w:rPr>
          <w:t>2.1. PLANLAMA ALANININ YERİ</w:t>
        </w:r>
        <w:r>
          <w:rPr>
            <w:noProof/>
            <w:webHidden/>
          </w:rPr>
          <w:tab/>
        </w:r>
        <w:r>
          <w:rPr>
            <w:noProof/>
            <w:webHidden/>
          </w:rPr>
          <w:fldChar w:fldCharType="begin"/>
        </w:r>
        <w:r>
          <w:rPr>
            <w:noProof/>
            <w:webHidden/>
          </w:rPr>
          <w:instrText xml:space="preserve"> PAGEREF _Toc209177889 \h </w:instrText>
        </w:r>
        <w:r>
          <w:rPr>
            <w:noProof/>
            <w:webHidden/>
          </w:rPr>
        </w:r>
        <w:r>
          <w:rPr>
            <w:noProof/>
            <w:webHidden/>
          </w:rPr>
          <w:fldChar w:fldCharType="separate"/>
        </w:r>
        <w:r w:rsidR="004F271D">
          <w:rPr>
            <w:noProof/>
            <w:webHidden/>
          </w:rPr>
          <w:t>2</w:t>
        </w:r>
        <w:r>
          <w:rPr>
            <w:noProof/>
            <w:webHidden/>
          </w:rPr>
          <w:fldChar w:fldCharType="end"/>
        </w:r>
      </w:hyperlink>
    </w:p>
    <w:p w14:paraId="7CC8BC50" w14:textId="1A641BCF"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890" w:history="1">
        <w:r w:rsidRPr="006C723A">
          <w:rPr>
            <w:rStyle w:val="Kpr"/>
            <w:noProof/>
          </w:rPr>
          <w:t>2.2. İDARİ YAPI</w:t>
        </w:r>
        <w:r>
          <w:rPr>
            <w:noProof/>
            <w:webHidden/>
          </w:rPr>
          <w:tab/>
        </w:r>
        <w:r>
          <w:rPr>
            <w:noProof/>
            <w:webHidden/>
          </w:rPr>
          <w:fldChar w:fldCharType="begin"/>
        </w:r>
        <w:r>
          <w:rPr>
            <w:noProof/>
            <w:webHidden/>
          </w:rPr>
          <w:instrText xml:space="preserve"> PAGEREF _Toc209177890 \h </w:instrText>
        </w:r>
        <w:r>
          <w:rPr>
            <w:noProof/>
            <w:webHidden/>
          </w:rPr>
        </w:r>
        <w:r>
          <w:rPr>
            <w:noProof/>
            <w:webHidden/>
          </w:rPr>
          <w:fldChar w:fldCharType="separate"/>
        </w:r>
        <w:r w:rsidR="004F271D">
          <w:rPr>
            <w:noProof/>
            <w:webHidden/>
          </w:rPr>
          <w:t>4</w:t>
        </w:r>
        <w:r>
          <w:rPr>
            <w:noProof/>
            <w:webHidden/>
          </w:rPr>
          <w:fldChar w:fldCharType="end"/>
        </w:r>
      </w:hyperlink>
    </w:p>
    <w:p w14:paraId="3BED4020" w14:textId="46AF74F7"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891" w:history="1">
        <w:r w:rsidRPr="006C723A">
          <w:rPr>
            <w:rStyle w:val="Kpr"/>
            <w:noProof/>
          </w:rPr>
          <w:t>2.3. PLANLAMA ALANINA AİT UYDU GÖRÜNTÜSÜ</w:t>
        </w:r>
        <w:r>
          <w:rPr>
            <w:noProof/>
            <w:webHidden/>
          </w:rPr>
          <w:tab/>
        </w:r>
        <w:r>
          <w:rPr>
            <w:noProof/>
            <w:webHidden/>
          </w:rPr>
          <w:fldChar w:fldCharType="begin"/>
        </w:r>
        <w:r>
          <w:rPr>
            <w:noProof/>
            <w:webHidden/>
          </w:rPr>
          <w:instrText xml:space="preserve"> PAGEREF _Toc209177891 \h </w:instrText>
        </w:r>
        <w:r>
          <w:rPr>
            <w:noProof/>
            <w:webHidden/>
          </w:rPr>
        </w:r>
        <w:r>
          <w:rPr>
            <w:noProof/>
            <w:webHidden/>
          </w:rPr>
          <w:fldChar w:fldCharType="separate"/>
        </w:r>
        <w:r w:rsidR="004F271D">
          <w:rPr>
            <w:noProof/>
            <w:webHidden/>
          </w:rPr>
          <w:t>5</w:t>
        </w:r>
        <w:r>
          <w:rPr>
            <w:noProof/>
            <w:webHidden/>
          </w:rPr>
          <w:fldChar w:fldCharType="end"/>
        </w:r>
      </w:hyperlink>
    </w:p>
    <w:p w14:paraId="17C1D73B" w14:textId="39BBE55F" w:rsidR="00B617F0" w:rsidRDefault="00B617F0">
      <w:pPr>
        <w:pStyle w:val="T1"/>
        <w:rPr>
          <w:rFonts w:asciiTheme="minorHAnsi" w:eastAsiaTheme="minorEastAsia" w:hAnsiTheme="minorHAnsi" w:cstheme="minorBidi"/>
          <w:noProof/>
          <w:kern w:val="2"/>
          <w:sz w:val="24"/>
          <w:szCs w:val="24"/>
          <w:lang w:eastAsia="tr-TR"/>
          <w14:ligatures w14:val="standardContextual"/>
        </w:rPr>
      </w:pPr>
      <w:hyperlink w:anchor="_Toc209177892" w:history="1">
        <w:r w:rsidRPr="006C723A">
          <w:rPr>
            <w:rStyle w:val="Kpr"/>
            <w:noProof/>
          </w:rPr>
          <w:t>3. PLAN HİYERARŞİSİ VE GELİŞİM SÜRECİNDEKİ YERİ</w:t>
        </w:r>
        <w:r>
          <w:rPr>
            <w:noProof/>
            <w:webHidden/>
          </w:rPr>
          <w:tab/>
        </w:r>
        <w:r>
          <w:rPr>
            <w:noProof/>
            <w:webHidden/>
          </w:rPr>
          <w:fldChar w:fldCharType="begin"/>
        </w:r>
        <w:r>
          <w:rPr>
            <w:noProof/>
            <w:webHidden/>
          </w:rPr>
          <w:instrText xml:space="preserve"> PAGEREF _Toc209177892 \h </w:instrText>
        </w:r>
        <w:r>
          <w:rPr>
            <w:noProof/>
            <w:webHidden/>
          </w:rPr>
        </w:r>
        <w:r>
          <w:rPr>
            <w:noProof/>
            <w:webHidden/>
          </w:rPr>
          <w:fldChar w:fldCharType="separate"/>
        </w:r>
        <w:r w:rsidR="004F271D">
          <w:rPr>
            <w:noProof/>
            <w:webHidden/>
          </w:rPr>
          <w:t>6</w:t>
        </w:r>
        <w:r>
          <w:rPr>
            <w:noProof/>
            <w:webHidden/>
          </w:rPr>
          <w:fldChar w:fldCharType="end"/>
        </w:r>
      </w:hyperlink>
    </w:p>
    <w:p w14:paraId="026AB07A" w14:textId="49A684DB"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893" w:history="1">
        <w:r w:rsidRPr="006C723A">
          <w:rPr>
            <w:rStyle w:val="Kpr"/>
            <w:noProof/>
          </w:rPr>
          <w:t>3.1. PLANLAMA SÜRECİNİN TARİHSEL GELİŞİMİ</w:t>
        </w:r>
        <w:r>
          <w:rPr>
            <w:noProof/>
            <w:webHidden/>
          </w:rPr>
          <w:tab/>
        </w:r>
        <w:r>
          <w:rPr>
            <w:noProof/>
            <w:webHidden/>
          </w:rPr>
          <w:fldChar w:fldCharType="begin"/>
        </w:r>
        <w:r>
          <w:rPr>
            <w:noProof/>
            <w:webHidden/>
          </w:rPr>
          <w:instrText xml:space="preserve"> PAGEREF _Toc209177893 \h </w:instrText>
        </w:r>
        <w:r>
          <w:rPr>
            <w:noProof/>
            <w:webHidden/>
          </w:rPr>
        </w:r>
        <w:r>
          <w:rPr>
            <w:noProof/>
            <w:webHidden/>
          </w:rPr>
          <w:fldChar w:fldCharType="separate"/>
        </w:r>
        <w:r w:rsidR="004F271D">
          <w:rPr>
            <w:noProof/>
            <w:webHidden/>
          </w:rPr>
          <w:t>6</w:t>
        </w:r>
        <w:r>
          <w:rPr>
            <w:noProof/>
            <w:webHidden/>
          </w:rPr>
          <w:fldChar w:fldCharType="end"/>
        </w:r>
      </w:hyperlink>
    </w:p>
    <w:p w14:paraId="5200FB15" w14:textId="2E93E014"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894" w:history="1">
        <w:r w:rsidRPr="006C723A">
          <w:rPr>
            <w:rStyle w:val="Kpr"/>
            <w:noProof/>
          </w:rPr>
          <w:t>3.2. ÜST ÖLÇEK PLANLAR</w:t>
        </w:r>
        <w:r>
          <w:rPr>
            <w:noProof/>
            <w:webHidden/>
          </w:rPr>
          <w:tab/>
        </w:r>
        <w:r>
          <w:rPr>
            <w:noProof/>
            <w:webHidden/>
          </w:rPr>
          <w:fldChar w:fldCharType="begin"/>
        </w:r>
        <w:r>
          <w:rPr>
            <w:noProof/>
            <w:webHidden/>
          </w:rPr>
          <w:instrText xml:space="preserve"> PAGEREF _Toc209177894 \h </w:instrText>
        </w:r>
        <w:r>
          <w:rPr>
            <w:noProof/>
            <w:webHidden/>
          </w:rPr>
        </w:r>
        <w:r>
          <w:rPr>
            <w:noProof/>
            <w:webHidden/>
          </w:rPr>
          <w:fldChar w:fldCharType="separate"/>
        </w:r>
        <w:r w:rsidR="004F271D">
          <w:rPr>
            <w:noProof/>
            <w:webHidden/>
          </w:rPr>
          <w:t>6</w:t>
        </w:r>
        <w:r>
          <w:rPr>
            <w:noProof/>
            <w:webHidden/>
          </w:rPr>
          <w:fldChar w:fldCharType="end"/>
        </w:r>
      </w:hyperlink>
    </w:p>
    <w:p w14:paraId="0AAD2868" w14:textId="16085AF9" w:rsidR="00B617F0" w:rsidRDefault="00B617F0">
      <w:pPr>
        <w:pStyle w:val="T3"/>
        <w:rPr>
          <w:rFonts w:asciiTheme="minorHAnsi" w:eastAsiaTheme="minorEastAsia" w:hAnsiTheme="minorHAnsi" w:cstheme="minorBidi"/>
          <w:noProof/>
          <w:kern w:val="2"/>
          <w:sz w:val="24"/>
          <w:szCs w:val="24"/>
          <w:lang w:eastAsia="tr-TR"/>
          <w14:ligatures w14:val="standardContextual"/>
        </w:rPr>
      </w:pPr>
      <w:hyperlink w:anchor="_Toc209177895" w:history="1">
        <w:r w:rsidRPr="006C723A">
          <w:rPr>
            <w:rStyle w:val="Kpr"/>
            <w:noProof/>
          </w:rPr>
          <w:t xml:space="preserve">3.2.1. </w:t>
        </w:r>
        <w:r w:rsidRPr="006C723A">
          <w:rPr>
            <w:rStyle w:val="Kpr"/>
            <w:caps/>
            <w:noProof/>
          </w:rPr>
          <w:t>1/100.000 ölçekli çevre düzeni planı</w:t>
        </w:r>
        <w:r>
          <w:rPr>
            <w:noProof/>
            <w:webHidden/>
          </w:rPr>
          <w:tab/>
        </w:r>
        <w:r>
          <w:rPr>
            <w:noProof/>
            <w:webHidden/>
          </w:rPr>
          <w:fldChar w:fldCharType="begin"/>
        </w:r>
        <w:r>
          <w:rPr>
            <w:noProof/>
            <w:webHidden/>
          </w:rPr>
          <w:instrText xml:space="preserve"> PAGEREF _Toc209177895 \h </w:instrText>
        </w:r>
        <w:r>
          <w:rPr>
            <w:noProof/>
            <w:webHidden/>
          </w:rPr>
        </w:r>
        <w:r>
          <w:rPr>
            <w:noProof/>
            <w:webHidden/>
          </w:rPr>
          <w:fldChar w:fldCharType="separate"/>
        </w:r>
        <w:r w:rsidR="004F271D">
          <w:rPr>
            <w:noProof/>
            <w:webHidden/>
          </w:rPr>
          <w:t>6</w:t>
        </w:r>
        <w:r>
          <w:rPr>
            <w:noProof/>
            <w:webHidden/>
          </w:rPr>
          <w:fldChar w:fldCharType="end"/>
        </w:r>
      </w:hyperlink>
    </w:p>
    <w:p w14:paraId="2FF3C4BF" w14:textId="2CEBC3BD" w:rsidR="00B617F0" w:rsidRDefault="00B617F0">
      <w:pPr>
        <w:pStyle w:val="T3"/>
        <w:rPr>
          <w:rFonts w:asciiTheme="minorHAnsi" w:eastAsiaTheme="minorEastAsia" w:hAnsiTheme="minorHAnsi" w:cstheme="minorBidi"/>
          <w:noProof/>
          <w:kern w:val="2"/>
          <w:sz w:val="24"/>
          <w:szCs w:val="24"/>
          <w:lang w:eastAsia="tr-TR"/>
          <w14:ligatures w14:val="standardContextual"/>
        </w:rPr>
      </w:pPr>
      <w:hyperlink w:anchor="_Toc209177896" w:history="1">
        <w:r w:rsidRPr="006C723A">
          <w:rPr>
            <w:rStyle w:val="Kpr"/>
            <w:caps/>
            <w:noProof/>
          </w:rPr>
          <w:t>3.2.2. 1/50.000 ölçekli çevre düzeni planı</w:t>
        </w:r>
        <w:r>
          <w:rPr>
            <w:noProof/>
            <w:webHidden/>
          </w:rPr>
          <w:tab/>
        </w:r>
        <w:r>
          <w:rPr>
            <w:noProof/>
            <w:webHidden/>
          </w:rPr>
          <w:fldChar w:fldCharType="begin"/>
        </w:r>
        <w:r>
          <w:rPr>
            <w:noProof/>
            <w:webHidden/>
          </w:rPr>
          <w:instrText xml:space="preserve"> PAGEREF _Toc209177896 \h </w:instrText>
        </w:r>
        <w:r>
          <w:rPr>
            <w:noProof/>
            <w:webHidden/>
          </w:rPr>
        </w:r>
        <w:r>
          <w:rPr>
            <w:noProof/>
            <w:webHidden/>
          </w:rPr>
          <w:fldChar w:fldCharType="separate"/>
        </w:r>
        <w:r w:rsidR="004F271D">
          <w:rPr>
            <w:noProof/>
            <w:webHidden/>
          </w:rPr>
          <w:t>8</w:t>
        </w:r>
        <w:r>
          <w:rPr>
            <w:noProof/>
            <w:webHidden/>
          </w:rPr>
          <w:fldChar w:fldCharType="end"/>
        </w:r>
      </w:hyperlink>
    </w:p>
    <w:p w14:paraId="35CF983F" w14:textId="4C5AAFF0" w:rsidR="00B617F0" w:rsidRDefault="00B617F0">
      <w:pPr>
        <w:pStyle w:val="T3"/>
        <w:rPr>
          <w:rFonts w:asciiTheme="minorHAnsi" w:eastAsiaTheme="minorEastAsia" w:hAnsiTheme="minorHAnsi" w:cstheme="minorBidi"/>
          <w:noProof/>
          <w:kern w:val="2"/>
          <w:sz w:val="24"/>
          <w:szCs w:val="24"/>
          <w:lang w:eastAsia="tr-TR"/>
          <w14:ligatures w14:val="standardContextual"/>
        </w:rPr>
      </w:pPr>
      <w:hyperlink w:anchor="_Toc209177897" w:history="1">
        <w:r w:rsidRPr="006C723A">
          <w:rPr>
            <w:rStyle w:val="Kpr"/>
            <w:noProof/>
          </w:rPr>
          <w:t xml:space="preserve">3.2.3. </w:t>
        </w:r>
        <w:r w:rsidRPr="006C723A">
          <w:rPr>
            <w:rStyle w:val="Kpr"/>
            <w:caps/>
            <w:noProof/>
          </w:rPr>
          <w:t>1/25.000 ölçekli NAZIM İMAR planı</w:t>
        </w:r>
        <w:r>
          <w:rPr>
            <w:noProof/>
            <w:webHidden/>
          </w:rPr>
          <w:tab/>
        </w:r>
        <w:r>
          <w:rPr>
            <w:noProof/>
            <w:webHidden/>
          </w:rPr>
          <w:fldChar w:fldCharType="begin"/>
        </w:r>
        <w:r>
          <w:rPr>
            <w:noProof/>
            <w:webHidden/>
          </w:rPr>
          <w:instrText xml:space="preserve"> PAGEREF _Toc209177897 \h </w:instrText>
        </w:r>
        <w:r>
          <w:rPr>
            <w:noProof/>
            <w:webHidden/>
          </w:rPr>
        </w:r>
        <w:r>
          <w:rPr>
            <w:noProof/>
            <w:webHidden/>
          </w:rPr>
          <w:fldChar w:fldCharType="separate"/>
        </w:r>
        <w:r w:rsidR="004F271D">
          <w:rPr>
            <w:noProof/>
            <w:webHidden/>
          </w:rPr>
          <w:t>9</w:t>
        </w:r>
        <w:r>
          <w:rPr>
            <w:noProof/>
            <w:webHidden/>
          </w:rPr>
          <w:fldChar w:fldCharType="end"/>
        </w:r>
      </w:hyperlink>
    </w:p>
    <w:p w14:paraId="78107FF3" w14:textId="1BB56BD5"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898" w:history="1">
        <w:r w:rsidRPr="006C723A">
          <w:rPr>
            <w:rStyle w:val="Kpr"/>
            <w:noProof/>
          </w:rPr>
          <w:t>3.3. ALT ÖLÇEKLİ PLANLAR</w:t>
        </w:r>
        <w:r>
          <w:rPr>
            <w:noProof/>
            <w:webHidden/>
          </w:rPr>
          <w:tab/>
        </w:r>
        <w:r>
          <w:rPr>
            <w:noProof/>
            <w:webHidden/>
          </w:rPr>
          <w:fldChar w:fldCharType="begin"/>
        </w:r>
        <w:r>
          <w:rPr>
            <w:noProof/>
            <w:webHidden/>
          </w:rPr>
          <w:instrText xml:space="preserve"> PAGEREF _Toc209177898 \h </w:instrText>
        </w:r>
        <w:r>
          <w:rPr>
            <w:noProof/>
            <w:webHidden/>
          </w:rPr>
        </w:r>
        <w:r>
          <w:rPr>
            <w:noProof/>
            <w:webHidden/>
          </w:rPr>
          <w:fldChar w:fldCharType="separate"/>
        </w:r>
        <w:r w:rsidR="004F271D">
          <w:rPr>
            <w:noProof/>
            <w:webHidden/>
          </w:rPr>
          <w:t>10</w:t>
        </w:r>
        <w:r>
          <w:rPr>
            <w:noProof/>
            <w:webHidden/>
          </w:rPr>
          <w:fldChar w:fldCharType="end"/>
        </w:r>
      </w:hyperlink>
    </w:p>
    <w:p w14:paraId="2C099007" w14:textId="5888C74B" w:rsidR="00B617F0" w:rsidRDefault="00B617F0">
      <w:pPr>
        <w:pStyle w:val="T3"/>
        <w:rPr>
          <w:rFonts w:asciiTheme="minorHAnsi" w:eastAsiaTheme="minorEastAsia" w:hAnsiTheme="minorHAnsi" w:cstheme="minorBidi"/>
          <w:noProof/>
          <w:kern w:val="2"/>
          <w:sz w:val="24"/>
          <w:szCs w:val="24"/>
          <w:lang w:eastAsia="tr-TR"/>
          <w14:ligatures w14:val="standardContextual"/>
        </w:rPr>
      </w:pPr>
      <w:hyperlink w:anchor="_Toc209177899" w:history="1">
        <w:r w:rsidRPr="006C723A">
          <w:rPr>
            <w:rStyle w:val="Kpr"/>
            <w:noProof/>
          </w:rPr>
          <w:t xml:space="preserve">3.3.1. </w:t>
        </w:r>
        <w:r w:rsidRPr="006C723A">
          <w:rPr>
            <w:rStyle w:val="Kpr"/>
            <w:caps/>
            <w:noProof/>
          </w:rPr>
          <w:t>1/5.000 ölçekli NAZIM İMAR planı</w:t>
        </w:r>
        <w:r>
          <w:rPr>
            <w:noProof/>
            <w:webHidden/>
          </w:rPr>
          <w:tab/>
        </w:r>
        <w:r>
          <w:rPr>
            <w:noProof/>
            <w:webHidden/>
          </w:rPr>
          <w:fldChar w:fldCharType="begin"/>
        </w:r>
        <w:r>
          <w:rPr>
            <w:noProof/>
            <w:webHidden/>
          </w:rPr>
          <w:instrText xml:space="preserve"> PAGEREF _Toc209177899 \h </w:instrText>
        </w:r>
        <w:r>
          <w:rPr>
            <w:noProof/>
            <w:webHidden/>
          </w:rPr>
        </w:r>
        <w:r>
          <w:rPr>
            <w:noProof/>
            <w:webHidden/>
          </w:rPr>
          <w:fldChar w:fldCharType="separate"/>
        </w:r>
        <w:r w:rsidR="004F271D">
          <w:rPr>
            <w:noProof/>
            <w:webHidden/>
          </w:rPr>
          <w:t>10</w:t>
        </w:r>
        <w:r>
          <w:rPr>
            <w:noProof/>
            <w:webHidden/>
          </w:rPr>
          <w:fldChar w:fldCharType="end"/>
        </w:r>
      </w:hyperlink>
    </w:p>
    <w:p w14:paraId="05E7350A" w14:textId="0E470852" w:rsidR="00B617F0" w:rsidRDefault="00B617F0">
      <w:pPr>
        <w:pStyle w:val="T3"/>
        <w:rPr>
          <w:rFonts w:asciiTheme="minorHAnsi" w:eastAsiaTheme="minorEastAsia" w:hAnsiTheme="minorHAnsi" w:cstheme="minorBidi"/>
          <w:noProof/>
          <w:kern w:val="2"/>
          <w:sz w:val="24"/>
          <w:szCs w:val="24"/>
          <w:lang w:eastAsia="tr-TR"/>
          <w14:ligatures w14:val="standardContextual"/>
        </w:rPr>
      </w:pPr>
      <w:hyperlink w:anchor="_Toc209177900" w:history="1">
        <w:r w:rsidRPr="006C723A">
          <w:rPr>
            <w:rStyle w:val="Kpr"/>
            <w:noProof/>
          </w:rPr>
          <w:t xml:space="preserve">3.3.2. </w:t>
        </w:r>
        <w:r w:rsidRPr="006C723A">
          <w:rPr>
            <w:rStyle w:val="Kpr"/>
            <w:caps/>
            <w:noProof/>
          </w:rPr>
          <w:t>1/1.000 ölçekli UYGULAMA İMAR planı</w:t>
        </w:r>
        <w:r>
          <w:rPr>
            <w:noProof/>
            <w:webHidden/>
          </w:rPr>
          <w:tab/>
        </w:r>
        <w:r>
          <w:rPr>
            <w:noProof/>
            <w:webHidden/>
          </w:rPr>
          <w:fldChar w:fldCharType="begin"/>
        </w:r>
        <w:r>
          <w:rPr>
            <w:noProof/>
            <w:webHidden/>
          </w:rPr>
          <w:instrText xml:space="preserve"> PAGEREF _Toc209177900 \h </w:instrText>
        </w:r>
        <w:r>
          <w:rPr>
            <w:noProof/>
            <w:webHidden/>
          </w:rPr>
        </w:r>
        <w:r>
          <w:rPr>
            <w:noProof/>
            <w:webHidden/>
          </w:rPr>
          <w:fldChar w:fldCharType="separate"/>
        </w:r>
        <w:r w:rsidR="004F271D">
          <w:rPr>
            <w:noProof/>
            <w:webHidden/>
          </w:rPr>
          <w:t>11</w:t>
        </w:r>
        <w:r>
          <w:rPr>
            <w:noProof/>
            <w:webHidden/>
          </w:rPr>
          <w:fldChar w:fldCharType="end"/>
        </w:r>
      </w:hyperlink>
    </w:p>
    <w:p w14:paraId="11EA619B" w14:textId="6E6DEBCE" w:rsidR="00B617F0" w:rsidRDefault="00B617F0">
      <w:pPr>
        <w:pStyle w:val="T1"/>
        <w:rPr>
          <w:rFonts w:asciiTheme="minorHAnsi" w:eastAsiaTheme="minorEastAsia" w:hAnsiTheme="minorHAnsi" w:cstheme="minorBidi"/>
          <w:noProof/>
          <w:kern w:val="2"/>
          <w:sz w:val="24"/>
          <w:szCs w:val="24"/>
          <w:lang w:eastAsia="tr-TR"/>
          <w14:ligatures w14:val="standardContextual"/>
        </w:rPr>
      </w:pPr>
      <w:hyperlink w:anchor="_Toc209177901" w:history="1">
        <w:r w:rsidRPr="006C723A">
          <w:rPr>
            <w:rStyle w:val="Kpr"/>
            <w:noProof/>
          </w:rPr>
          <w:t>4.ALANA İLİŞKİN ARAŞTIRMA VE ANALİZ ÇALIŞMALARI</w:t>
        </w:r>
        <w:r>
          <w:rPr>
            <w:noProof/>
            <w:webHidden/>
          </w:rPr>
          <w:tab/>
        </w:r>
        <w:r>
          <w:rPr>
            <w:noProof/>
            <w:webHidden/>
          </w:rPr>
          <w:fldChar w:fldCharType="begin"/>
        </w:r>
        <w:r>
          <w:rPr>
            <w:noProof/>
            <w:webHidden/>
          </w:rPr>
          <w:instrText xml:space="preserve"> PAGEREF _Toc209177901 \h </w:instrText>
        </w:r>
        <w:r>
          <w:rPr>
            <w:noProof/>
            <w:webHidden/>
          </w:rPr>
        </w:r>
        <w:r>
          <w:rPr>
            <w:noProof/>
            <w:webHidden/>
          </w:rPr>
          <w:fldChar w:fldCharType="separate"/>
        </w:r>
        <w:r w:rsidR="004F271D">
          <w:rPr>
            <w:noProof/>
            <w:webHidden/>
          </w:rPr>
          <w:t>12</w:t>
        </w:r>
        <w:r>
          <w:rPr>
            <w:noProof/>
            <w:webHidden/>
          </w:rPr>
          <w:fldChar w:fldCharType="end"/>
        </w:r>
      </w:hyperlink>
    </w:p>
    <w:p w14:paraId="67AF27C9" w14:textId="01578EC2"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902" w:history="1">
        <w:r w:rsidRPr="006C723A">
          <w:rPr>
            <w:rStyle w:val="Kpr"/>
            <w:noProof/>
          </w:rPr>
          <w:t>4.1.PLANLAMA ALANININ FİZİKİ YAPISI</w:t>
        </w:r>
        <w:r>
          <w:rPr>
            <w:noProof/>
            <w:webHidden/>
          </w:rPr>
          <w:tab/>
        </w:r>
        <w:r>
          <w:rPr>
            <w:noProof/>
            <w:webHidden/>
          </w:rPr>
          <w:fldChar w:fldCharType="begin"/>
        </w:r>
        <w:r>
          <w:rPr>
            <w:noProof/>
            <w:webHidden/>
          </w:rPr>
          <w:instrText xml:space="preserve"> PAGEREF _Toc209177902 \h </w:instrText>
        </w:r>
        <w:r>
          <w:rPr>
            <w:noProof/>
            <w:webHidden/>
          </w:rPr>
        </w:r>
        <w:r>
          <w:rPr>
            <w:noProof/>
            <w:webHidden/>
          </w:rPr>
          <w:fldChar w:fldCharType="separate"/>
        </w:r>
        <w:r w:rsidR="004F271D">
          <w:rPr>
            <w:noProof/>
            <w:webHidden/>
          </w:rPr>
          <w:t>12</w:t>
        </w:r>
        <w:r>
          <w:rPr>
            <w:noProof/>
            <w:webHidden/>
          </w:rPr>
          <w:fldChar w:fldCharType="end"/>
        </w:r>
      </w:hyperlink>
    </w:p>
    <w:p w14:paraId="459637DD" w14:textId="40E0C4C5" w:rsidR="00B617F0" w:rsidRDefault="00B617F0">
      <w:pPr>
        <w:pStyle w:val="T3"/>
        <w:rPr>
          <w:rFonts w:asciiTheme="minorHAnsi" w:eastAsiaTheme="minorEastAsia" w:hAnsiTheme="minorHAnsi" w:cstheme="minorBidi"/>
          <w:noProof/>
          <w:kern w:val="2"/>
          <w:sz w:val="24"/>
          <w:szCs w:val="24"/>
          <w:lang w:eastAsia="tr-TR"/>
          <w14:ligatures w14:val="standardContextual"/>
        </w:rPr>
      </w:pPr>
      <w:hyperlink w:anchor="_Toc209177903" w:history="1">
        <w:r w:rsidRPr="006C723A">
          <w:rPr>
            <w:rStyle w:val="Kpr"/>
            <w:noProof/>
          </w:rPr>
          <w:t>4.1.1.JEOLOJİK DURUM</w:t>
        </w:r>
        <w:r>
          <w:rPr>
            <w:noProof/>
            <w:webHidden/>
          </w:rPr>
          <w:tab/>
        </w:r>
        <w:r>
          <w:rPr>
            <w:noProof/>
            <w:webHidden/>
          </w:rPr>
          <w:fldChar w:fldCharType="begin"/>
        </w:r>
        <w:r>
          <w:rPr>
            <w:noProof/>
            <w:webHidden/>
          </w:rPr>
          <w:instrText xml:space="preserve"> PAGEREF _Toc209177903 \h </w:instrText>
        </w:r>
        <w:r>
          <w:rPr>
            <w:noProof/>
            <w:webHidden/>
          </w:rPr>
        </w:r>
        <w:r>
          <w:rPr>
            <w:noProof/>
            <w:webHidden/>
          </w:rPr>
          <w:fldChar w:fldCharType="separate"/>
        </w:r>
        <w:r w:rsidR="004F271D">
          <w:rPr>
            <w:noProof/>
            <w:webHidden/>
          </w:rPr>
          <w:t>12</w:t>
        </w:r>
        <w:r>
          <w:rPr>
            <w:noProof/>
            <w:webHidden/>
          </w:rPr>
          <w:fldChar w:fldCharType="end"/>
        </w:r>
      </w:hyperlink>
    </w:p>
    <w:p w14:paraId="2EE9FE11" w14:textId="09C49838" w:rsidR="00B617F0" w:rsidRDefault="00B617F0">
      <w:pPr>
        <w:pStyle w:val="T3"/>
        <w:rPr>
          <w:rFonts w:asciiTheme="minorHAnsi" w:eastAsiaTheme="minorEastAsia" w:hAnsiTheme="minorHAnsi" w:cstheme="minorBidi"/>
          <w:noProof/>
          <w:kern w:val="2"/>
          <w:sz w:val="24"/>
          <w:szCs w:val="24"/>
          <w:lang w:eastAsia="tr-TR"/>
          <w14:ligatures w14:val="standardContextual"/>
        </w:rPr>
      </w:pPr>
      <w:hyperlink w:anchor="_Toc209177904" w:history="1">
        <w:r w:rsidRPr="006C723A">
          <w:rPr>
            <w:rStyle w:val="Kpr"/>
            <w:noProof/>
          </w:rPr>
          <w:t>4.1.2.DEPREM DURUMU</w:t>
        </w:r>
        <w:r>
          <w:rPr>
            <w:noProof/>
            <w:webHidden/>
          </w:rPr>
          <w:tab/>
        </w:r>
        <w:r>
          <w:rPr>
            <w:noProof/>
            <w:webHidden/>
          </w:rPr>
          <w:fldChar w:fldCharType="begin"/>
        </w:r>
        <w:r>
          <w:rPr>
            <w:noProof/>
            <w:webHidden/>
          </w:rPr>
          <w:instrText xml:space="preserve"> PAGEREF _Toc209177904 \h </w:instrText>
        </w:r>
        <w:r>
          <w:rPr>
            <w:noProof/>
            <w:webHidden/>
          </w:rPr>
        </w:r>
        <w:r>
          <w:rPr>
            <w:noProof/>
            <w:webHidden/>
          </w:rPr>
          <w:fldChar w:fldCharType="separate"/>
        </w:r>
        <w:r w:rsidR="004F271D">
          <w:rPr>
            <w:noProof/>
            <w:webHidden/>
          </w:rPr>
          <w:t>13</w:t>
        </w:r>
        <w:r>
          <w:rPr>
            <w:noProof/>
            <w:webHidden/>
          </w:rPr>
          <w:fldChar w:fldCharType="end"/>
        </w:r>
      </w:hyperlink>
    </w:p>
    <w:p w14:paraId="61C4916A" w14:textId="348D5ED0" w:rsidR="00B617F0" w:rsidRDefault="00B617F0">
      <w:pPr>
        <w:pStyle w:val="T3"/>
        <w:rPr>
          <w:rFonts w:asciiTheme="minorHAnsi" w:eastAsiaTheme="minorEastAsia" w:hAnsiTheme="minorHAnsi" w:cstheme="minorBidi"/>
          <w:noProof/>
          <w:kern w:val="2"/>
          <w:sz w:val="24"/>
          <w:szCs w:val="24"/>
          <w:lang w:eastAsia="tr-TR"/>
          <w14:ligatures w14:val="standardContextual"/>
        </w:rPr>
      </w:pPr>
      <w:hyperlink w:anchor="_Toc209177905" w:history="1">
        <w:r w:rsidRPr="006C723A">
          <w:rPr>
            <w:rStyle w:val="Kpr"/>
            <w:noProof/>
          </w:rPr>
          <w:t>4.1.3.İKLİM VE BİTKİ ÖRTÜSÜ</w:t>
        </w:r>
        <w:r>
          <w:rPr>
            <w:noProof/>
            <w:webHidden/>
          </w:rPr>
          <w:tab/>
        </w:r>
        <w:r>
          <w:rPr>
            <w:noProof/>
            <w:webHidden/>
          </w:rPr>
          <w:fldChar w:fldCharType="begin"/>
        </w:r>
        <w:r>
          <w:rPr>
            <w:noProof/>
            <w:webHidden/>
          </w:rPr>
          <w:instrText xml:space="preserve"> PAGEREF _Toc209177905 \h </w:instrText>
        </w:r>
        <w:r>
          <w:rPr>
            <w:noProof/>
            <w:webHidden/>
          </w:rPr>
        </w:r>
        <w:r>
          <w:rPr>
            <w:noProof/>
            <w:webHidden/>
          </w:rPr>
          <w:fldChar w:fldCharType="separate"/>
        </w:r>
        <w:r w:rsidR="004F271D">
          <w:rPr>
            <w:noProof/>
            <w:webHidden/>
          </w:rPr>
          <w:t>14</w:t>
        </w:r>
        <w:r>
          <w:rPr>
            <w:noProof/>
            <w:webHidden/>
          </w:rPr>
          <w:fldChar w:fldCharType="end"/>
        </w:r>
      </w:hyperlink>
    </w:p>
    <w:p w14:paraId="4D0B7509" w14:textId="57A520DE"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906" w:history="1">
        <w:r w:rsidRPr="006C723A">
          <w:rPr>
            <w:rStyle w:val="Kpr"/>
            <w:noProof/>
          </w:rPr>
          <w:t>4.2.PLANLAMA ALANININ DOĞAL YAPISI</w:t>
        </w:r>
        <w:r>
          <w:rPr>
            <w:noProof/>
            <w:webHidden/>
          </w:rPr>
          <w:tab/>
        </w:r>
        <w:r>
          <w:rPr>
            <w:noProof/>
            <w:webHidden/>
          </w:rPr>
          <w:fldChar w:fldCharType="begin"/>
        </w:r>
        <w:r>
          <w:rPr>
            <w:noProof/>
            <w:webHidden/>
          </w:rPr>
          <w:instrText xml:space="preserve"> PAGEREF _Toc209177906 \h </w:instrText>
        </w:r>
        <w:r>
          <w:rPr>
            <w:noProof/>
            <w:webHidden/>
          </w:rPr>
        </w:r>
        <w:r>
          <w:rPr>
            <w:noProof/>
            <w:webHidden/>
          </w:rPr>
          <w:fldChar w:fldCharType="separate"/>
        </w:r>
        <w:r w:rsidR="004F271D">
          <w:rPr>
            <w:noProof/>
            <w:webHidden/>
          </w:rPr>
          <w:t>15</w:t>
        </w:r>
        <w:r>
          <w:rPr>
            <w:noProof/>
            <w:webHidden/>
          </w:rPr>
          <w:fldChar w:fldCharType="end"/>
        </w:r>
      </w:hyperlink>
    </w:p>
    <w:p w14:paraId="4B95B8D4" w14:textId="073B9531"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907" w:history="1">
        <w:r w:rsidRPr="006C723A">
          <w:rPr>
            <w:rStyle w:val="Kpr"/>
            <w:noProof/>
          </w:rPr>
          <w:t>4.3. ULAŞIM BAĞLANTILARI VE ERİŞİLEBİLİRLİK</w:t>
        </w:r>
        <w:r>
          <w:rPr>
            <w:noProof/>
            <w:webHidden/>
          </w:rPr>
          <w:tab/>
        </w:r>
        <w:r>
          <w:rPr>
            <w:noProof/>
            <w:webHidden/>
          </w:rPr>
          <w:fldChar w:fldCharType="begin"/>
        </w:r>
        <w:r>
          <w:rPr>
            <w:noProof/>
            <w:webHidden/>
          </w:rPr>
          <w:instrText xml:space="preserve"> PAGEREF _Toc209177907 \h </w:instrText>
        </w:r>
        <w:r>
          <w:rPr>
            <w:noProof/>
            <w:webHidden/>
          </w:rPr>
        </w:r>
        <w:r>
          <w:rPr>
            <w:noProof/>
            <w:webHidden/>
          </w:rPr>
          <w:fldChar w:fldCharType="separate"/>
        </w:r>
        <w:r w:rsidR="004F271D">
          <w:rPr>
            <w:noProof/>
            <w:webHidden/>
          </w:rPr>
          <w:t>15</w:t>
        </w:r>
        <w:r>
          <w:rPr>
            <w:noProof/>
            <w:webHidden/>
          </w:rPr>
          <w:fldChar w:fldCharType="end"/>
        </w:r>
      </w:hyperlink>
    </w:p>
    <w:p w14:paraId="49E07FB2" w14:textId="7E44DF51"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908" w:history="1">
        <w:r w:rsidRPr="006C723A">
          <w:rPr>
            <w:rStyle w:val="Kpr"/>
            <w:noProof/>
          </w:rPr>
          <w:t>4.4. DEMOGRAFİK YAPI</w:t>
        </w:r>
        <w:r>
          <w:rPr>
            <w:noProof/>
            <w:webHidden/>
          </w:rPr>
          <w:tab/>
        </w:r>
        <w:r>
          <w:rPr>
            <w:noProof/>
            <w:webHidden/>
          </w:rPr>
          <w:fldChar w:fldCharType="begin"/>
        </w:r>
        <w:r>
          <w:rPr>
            <w:noProof/>
            <w:webHidden/>
          </w:rPr>
          <w:instrText xml:space="preserve"> PAGEREF _Toc209177908 \h </w:instrText>
        </w:r>
        <w:r>
          <w:rPr>
            <w:noProof/>
            <w:webHidden/>
          </w:rPr>
        </w:r>
        <w:r>
          <w:rPr>
            <w:noProof/>
            <w:webHidden/>
          </w:rPr>
          <w:fldChar w:fldCharType="separate"/>
        </w:r>
        <w:r w:rsidR="004F271D">
          <w:rPr>
            <w:noProof/>
            <w:webHidden/>
          </w:rPr>
          <w:t>16</w:t>
        </w:r>
        <w:r>
          <w:rPr>
            <w:noProof/>
            <w:webHidden/>
          </w:rPr>
          <w:fldChar w:fldCharType="end"/>
        </w:r>
      </w:hyperlink>
    </w:p>
    <w:p w14:paraId="448FB1F8" w14:textId="45E5A0BC"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909" w:history="1">
        <w:r w:rsidRPr="006C723A">
          <w:rPr>
            <w:rStyle w:val="Kpr"/>
            <w:noProof/>
          </w:rPr>
          <w:t>4.5. SOSYAL YAPI</w:t>
        </w:r>
        <w:r>
          <w:rPr>
            <w:noProof/>
            <w:webHidden/>
          </w:rPr>
          <w:tab/>
        </w:r>
        <w:r>
          <w:rPr>
            <w:noProof/>
            <w:webHidden/>
          </w:rPr>
          <w:fldChar w:fldCharType="begin"/>
        </w:r>
        <w:r>
          <w:rPr>
            <w:noProof/>
            <w:webHidden/>
          </w:rPr>
          <w:instrText xml:space="preserve"> PAGEREF _Toc209177909 \h </w:instrText>
        </w:r>
        <w:r>
          <w:rPr>
            <w:noProof/>
            <w:webHidden/>
          </w:rPr>
        </w:r>
        <w:r>
          <w:rPr>
            <w:noProof/>
            <w:webHidden/>
          </w:rPr>
          <w:fldChar w:fldCharType="separate"/>
        </w:r>
        <w:r w:rsidR="004F271D">
          <w:rPr>
            <w:noProof/>
            <w:webHidden/>
          </w:rPr>
          <w:t>18</w:t>
        </w:r>
        <w:r>
          <w:rPr>
            <w:noProof/>
            <w:webHidden/>
          </w:rPr>
          <w:fldChar w:fldCharType="end"/>
        </w:r>
      </w:hyperlink>
    </w:p>
    <w:p w14:paraId="57AB5CEC" w14:textId="2B0D6356"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910" w:history="1">
        <w:r w:rsidRPr="006C723A">
          <w:rPr>
            <w:rStyle w:val="Kpr"/>
            <w:noProof/>
          </w:rPr>
          <w:t>4.6. EKONOMİK YAPI</w:t>
        </w:r>
        <w:r>
          <w:rPr>
            <w:noProof/>
            <w:webHidden/>
          </w:rPr>
          <w:tab/>
        </w:r>
        <w:r>
          <w:rPr>
            <w:noProof/>
            <w:webHidden/>
          </w:rPr>
          <w:fldChar w:fldCharType="begin"/>
        </w:r>
        <w:r>
          <w:rPr>
            <w:noProof/>
            <w:webHidden/>
          </w:rPr>
          <w:instrText xml:space="preserve"> PAGEREF _Toc209177910 \h </w:instrText>
        </w:r>
        <w:r>
          <w:rPr>
            <w:noProof/>
            <w:webHidden/>
          </w:rPr>
        </w:r>
        <w:r>
          <w:rPr>
            <w:noProof/>
            <w:webHidden/>
          </w:rPr>
          <w:fldChar w:fldCharType="separate"/>
        </w:r>
        <w:r w:rsidR="004F271D">
          <w:rPr>
            <w:noProof/>
            <w:webHidden/>
          </w:rPr>
          <w:t>19</w:t>
        </w:r>
        <w:r>
          <w:rPr>
            <w:noProof/>
            <w:webHidden/>
          </w:rPr>
          <w:fldChar w:fldCharType="end"/>
        </w:r>
      </w:hyperlink>
    </w:p>
    <w:p w14:paraId="64189DCD" w14:textId="091735BF"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911" w:history="1">
        <w:r w:rsidRPr="006C723A">
          <w:rPr>
            <w:rStyle w:val="Kpr"/>
            <w:noProof/>
          </w:rPr>
          <w:t>4.7. TURİZM</w:t>
        </w:r>
        <w:r>
          <w:rPr>
            <w:noProof/>
            <w:webHidden/>
          </w:rPr>
          <w:tab/>
        </w:r>
        <w:r>
          <w:rPr>
            <w:noProof/>
            <w:webHidden/>
          </w:rPr>
          <w:fldChar w:fldCharType="begin"/>
        </w:r>
        <w:r>
          <w:rPr>
            <w:noProof/>
            <w:webHidden/>
          </w:rPr>
          <w:instrText xml:space="preserve"> PAGEREF _Toc209177911 \h </w:instrText>
        </w:r>
        <w:r>
          <w:rPr>
            <w:noProof/>
            <w:webHidden/>
          </w:rPr>
        </w:r>
        <w:r>
          <w:rPr>
            <w:noProof/>
            <w:webHidden/>
          </w:rPr>
          <w:fldChar w:fldCharType="separate"/>
        </w:r>
        <w:r w:rsidR="004F271D">
          <w:rPr>
            <w:noProof/>
            <w:webHidden/>
          </w:rPr>
          <w:t>20</w:t>
        </w:r>
        <w:r>
          <w:rPr>
            <w:noProof/>
            <w:webHidden/>
          </w:rPr>
          <w:fldChar w:fldCharType="end"/>
        </w:r>
      </w:hyperlink>
    </w:p>
    <w:p w14:paraId="1F6ABA09" w14:textId="28804620"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912" w:history="1">
        <w:r w:rsidRPr="006C723A">
          <w:rPr>
            <w:rStyle w:val="Kpr"/>
            <w:noProof/>
          </w:rPr>
          <w:t>4.8. ARAZİ KULLANIMI</w:t>
        </w:r>
        <w:r>
          <w:rPr>
            <w:noProof/>
            <w:webHidden/>
          </w:rPr>
          <w:tab/>
        </w:r>
        <w:r>
          <w:rPr>
            <w:noProof/>
            <w:webHidden/>
          </w:rPr>
          <w:fldChar w:fldCharType="begin"/>
        </w:r>
        <w:r>
          <w:rPr>
            <w:noProof/>
            <w:webHidden/>
          </w:rPr>
          <w:instrText xml:space="preserve"> PAGEREF _Toc209177912 \h </w:instrText>
        </w:r>
        <w:r>
          <w:rPr>
            <w:noProof/>
            <w:webHidden/>
          </w:rPr>
        </w:r>
        <w:r>
          <w:rPr>
            <w:noProof/>
            <w:webHidden/>
          </w:rPr>
          <w:fldChar w:fldCharType="separate"/>
        </w:r>
        <w:r w:rsidR="004F271D">
          <w:rPr>
            <w:noProof/>
            <w:webHidden/>
          </w:rPr>
          <w:t>21</w:t>
        </w:r>
        <w:r>
          <w:rPr>
            <w:noProof/>
            <w:webHidden/>
          </w:rPr>
          <w:fldChar w:fldCharType="end"/>
        </w:r>
      </w:hyperlink>
    </w:p>
    <w:p w14:paraId="5C6FA8B6" w14:textId="5F4E2AC4"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913" w:history="1">
        <w:r w:rsidRPr="006C723A">
          <w:rPr>
            <w:rStyle w:val="Kpr"/>
            <w:noProof/>
          </w:rPr>
          <w:t>4.9. MÜLKİYET DURUMU</w:t>
        </w:r>
        <w:r>
          <w:rPr>
            <w:noProof/>
            <w:webHidden/>
          </w:rPr>
          <w:tab/>
        </w:r>
        <w:r>
          <w:rPr>
            <w:noProof/>
            <w:webHidden/>
          </w:rPr>
          <w:fldChar w:fldCharType="begin"/>
        </w:r>
        <w:r>
          <w:rPr>
            <w:noProof/>
            <w:webHidden/>
          </w:rPr>
          <w:instrText xml:space="preserve"> PAGEREF _Toc209177913 \h </w:instrText>
        </w:r>
        <w:r>
          <w:rPr>
            <w:noProof/>
            <w:webHidden/>
          </w:rPr>
        </w:r>
        <w:r>
          <w:rPr>
            <w:noProof/>
            <w:webHidden/>
          </w:rPr>
          <w:fldChar w:fldCharType="separate"/>
        </w:r>
        <w:r w:rsidR="004F271D">
          <w:rPr>
            <w:noProof/>
            <w:webHidden/>
          </w:rPr>
          <w:t>22</w:t>
        </w:r>
        <w:r>
          <w:rPr>
            <w:noProof/>
            <w:webHidden/>
          </w:rPr>
          <w:fldChar w:fldCharType="end"/>
        </w:r>
      </w:hyperlink>
    </w:p>
    <w:p w14:paraId="42A825DC" w14:textId="05C85C17"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914" w:history="1">
        <w:r w:rsidRPr="006C723A">
          <w:rPr>
            <w:rStyle w:val="Kpr"/>
            <w:noProof/>
          </w:rPr>
          <w:t>4.10.SENTEZ</w:t>
        </w:r>
        <w:r>
          <w:rPr>
            <w:noProof/>
            <w:webHidden/>
          </w:rPr>
          <w:tab/>
        </w:r>
        <w:r>
          <w:rPr>
            <w:noProof/>
            <w:webHidden/>
          </w:rPr>
          <w:fldChar w:fldCharType="begin"/>
        </w:r>
        <w:r>
          <w:rPr>
            <w:noProof/>
            <w:webHidden/>
          </w:rPr>
          <w:instrText xml:space="preserve"> PAGEREF _Toc209177914 \h </w:instrText>
        </w:r>
        <w:r>
          <w:rPr>
            <w:noProof/>
            <w:webHidden/>
          </w:rPr>
        </w:r>
        <w:r>
          <w:rPr>
            <w:noProof/>
            <w:webHidden/>
          </w:rPr>
          <w:fldChar w:fldCharType="separate"/>
        </w:r>
        <w:r w:rsidR="004F271D">
          <w:rPr>
            <w:noProof/>
            <w:webHidden/>
          </w:rPr>
          <w:t>23</w:t>
        </w:r>
        <w:r>
          <w:rPr>
            <w:noProof/>
            <w:webHidden/>
          </w:rPr>
          <w:fldChar w:fldCharType="end"/>
        </w:r>
      </w:hyperlink>
    </w:p>
    <w:p w14:paraId="47C1374C" w14:textId="21FDAE92"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915" w:history="1">
        <w:r w:rsidRPr="006C723A">
          <w:rPr>
            <w:rStyle w:val="Kpr"/>
            <w:noProof/>
          </w:rPr>
          <w:t>4.11. YAPI YASAKLI ALANLAR</w:t>
        </w:r>
        <w:r>
          <w:rPr>
            <w:noProof/>
            <w:webHidden/>
          </w:rPr>
          <w:tab/>
        </w:r>
        <w:r>
          <w:rPr>
            <w:noProof/>
            <w:webHidden/>
          </w:rPr>
          <w:fldChar w:fldCharType="begin"/>
        </w:r>
        <w:r>
          <w:rPr>
            <w:noProof/>
            <w:webHidden/>
          </w:rPr>
          <w:instrText xml:space="preserve"> PAGEREF _Toc209177915 \h </w:instrText>
        </w:r>
        <w:r>
          <w:rPr>
            <w:noProof/>
            <w:webHidden/>
          </w:rPr>
        </w:r>
        <w:r>
          <w:rPr>
            <w:noProof/>
            <w:webHidden/>
          </w:rPr>
          <w:fldChar w:fldCharType="separate"/>
        </w:r>
        <w:r w:rsidR="004F271D">
          <w:rPr>
            <w:noProof/>
            <w:webHidden/>
          </w:rPr>
          <w:t>24</w:t>
        </w:r>
        <w:r>
          <w:rPr>
            <w:noProof/>
            <w:webHidden/>
          </w:rPr>
          <w:fldChar w:fldCharType="end"/>
        </w:r>
      </w:hyperlink>
    </w:p>
    <w:p w14:paraId="5A73384C" w14:textId="0852C751"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916" w:history="1">
        <w:r w:rsidRPr="006C723A">
          <w:rPr>
            <w:rStyle w:val="Kpr"/>
            <w:noProof/>
          </w:rPr>
          <w:t>4.12. ÖZEL KANUNLARA TABİ ALANLAR- ÖZEL ÇEVRE KORUMA BÖLGESİ</w:t>
        </w:r>
        <w:r>
          <w:rPr>
            <w:noProof/>
            <w:webHidden/>
          </w:rPr>
          <w:tab/>
        </w:r>
        <w:r>
          <w:rPr>
            <w:noProof/>
            <w:webHidden/>
          </w:rPr>
          <w:fldChar w:fldCharType="begin"/>
        </w:r>
        <w:r>
          <w:rPr>
            <w:noProof/>
            <w:webHidden/>
          </w:rPr>
          <w:instrText xml:space="preserve"> PAGEREF _Toc209177916 \h </w:instrText>
        </w:r>
        <w:r>
          <w:rPr>
            <w:noProof/>
            <w:webHidden/>
          </w:rPr>
        </w:r>
        <w:r>
          <w:rPr>
            <w:noProof/>
            <w:webHidden/>
          </w:rPr>
          <w:fldChar w:fldCharType="separate"/>
        </w:r>
        <w:r w:rsidR="004F271D">
          <w:rPr>
            <w:noProof/>
            <w:webHidden/>
          </w:rPr>
          <w:t>24</w:t>
        </w:r>
        <w:r>
          <w:rPr>
            <w:noProof/>
            <w:webHidden/>
          </w:rPr>
          <w:fldChar w:fldCharType="end"/>
        </w:r>
      </w:hyperlink>
    </w:p>
    <w:p w14:paraId="1143A5B6" w14:textId="29133499"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917" w:history="1">
        <w:r w:rsidRPr="006C723A">
          <w:rPr>
            <w:rStyle w:val="Kpr"/>
            <w:noProof/>
          </w:rPr>
          <w:t>4.13. KORUMA STATÜSÜ BULUNAN ALANLAR</w:t>
        </w:r>
        <w:r>
          <w:rPr>
            <w:noProof/>
            <w:webHidden/>
          </w:rPr>
          <w:tab/>
        </w:r>
        <w:r>
          <w:rPr>
            <w:noProof/>
            <w:webHidden/>
          </w:rPr>
          <w:fldChar w:fldCharType="begin"/>
        </w:r>
        <w:r>
          <w:rPr>
            <w:noProof/>
            <w:webHidden/>
          </w:rPr>
          <w:instrText xml:space="preserve"> PAGEREF _Toc209177917 \h </w:instrText>
        </w:r>
        <w:r>
          <w:rPr>
            <w:noProof/>
            <w:webHidden/>
          </w:rPr>
        </w:r>
        <w:r>
          <w:rPr>
            <w:noProof/>
            <w:webHidden/>
          </w:rPr>
          <w:fldChar w:fldCharType="separate"/>
        </w:r>
        <w:r w:rsidR="004F271D">
          <w:rPr>
            <w:noProof/>
            <w:webHidden/>
          </w:rPr>
          <w:t>27</w:t>
        </w:r>
        <w:r>
          <w:rPr>
            <w:noProof/>
            <w:webHidden/>
          </w:rPr>
          <w:fldChar w:fldCharType="end"/>
        </w:r>
      </w:hyperlink>
    </w:p>
    <w:p w14:paraId="6B38F262" w14:textId="222FDFA9"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918" w:history="1">
        <w:r w:rsidRPr="006C723A">
          <w:rPr>
            <w:rStyle w:val="Kpr"/>
            <w:noProof/>
          </w:rPr>
          <w:t>4.14. YASAL SÜREÇLER</w:t>
        </w:r>
        <w:r>
          <w:rPr>
            <w:noProof/>
            <w:webHidden/>
          </w:rPr>
          <w:tab/>
        </w:r>
        <w:r>
          <w:rPr>
            <w:noProof/>
            <w:webHidden/>
          </w:rPr>
          <w:fldChar w:fldCharType="begin"/>
        </w:r>
        <w:r>
          <w:rPr>
            <w:noProof/>
            <w:webHidden/>
          </w:rPr>
          <w:instrText xml:space="preserve"> PAGEREF _Toc209177918 \h </w:instrText>
        </w:r>
        <w:r>
          <w:rPr>
            <w:noProof/>
            <w:webHidden/>
          </w:rPr>
        </w:r>
        <w:r>
          <w:rPr>
            <w:noProof/>
            <w:webHidden/>
          </w:rPr>
          <w:fldChar w:fldCharType="separate"/>
        </w:r>
        <w:r w:rsidR="004F271D">
          <w:rPr>
            <w:noProof/>
            <w:webHidden/>
          </w:rPr>
          <w:t>27</w:t>
        </w:r>
        <w:r>
          <w:rPr>
            <w:noProof/>
            <w:webHidden/>
          </w:rPr>
          <w:fldChar w:fldCharType="end"/>
        </w:r>
      </w:hyperlink>
    </w:p>
    <w:p w14:paraId="02B78D72" w14:textId="71F36EC7" w:rsidR="00B617F0" w:rsidRDefault="00B617F0">
      <w:pPr>
        <w:pStyle w:val="T1"/>
        <w:rPr>
          <w:rFonts w:asciiTheme="minorHAnsi" w:eastAsiaTheme="minorEastAsia" w:hAnsiTheme="minorHAnsi" w:cstheme="minorBidi"/>
          <w:noProof/>
          <w:kern w:val="2"/>
          <w:sz w:val="24"/>
          <w:szCs w:val="24"/>
          <w:lang w:eastAsia="tr-TR"/>
          <w14:ligatures w14:val="standardContextual"/>
        </w:rPr>
      </w:pPr>
      <w:hyperlink w:anchor="_Toc209177919" w:history="1">
        <w:r w:rsidRPr="006C723A">
          <w:rPr>
            <w:rStyle w:val="Kpr"/>
            <w:noProof/>
          </w:rPr>
          <w:t>5. KURUM GÖRÜŞLERİ</w:t>
        </w:r>
        <w:r>
          <w:rPr>
            <w:noProof/>
            <w:webHidden/>
          </w:rPr>
          <w:tab/>
        </w:r>
        <w:r>
          <w:rPr>
            <w:noProof/>
            <w:webHidden/>
          </w:rPr>
          <w:fldChar w:fldCharType="begin"/>
        </w:r>
        <w:r>
          <w:rPr>
            <w:noProof/>
            <w:webHidden/>
          </w:rPr>
          <w:instrText xml:space="preserve"> PAGEREF _Toc209177919 \h </w:instrText>
        </w:r>
        <w:r>
          <w:rPr>
            <w:noProof/>
            <w:webHidden/>
          </w:rPr>
        </w:r>
        <w:r>
          <w:rPr>
            <w:noProof/>
            <w:webHidden/>
          </w:rPr>
          <w:fldChar w:fldCharType="separate"/>
        </w:r>
        <w:r w:rsidR="004F271D">
          <w:rPr>
            <w:noProof/>
            <w:webHidden/>
          </w:rPr>
          <w:t>27</w:t>
        </w:r>
        <w:r>
          <w:rPr>
            <w:noProof/>
            <w:webHidden/>
          </w:rPr>
          <w:fldChar w:fldCharType="end"/>
        </w:r>
      </w:hyperlink>
    </w:p>
    <w:p w14:paraId="56B9FAFF" w14:textId="229DDE6B" w:rsidR="00B617F0" w:rsidRDefault="00B617F0">
      <w:pPr>
        <w:pStyle w:val="T1"/>
        <w:rPr>
          <w:rFonts w:asciiTheme="minorHAnsi" w:eastAsiaTheme="minorEastAsia" w:hAnsiTheme="minorHAnsi" w:cstheme="minorBidi"/>
          <w:noProof/>
          <w:kern w:val="2"/>
          <w:sz w:val="24"/>
          <w:szCs w:val="24"/>
          <w:lang w:eastAsia="tr-TR"/>
          <w14:ligatures w14:val="standardContextual"/>
        </w:rPr>
      </w:pPr>
      <w:hyperlink w:anchor="_Toc209177920" w:history="1">
        <w:r w:rsidRPr="006C723A">
          <w:rPr>
            <w:rStyle w:val="Kpr"/>
            <w:noProof/>
          </w:rPr>
          <w:t>6. İMAR PLANI AMACI, GEREKÇESİ VE YASAL DAYANAĞI</w:t>
        </w:r>
        <w:r>
          <w:rPr>
            <w:noProof/>
            <w:webHidden/>
          </w:rPr>
          <w:tab/>
        </w:r>
        <w:r>
          <w:rPr>
            <w:noProof/>
            <w:webHidden/>
          </w:rPr>
          <w:fldChar w:fldCharType="begin"/>
        </w:r>
        <w:r>
          <w:rPr>
            <w:noProof/>
            <w:webHidden/>
          </w:rPr>
          <w:instrText xml:space="preserve"> PAGEREF _Toc209177920 \h </w:instrText>
        </w:r>
        <w:r>
          <w:rPr>
            <w:noProof/>
            <w:webHidden/>
          </w:rPr>
        </w:r>
        <w:r>
          <w:rPr>
            <w:noProof/>
            <w:webHidden/>
          </w:rPr>
          <w:fldChar w:fldCharType="separate"/>
        </w:r>
        <w:r w:rsidR="004F271D">
          <w:rPr>
            <w:noProof/>
            <w:webHidden/>
          </w:rPr>
          <w:t>32</w:t>
        </w:r>
        <w:r>
          <w:rPr>
            <w:noProof/>
            <w:webHidden/>
          </w:rPr>
          <w:fldChar w:fldCharType="end"/>
        </w:r>
      </w:hyperlink>
    </w:p>
    <w:p w14:paraId="37DEE567" w14:textId="28EFD571" w:rsidR="00B617F0" w:rsidRDefault="00B617F0">
      <w:pPr>
        <w:pStyle w:val="T1"/>
        <w:rPr>
          <w:rFonts w:asciiTheme="minorHAnsi" w:eastAsiaTheme="minorEastAsia" w:hAnsiTheme="minorHAnsi" w:cstheme="minorBidi"/>
          <w:noProof/>
          <w:kern w:val="2"/>
          <w:sz w:val="24"/>
          <w:szCs w:val="24"/>
          <w:lang w:eastAsia="tr-TR"/>
          <w14:ligatures w14:val="standardContextual"/>
        </w:rPr>
      </w:pPr>
      <w:hyperlink w:anchor="_Toc209177921" w:history="1">
        <w:r w:rsidRPr="006C723A">
          <w:rPr>
            <w:rStyle w:val="Kpr"/>
            <w:noProof/>
          </w:rPr>
          <w:t>7. PLAN KARARLARI</w:t>
        </w:r>
        <w:r>
          <w:rPr>
            <w:noProof/>
            <w:webHidden/>
          </w:rPr>
          <w:tab/>
        </w:r>
        <w:r>
          <w:rPr>
            <w:noProof/>
            <w:webHidden/>
          </w:rPr>
          <w:fldChar w:fldCharType="begin"/>
        </w:r>
        <w:r>
          <w:rPr>
            <w:noProof/>
            <w:webHidden/>
          </w:rPr>
          <w:instrText xml:space="preserve"> PAGEREF _Toc209177921 \h </w:instrText>
        </w:r>
        <w:r>
          <w:rPr>
            <w:noProof/>
            <w:webHidden/>
          </w:rPr>
        </w:r>
        <w:r>
          <w:rPr>
            <w:noProof/>
            <w:webHidden/>
          </w:rPr>
          <w:fldChar w:fldCharType="separate"/>
        </w:r>
        <w:r w:rsidR="004F271D">
          <w:rPr>
            <w:noProof/>
            <w:webHidden/>
          </w:rPr>
          <w:t>33</w:t>
        </w:r>
        <w:r>
          <w:rPr>
            <w:noProof/>
            <w:webHidden/>
          </w:rPr>
          <w:fldChar w:fldCharType="end"/>
        </w:r>
      </w:hyperlink>
    </w:p>
    <w:p w14:paraId="7D1365F3" w14:textId="7B305679"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922" w:history="1">
        <w:r w:rsidRPr="006C723A">
          <w:rPr>
            <w:rStyle w:val="Kpr"/>
            <w:noProof/>
          </w:rPr>
          <w:t>7.1 1/5000 ÖLÇEKLİ NAZIM İMAR PLANI DEĞİŞİKLİĞİ</w:t>
        </w:r>
        <w:r>
          <w:rPr>
            <w:noProof/>
            <w:webHidden/>
          </w:rPr>
          <w:tab/>
        </w:r>
        <w:r>
          <w:rPr>
            <w:noProof/>
            <w:webHidden/>
          </w:rPr>
          <w:fldChar w:fldCharType="begin"/>
        </w:r>
        <w:r>
          <w:rPr>
            <w:noProof/>
            <w:webHidden/>
          </w:rPr>
          <w:instrText xml:space="preserve"> PAGEREF _Toc209177922 \h </w:instrText>
        </w:r>
        <w:r>
          <w:rPr>
            <w:noProof/>
            <w:webHidden/>
          </w:rPr>
        </w:r>
        <w:r>
          <w:rPr>
            <w:noProof/>
            <w:webHidden/>
          </w:rPr>
          <w:fldChar w:fldCharType="separate"/>
        </w:r>
        <w:r w:rsidR="004F271D">
          <w:rPr>
            <w:noProof/>
            <w:webHidden/>
          </w:rPr>
          <w:t>33</w:t>
        </w:r>
        <w:r>
          <w:rPr>
            <w:noProof/>
            <w:webHidden/>
          </w:rPr>
          <w:fldChar w:fldCharType="end"/>
        </w:r>
      </w:hyperlink>
    </w:p>
    <w:p w14:paraId="6C3B0AB1" w14:textId="4B097751" w:rsidR="00B617F0" w:rsidRDefault="00B617F0">
      <w:pPr>
        <w:pStyle w:val="T3"/>
        <w:rPr>
          <w:rFonts w:asciiTheme="minorHAnsi" w:eastAsiaTheme="minorEastAsia" w:hAnsiTheme="minorHAnsi" w:cstheme="minorBidi"/>
          <w:noProof/>
          <w:kern w:val="2"/>
          <w:sz w:val="24"/>
          <w:szCs w:val="24"/>
          <w:lang w:eastAsia="tr-TR"/>
          <w14:ligatures w14:val="standardContextual"/>
        </w:rPr>
      </w:pPr>
      <w:hyperlink w:anchor="_Toc209177923" w:history="1">
        <w:r w:rsidRPr="006C723A">
          <w:rPr>
            <w:rStyle w:val="Kpr"/>
            <w:noProof/>
          </w:rPr>
          <w:t>7.1.1. 1/5000 ÖLÇEKLİ NAZIM İMAR PLANI PLAN NOTLARI</w:t>
        </w:r>
        <w:r>
          <w:rPr>
            <w:noProof/>
            <w:webHidden/>
          </w:rPr>
          <w:tab/>
        </w:r>
        <w:r>
          <w:rPr>
            <w:noProof/>
            <w:webHidden/>
          </w:rPr>
          <w:fldChar w:fldCharType="begin"/>
        </w:r>
        <w:r>
          <w:rPr>
            <w:noProof/>
            <w:webHidden/>
          </w:rPr>
          <w:instrText xml:space="preserve"> PAGEREF _Toc209177923 \h </w:instrText>
        </w:r>
        <w:r>
          <w:rPr>
            <w:noProof/>
            <w:webHidden/>
          </w:rPr>
        </w:r>
        <w:r>
          <w:rPr>
            <w:noProof/>
            <w:webHidden/>
          </w:rPr>
          <w:fldChar w:fldCharType="separate"/>
        </w:r>
        <w:r w:rsidR="004F271D">
          <w:rPr>
            <w:noProof/>
            <w:webHidden/>
          </w:rPr>
          <w:t>35</w:t>
        </w:r>
        <w:r>
          <w:rPr>
            <w:noProof/>
            <w:webHidden/>
          </w:rPr>
          <w:fldChar w:fldCharType="end"/>
        </w:r>
      </w:hyperlink>
    </w:p>
    <w:p w14:paraId="30162C67" w14:textId="48E66D9C" w:rsidR="00B617F0" w:rsidRDefault="00B617F0">
      <w:pPr>
        <w:pStyle w:val="T2"/>
        <w:tabs>
          <w:tab w:val="right" w:leader="dot" w:pos="9062"/>
        </w:tabs>
        <w:rPr>
          <w:rFonts w:asciiTheme="minorHAnsi" w:eastAsiaTheme="minorEastAsia" w:hAnsiTheme="minorHAnsi" w:cstheme="minorBidi"/>
          <w:noProof/>
          <w:kern w:val="2"/>
          <w:sz w:val="24"/>
          <w:szCs w:val="24"/>
          <w:lang w:eastAsia="tr-TR"/>
          <w14:ligatures w14:val="standardContextual"/>
        </w:rPr>
      </w:pPr>
      <w:hyperlink w:anchor="_Toc209177924" w:history="1">
        <w:r w:rsidRPr="006C723A">
          <w:rPr>
            <w:rStyle w:val="Kpr"/>
            <w:noProof/>
          </w:rPr>
          <w:t>7.2 1/1000 ÖLÇEKLİ UYGULAMA İMAR PLANI DEĞİŞİKLİĞİ</w:t>
        </w:r>
        <w:r>
          <w:rPr>
            <w:noProof/>
            <w:webHidden/>
          </w:rPr>
          <w:tab/>
        </w:r>
        <w:r>
          <w:rPr>
            <w:noProof/>
            <w:webHidden/>
          </w:rPr>
          <w:fldChar w:fldCharType="begin"/>
        </w:r>
        <w:r>
          <w:rPr>
            <w:noProof/>
            <w:webHidden/>
          </w:rPr>
          <w:instrText xml:space="preserve"> PAGEREF _Toc209177924 \h </w:instrText>
        </w:r>
        <w:r>
          <w:rPr>
            <w:noProof/>
            <w:webHidden/>
          </w:rPr>
        </w:r>
        <w:r>
          <w:rPr>
            <w:noProof/>
            <w:webHidden/>
          </w:rPr>
          <w:fldChar w:fldCharType="separate"/>
        </w:r>
        <w:r w:rsidR="004F271D">
          <w:rPr>
            <w:noProof/>
            <w:webHidden/>
          </w:rPr>
          <w:t>35</w:t>
        </w:r>
        <w:r>
          <w:rPr>
            <w:noProof/>
            <w:webHidden/>
          </w:rPr>
          <w:fldChar w:fldCharType="end"/>
        </w:r>
      </w:hyperlink>
    </w:p>
    <w:p w14:paraId="5DB227E2" w14:textId="237618D4" w:rsidR="00B617F0" w:rsidRDefault="00B617F0">
      <w:pPr>
        <w:pStyle w:val="T3"/>
        <w:rPr>
          <w:rFonts w:asciiTheme="minorHAnsi" w:eastAsiaTheme="minorEastAsia" w:hAnsiTheme="minorHAnsi" w:cstheme="minorBidi"/>
          <w:noProof/>
          <w:kern w:val="2"/>
          <w:sz w:val="24"/>
          <w:szCs w:val="24"/>
          <w:lang w:eastAsia="tr-TR"/>
          <w14:ligatures w14:val="standardContextual"/>
        </w:rPr>
      </w:pPr>
      <w:hyperlink w:anchor="_Toc209177925" w:history="1">
        <w:r w:rsidRPr="006C723A">
          <w:rPr>
            <w:rStyle w:val="Kpr"/>
            <w:noProof/>
          </w:rPr>
          <w:t>7.2.1. 1/1000 ÖLÇEKLİ UYGULAMA İMAR PLANI PLAN NOTLARI</w:t>
        </w:r>
        <w:r>
          <w:rPr>
            <w:noProof/>
            <w:webHidden/>
          </w:rPr>
          <w:tab/>
        </w:r>
        <w:r>
          <w:rPr>
            <w:noProof/>
            <w:webHidden/>
          </w:rPr>
          <w:fldChar w:fldCharType="begin"/>
        </w:r>
        <w:r>
          <w:rPr>
            <w:noProof/>
            <w:webHidden/>
          </w:rPr>
          <w:instrText xml:space="preserve"> PAGEREF _Toc209177925 \h </w:instrText>
        </w:r>
        <w:r>
          <w:rPr>
            <w:noProof/>
            <w:webHidden/>
          </w:rPr>
        </w:r>
        <w:r>
          <w:rPr>
            <w:noProof/>
            <w:webHidden/>
          </w:rPr>
          <w:fldChar w:fldCharType="separate"/>
        </w:r>
        <w:r w:rsidR="004F271D">
          <w:rPr>
            <w:noProof/>
            <w:webHidden/>
          </w:rPr>
          <w:t>37</w:t>
        </w:r>
        <w:r>
          <w:rPr>
            <w:noProof/>
            <w:webHidden/>
          </w:rPr>
          <w:fldChar w:fldCharType="end"/>
        </w:r>
      </w:hyperlink>
    </w:p>
    <w:p w14:paraId="6B48749C" w14:textId="16B0F959" w:rsidR="007772FC" w:rsidRPr="00D94DC0" w:rsidRDefault="004C5F8C" w:rsidP="00D94DC0">
      <w:pPr>
        <w:ind w:left="6372"/>
        <w:jc w:val="center"/>
        <w:rPr>
          <w:rFonts w:ascii="Century Gothic" w:hAnsi="Century Gothic"/>
          <w:sz w:val="20"/>
          <w:szCs w:val="20"/>
        </w:rPr>
      </w:pPr>
      <w:r w:rsidRPr="00784994">
        <w:rPr>
          <w:rFonts w:ascii="Book Antiqua" w:hAnsi="Book Antiqua"/>
          <w:sz w:val="18"/>
          <w:szCs w:val="20"/>
        </w:rPr>
        <w:fldChar w:fldCharType="end"/>
      </w:r>
    </w:p>
    <w:p w14:paraId="55AE76C9" w14:textId="77777777" w:rsidR="007772FC" w:rsidRPr="006A6E77" w:rsidRDefault="007772FC" w:rsidP="007772FC">
      <w:pPr>
        <w:pStyle w:val="AralkYok"/>
        <w:rPr>
          <w:rFonts w:ascii="Times New Roman" w:hAnsi="Times New Roman"/>
          <w:b/>
          <w:sz w:val="28"/>
          <w:szCs w:val="28"/>
        </w:rPr>
      </w:pPr>
      <w:r>
        <w:rPr>
          <w:rFonts w:ascii="Times New Roman" w:hAnsi="Times New Roman"/>
          <w:b/>
          <w:sz w:val="28"/>
          <w:szCs w:val="28"/>
        </w:rPr>
        <w:t>ŞEKİLLER LİSTESİ</w:t>
      </w:r>
    </w:p>
    <w:p w14:paraId="5E05E89E" w14:textId="194A79B2" w:rsidR="00E53FC7" w:rsidRDefault="007772FC">
      <w:pPr>
        <w:pStyle w:val="ekillerTablosu"/>
        <w:tabs>
          <w:tab w:val="right" w:leader="dot" w:pos="9062"/>
        </w:tabs>
        <w:rPr>
          <w:rFonts w:asciiTheme="minorHAnsi" w:eastAsiaTheme="minorEastAsia" w:hAnsiTheme="minorHAnsi" w:cstheme="minorBidi"/>
          <w:noProof/>
          <w:kern w:val="2"/>
          <w14:ligatures w14:val="standardContextual"/>
        </w:rPr>
      </w:pPr>
      <w:r>
        <w:fldChar w:fldCharType="begin"/>
      </w:r>
      <w:r>
        <w:instrText xml:space="preserve"> TOC \h \z \c "Şekil" </w:instrText>
      </w:r>
      <w:r>
        <w:fldChar w:fldCharType="separate"/>
      </w:r>
      <w:hyperlink w:anchor="_Toc201842209" w:history="1">
        <w:r w:rsidR="00E53FC7" w:rsidRPr="00C3011C">
          <w:rPr>
            <w:rStyle w:val="Kpr"/>
            <w:noProof/>
          </w:rPr>
          <w:t>Şekil 1: Planlama Alanının Ülke ve Bölge İçerisindeki Yeri</w:t>
        </w:r>
        <w:r w:rsidR="00E53FC7">
          <w:rPr>
            <w:noProof/>
            <w:webHidden/>
          </w:rPr>
          <w:tab/>
        </w:r>
        <w:r w:rsidR="00E53FC7">
          <w:rPr>
            <w:noProof/>
            <w:webHidden/>
          </w:rPr>
          <w:fldChar w:fldCharType="begin"/>
        </w:r>
        <w:r w:rsidR="00E53FC7">
          <w:rPr>
            <w:noProof/>
            <w:webHidden/>
          </w:rPr>
          <w:instrText xml:space="preserve"> PAGEREF _Toc201842209 \h </w:instrText>
        </w:r>
        <w:r w:rsidR="00E53FC7">
          <w:rPr>
            <w:noProof/>
            <w:webHidden/>
          </w:rPr>
        </w:r>
        <w:r w:rsidR="00E53FC7">
          <w:rPr>
            <w:noProof/>
            <w:webHidden/>
          </w:rPr>
          <w:fldChar w:fldCharType="separate"/>
        </w:r>
        <w:r w:rsidR="004F271D">
          <w:rPr>
            <w:noProof/>
            <w:webHidden/>
          </w:rPr>
          <w:t>3</w:t>
        </w:r>
        <w:r w:rsidR="00E53FC7">
          <w:rPr>
            <w:noProof/>
            <w:webHidden/>
          </w:rPr>
          <w:fldChar w:fldCharType="end"/>
        </w:r>
      </w:hyperlink>
    </w:p>
    <w:p w14:paraId="23B9ED49" w14:textId="6220FE35" w:rsidR="00E53FC7" w:rsidRDefault="00E53FC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2210" w:history="1">
        <w:r w:rsidRPr="00C3011C">
          <w:rPr>
            <w:rStyle w:val="Kpr"/>
            <w:noProof/>
          </w:rPr>
          <w:t>Şekil 2:Planlama Alanının İlçe İçerisindeki Yeri</w:t>
        </w:r>
        <w:r>
          <w:rPr>
            <w:noProof/>
            <w:webHidden/>
          </w:rPr>
          <w:tab/>
        </w:r>
        <w:r>
          <w:rPr>
            <w:noProof/>
            <w:webHidden/>
          </w:rPr>
          <w:fldChar w:fldCharType="begin"/>
        </w:r>
        <w:r>
          <w:rPr>
            <w:noProof/>
            <w:webHidden/>
          </w:rPr>
          <w:instrText xml:space="preserve"> PAGEREF _Toc201842210 \h </w:instrText>
        </w:r>
        <w:r>
          <w:rPr>
            <w:noProof/>
            <w:webHidden/>
          </w:rPr>
        </w:r>
        <w:r>
          <w:rPr>
            <w:noProof/>
            <w:webHidden/>
          </w:rPr>
          <w:fldChar w:fldCharType="separate"/>
        </w:r>
        <w:r w:rsidR="004F271D">
          <w:rPr>
            <w:noProof/>
            <w:webHidden/>
          </w:rPr>
          <w:t>3</w:t>
        </w:r>
        <w:r>
          <w:rPr>
            <w:noProof/>
            <w:webHidden/>
          </w:rPr>
          <w:fldChar w:fldCharType="end"/>
        </w:r>
      </w:hyperlink>
    </w:p>
    <w:p w14:paraId="2ED0D4F9" w14:textId="5C54B9A4" w:rsidR="00E53FC7" w:rsidRDefault="00E53FC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2211" w:history="1">
        <w:r w:rsidRPr="00C3011C">
          <w:rPr>
            <w:rStyle w:val="Kpr"/>
            <w:noProof/>
          </w:rPr>
          <w:t>Şekil 3: Konya İlinin İdari Bölünüşü ve Sınırlar</w:t>
        </w:r>
        <w:r>
          <w:rPr>
            <w:noProof/>
            <w:webHidden/>
          </w:rPr>
          <w:tab/>
        </w:r>
        <w:r>
          <w:rPr>
            <w:noProof/>
            <w:webHidden/>
          </w:rPr>
          <w:fldChar w:fldCharType="begin"/>
        </w:r>
        <w:r>
          <w:rPr>
            <w:noProof/>
            <w:webHidden/>
          </w:rPr>
          <w:instrText xml:space="preserve"> PAGEREF _Toc201842211 \h </w:instrText>
        </w:r>
        <w:r>
          <w:rPr>
            <w:noProof/>
            <w:webHidden/>
          </w:rPr>
        </w:r>
        <w:r>
          <w:rPr>
            <w:noProof/>
            <w:webHidden/>
          </w:rPr>
          <w:fldChar w:fldCharType="separate"/>
        </w:r>
        <w:r w:rsidR="004F271D">
          <w:rPr>
            <w:noProof/>
            <w:webHidden/>
          </w:rPr>
          <w:t>4</w:t>
        </w:r>
        <w:r>
          <w:rPr>
            <w:noProof/>
            <w:webHidden/>
          </w:rPr>
          <w:fldChar w:fldCharType="end"/>
        </w:r>
      </w:hyperlink>
    </w:p>
    <w:p w14:paraId="1C872AED" w14:textId="0A7671ED" w:rsidR="00E53FC7" w:rsidRDefault="00E53FC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2212" w:history="1">
        <w:r w:rsidRPr="00C3011C">
          <w:rPr>
            <w:rStyle w:val="Kpr"/>
            <w:noProof/>
          </w:rPr>
          <w:t>Şekil 4:Cihanbeyli İlçesinin İdari Bölünüşü ve Sınırlar</w:t>
        </w:r>
        <w:r>
          <w:rPr>
            <w:noProof/>
            <w:webHidden/>
          </w:rPr>
          <w:tab/>
        </w:r>
        <w:r>
          <w:rPr>
            <w:noProof/>
            <w:webHidden/>
          </w:rPr>
          <w:fldChar w:fldCharType="begin"/>
        </w:r>
        <w:r>
          <w:rPr>
            <w:noProof/>
            <w:webHidden/>
          </w:rPr>
          <w:instrText xml:space="preserve"> PAGEREF _Toc201842212 \h </w:instrText>
        </w:r>
        <w:r>
          <w:rPr>
            <w:noProof/>
            <w:webHidden/>
          </w:rPr>
        </w:r>
        <w:r>
          <w:rPr>
            <w:noProof/>
            <w:webHidden/>
          </w:rPr>
          <w:fldChar w:fldCharType="separate"/>
        </w:r>
        <w:r w:rsidR="004F271D">
          <w:rPr>
            <w:noProof/>
            <w:webHidden/>
          </w:rPr>
          <w:t>5</w:t>
        </w:r>
        <w:r>
          <w:rPr>
            <w:noProof/>
            <w:webHidden/>
          </w:rPr>
          <w:fldChar w:fldCharType="end"/>
        </w:r>
      </w:hyperlink>
    </w:p>
    <w:p w14:paraId="0886911B" w14:textId="1155D336" w:rsidR="00E53FC7" w:rsidRDefault="00E53FC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2213" w:history="1">
        <w:r w:rsidRPr="00C3011C">
          <w:rPr>
            <w:rStyle w:val="Kpr"/>
            <w:noProof/>
          </w:rPr>
          <w:t>Şekil 5:Planlama Alanına Ait Uydu Görüntüsü</w:t>
        </w:r>
        <w:r>
          <w:rPr>
            <w:noProof/>
            <w:webHidden/>
          </w:rPr>
          <w:tab/>
        </w:r>
        <w:r>
          <w:rPr>
            <w:noProof/>
            <w:webHidden/>
          </w:rPr>
          <w:fldChar w:fldCharType="begin"/>
        </w:r>
        <w:r>
          <w:rPr>
            <w:noProof/>
            <w:webHidden/>
          </w:rPr>
          <w:instrText xml:space="preserve"> PAGEREF _Toc201842213 \h </w:instrText>
        </w:r>
        <w:r>
          <w:rPr>
            <w:noProof/>
            <w:webHidden/>
          </w:rPr>
        </w:r>
        <w:r>
          <w:rPr>
            <w:noProof/>
            <w:webHidden/>
          </w:rPr>
          <w:fldChar w:fldCharType="separate"/>
        </w:r>
        <w:r w:rsidR="004F271D">
          <w:rPr>
            <w:noProof/>
            <w:webHidden/>
          </w:rPr>
          <w:t>5</w:t>
        </w:r>
        <w:r>
          <w:rPr>
            <w:noProof/>
            <w:webHidden/>
          </w:rPr>
          <w:fldChar w:fldCharType="end"/>
        </w:r>
      </w:hyperlink>
    </w:p>
    <w:p w14:paraId="2D796578" w14:textId="48F50F49" w:rsidR="00E53FC7" w:rsidRDefault="00E53FC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2214" w:history="1">
        <w:r w:rsidRPr="00C3011C">
          <w:rPr>
            <w:rStyle w:val="Kpr"/>
            <w:noProof/>
          </w:rPr>
          <w:t>Şekil 6:Planlama Alanının Konya-Karaman 1/100.000 Ölçekli Çevre Düzeni Planındaki Yeri</w:t>
        </w:r>
        <w:r>
          <w:rPr>
            <w:noProof/>
            <w:webHidden/>
          </w:rPr>
          <w:tab/>
        </w:r>
        <w:r>
          <w:rPr>
            <w:noProof/>
            <w:webHidden/>
          </w:rPr>
          <w:fldChar w:fldCharType="begin"/>
        </w:r>
        <w:r>
          <w:rPr>
            <w:noProof/>
            <w:webHidden/>
          </w:rPr>
          <w:instrText xml:space="preserve"> PAGEREF _Toc201842214 \h </w:instrText>
        </w:r>
        <w:r>
          <w:rPr>
            <w:noProof/>
            <w:webHidden/>
          </w:rPr>
        </w:r>
        <w:r>
          <w:rPr>
            <w:noProof/>
            <w:webHidden/>
          </w:rPr>
          <w:fldChar w:fldCharType="separate"/>
        </w:r>
        <w:r w:rsidR="004F271D">
          <w:rPr>
            <w:noProof/>
            <w:webHidden/>
          </w:rPr>
          <w:t>6</w:t>
        </w:r>
        <w:r>
          <w:rPr>
            <w:noProof/>
            <w:webHidden/>
          </w:rPr>
          <w:fldChar w:fldCharType="end"/>
        </w:r>
      </w:hyperlink>
    </w:p>
    <w:p w14:paraId="253669F6" w14:textId="6F8E6B14" w:rsidR="00E53FC7" w:rsidRDefault="00E53FC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2215" w:history="1">
        <w:r w:rsidRPr="00C3011C">
          <w:rPr>
            <w:rStyle w:val="Kpr"/>
            <w:noProof/>
          </w:rPr>
          <w:t>Şekil 7:Planlama Alanının 1/50.000 ölçekli Tuz Gölü Özel Çevre Koruma Bölgesi Çevre Düzeni Planındaki Yeri(Konum şematiktir).</w:t>
        </w:r>
        <w:r>
          <w:rPr>
            <w:noProof/>
            <w:webHidden/>
          </w:rPr>
          <w:tab/>
        </w:r>
        <w:r>
          <w:rPr>
            <w:noProof/>
            <w:webHidden/>
          </w:rPr>
          <w:fldChar w:fldCharType="begin"/>
        </w:r>
        <w:r>
          <w:rPr>
            <w:noProof/>
            <w:webHidden/>
          </w:rPr>
          <w:instrText xml:space="preserve"> PAGEREF _Toc201842215 \h </w:instrText>
        </w:r>
        <w:r>
          <w:rPr>
            <w:noProof/>
            <w:webHidden/>
          </w:rPr>
        </w:r>
        <w:r>
          <w:rPr>
            <w:noProof/>
            <w:webHidden/>
          </w:rPr>
          <w:fldChar w:fldCharType="separate"/>
        </w:r>
        <w:r w:rsidR="004F271D">
          <w:rPr>
            <w:noProof/>
            <w:webHidden/>
          </w:rPr>
          <w:t>8</w:t>
        </w:r>
        <w:r>
          <w:rPr>
            <w:noProof/>
            <w:webHidden/>
          </w:rPr>
          <w:fldChar w:fldCharType="end"/>
        </w:r>
      </w:hyperlink>
    </w:p>
    <w:p w14:paraId="338BD324" w14:textId="35518EC2" w:rsidR="00E53FC7" w:rsidRDefault="00E53FC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2216" w:history="1">
        <w:r w:rsidRPr="00C3011C">
          <w:rPr>
            <w:rStyle w:val="Kpr"/>
            <w:noProof/>
          </w:rPr>
          <w:t>Şekil 8:Planlama Alanının 1/25.000 ölçekli Tuz Gölü Özel Çevre Koruma Bölgesi Konya İli Kısmına İlişkin Nazım İmar Planındaki Yeri (Konum şematiktir).</w:t>
        </w:r>
        <w:r>
          <w:rPr>
            <w:noProof/>
            <w:webHidden/>
          </w:rPr>
          <w:tab/>
        </w:r>
        <w:r>
          <w:rPr>
            <w:noProof/>
            <w:webHidden/>
          </w:rPr>
          <w:fldChar w:fldCharType="begin"/>
        </w:r>
        <w:r>
          <w:rPr>
            <w:noProof/>
            <w:webHidden/>
          </w:rPr>
          <w:instrText xml:space="preserve"> PAGEREF _Toc201842216 \h </w:instrText>
        </w:r>
        <w:r>
          <w:rPr>
            <w:noProof/>
            <w:webHidden/>
          </w:rPr>
        </w:r>
        <w:r>
          <w:rPr>
            <w:noProof/>
            <w:webHidden/>
          </w:rPr>
          <w:fldChar w:fldCharType="separate"/>
        </w:r>
        <w:r w:rsidR="004F271D">
          <w:rPr>
            <w:noProof/>
            <w:webHidden/>
          </w:rPr>
          <w:t>9</w:t>
        </w:r>
        <w:r>
          <w:rPr>
            <w:noProof/>
            <w:webHidden/>
          </w:rPr>
          <w:fldChar w:fldCharType="end"/>
        </w:r>
      </w:hyperlink>
    </w:p>
    <w:p w14:paraId="162FDE94" w14:textId="206F1599" w:rsidR="00E53FC7" w:rsidRDefault="00E53FC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2217" w:history="1">
        <w:r w:rsidRPr="00C3011C">
          <w:rPr>
            <w:rStyle w:val="Kpr"/>
            <w:noProof/>
          </w:rPr>
          <w:t>Şekil 9:Onaylı 1/5000 ölçekli Nazım İmar Planı</w:t>
        </w:r>
        <w:r>
          <w:rPr>
            <w:noProof/>
            <w:webHidden/>
          </w:rPr>
          <w:tab/>
        </w:r>
        <w:r>
          <w:rPr>
            <w:noProof/>
            <w:webHidden/>
          </w:rPr>
          <w:fldChar w:fldCharType="begin"/>
        </w:r>
        <w:r>
          <w:rPr>
            <w:noProof/>
            <w:webHidden/>
          </w:rPr>
          <w:instrText xml:space="preserve"> PAGEREF _Toc201842217 \h </w:instrText>
        </w:r>
        <w:r>
          <w:rPr>
            <w:noProof/>
            <w:webHidden/>
          </w:rPr>
        </w:r>
        <w:r>
          <w:rPr>
            <w:noProof/>
            <w:webHidden/>
          </w:rPr>
          <w:fldChar w:fldCharType="separate"/>
        </w:r>
        <w:r w:rsidR="004F271D">
          <w:rPr>
            <w:noProof/>
            <w:webHidden/>
          </w:rPr>
          <w:t>10</w:t>
        </w:r>
        <w:r>
          <w:rPr>
            <w:noProof/>
            <w:webHidden/>
          </w:rPr>
          <w:fldChar w:fldCharType="end"/>
        </w:r>
      </w:hyperlink>
    </w:p>
    <w:p w14:paraId="457A86B8" w14:textId="168406E4" w:rsidR="00E53FC7" w:rsidRDefault="00E53FC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2218" w:history="1">
        <w:r w:rsidRPr="00C3011C">
          <w:rPr>
            <w:rStyle w:val="Kpr"/>
            <w:noProof/>
          </w:rPr>
          <w:t>Şekil 10:Onaylı 1/1000 ölçekli Uygulama İmar Planı</w:t>
        </w:r>
        <w:r>
          <w:rPr>
            <w:noProof/>
            <w:webHidden/>
          </w:rPr>
          <w:tab/>
        </w:r>
        <w:r>
          <w:rPr>
            <w:noProof/>
            <w:webHidden/>
          </w:rPr>
          <w:fldChar w:fldCharType="begin"/>
        </w:r>
        <w:r>
          <w:rPr>
            <w:noProof/>
            <w:webHidden/>
          </w:rPr>
          <w:instrText xml:space="preserve"> PAGEREF _Toc201842218 \h </w:instrText>
        </w:r>
        <w:r>
          <w:rPr>
            <w:noProof/>
            <w:webHidden/>
          </w:rPr>
        </w:r>
        <w:r>
          <w:rPr>
            <w:noProof/>
            <w:webHidden/>
          </w:rPr>
          <w:fldChar w:fldCharType="separate"/>
        </w:r>
        <w:r w:rsidR="004F271D">
          <w:rPr>
            <w:noProof/>
            <w:webHidden/>
          </w:rPr>
          <w:t>11</w:t>
        </w:r>
        <w:r>
          <w:rPr>
            <w:noProof/>
            <w:webHidden/>
          </w:rPr>
          <w:fldChar w:fldCharType="end"/>
        </w:r>
      </w:hyperlink>
    </w:p>
    <w:p w14:paraId="088F081B" w14:textId="7BAF65F3" w:rsidR="00E53FC7" w:rsidRDefault="00E53FC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2219" w:history="1">
        <w:r w:rsidRPr="00C3011C">
          <w:rPr>
            <w:rStyle w:val="Kpr"/>
            <w:noProof/>
          </w:rPr>
          <w:t>Şekil 11:Planlama Alanının Yerleşime Uygunluk Haritası</w:t>
        </w:r>
        <w:r>
          <w:rPr>
            <w:noProof/>
            <w:webHidden/>
          </w:rPr>
          <w:tab/>
        </w:r>
        <w:r>
          <w:rPr>
            <w:noProof/>
            <w:webHidden/>
          </w:rPr>
          <w:fldChar w:fldCharType="begin"/>
        </w:r>
        <w:r>
          <w:rPr>
            <w:noProof/>
            <w:webHidden/>
          </w:rPr>
          <w:instrText xml:space="preserve"> PAGEREF _Toc201842219 \h </w:instrText>
        </w:r>
        <w:r>
          <w:rPr>
            <w:noProof/>
            <w:webHidden/>
          </w:rPr>
        </w:r>
        <w:r>
          <w:rPr>
            <w:noProof/>
            <w:webHidden/>
          </w:rPr>
          <w:fldChar w:fldCharType="separate"/>
        </w:r>
        <w:r w:rsidR="004F271D">
          <w:rPr>
            <w:noProof/>
            <w:webHidden/>
          </w:rPr>
          <w:t>13</w:t>
        </w:r>
        <w:r>
          <w:rPr>
            <w:noProof/>
            <w:webHidden/>
          </w:rPr>
          <w:fldChar w:fldCharType="end"/>
        </w:r>
      </w:hyperlink>
    </w:p>
    <w:p w14:paraId="72369D51" w14:textId="391F50A0" w:rsidR="00E53FC7" w:rsidRDefault="00E53FC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2220" w:history="1">
        <w:r w:rsidRPr="00C3011C">
          <w:rPr>
            <w:rStyle w:val="Kpr"/>
            <w:noProof/>
          </w:rPr>
          <w:t>Şekil 12:Konya İli Deprem Bölgeleri Haritası</w:t>
        </w:r>
        <w:r>
          <w:rPr>
            <w:noProof/>
            <w:webHidden/>
          </w:rPr>
          <w:tab/>
        </w:r>
        <w:r>
          <w:rPr>
            <w:noProof/>
            <w:webHidden/>
          </w:rPr>
          <w:fldChar w:fldCharType="begin"/>
        </w:r>
        <w:r>
          <w:rPr>
            <w:noProof/>
            <w:webHidden/>
          </w:rPr>
          <w:instrText xml:space="preserve"> PAGEREF _Toc201842220 \h </w:instrText>
        </w:r>
        <w:r>
          <w:rPr>
            <w:noProof/>
            <w:webHidden/>
          </w:rPr>
        </w:r>
        <w:r>
          <w:rPr>
            <w:noProof/>
            <w:webHidden/>
          </w:rPr>
          <w:fldChar w:fldCharType="separate"/>
        </w:r>
        <w:r w:rsidR="004F271D">
          <w:rPr>
            <w:noProof/>
            <w:webHidden/>
          </w:rPr>
          <w:t>14</w:t>
        </w:r>
        <w:r>
          <w:rPr>
            <w:noProof/>
            <w:webHidden/>
          </w:rPr>
          <w:fldChar w:fldCharType="end"/>
        </w:r>
      </w:hyperlink>
    </w:p>
    <w:p w14:paraId="343E1E65" w14:textId="36E59B76" w:rsidR="00E53FC7" w:rsidRDefault="00E53FC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2221" w:history="1">
        <w:r w:rsidRPr="00C3011C">
          <w:rPr>
            <w:rStyle w:val="Kpr"/>
            <w:noProof/>
          </w:rPr>
          <w:t>Şekil 13:Planlama Alanının Ulaşım Ağındaki Yeri</w:t>
        </w:r>
        <w:r>
          <w:rPr>
            <w:noProof/>
            <w:webHidden/>
          </w:rPr>
          <w:tab/>
        </w:r>
        <w:r>
          <w:rPr>
            <w:noProof/>
            <w:webHidden/>
          </w:rPr>
          <w:fldChar w:fldCharType="begin"/>
        </w:r>
        <w:r>
          <w:rPr>
            <w:noProof/>
            <w:webHidden/>
          </w:rPr>
          <w:instrText xml:space="preserve"> PAGEREF _Toc201842221 \h </w:instrText>
        </w:r>
        <w:r>
          <w:rPr>
            <w:noProof/>
            <w:webHidden/>
          </w:rPr>
        </w:r>
        <w:r>
          <w:rPr>
            <w:noProof/>
            <w:webHidden/>
          </w:rPr>
          <w:fldChar w:fldCharType="separate"/>
        </w:r>
        <w:r w:rsidR="004F271D">
          <w:rPr>
            <w:noProof/>
            <w:webHidden/>
          </w:rPr>
          <w:t>16</w:t>
        </w:r>
        <w:r>
          <w:rPr>
            <w:noProof/>
            <w:webHidden/>
          </w:rPr>
          <w:fldChar w:fldCharType="end"/>
        </w:r>
      </w:hyperlink>
    </w:p>
    <w:p w14:paraId="4E20C6CE" w14:textId="5CDC70CE" w:rsidR="00E53FC7" w:rsidRDefault="00E53FC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2222" w:history="1">
        <w:r w:rsidRPr="00C3011C">
          <w:rPr>
            <w:rStyle w:val="Kpr"/>
            <w:noProof/>
          </w:rPr>
          <w:t>Şekil 14:Planlama Alanın Yerel Ulaşım Ağındaki Yeri</w:t>
        </w:r>
        <w:r>
          <w:rPr>
            <w:noProof/>
            <w:webHidden/>
          </w:rPr>
          <w:tab/>
        </w:r>
        <w:r>
          <w:rPr>
            <w:noProof/>
            <w:webHidden/>
          </w:rPr>
          <w:fldChar w:fldCharType="begin"/>
        </w:r>
        <w:r>
          <w:rPr>
            <w:noProof/>
            <w:webHidden/>
          </w:rPr>
          <w:instrText xml:space="preserve"> PAGEREF _Toc201842222 \h </w:instrText>
        </w:r>
        <w:r>
          <w:rPr>
            <w:noProof/>
            <w:webHidden/>
          </w:rPr>
        </w:r>
        <w:r>
          <w:rPr>
            <w:noProof/>
            <w:webHidden/>
          </w:rPr>
          <w:fldChar w:fldCharType="separate"/>
        </w:r>
        <w:r w:rsidR="004F271D">
          <w:rPr>
            <w:noProof/>
            <w:webHidden/>
          </w:rPr>
          <w:t>16</w:t>
        </w:r>
        <w:r>
          <w:rPr>
            <w:noProof/>
            <w:webHidden/>
          </w:rPr>
          <w:fldChar w:fldCharType="end"/>
        </w:r>
      </w:hyperlink>
    </w:p>
    <w:p w14:paraId="5A77BCED" w14:textId="7E7EA7CA" w:rsidR="00E53FC7" w:rsidRDefault="00E53FC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2223" w:history="1">
        <w:r w:rsidRPr="00C3011C">
          <w:rPr>
            <w:rStyle w:val="Kpr"/>
            <w:noProof/>
          </w:rPr>
          <w:t>Şekil 15: Arazi Kullanımı ve Alan kullanımı Tablosu</w:t>
        </w:r>
        <w:r>
          <w:rPr>
            <w:noProof/>
            <w:webHidden/>
          </w:rPr>
          <w:tab/>
        </w:r>
        <w:r>
          <w:rPr>
            <w:noProof/>
            <w:webHidden/>
          </w:rPr>
          <w:fldChar w:fldCharType="begin"/>
        </w:r>
        <w:r>
          <w:rPr>
            <w:noProof/>
            <w:webHidden/>
          </w:rPr>
          <w:instrText xml:space="preserve"> PAGEREF _Toc201842223 \h </w:instrText>
        </w:r>
        <w:r>
          <w:rPr>
            <w:noProof/>
            <w:webHidden/>
          </w:rPr>
        </w:r>
        <w:r>
          <w:rPr>
            <w:noProof/>
            <w:webHidden/>
          </w:rPr>
          <w:fldChar w:fldCharType="separate"/>
        </w:r>
        <w:r w:rsidR="004F271D">
          <w:rPr>
            <w:noProof/>
            <w:webHidden/>
          </w:rPr>
          <w:t>22</w:t>
        </w:r>
        <w:r>
          <w:rPr>
            <w:noProof/>
            <w:webHidden/>
          </w:rPr>
          <w:fldChar w:fldCharType="end"/>
        </w:r>
      </w:hyperlink>
    </w:p>
    <w:p w14:paraId="3E97C61C" w14:textId="4E3E6CCE" w:rsidR="00E53FC7" w:rsidRDefault="00E53FC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2224" w:history="1">
        <w:r w:rsidRPr="00C3011C">
          <w:rPr>
            <w:rStyle w:val="Kpr"/>
            <w:noProof/>
          </w:rPr>
          <w:t>Şekil 16: Mülkiyet Durumu</w:t>
        </w:r>
        <w:r>
          <w:rPr>
            <w:noProof/>
            <w:webHidden/>
          </w:rPr>
          <w:tab/>
        </w:r>
        <w:r>
          <w:rPr>
            <w:noProof/>
            <w:webHidden/>
          </w:rPr>
          <w:fldChar w:fldCharType="begin"/>
        </w:r>
        <w:r>
          <w:rPr>
            <w:noProof/>
            <w:webHidden/>
          </w:rPr>
          <w:instrText xml:space="preserve"> PAGEREF _Toc201842224 \h </w:instrText>
        </w:r>
        <w:r>
          <w:rPr>
            <w:noProof/>
            <w:webHidden/>
          </w:rPr>
        </w:r>
        <w:r>
          <w:rPr>
            <w:noProof/>
            <w:webHidden/>
          </w:rPr>
          <w:fldChar w:fldCharType="separate"/>
        </w:r>
        <w:r w:rsidR="004F271D">
          <w:rPr>
            <w:noProof/>
            <w:webHidden/>
          </w:rPr>
          <w:t>22</w:t>
        </w:r>
        <w:r>
          <w:rPr>
            <w:noProof/>
            <w:webHidden/>
          </w:rPr>
          <w:fldChar w:fldCharType="end"/>
        </w:r>
      </w:hyperlink>
    </w:p>
    <w:p w14:paraId="5F97FD3B" w14:textId="00995C7A" w:rsidR="00E53FC7" w:rsidRDefault="00E53FC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2225" w:history="1">
        <w:r w:rsidRPr="00C3011C">
          <w:rPr>
            <w:rStyle w:val="Kpr"/>
            <w:noProof/>
          </w:rPr>
          <w:t>Şekil 17: Sentez Paftası</w:t>
        </w:r>
        <w:r>
          <w:rPr>
            <w:noProof/>
            <w:webHidden/>
          </w:rPr>
          <w:tab/>
        </w:r>
        <w:r>
          <w:rPr>
            <w:noProof/>
            <w:webHidden/>
          </w:rPr>
          <w:fldChar w:fldCharType="begin"/>
        </w:r>
        <w:r>
          <w:rPr>
            <w:noProof/>
            <w:webHidden/>
          </w:rPr>
          <w:instrText xml:space="preserve"> PAGEREF _Toc201842225 \h </w:instrText>
        </w:r>
        <w:r>
          <w:rPr>
            <w:noProof/>
            <w:webHidden/>
          </w:rPr>
        </w:r>
        <w:r>
          <w:rPr>
            <w:noProof/>
            <w:webHidden/>
          </w:rPr>
          <w:fldChar w:fldCharType="separate"/>
        </w:r>
        <w:r w:rsidR="004F271D">
          <w:rPr>
            <w:noProof/>
            <w:webHidden/>
          </w:rPr>
          <w:t>24</w:t>
        </w:r>
        <w:r>
          <w:rPr>
            <w:noProof/>
            <w:webHidden/>
          </w:rPr>
          <w:fldChar w:fldCharType="end"/>
        </w:r>
      </w:hyperlink>
    </w:p>
    <w:p w14:paraId="64DAB133" w14:textId="40E60CDF" w:rsidR="00E53FC7" w:rsidRDefault="00E53FC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2226" w:history="1">
        <w:r w:rsidRPr="00C3011C">
          <w:rPr>
            <w:rStyle w:val="Kpr"/>
            <w:noProof/>
          </w:rPr>
          <w:t>Şekil 18: Türkiye’de Bulunan Özel Çevre Koruma Bölgeleri</w:t>
        </w:r>
        <w:r>
          <w:rPr>
            <w:noProof/>
            <w:webHidden/>
          </w:rPr>
          <w:tab/>
        </w:r>
        <w:r>
          <w:rPr>
            <w:noProof/>
            <w:webHidden/>
          </w:rPr>
          <w:fldChar w:fldCharType="begin"/>
        </w:r>
        <w:r>
          <w:rPr>
            <w:noProof/>
            <w:webHidden/>
          </w:rPr>
          <w:instrText xml:space="preserve"> PAGEREF _Toc201842226 \h </w:instrText>
        </w:r>
        <w:r>
          <w:rPr>
            <w:noProof/>
            <w:webHidden/>
          </w:rPr>
        </w:r>
        <w:r>
          <w:rPr>
            <w:noProof/>
            <w:webHidden/>
          </w:rPr>
          <w:fldChar w:fldCharType="separate"/>
        </w:r>
        <w:r w:rsidR="004F271D">
          <w:rPr>
            <w:noProof/>
            <w:webHidden/>
          </w:rPr>
          <w:t>26</w:t>
        </w:r>
        <w:r>
          <w:rPr>
            <w:noProof/>
            <w:webHidden/>
          </w:rPr>
          <w:fldChar w:fldCharType="end"/>
        </w:r>
      </w:hyperlink>
    </w:p>
    <w:p w14:paraId="34CCD987" w14:textId="39B5434A" w:rsidR="00E53FC7" w:rsidRDefault="00E53FC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2227" w:history="1">
        <w:r w:rsidRPr="00C3011C">
          <w:rPr>
            <w:rStyle w:val="Kpr"/>
            <w:noProof/>
          </w:rPr>
          <w:t>Şekil 19:Tuz Gölü Özel Çevre Koruma Bölgesi Sınırları</w:t>
        </w:r>
        <w:r>
          <w:rPr>
            <w:noProof/>
            <w:webHidden/>
          </w:rPr>
          <w:tab/>
        </w:r>
        <w:r>
          <w:rPr>
            <w:noProof/>
            <w:webHidden/>
          </w:rPr>
          <w:fldChar w:fldCharType="begin"/>
        </w:r>
        <w:r>
          <w:rPr>
            <w:noProof/>
            <w:webHidden/>
          </w:rPr>
          <w:instrText xml:space="preserve"> PAGEREF _Toc201842227 \h </w:instrText>
        </w:r>
        <w:r>
          <w:rPr>
            <w:noProof/>
            <w:webHidden/>
          </w:rPr>
        </w:r>
        <w:r>
          <w:rPr>
            <w:noProof/>
            <w:webHidden/>
          </w:rPr>
          <w:fldChar w:fldCharType="separate"/>
        </w:r>
        <w:r w:rsidR="004F271D">
          <w:rPr>
            <w:noProof/>
            <w:webHidden/>
          </w:rPr>
          <w:t>26</w:t>
        </w:r>
        <w:r>
          <w:rPr>
            <w:noProof/>
            <w:webHidden/>
          </w:rPr>
          <w:fldChar w:fldCharType="end"/>
        </w:r>
      </w:hyperlink>
    </w:p>
    <w:p w14:paraId="4DE6104A" w14:textId="77777777" w:rsidR="00726408" w:rsidRDefault="007772FC" w:rsidP="00726408">
      <w:pPr>
        <w:pStyle w:val="Balk1"/>
      </w:pPr>
      <w:r>
        <w:fldChar w:fldCharType="end"/>
      </w:r>
    </w:p>
    <w:p w14:paraId="01A98B88" w14:textId="77777777" w:rsidR="004F271D" w:rsidRPr="004F271D" w:rsidRDefault="004F271D" w:rsidP="004F271D"/>
    <w:p w14:paraId="76CA49E6" w14:textId="77777777" w:rsidR="00726408" w:rsidRDefault="00726408" w:rsidP="00726408">
      <w:pPr>
        <w:pStyle w:val="Balk1"/>
      </w:pPr>
    </w:p>
    <w:p w14:paraId="4DF65D02" w14:textId="77777777" w:rsidR="00B617F0" w:rsidRPr="00B617F0" w:rsidRDefault="00B617F0" w:rsidP="00B617F0"/>
    <w:p w14:paraId="4B3F243D" w14:textId="4981ED3F" w:rsidR="007772FC" w:rsidRDefault="007772FC" w:rsidP="00726408">
      <w:pPr>
        <w:pStyle w:val="Balk1"/>
        <w:rPr>
          <w:b w:val="0"/>
          <w:szCs w:val="28"/>
        </w:rPr>
      </w:pPr>
      <w:bookmarkStart w:id="0" w:name="_Toc209177883"/>
      <w:r>
        <w:rPr>
          <w:szCs w:val="28"/>
        </w:rPr>
        <w:lastRenderedPageBreak/>
        <w:t>TABLOLAR LİSTESİ</w:t>
      </w:r>
      <w:bookmarkEnd w:id="0"/>
    </w:p>
    <w:p w14:paraId="452C54B4" w14:textId="1BFCC40F" w:rsidR="00CF6677" w:rsidRDefault="007772FC">
      <w:pPr>
        <w:pStyle w:val="ekillerTablosu"/>
        <w:tabs>
          <w:tab w:val="right" w:leader="dot" w:pos="9062"/>
        </w:tabs>
        <w:rPr>
          <w:rFonts w:asciiTheme="minorHAnsi" w:eastAsiaTheme="minorEastAsia" w:hAnsiTheme="minorHAnsi" w:cstheme="minorBidi"/>
          <w:noProof/>
          <w:kern w:val="2"/>
          <w14:ligatures w14:val="standardContextual"/>
        </w:rPr>
      </w:pPr>
      <w:r w:rsidRPr="007772FC">
        <w:rPr>
          <w:rFonts w:ascii="Book Antiqua" w:hAnsi="Book Antiqua"/>
          <w:b/>
          <w:sz w:val="28"/>
          <w:szCs w:val="28"/>
        </w:rPr>
        <w:fldChar w:fldCharType="begin"/>
      </w:r>
      <w:r w:rsidRPr="007772FC">
        <w:rPr>
          <w:rFonts w:ascii="Book Antiqua" w:hAnsi="Book Antiqua"/>
          <w:b/>
          <w:sz w:val="28"/>
          <w:szCs w:val="28"/>
        </w:rPr>
        <w:instrText xml:space="preserve"> TOC \h \z \c "Tablo" </w:instrText>
      </w:r>
      <w:r w:rsidRPr="007772FC">
        <w:rPr>
          <w:rFonts w:ascii="Book Antiqua" w:hAnsi="Book Antiqua"/>
          <w:b/>
          <w:sz w:val="28"/>
          <w:szCs w:val="28"/>
        </w:rPr>
        <w:fldChar w:fldCharType="separate"/>
      </w:r>
      <w:hyperlink w:anchor="_Toc201845663" w:history="1">
        <w:r w:rsidR="00CF6677" w:rsidRPr="009E7E3A">
          <w:rPr>
            <w:rStyle w:val="Kpr"/>
            <w:noProof/>
          </w:rPr>
          <w:t>Tablo 1:Cihanbeyli’de 6360 Sayılı Yasa ile Mahalleye Dönüşen Yerleşim Birimleri</w:t>
        </w:r>
        <w:r w:rsidR="00CF6677">
          <w:rPr>
            <w:noProof/>
            <w:webHidden/>
          </w:rPr>
          <w:tab/>
        </w:r>
        <w:r w:rsidR="00CF6677">
          <w:rPr>
            <w:noProof/>
            <w:webHidden/>
          </w:rPr>
          <w:fldChar w:fldCharType="begin"/>
        </w:r>
        <w:r w:rsidR="00CF6677">
          <w:rPr>
            <w:noProof/>
            <w:webHidden/>
          </w:rPr>
          <w:instrText xml:space="preserve"> PAGEREF _Toc201845663 \h </w:instrText>
        </w:r>
        <w:r w:rsidR="00CF6677">
          <w:rPr>
            <w:noProof/>
            <w:webHidden/>
          </w:rPr>
        </w:r>
        <w:r w:rsidR="00CF6677">
          <w:rPr>
            <w:noProof/>
            <w:webHidden/>
          </w:rPr>
          <w:fldChar w:fldCharType="separate"/>
        </w:r>
        <w:r w:rsidR="004F271D">
          <w:rPr>
            <w:noProof/>
            <w:webHidden/>
          </w:rPr>
          <w:t>4</w:t>
        </w:r>
        <w:r w:rsidR="00CF6677">
          <w:rPr>
            <w:noProof/>
            <w:webHidden/>
          </w:rPr>
          <w:fldChar w:fldCharType="end"/>
        </w:r>
      </w:hyperlink>
    </w:p>
    <w:p w14:paraId="50BA4C24" w14:textId="07076F44" w:rsidR="00CF6677" w:rsidRDefault="00CF667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5664" w:history="1">
        <w:r w:rsidRPr="009E7E3A">
          <w:rPr>
            <w:rStyle w:val="Kpr"/>
            <w:noProof/>
          </w:rPr>
          <w:t>Tablo 2:Konya-Karaman 1/100.000 Ölçekli Çevre Düzeni Planındaki Nüfus Kabulleri</w:t>
        </w:r>
        <w:r>
          <w:rPr>
            <w:noProof/>
            <w:webHidden/>
          </w:rPr>
          <w:tab/>
        </w:r>
        <w:r>
          <w:rPr>
            <w:noProof/>
            <w:webHidden/>
          </w:rPr>
          <w:fldChar w:fldCharType="begin"/>
        </w:r>
        <w:r>
          <w:rPr>
            <w:noProof/>
            <w:webHidden/>
          </w:rPr>
          <w:instrText xml:space="preserve"> PAGEREF _Toc201845664 \h </w:instrText>
        </w:r>
        <w:r>
          <w:rPr>
            <w:noProof/>
            <w:webHidden/>
          </w:rPr>
        </w:r>
        <w:r>
          <w:rPr>
            <w:noProof/>
            <w:webHidden/>
          </w:rPr>
          <w:fldChar w:fldCharType="separate"/>
        </w:r>
        <w:r w:rsidR="004F271D">
          <w:rPr>
            <w:noProof/>
            <w:webHidden/>
          </w:rPr>
          <w:t>8</w:t>
        </w:r>
        <w:r>
          <w:rPr>
            <w:noProof/>
            <w:webHidden/>
          </w:rPr>
          <w:fldChar w:fldCharType="end"/>
        </w:r>
      </w:hyperlink>
    </w:p>
    <w:p w14:paraId="1607D740" w14:textId="5EF7CBAE" w:rsidR="00CF6677" w:rsidRDefault="00CF667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5665" w:history="1">
        <w:r w:rsidRPr="009E7E3A">
          <w:rPr>
            <w:rStyle w:val="Kpr"/>
            <w:noProof/>
          </w:rPr>
          <w:t>Tablo 3:Cihanbeyli İlçesi'nin Önemli Yerleşmelere Olan Uzaklığı</w:t>
        </w:r>
        <w:r>
          <w:rPr>
            <w:noProof/>
            <w:webHidden/>
          </w:rPr>
          <w:tab/>
        </w:r>
        <w:r>
          <w:rPr>
            <w:noProof/>
            <w:webHidden/>
          </w:rPr>
          <w:fldChar w:fldCharType="begin"/>
        </w:r>
        <w:r>
          <w:rPr>
            <w:noProof/>
            <w:webHidden/>
          </w:rPr>
          <w:instrText xml:space="preserve"> PAGEREF _Toc201845665 \h </w:instrText>
        </w:r>
        <w:r>
          <w:rPr>
            <w:noProof/>
            <w:webHidden/>
          </w:rPr>
        </w:r>
        <w:r>
          <w:rPr>
            <w:noProof/>
            <w:webHidden/>
          </w:rPr>
          <w:fldChar w:fldCharType="separate"/>
        </w:r>
        <w:r w:rsidR="004F271D">
          <w:rPr>
            <w:noProof/>
            <w:webHidden/>
          </w:rPr>
          <w:t>15</w:t>
        </w:r>
        <w:r>
          <w:rPr>
            <w:noProof/>
            <w:webHidden/>
          </w:rPr>
          <w:fldChar w:fldCharType="end"/>
        </w:r>
      </w:hyperlink>
    </w:p>
    <w:p w14:paraId="45D96161" w14:textId="255F1AB2" w:rsidR="00CF6677" w:rsidRDefault="00CF667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5666" w:history="1">
        <w:r w:rsidRPr="009E7E3A">
          <w:rPr>
            <w:rStyle w:val="Kpr"/>
            <w:noProof/>
          </w:rPr>
          <w:t>Tablo 4: Cihanbeyli İlçesinin- Yıllara Göre Nüfus Değişimine İlişkin Tablo</w:t>
        </w:r>
        <w:r>
          <w:rPr>
            <w:noProof/>
            <w:webHidden/>
          </w:rPr>
          <w:tab/>
        </w:r>
        <w:r>
          <w:rPr>
            <w:noProof/>
            <w:webHidden/>
          </w:rPr>
          <w:fldChar w:fldCharType="begin"/>
        </w:r>
        <w:r>
          <w:rPr>
            <w:noProof/>
            <w:webHidden/>
          </w:rPr>
          <w:instrText xml:space="preserve"> PAGEREF _Toc201845666 \h </w:instrText>
        </w:r>
        <w:r>
          <w:rPr>
            <w:noProof/>
            <w:webHidden/>
          </w:rPr>
        </w:r>
        <w:r>
          <w:rPr>
            <w:noProof/>
            <w:webHidden/>
          </w:rPr>
          <w:fldChar w:fldCharType="separate"/>
        </w:r>
        <w:r w:rsidR="004F271D">
          <w:rPr>
            <w:noProof/>
            <w:webHidden/>
          </w:rPr>
          <w:t>17</w:t>
        </w:r>
        <w:r>
          <w:rPr>
            <w:noProof/>
            <w:webHidden/>
          </w:rPr>
          <w:fldChar w:fldCharType="end"/>
        </w:r>
      </w:hyperlink>
    </w:p>
    <w:p w14:paraId="3F79A9BE" w14:textId="6E55EB05" w:rsidR="00CF6677" w:rsidRDefault="00CF667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5667" w:history="1">
        <w:r w:rsidRPr="009E7E3A">
          <w:rPr>
            <w:rStyle w:val="Kpr"/>
            <w:noProof/>
          </w:rPr>
          <w:t>Tablo 5:Cihanbeyli İlçesi Mahalle Nüfusları 2023 Yılı</w:t>
        </w:r>
        <w:r>
          <w:rPr>
            <w:noProof/>
            <w:webHidden/>
          </w:rPr>
          <w:tab/>
        </w:r>
        <w:r>
          <w:rPr>
            <w:noProof/>
            <w:webHidden/>
          </w:rPr>
          <w:fldChar w:fldCharType="begin"/>
        </w:r>
        <w:r>
          <w:rPr>
            <w:noProof/>
            <w:webHidden/>
          </w:rPr>
          <w:instrText xml:space="preserve"> PAGEREF _Toc201845667 \h </w:instrText>
        </w:r>
        <w:r>
          <w:rPr>
            <w:noProof/>
            <w:webHidden/>
          </w:rPr>
        </w:r>
        <w:r>
          <w:rPr>
            <w:noProof/>
            <w:webHidden/>
          </w:rPr>
          <w:fldChar w:fldCharType="separate"/>
        </w:r>
        <w:r w:rsidR="004F271D">
          <w:rPr>
            <w:noProof/>
            <w:webHidden/>
          </w:rPr>
          <w:t>17</w:t>
        </w:r>
        <w:r>
          <w:rPr>
            <w:noProof/>
            <w:webHidden/>
          </w:rPr>
          <w:fldChar w:fldCharType="end"/>
        </w:r>
      </w:hyperlink>
    </w:p>
    <w:p w14:paraId="3971C041" w14:textId="03CA7022" w:rsidR="00CF6677" w:rsidRDefault="00CF667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5668" w:history="1">
        <w:r w:rsidRPr="009E7E3A">
          <w:rPr>
            <w:rStyle w:val="Kpr"/>
            <w:noProof/>
          </w:rPr>
          <w:t>Tablo 6:Eğitim Genel Durumu</w:t>
        </w:r>
        <w:r>
          <w:rPr>
            <w:noProof/>
            <w:webHidden/>
          </w:rPr>
          <w:tab/>
        </w:r>
        <w:r>
          <w:rPr>
            <w:noProof/>
            <w:webHidden/>
          </w:rPr>
          <w:fldChar w:fldCharType="begin"/>
        </w:r>
        <w:r>
          <w:rPr>
            <w:noProof/>
            <w:webHidden/>
          </w:rPr>
          <w:instrText xml:space="preserve"> PAGEREF _Toc201845668 \h </w:instrText>
        </w:r>
        <w:r>
          <w:rPr>
            <w:noProof/>
            <w:webHidden/>
          </w:rPr>
        </w:r>
        <w:r>
          <w:rPr>
            <w:noProof/>
            <w:webHidden/>
          </w:rPr>
          <w:fldChar w:fldCharType="separate"/>
        </w:r>
        <w:r w:rsidR="004F271D">
          <w:rPr>
            <w:noProof/>
            <w:webHidden/>
          </w:rPr>
          <w:t>18</w:t>
        </w:r>
        <w:r>
          <w:rPr>
            <w:noProof/>
            <w:webHidden/>
          </w:rPr>
          <w:fldChar w:fldCharType="end"/>
        </w:r>
      </w:hyperlink>
    </w:p>
    <w:p w14:paraId="5BE95C79" w14:textId="4945381B" w:rsidR="00CF6677" w:rsidRDefault="00CF667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5669" w:history="1">
        <w:r w:rsidRPr="009E7E3A">
          <w:rPr>
            <w:rStyle w:val="Kpr"/>
            <w:noProof/>
          </w:rPr>
          <w:t>Tablo 7:Cihanbeyli İlçesi Nüfusunun Okuma Yazma Bilme ve Eğitim Düzeyi Durumu</w:t>
        </w:r>
        <w:r>
          <w:rPr>
            <w:noProof/>
            <w:webHidden/>
          </w:rPr>
          <w:tab/>
        </w:r>
        <w:r>
          <w:rPr>
            <w:noProof/>
            <w:webHidden/>
          </w:rPr>
          <w:fldChar w:fldCharType="begin"/>
        </w:r>
        <w:r>
          <w:rPr>
            <w:noProof/>
            <w:webHidden/>
          </w:rPr>
          <w:instrText xml:space="preserve"> PAGEREF _Toc201845669 \h </w:instrText>
        </w:r>
        <w:r>
          <w:rPr>
            <w:noProof/>
            <w:webHidden/>
          </w:rPr>
        </w:r>
        <w:r>
          <w:rPr>
            <w:noProof/>
            <w:webHidden/>
          </w:rPr>
          <w:fldChar w:fldCharType="separate"/>
        </w:r>
        <w:r w:rsidR="004F271D">
          <w:rPr>
            <w:noProof/>
            <w:webHidden/>
          </w:rPr>
          <w:t>19</w:t>
        </w:r>
        <w:r>
          <w:rPr>
            <w:noProof/>
            <w:webHidden/>
          </w:rPr>
          <w:fldChar w:fldCharType="end"/>
        </w:r>
      </w:hyperlink>
    </w:p>
    <w:p w14:paraId="228D6626" w14:textId="1F07657C" w:rsidR="00CF6677" w:rsidRDefault="00CF667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5670" w:history="1">
        <w:r w:rsidRPr="009E7E3A">
          <w:rPr>
            <w:rStyle w:val="Kpr"/>
            <w:noProof/>
          </w:rPr>
          <w:t>Tablo 8:Cihanbeyli Turizm Envanteri Tablosu</w:t>
        </w:r>
        <w:r>
          <w:rPr>
            <w:noProof/>
            <w:webHidden/>
          </w:rPr>
          <w:tab/>
        </w:r>
        <w:r>
          <w:rPr>
            <w:noProof/>
            <w:webHidden/>
          </w:rPr>
          <w:fldChar w:fldCharType="begin"/>
        </w:r>
        <w:r>
          <w:rPr>
            <w:noProof/>
            <w:webHidden/>
          </w:rPr>
          <w:instrText xml:space="preserve"> PAGEREF _Toc201845670 \h </w:instrText>
        </w:r>
        <w:r>
          <w:rPr>
            <w:noProof/>
            <w:webHidden/>
          </w:rPr>
        </w:r>
        <w:r>
          <w:rPr>
            <w:noProof/>
            <w:webHidden/>
          </w:rPr>
          <w:fldChar w:fldCharType="separate"/>
        </w:r>
        <w:r w:rsidR="004F271D">
          <w:rPr>
            <w:noProof/>
            <w:webHidden/>
          </w:rPr>
          <w:t>21</w:t>
        </w:r>
        <w:r>
          <w:rPr>
            <w:noProof/>
            <w:webHidden/>
          </w:rPr>
          <w:fldChar w:fldCharType="end"/>
        </w:r>
      </w:hyperlink>
    </w:p>
    <w:p w14:paraId="259491A1" w14:textId="0803A606" w:rsidR="00CF6677" w:rsidRDefault="00CF667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5671" w:history="1">
        <w:r w:rsidRPr="009E7E3A">
          <w:rPr>
            <w:rStyle w:val="Kpr"/>
            <w:noProof/>
          </w:rPr>
          <w:t>Tablo 9:Tuz Gölü ÖÇKB Hakkında Bilgiler</w:t>
        </w:r>
        <w:r>
          <w:rPr>
            <w:noProof/>
            <w:webHidden/>
          </w:rPr>
          <w:tab/>
        </w:r>
        <w:r>
          <w:rPr>
            <w:noProof/>
            <w:webHidden/>
          </w:rPr>
          <w:fldChar w:fldCharType="begin"/>
        </w:r>
        <w:r>
          <w:rPr>
            <w:noProof/>
            <w:webHidden/>
          </w:rPr>
          <w:instrText xml:space="preserve"> PAGEREF _Toc201845671 \h </w:instrText>
        </w:r>
        <w:r>
          <w:rPr>
            <w:noProof/>
            <w:webHidden/>
          </w:rPr>
        </w:r>
        <w:r>
          <w:rPr>
            <w:noProof/>
            <w:webHidden/>
          </w:rPr>
          <w:fldChar w:fldCharType="separate"/>
        </w:r>
        <w:r w:rsidR="004F271D">
          <w:rPr>
            <w:noProof/>
            <w:webHidden/>
          </w:rPr>
          <w:t>25</w:t>
        </w:r>
        <w:r>
          <w:rPr>
            <w:noProof/>
            <w:webHidden/>
          </w:rPr>
          <w:fldChar w:fldCharType="end"/>
        </w:r>
      </w:hyperlink>
    </w:p>
    <w:p w14:paraId="4FA38E73" w14:textId="78BB6159" w:rsidR="00CF6677" w:rsidRDefault="00CF6677">
      <w:pPr>
        <w:pStyle w:val="ekillerTablosu"/>
        <w:tabs>
          <w:tab w:val="right" w:leader="dot" w:pos="9062"/>
        </w:tabs>
        <w:rPr>
          <w:rFonts w:asciiTheme="minorHAnsi" w:eastAsiaTheme="minorEastAsia" w:hAnsiTheme="minorHAnsi" w:cstheme="minorBidi"/>
          <w:noProof/>
          <w:kern w:val="2"/>
          <w14:ligatures w14:val="standardContextual"/>
        </w:rPr>
      </w:pPr>
      <w:hyperlink w:anchor="_Toc201845672" w:history="1">
        <w:r w:rsidRPr="009E7E3A">
          <w:rPr>
            <w:rStyle w:val="Kpr"/>
            <w:noProof/>
            <w:lang w:eastAsia="x-none"/>
          </w:rPr>
          <w:t>Tablo 10:  1/5000 Nazım İmar Planı Alan Kullanım Tablosu</w:t>
        </w:r>
        <w:r>
          <w:rPr>
            <w:noProof/>
            <w:webHidden/>
          </w:rPr>
          <w:tab/>
        </w:r>
        <w:r>
          <w:rPr>
            <w:noProof/>
            <w:webHidden/>
          </w:rPr>
          <w:fldChar w:fldCharType="begin"/>
        </w:r>
        <w:r>
          <w:rPr>
            <w:noProof/>
            <w:webHidden/>
          </w:rPr>
          <w:instrText xml:space="preserve"> PAGEREF _Toc201845672 \h </w:instrText>
        </w:r>
        <w:r>
          <w:rPr>
            <w:noProof/>
            <w:webHidden/>
          </w:rPr>
        </w:r>
        <w:r>
          <w:rPr>
            <w:noProof/>
            <w:webHidden/>
          </w:rPr>
          <w:fldChar w:fldCharType="separate"/>
        </w:r>
        <w:r w:rsidR="004F271D">
          <w:rPr>
            <w:noProof/>
            <w:webHidden/>
          </w:rPr>
          <w:t>34</w:t>
        </w:r>
        <w:r>
          <w:rPr>
            <w:noProof/>
            <w:webHidden/>
          </w:rPr>
          <w:fldChar w:fldCharType="end"/>
        </w:r>
      </w:hyperlink>
    </w:p>
    <w:p w14:paraId="3E5F77CD" w14:textId="509CBE1F" w:rsidR="007772FC" w:rsidRPr="006A6E77" w:rsidRDefault="007772FC" w:rsidP="007772FC">
      <w:pPr>
        <w:pStyle w:val="AralkYok"/>
        <w:rPr>
          <w:rFonts w:ascii="Times New Roman" w:hAnsi="Times New Roman"/>
          <w:b/>
          <w:sz w:val="28"/>
          <w:szCs w:val="28"/>
        </w:rPr>
      </w:pPr>
      <w:r w:rsidRPr="007772FC">
        <w:rPr>
          <w:rFonts w:ascii="Book Antiqua" w:hAnsi="Book Antiqua"/>
          <w:b/>
          <w:sz w:val="28"/>
          <w:szCs w:val="28"/>
        </w:rPr>
        <w:fldChar w:fldCharType="end"/>
      </w:r>
    </w:p>
    <w:p w14:paraId="305C713C" w14:textId="23152015" w:rsidR="007772FC" w:rsidRDefault="007772FC" w:rsidP="007772FC">
      <w:pPr>
        <w:pStyle w:val="AralkYok"/>
        <w:rPr>
          <w:rFonts w:ascii="Times New Roman" w:hAnsi="Times New Roman"/>
          <w:b/>
          <w:sz w:val="28"/>
          <w:szCs w:val="28"/>
        </w:rPr>
      </w:pPr>
      <w:r>
        <w:rPr>
          <w:rFonts w:ascii="Times New Roman" w:hAnsi="Times New Roman"/>
          <w:b/>
          <w:sz w:val="28"/>
          <w:szCs w:val="28"/>
        </w:rPr>
        <w:t>GRAFİKLER LİSTESİ</w:t>
      </w:r>
    </w:p>
    <w:p w14:paraId="68361FC7" w14:textId="55BA2102" w:rsidR="00E53FC7" w:rsidRDefault="007772FC">
      <w:pPr>
        <w:pStyle w:val="ekillerTablosu"/>
        <w:tabs>
          <w:tab w:val="right" w:leader="dot" w:pos="9062"/>
        </w:tabs>
        <w:rPr>
          <w:rFonts w:asciiTheme="minorHAnsi" w:eastAsiaTheme="minorEastAsia" w:hAnsiTheme="minorHAnsi" w:cstheme="minorBidi"/>
          <w:noProof/>
          <w:kern w:val="2"/>
          <w14:ligatures w14:val="standardContextual"/>
        </w:rPr>
      </w:pPr>
      <w:r>
        <w:rPr>
          <w:b/>
          <w:sz w:val="28"/>
          <w:szCs w:val="28"/>
        </w:rPr>
        <w:fldChar w:fldCharType="begin"/>
      </w:r>
      <w:r>
        <w:rPr>
          <w:b/>
          <w:sz w:val="28"/>
          <w:szCs w:val="28"/>
        </w:rPr>
        <w:instrText xml:space="preserve"> TOC \h \z \c "Grafik" </w:instrText>
      </w:r>
      <w:r>
        <w:rPr>
          <w:b/>
          <w:sz w:val="28"/>
          <w:szCs w:val="28"/>
        </w:rPr>
        <w:fldChar w:fldCharType="separate"/>
      </w:r>
      <w:hyperlink w:anchor="_Toc201842238" w:history="1">
        <w:r w:rsidR="00E53FC7" w:rsidRPr="00E22A70">
          <w:rPr>
            <w:rStyle w:val="Kpr"/>
            <w:noProof/>
          </w:rPr>
          <w:t>Grafik 1: Cihanbeyli İlçesinin Yıllara Göre Nüfus Değişim Grafiği</w:t>
        </w:r>
        <w:r w:rsidR="00E53FC7">
          <w:rPr>
            <w:noProof/>
            <w:webHidden/>
          </w:rPr>
          <w:tab/>
        </w:r>
        <w:r w:rsidR="00E53FC7">
          <w:rPr>
            <w:noProof/>
            <w:webHidden/>
          </w:rPr>
          <w:fldChar w:fldCharType="begin"/>
        </w:r>
        <w:r w:rsidR="00E53FC7">
          <w:rPr>
            <w:noProof/>
            <w:webHidden/>
          </w:rPr>
          <w:instrText xml:space="preserve"> PAGEREF _Toc201842238 \h </w:instrText>
        </w:r>
        <w:r w:rsidR="00E53FC7">
          <w:rPr>
            <w:noProof/>
            <w:webHidden/>
          </w:rPr>
        </w:r>
        <w:r w:rsidR="00E53FC7">
          <w:rPr>
            <w:noProof/>
            <w:webHidden/>
          </w:rPr>
          <w:fldChar w:fldCharType="separate"/>
        </w:r>
        <w:r w:rsidR="004F271D">
          <w:rPr>
            <w:noProof/>
            <w:webHidden/>
          </w:rPr>
          <w:t>17</w:t>
        </w:r>
        <w:r w:rsidR="00E53FC7">
          <w:rPr>
            <w:noProof/>
            <w:webHidden/>
          </w:rPr>
          <w:fldChar w:fldCharType="end"/>
        </w:r>
      </w:hyperlink>
    </w:p>
    <w:p w14:paraId="32F54172" w14:textId="7F6E0BAD" w:rsidR="007772FC" w:rsidRDefault="007772FC" w:rsidP="007772FC">
      <w:pPr>
        <w:pStyle w:val="AralkYok"/>
        <w:rPr>
          <w:rFonts w:ascii="Times New Roman" w:hAnsi="Times New Roman"/>
          <w:b/>
          <w:sz w:val="28"/>
          <w:szCs w:val="28"/>
        </w:rPr>
      </w:pPr>
      <w:r>
        <w:rPr>
          <w:rFonts w:ascii="Times New Roman" w:hAnsi="Times New Roman"/>
          <w:b/>
          <w:sz w:val="28"/>
          <w:szCs w:val="28"/>
        </w:rPr>
        <w:fldChar w:fldCharType="end"/>
      </w:r>
    </w:p>
    <w:p w14:paraId="392DAFEF" w14:textId="77777777" w:rsidR="006556CF" w:rsidRDefault="006556CF" w:rsidP="006556CF">
      <w:pPr>
        <w:sectPr w:rsidR="006556CF" w:rsidSect="002D5102">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fmt="lowerRoman" w:start="1"/>
          <w:cols w:space="708"/>
          <w:titlePg/>
          <w:docGrid w:linePitch="360"/>
        </w:sectPr>
      </w:pPr>
    </w:p>
    <w:p w14:paraId="28C33DAA" w14:textId="77777777" w:rsidR="006556CF" w:rsidRPr="006556CF" w:rsidRDefault="006556CF" w:rsidP="006556CF"/>
    <w:p w14:paraId="6521746D" w14:textId="77777777" w:rsidR="00F85501" w:rsidRPr="00B9452E" w:rsidRDefault="00F85501" w:rsidP="00B9452E">
      <w:pPr>
        <w:pStyle w:val="Balk1"/>
      </w:pPr>
      <w:bookmarkStart w:id="1" w:name="_Toc209177884"/>
      <w:r w:rsidRPr="00B9452E">
        <w:t>1. PLANLAMANIN MACI, KAPSAMI VE YASAL DAYANAĞI</w:t>
      </w:r>
      <w:bookmarkEnd w:id="1"/>
    </w:p>
    <w:p w14:paraId="4F7C795A" w14:textId="77777777" w:rsidR="00F85501" w:rsidRPr="00B9452E" w:rsidRDefault="00F85501" w:rsidP="00B9452E">
      <w:pPr>
        <w:pStyle w:val="Balk2"/>
      </w:pPr>
      <w:bookmarkStart w:id="2" w:name="_Toc209177885"/>
      <w:r w:rsidRPr="00B9452E">
        <w:t>1.1. AMAÇ</w:t>
      </w:r>
      <w:bookmarkEnd w:id="2"/>
    </w:p>
    <w:p w14:paraId="145FE16B" w14:textId="77777777" w:rsidR="00726408" w:rsidRDefault="00F85501" w:rsidP="00F85501">
      <w:pPr>
        <w:spacing w:line="312" w:lineRule="auto"/>
        <w:ind w:firstLine="709"/>
        <w:jc w:val="both"/>
      </w:pPr>
      <w:r>
        <w:t xml:space="preserve">BU PLANIN AMACI “KORUNAN ALANLARDA YAPILACAK PLANLARA DAİR YÖNETMELİK” UYARINCA </w:t>
      </w:r>
      <w:r w:rsidR="0017274C">
        <w:t>TUZ GÖLÜ</w:t>
      </w:r>
      <w:r>
        <w:t xml:space="preserve"> ÖZEL ÇEVRE KORUMA BÖLGESİ SINIRLARI İÇERİSİNDE KALAN PLANLAMA ALANININ POTANSİYELLERİNİN MEKÂNSAL, YÖNETSEL VE İŞLEVSEL BİR BÜTÜNLÜK İÇİNDE ELE ALINARAK DOĞAL VE KÜLTÜREL DEĞERLER ARASINDA KORUMA VE KULLANMA DENGESİNİN OLUŞTURULMASI VE ALANIN GELİŞİMİNİN, ARAZİNİN VE DOĞAL KAYNAKLARIN EN UYGUN ŞEKİLDE KORUNARAK PLANLI BİR ŞEKİLDE SÜRDÜRÜLMESİNİN SAĞLANMASIDIR.</w:t>
      </w:r>
    </w:p>
    <w:p w14:paraId="6FC90C7C" w14:textId="3D5791B3" w:rsidR="00F85501" w:rsidRPr="00B9452E" w:rsidRDefault="00F85501" w:rsidP="00726408">
      <w:pPr>
        <w:pStyle w:val="Balk2"/>
      </w:pPr>
      <w:r>
        <w:cr/>
      </w:r>
      <w:bookmarkStart w:id="3" w:name="_Toc209177886"/>
      <w:r w:rsidRPr="00B9452E">
        <w:t>1.2. KAPSAM</w:t>
      </w:r>
      <w:bookmarkEnd w:id="3"/>
    </w:p>
    <w:p w14:paraId="0EF0E377" w14:textId="7F4C7024" w:rsidR="00F85501" w:rsidRPr="001B4330" w:rsidRDefault="009E5AE0" w:rsidP="00F85501">
      <w:pPr>
        <w:spacing w:line="312" w:lineRule="auto"/>
        <w:ind w:firstLine="708"/>
        <w:jc w:val="both"/>
      </w:pPr>
      <w:r>
        <w:t>BU PLAN</w:t>
      </w:r>
      <w:r w:rsidR="00F85501">
        <w:t xml:space="preserve"> </w:t>
      </w:r>
      <w:r w:rsidR="00F85501" w:rsidRPr="00F85501">
        <w:t>TUZ GÖLÜ ÖZEL ÇEVRE KORUMA BÖL</w:t>
      </w:r>
      <w:r w:rsidR="00F85501">
        <w:t xml:space="preserve">GESİ SINIRLARI İÇERİSİNDE BULUNAN KONYA İLİ, CİHANBEYLİ İLÇESİ, KARŞIYAKA MAHALLESİ </w:t>
      </w:r>
      <w:r w:rsidR="004E66ED">
        <w:t xml:space="preserve">MÜLKİYETİ BELEDİYEYE AİT OLAN </w:t>
      </w:r>
      <w:r w:rsidR="00F85501">
        <w:t xml:space="preserve">289 ADA 1 PARSELDE </w:t>
      </w:r>
      <w:r w:rsidR="004E66ED">
        <w:t xml:space="preserve">RESMİ KURUM ALANI OLARAK PLANLANMIŞ OLAN ALANININ KULLANIM KARARININ </w:t>
      </w:r>
      <w:r w:rsidR="00F85501" w:rsidRPr="00F85501">
        <w:t>BELEDİYE HİZMET ALANI OLARAK DÜZENLENMESİ</w:t>
      </w:r>
      <w:r w:rsidR="004E66ED">
        <w:t>, KARAYOLLARI KANUNU GEREĞİ BU ALANIN ÇEKME MESAFELERİNİN DÜZENLENMESİ VE DEVLET SU İŞLERİNİN GÖRÜŞÜ VE PROJESİ DOĞRULTUSUNDA DRENAJ KANALININ PROJEYE GÖRE YENİDEN DÜZENLENMESİ</w:t>
      </w:r>
      <w:r w:rsidR="00F85501" w:rsidRPr="00F85501">
        <w:t xml:space="preserve"> AMAÇLI NAZIM VE UYGULAMA İMAR PLANI DEĞİŞİKLİĞİ</w:t>
      </w:r>
      <w:r w:rsidR="004E66ED">
        <w:t xml:space="preserve">Nİ </w:t>
      </w:r>
      <w:r w:rsidR="00F85501">
        <w:t>KAPSAR. PLAN PAFTALARI, PLAN HÜKÜMLERİ VE PLAN AÇIKLAMA RAPORU İLE BERABER BİR BÜTÜNDÜR.</w:t>
      </w:r>
    </w:p>
    <w:p w14:paraId="4A530DCB" w14:textId="77777777" w:rsidR="00F85501" w:rsidRDefault="00F85501" w:rsidP="002F3EB2">
      <w:pPr>
        <w:tabs>
          <w:tab w:val="left" w:pos="6135"/>
        </w:tabs>
        <w:rPr>
          <w:rFonts w:ascii="Century Gothic" w:hAnsi="Century Gothic"/>
        </w:rPr>
      </w:pPr>
    </w:p>
    <w:p w14:paraId="6F44FC1C" w14:textId="77777777" w:rsidR="00F85501" w:rsidRPr="00B9452E" w:rsidRDefault="00F85501" w:rsidP="00B9452E">
      <w:pPr>
        <w:pStyle w:val="Balk2"/>
      </w:pPr>
      <w:bookmarkStart w:id="4" w:name="_Toc209177887"/>
      <w:r w:rsidRPr="00B9452E">
        <w:t xml:space="preserve">1.3. </w:t>
      </w:r>
      <w:r w:rsidR="00B9452E">
        <w:t>YASAL DAYANAK</w:t>
      </w:r>
      <w:bookmarkEnd w:id="4"/>
    </w:p>
    <w:p w14:paraId="4488B66F" w14:textId="77777777" w:rsidR="007E09A9" w:rsidRDefault="00F85501" w:rsidP="00F85501">
      <w:pPr>
        <w:spacing w:line="312" w:lineRule="auto"/>
        <w:ind w:firstLine="709"/>
        <w:jc w:val="both"/>
      </w:pPr>
      <w:r w:rsidRPr="00F85501">
        <w:t>BU PLAN, KORUNAN ALANLARDA YAPILACAK PLANLARA DAİR YÖNETMELİK</w:t>
      </w:r>
      <w:r>
        <w:t xml:space="preserve"> </w:t>
      </w:r>
      <w:r w:rsidRPr="00F85501">
        <w:t>ve KORUNAN ALANLARDA YAPILACAK İMAR PLANI TEKLİFİ USUL VE</w:t>
      </w:r>
      <w:r>
        <w:t xml:space="preserve"> </w:t>
      </w:r>
      <w:r w:rsidRPr="00F85501">
        <w:t>ESASLARINA DAİR GENELGE HÜKÜMLERİ İLE "3194 SAYILI İMAR KANUNU VE</w:t>
      </w:r>
      <w:r>
        <w:t xml:space="preserve"> </w:t>
      </w:r>
      <w:r w:rsidRPr="00F85501">
        <w:t>İLGİLİ GÜNCEL MEVZUAT HÜKÜMLERİ DOĞRULTUSUNDA HAZIRLANMIŞTIR.</w:t>
      </w:r>
      <w:r w:rsidR="002F3EB2" w:rsidRPr="00F85501">
        <w:tab/>
      </w:r>
    </w:p>
    <w:p w14:paraId="4BCB8854" w14:textId="77777777" w:rsidR="00F85501" w:rsidRDefault="00F85501" w:rsidP="00F85501">
      <w:pPr>
        <w:spacing w:line="312" w:lineRule="auto"/>
        <w:ind w:firstLine="709"/>
        <w:jc w:val="both"/>
      </w:pPr>
    </w:p>
    <w:p w14:paraId="5A39EDB5" w14:textId="77777777" w:rsidR="00F85501" w:rsidRDefault="00F85501" w:rsidP="00F85501">
      <w:pPr>
        <w:spacing w:line="312" w:lineRule="auto"/>
        <w:ind w:firstLine="709"/>
        <w:jc w:val="both"/>
      </w:pPr>
    </w:p>
    <w:p w14:paraId="7B6127DF" w14:textId="77777777" w:rsidR="00F85501" w:rsidRDefault="00F85501" w:rsidP="00F85501">
      <w:pPr>
        <w:spacing w:line="312" w:lineRule="auto"/>
        <w:ind w:firstLine="709"/>
        <w:jc w:val="both"/>
      </w:pPr>
    </w:p>
    <w:p w14:paraId="59437E29" w14:textId="77777777" w:rsidR="00F85501" w:rsidRDefault="00F85501" w:rsidP="00F85501">
      <w:pPr>
        <w:spacing w:line="312" w:lineRule="auto"/>
        <w:ind w:firstLine="709"/>
        <w:jc w:val="both"/>
      </w:pPr>
    </w:p>
    <w:p w14:paraId="0D4BD752" w14:textId="77777777" w:rsidR="00F85501" w:rsidRDefault="00F85501" w:rsidP="00F85501">
      <w:pPr>
        <w:spacing w:line="312" w:lineRule="auto"/>
        <w:ind w:firstLine="709"/>
        <w:jc w:val="both"/>
      </w:pPr>
    </w:p>
    <w:p w14:paraId="319011E6" w14:textId="77777777" w:rsidR="00F85501" w:rsidRDefault="00F85501" w:rsidP="00F85501">
      <w:pPr>
        <w:spacing w:line="312" w:lineRule="auto"/>
        <w:ind w:firstLine="709"/>
        <w:jc w:val="both"/>
      </w:pPr>
    </w:p>
    <w:p w14:paraId="7F0B655D" w14:textId="77777777" w:rsidR="00B9452E" w:rsidRDefault="00B9452E" w:rsidP="00F85501">
      <w:pPr>
        <w:spacing w:line="312" w:lineRule="auto"/>
        <w:ind w:firstLine="709"/>
        <w:jc w:val="both"/>
      </w:pPr>
    </w:p>
    <w:p w14:paraId="733CA58E" w14:textId="77777777" w:rsidR="00B9452E" w:rsidRDefault="00B9452E" w:rsidP="00F85501">
      <w:pPr>
        <w:spacing w:line="312" w:lineRule="auto"/>
        <w:ind w:firstLine="709"/>
        <w:jc w:val="both"/>
      </w:pPr>
    </w:p>
    <w:p w14:paraId="78A833B1" w14:textId="77777777" w:rsidR="00F85501" w:rsidRDefault="00F85501" w:rsidP="00F85501">
      <w:pPr>
        <w:spacing w:line="312" w:lineRule="auto"/>
        <w:ind w:firstLine="709"/>
        <w:jc w:val="both"/>
      </w:pPr>
    </w:p>
    <w:p w14:paraId="67D3F7EC" w14:textId="77777777" w:rsidR="00F85501" w:rsidRPr="00F85501" w:rsidRDefault="00F85501" w:rsidP="00F85501">
      <w:pPr>
        <w:spacing w:line="312" w:lineRule="auto"/>
        <w:ind w:firstLine="709"/>
        <w:jc w:val="both"/>
      </w:pPr>
    </w:p>
    <w:p w14:paraId="49DB04DB" w14:textId="77777777" w:rsidR="00F82753" w:rsidRPr="00B9452E" w:rsidRDefault="00F85501" w:rsidP="00B9452E">
      <w:pPr>
        <w:pStyle w:val="Balk1"/>
      </w:pPr>
      <w:bookmarkStart w:id="5" w:name="_Toc209177888"/>
      <w:r w:rsidRPr="00B9452E">
        <w:t>2</w:t>
      </w:r>
      <w:r w:rsidR="00426B0F" w:rsidRPr="00B9452E">
        <w:t xml:space="preserve">. </w:t>
      </w:r>
      <w:r w:rsidR="00FA215E" w:rsidRPr="00B9452E">
        <w:t>PLANLAMA ALANININ KONUMU</w:t>
      </w:r>
      <w:bookmarkEnd w:id="5"/>
      <w:r w:rsidR="00FE1587" w:rsidRPr="00B9452E">
        <w:tab/>
      </w:r>
    </w:p>
    <w:p w14:paraId="72562384" w14:textId="77777777" w:rsidR="00F85501" w:rsidRPr="00B9452E" w:rsidRDefault="00F85501" w:rsidP="00B9452E">
      <w:pPr>
        <w:pStyle w:val="Balk2"/>
      </w:pPr>
      <w:bookmarkStart w:id="6" w:name="_Toc209177889"/>
      <w:r w:rsidRPr="00B9452E">
        <w:t>2.1. PLANLAMA ALANININ YERİ</w:t>
      </w:r>
      <w:bookmarkEnd w:id="6"/>
    </w:p>
    <w:p w14:paraId="6D9D769C" w14:textId="77777777" w:rsidR="00F85501" w:rsidRDefault="00F85501" w:rsidP="00497535">
      <w:pPr>
        <w:pStyle w:val="GvdeMetni"/>
        <w:spacing w:before="100" w:beforeAutospacing="1" w:after="100" w:afterAutospacing="1" w:line="312" w:lineRule="auto"/>
        <w:ind w:firstLine="709"/>
      </w:pPr>
      <w:r>
        <w:t>Konya İ</w:t>
      </w:r>
      <w:r w:rsidR="00497535">
        <w:t xml:space="preserve">linin büyük bölümü İç Anadolu Bölgesi içerisinde kalmakla birlikte, </w:t>
      </w:r>
      <w:r w:rsidR="00497535" w:rsidRPr="00497535">
        <w:t xml:space="preserve">Beyşehir, Seydişehir, Bozkır, Taşkent, Hadim, Derebucak, Yalıhüyük ve Ahırlı </w:t>
      </w:r>
      <w:r w:rsidR="00497535">
        <w:t xml:space="preserve">İlçelerinin bir kısmı Akdeniz Bölgesinde </w:t>
      </w:r>
      <w:r w:rsidR="00497535" w:rsidRPr="00497535">
        <w:t>y</w:t>
      </w:r>
      <w:r w:rsidR="00497535">
        <w:t>er almaktadır.</w:t>
      </w:r>
      <w:r>
        <w:t xml:space="preserve"> </w:t>
      </w:r>
      <w:r w:rsidR="00497535">
        <w:t>Konya</w:t>
      </w:r>
      <w:r>
        <w:t xml:space="preserve"> </w:t>
      </w:r>
      <w:r w:rsidR="00497535">
        <w:t>İ</w:t>
      </w:r>
      <w:r>
        <w:t xml:space="preserve">linin çevresinde; </w:t>
      </w:r>
      <w:r w:rsidR="00497535">
        <w:t>Ankara</w:t>
      </w:r>
      <w:r>
        <w:t>,</w:t>
      </w:r>
      <w:r w:rsidR="00497535">
        <w:t xml:space="preserve"> Afyonkarahisar, Isparta, Antalya, Karaman, Niğde ve Aksaray İ</w:t>
      </w:r>
      <w:r>
        <w:t xml:space="preserve">lleri bulunmaktadır. </w:t>
      </w:r>
      <w:r w:rsidR="00497535">
        <w:t>Konya’da</w:t>
      </w:r>
      <w:r>
        <w:t xml:space="preserve">; </w:t>
      </w:r>
      <w:r w:rsidR="00497535" w:rsidRPr="00497535">
        <w:t>Ahırlı, Akören, Akşehir, Altınekin, Beyşehir, Bozkır, Cihanbeyli, Çeltik, Çumra, Derbent, Derebucak, Doğanhisar, Emirgazi, Ereğli, Güneysınır, Hadim, Halkapınar, Hüyük, Ilgın, Kadınhanı, Karapınar, Karatay, Kulu, Meram, Sarayönü, Selçuklu, Seydişehir, Taşkent, T</w:t>
      </w:r>
      <w:r w:rsidR="00497535">
        <w:t xml:space="preserve">uzlukçu, Yalıhüyük ve Yunak </w:t>
      </w:r>
      <w:r>
        <w:t xml:space="preserve">olmak üzere </w:t>
      </w:r>
      <w:r w:rsidR="00497535">
        <w:t>31</w:t>
      </w:r>
      <w:r>
        <w:t xml:space="preserve"> adet ilçe mevcuttur.</w:t>
      </w:r>
    </w:p>
    <w:p w14:paraId="4CDC4205" w14:textId="77777777" w:rsidR="00C70876" w:rsidRPr="001B4330" w:rsidRDefault="00497535" w:rsidP="00497535">
      <w:pPr>
        <w:pStyle w:val="GvdeMetni"/>
        <w:spacing w:before="100" w:beforeAutospacing="1" w:after="100" w:afterAutospacing="1" w:line="312" w:lineRule="auto"/>
        <w:ind w:firstLine="709"/>
        <w:rPr>
          <w:bCs/>
          <w:color w:val="000000"/>
        </w:rPr>
      </w:pPr>
      <w:r>
        <w:t>Cihanbeyli İ</w:t>
      </w:r>
      <w:r w:rsidR="00C70876" w:rsidRPr="005A7D05">
        <w:t>lçe merkezi, Konya il sınırları içinde, Konya-Ankara karayolu üzerinde, Konya Merkez Kent’in kuzeyinde konumlanmaktadır. Cihanbeyli ilçesinin sınırları, kuzeydoğu yönünde, Tuz Gölü üzerinde ve kuzeybatı yönünde Ankara il sınırlarına, güneydoğudan Aksaray il sınırlarına dayanıyor olsa da, ilçenin kuzeyinde Kulu ilçesi, güneyinde Altınekin ilçesi, batıda Sarayönü ve Yunak ilçeleri sınır oluşturmaktadır.</w:t>
      </w:r>
      <w:r w:rsidR="00C70876">
        <w:t xml:space="preserve"> </w:t>
      </w:r>
      <w:r w:rsidR="00C70876" w:rsidRPr="00FC1DC2">
        <w:rPr>
          <w:bCs/>
          <w:color w:val="000000"/>
        </w:rPr>
        <w:t>Cihanbeyli İç Anadolu bölgesinin orta kısmında, Konya İline bağlı bir ilçedir. 38-39 Kuzey enlemleri ile 32-34 doğu boylamları arasında yer almaktadır. Yaklaşık alanı 4109 km²'dir. İlçe merkezinin denizden yüksekliği 980 m'dir. Konya ilinin en geniş toprağa sahip olan ilçesidir</w:t>
      </w:r>
      <w:r w:rsidR="00C70876" w:rsidRPr="00FC1DC2">
        <w:t>.</w:t>
      </w:r>
      <w:r w:rsidR="00C70876">
        <w:rPr>
          <w:bCs/>
          <w:color w:val="000000"/>
        </w:rPr>
        <w:t xml:space="preserve"> Konya i</w:t>
      </w:r>
      <w:r w:rsidR="00C70876" w:rsidRPr="00FC1DC2">
        <w:rPr>
          <w:bCs/>
          <w:color w:val="000000"/>
        </w:rPr>
        <w:t xml:space="preserve">l merkezine </w:t>
      </w:r>
      <w:r w:rsidR="000939B1">
        <w:rPr>
          <w:bCs/>
          <w:color w:val="000000"/>
        </w:rPr>
        <w:t>9</w:t>
      </w:r>
      <w:r w:rsidR="00C70876" w:rsidRPr="00FC1DC2">
        <w:rPr>
          <w:bCs/>
          <w:color w:val="000000"/>
        </w:rPr>
        <w:t xml:space="preserve">8 km. mesafededir. </w:t>
      </w:r>
    </w:p>
    <w:p w14:paraId="38DDA3B1" w14:textId="77777777" w:rsidR="00227159" w:rsidRDefault="00FA215E" w:rsidP="00497535">
      <w:pPr>
        <w:pStyle w:val="GvdeMetni"/>
        <w:spacing w:before="100" w:beforeAutospacing="1" w:after="100" w:afterAutospacing="1" w:line="312" w:lineRule="auto"/>
        <w:ind w:firstLine="709"/>
      </w:pPr>
      <w:r w:rsidRPr="001B4330">
        <w:t xml:space="preserve">Planlama alanı, Konya ili Cihanbeyli ilçesi, </w:t>
      </w:r>
      <w:r w:rsidR="00BD2795">
        <w:t>Karşıyaka</w:t>
      </w:r>
      <w:r w:rsidR="003E7FA3" w:rsidRPr="001B4330">
        <w:t xml:space="preserve"> </w:t>
      </w:r>
      <w:r w:rsidRPr="001B4330">
        <w:t>Mahallesi sınırları içerisinde yer almaktadır</w:t>
      </w:r>
      <w:r w:rsidR="001B4330" w:rsidRPr="001B4330">
        <w:t xml:space="preserve">. </w:t>
      </w:r>
      <w:r w:rsidRPr="001B4330">
        <w:rPr>
          <w:bCs/>
          <w:color w:val="000000"/>
        </w:rPr>
        <w:t xml:space="preserve">Planlama alanı </w:t>
      </w:r>
      <w:r w:rsidR="00C45B46" w:rsidRPr="001B4330">
        <w:t>1/5000 Ölçekli K29-C-</w:t>
      </w:r>
      <w:r w:rsidR="000939B1">
        <w:t>09-D</w:t>
      </w:r>
      <w:r w:rsidR="001B30E6" w:rsidRPr="001B4330">
        <w:t xml:space="preserve">, </w:t>
      </w:r>
      <w:r w:rsidRPr="001B4330">
        <w:t xml:space="preserve">1/1000 Ölçekli </w:t>
      </w:r>
      <w:r w:rsidR="00C45B46" w:rsidRPr="001B4330">
        <w:t>K29-C-</w:t>
      </w:r>
      <w:r w:rsidR="000939B1">
        <w:t>09-D-3-A,</w:t>
      </w:r>
      <w:r w:rsidR="000939B1" w:rsidRPr="000939B1">
        <w:t xml:space="preserve"> </w:t>
      </w:r>
      <w:r w:rsidR="000939B1" w:rsidRPr="001B4330">
        <w:t>K29-C-</w:t>
      </w:r>
      <w:r w:rsidR="000939B1">
        <w:t>09-D-3-B,</w:t>
      </w:r>
      <w:r w:rsidR="000939B1" w:rsidRPr="000939B1">
        <w:t xml:space="preserve"> </w:t>
      </w:r>
      <w:r w:rsidR="000939B1" w:rsidRPr="001B4330">
        <w:t>K29-C-</w:t>
      </w:r>
      <w:r w:rsidR="000939B1">
        <w:t xml:space="preserve">09-D-3-C ve </w:t>
      </w:r>
      <w:r w:rsidR="000939B1" w:rsidRPr="001B4330">
        <w:t>K29-C-</w:t>
      </w:r>
      <w:r w:rsidR="000939B1">
        <w:t>09-D-3-d</w:t>
      </w:r>
      <w:r w:rsidRPr="001B4330">
        <w:t xml:space="preserve"> </w:t>
      </w:r>
      <w:r w:rsidR="00C45B46" w:rsidRPr="001B4330">
        <w:t>no.lu pafta</w:t>
      </w:r>
      <w:r w:rsidR="003E7FA3" w:rsidRPr="001B4330">
        <w:t>ları</w:t>
      </w:r>
      <w:r w:rsidR="00C45B46" w:rsidRPr="001B4330">
        <w:t>nda</w:t>
      </w:r>
      <w:r w:rsidRPr="001B4330">
        <w:t xml:space="preserve"> yer almaktadır. </w:t>
      </w:r>
    </w:p>
    <w:p w14:paraId="29DD8A07" w14:textId="77777777" w:rsidR="00BE662B" w:rsidRDefault="00BE662B" w:rsidP="00BE662B">
      <w:pPr>
        <w:pStyle w:val="GvdeMetni"/>
        <w:keepNext/>
        <w:spacing w:before="100" w:beforeAutospacing="1" w:after="100" w:afterAutospacing="1" w:line="312" w:lineRule="auto"/>
      </w:pPr>
      <w:r>
        <w:rPr>
          <w:noProof/>
        </w:rPr>
        <w:lastRenderedPageBreak/>
        <mc:AlternateContent>
          <mc:Choice Requires="wps">
            <w:drawing>
              <wp:anchor distT="45720" distB="45720" distL="114300" distR="114300" simplePos="0" relativeHeight="251678720" behindDoc="0" locked="0" layoutInCell="1" allowOverlap="1" wp14:anchorId="107A96CC" wp14:editId="49F7D1F9">
                <wp:simplePos x="0" y="0"/>
                <wp:positionH relativeFrom="column">
                  <wp:posOffset>1037429</wp:posOffset>
                </wp:positionH>
                <wp:positionV relativeFrom="paragraph">
                  <wp:posOffset>1575226</wp:posOffset>
                </wp:positionV>
                <wp:extent cx="2360930" cy="702860"/>
                <wp:effectExtent l="0" t="0" r="0" b="2540"/>
                <wp:wrapNone/>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02860"/>
                        </a:xfrm>
                        <a:prstGeom prst="rect">
                          <a:avLst/>
                        </a:prstGeom>
                        <a:noFill/>
                        <a:ln w="9525">
                          <a:noFill/>
                          <a:miter lim="800000"/>
                          <a:headEnd/>
                          <a:tailEnd/>
                        </a:ln>
                      </wps:spPr>
                      <wps:txbx>
                        <w:txbxContent>
                          <w:p w14:paraId="47167BD2" w14:textId="77777777" w:rsidR="00076380" w:rsidRPr="00BE662B" w:rsidRDefault="00076380" w:rsidP="00BE662B">
                            <w:pPr>
                              <w:jc w:val="center"/>
                              <w:rPr>
                                <w:sz w:val="18"/>
                              </w:rPr>
                            </w:pPr>
                            <w:r w:rsidRPr="00BE662B">
                              <w:rPr>
                                <w:sz w:val="18"/>
                              </w:rPr>
                              <w:t>CİHANBEYLİ</w:t>
                            </w:r>
                          </w:p>
                          <w:p w14:paraId="4498F584" w14:textId="77777777" w:rsidR="00076380" w:rsidRPr="00BE662B" w:rsidRDefault="00076380" w:rsidP="00BE662B">
                            <w:pPr>
                              <w:jc w:val="center"/>
                              <w:rPr>
                                <w:sz w:val="20"/>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07A96CC" id="_x0000_s1029" type="#_x0000_t202" style="position:absolute;left:0;text-align:left;margin-left:81.7pt;margin-top:124.05pt;width:185.9pt;height:55.35pt;z-index:2516787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" filled="f" stroked="f">
                <v:textbox>
                  <w:txbxContent>
                    <w:p w14:paraId="47167BD2" w14:textId="77777777" w:rsidR="00076380" w:rsidRPr="00BE662B" w:rsidRDefault="00076380" w:rsidP="00BE662B">
                      <w:pPr>
                        <w:jc w:val="center"/>
                        <w:rPr>
                          <w:sz w:val="18"/>
                        </w:rPr>
                      </w:pPr>
                      <w:r w:rsidRPr="00BE662B">
                        <w:rPr>
                          <w:sz w:val="18"/>
                        </w:rPr>
                        <w:t>CİHANBEYLİ</w:t>
                      </w:r>
                    </w:p>
                    <w:p w14:paraId="4498F584" w14:textId="77777777" w:rsidR="00076380" w:rsidRPr="00BE662B" w:rsidRDefault="00076380" w:rsidP="00BE662B">
                      <w:pPr>
                        <w:jc w:val="center"/>
                        <w:rPr>
                          <w:sz w:val="20"/>
                        </w:rPr>
                      </w:pPr>
                    </w:p>
                  </w:txbxContent>
                </v:textbox>
              </v:shape>
            </w:pict>
          </mc:Fallback>
        </mc:AlternateContent>
      </w:r>
      <w:r>
        <w:rPr>
          <w:noProof/>
        </w:rPr>
        <w:drawing>
          <wp:inline distT="0" distB="0" distL="0" distR="0" wp14:anchorId="433F0A55" wp14:editId="3D6D55C9">
            <wp:extent cx="6019800" cy="3009900"/>
            <wp:effectExtent l="38100" t="38100" r="38100" b="3810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mturkiye_cografi_bolgeleri_haritasi.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24321" cy="3012161"/>
                    </a:xfrm>
                    <a:prstGeom prst="rect">
                      <a:avLst/>
                    </a:prstGeom>
                    <a:ln w="38100">
                      <a:solidFill>
                        <a:schemeClr val="tx1"/>
                      </a:solidFill>
                    </a:ln>
                  </pic:spPr>
                </pic:pic>
              </a:graphicData>
            </a:graphic>
          </wp:inline>
        </w:drawing>
      </w:r>
    </w:p>
    <w:p w14:paraId="3B0F94B5" w14:textId="5743953B" w:rsidR="00BE662B" w:rsidRPr="00BE662B" w:rsidRDefault="00341BE7" w:rsidP="00BE662B">
      <w:pPr>
        <w:pStyle w:val="ResimYazs"/>
        <w:jc w:val="center"/>
        <w:rPr>
          <w:color w:val="auto"/>
        </w:rPr>
      </w:pPr>
      <w:bookmarkStart w:id="7" w:name="_Toc201842209"/>
      <w:r>
        <w:rPr>
          <w:noProof/>
        </w:rPr>
        <w:drawing>
          <wp:anchor distT="0" distB="0" distL="114300" distR="114300" simplePos="0" relativeHeight="251705344" behindDoc="1" locked="0" layoutInCell="1" allowOverlap="1" wp14:anchorId="48CCF15C" wp14:editId="6184B6E8">
            <wp:simplePos x="0" y="0"/>
            <wp:positionH relativeFrom="column">
              <wp:posOffset>333375</wp:posOffset>
            </wp:positionH>
            <wp:positionV relativeFrom="paragraph">
              <wp:posOffset>229235</wp:posOffset>
            </wp:positionV>
            <wp:extent cx="5000625" cy="4702418"/>
            <wp:effectExtent l="38100" t="38100" r="28575" b="41275"/>
            <wp:wrapNone/>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000625" cy="4702418"/>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BE662B" w:rsidRPr="00BE662B">
        <w:rPr>
          <w:color w:val="auto"/>
        </w:rPr>
        <w:t xml:space="preserve">Şekil </w:t>
      </w:r>
      <w:r w:rsidR="00BE662B" w:rsidRPr="00BE662B">
        <w:rPr>
          <w:color w:val="auto"/>
        </w:rPr>
        <w:fldChar w:fldCharType="begin"/>
      </w:r>
      <w:r w:rsidR="00BE662B" w:rsidRPr="00BE662B">
        <w:rPr>
          <w:color w:val="auto"/>
        </w:rPr>
        <w:instrText xml:space="preserve"> SEQ Şekil \* ARABIC </w:instrText>
      </w:r>
      <w:r w:rsidR="00BE662B" w:rsidRPr="00BE662B">
        <w:rPr>
          <w:color w:val="auto"/>
        </w:rPr>
        <w:fldChar w:fldCharType="separate"/>
      </w:r>
      <w:r w:rsidR="002B6F2A">
        <w:rPr>
          <w:noProof/>
          <w:color w:val="auto"/>
        </w:rPr>
        <w:t>1</w:t>
      </w:r>
      <w:r w:rsidR="00BE662B" w:rsidRPr="00BE662B">
        <w:rPr>
          <w:color w:val="auto"/>
        </w:rPr>
        <w:fldChar w:fldCharType="end"/>
      </w:r>
      <w:r w:rsidR="00BE662B" w:rsidRPr="00BE662B">
        <w:rPr>
          <w:color w:val="auto"/>
        </w:rPr>
        <w:t>: Planlama Alanının Ülke ve Bölge İçerisindeki Yeri</w:t>
      </w:r>
      <w:bookmarkEnd w:id="7"/>
    </w:p>
    <w:p w14:paraId="5FC8AFBB" w14:textId="15DB2FD1" w:rsidR="008020A8" w:rsidRDefault="008020A8" w:rsidP="008020A8">
      <w:pPr>
        <w:pStyle w:val="GvdeMetni"/>
        <w:keepNext/>
        <w:spacing w:before="100" w:beforeAutospacing="1" w:after="100" w:afterAutospacing="1" w:line="312" w:lineRule="auto"/>
        <w:jc w:val="center"/>
      </w:pPr>
    </w:p>
    <w:p w14:paraId="58CA09F2" w14:textId="77777777" w:rsidR="00341BE7" w:rsidRDefault="00341BE7" w:rsidP="008020A8">
      <w:pPr>
        <w:pStyle w:val="ResimYazs"/>
        <w:jc w:val="center"/>
        <w:rPr>
          <w:color w:val="auto"/>
        </w:rPr>
      </w:pPr>
    </w:p>
    <w:p w14:paraId="2FF660D6" w14:textId="77777777" w:rsidR="00341BE7" w:rsidRDefault="00341BE7" w:rsidP="008020A8">
      <w:pPr>
        <w:pStyle w:val="ResimYazs"/>
        <w:jc w:val="center"/>
        <w:rPr>
          <w:color w:val="auto"/>
        </w:rPr>
      </w:pPr>
    </w:p>
    <w:p w14:paraId="650D7FFA" w14:textId="77777777" w:rsidR="00341BE7" w:rsidRDefault="00341BE7" w:rsidP="008020A8">
      <w:pPr>
        <w:pStyle w:val="ResimYazs"/>
        <w:jc w:val="center"/>
        <w:rPr>
          <w:color w:val="auto"/>
        </w:rPr>
      </w:pPr>
    </w:p>
    <w:p w14:paraId="02EF53A6" w14:textId="77777777" w:rsidR="00341BE7" w:rsidRDefault="00341BE7" w:rsidP="008020A8">
      <w:pPr>
        <w:pStyle w:val="ResimYazs"/>
        <w:jc w:val="center"/>
        <w:rPr>
          <w:color w:val="auto"/>
        </w:rPr>
      </w:pPr>
    </w:p>
    <w:p w14:paraId="1BB4E1ED" w14:textId="3D5EBCEB" w:rsidR="00341BE7" w:rsidRDefault="00341BE7" w:rsidP="008020A8">
      <w:pPr>
        <w:pStyle w:val="ResimYazs"/>
        <w:jc w:val="center"/>
        <w:rPr>
          <w:color w:val="auto"/>
        </w:rPr>
      </w:pPr>
    </w:p>
    <w:p w14:paraId="0F4F546B" w14:textId="71E91D5D" w:rsidR="00341BE7" w:rsidRDefault="00341BE7" w:rsidP="008020A8">
      <w:pPr>
        <w:pStyle w:val="ResimYazs"/>
        <w:jc w:val="center"/>
        <w:rPr>
          <w:color w:val="auto"/>
        </w:rPr>
      </w:pPr>
    </w:p>
    <w:p w14:paraId="23FA7BBA" w14:textId="171868CE" w:rsidR="00341BE7" w:rsidRDefault="00341BE7" w:rsidP="008020A8">
      <w:pPr>
        <w:pStyle w:val="ResimYazs"/>
        <w:jc w:val="center"/>
        <w:rPr>
          <w:color w:val="auto"/>
        </w:rPr>
      </w:pPr>
      <w:r>
        <w:rPr>
          <w:noProof/>
        </w:rPr>
        <mc:AlternateContent>
          <mc:Choice Requires="wps">
            <w:drawing>
              <wp:anchor distT="0" distB="0" distL="114300" distR="114300" simplePos="0" relativeHeight="251679744" behindDoc="0" locked="0" layoutInCell="1" allowOverlap="1" wp14:anchorId="3E74135C" wp14:editId="0BF84768">
                <wp:simplePos x="0" y="0"/>
                <wp:positionH relativeFrom="column">
                  <wp:posOffset>2024380</wp:posOffset>
                </wp:positionH>
                <wp:positionV relativeFrom="paragraph">
                  <wp:posOffset>118744</wp:posOffset>
                </wp:positionV>
                <wp:extent cx="533400" cy="704850"/>
                <wp:effectExtent l="19050" t="38100" r="38100" b="19050"/>
                <wp:wrapNone/>
                <wp:docPr id="9" name="Düz Ok Bağlayıcısı 9"/>
                <wp:cNvGraphicFramePr/>
                <a:graphic xmlns:a="http://schemas.openxmlformats.org/drawingml/2006/main">
                  <a:graphicData uri="http://schemas.microsoft.com/office/word/2010/wordprocessingShape">
                    <wps:wsp>
                      <wps:cNvCnPr/>
                      <wps:spPr>
                        <a:xfrm flipV="1">
                          <a:off x="0" y="0"/>
                          <a:ext cx="533400" cy="7048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BD329A" id="Düz Ok Bağlayıcısı 9" o:spid="_x0000_s1026" type="#_x0000_t32" style="position:absolute;margin-left:159.4pt;margin-top:9.35pt;width:42pt;height:55.5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" strokecolor="red" strokeweight="3pt">
                <v:stroke endarrow="block"/>
              </v:shape>
            </w:pict>
          </mc:Fallback>
        </mc:AlternateContent>
      </w:r>
    </w:p>
    <w:p w14:paraId="703C6D03" w14:textId="0FA75156" w:rsidR="00341BE7" w:rsidRDefault="00341BE7" w:rsidP="008020A8">
      <w:pPr>
        <w:pStyle w:val="ResimYazs"/>
        <w:jc w:val="center"/>
        <w:rPr>
          <w:color w:val="auto"/>
        </w:rPr>
      </w:pPr>
    </w:p>
    <w:p w14:paraId="3B8CCA09" w14:textId="75DCAA4F" w:rsidR="00341BE7" w:rsidRDefault="00341BE7" w:rsidP="008020A8">
      <w:pPr>
        <w:pStyle w:val="ResimYazs"/>
        <w:jc w:val="center"/>
        <w:rPr>
          <w:color w:val="auto"/>
        </w:rPr>
      </w:pPr>
    </w:p>
    <w:p w14:paraId="5E7D0A07" w14:textId="3DDD2A4D" w:rsidR="00341BE7" w:rsidRDefault="00341BE7" w:rsidP="008020A8">
      <w:pPr>
        <w:pStyle w:val="ResimYazs"/>
        <w:jc w:val="center"/>
        <w:rPr>
          <w:color w:val="auto"/>
        </w:rPr>
      </w:pPr>
      <w:r>
        <w:rPr>
          <w:noProof/>
        </w:rPr>
        <mc:AlternateContent>
          <mc:Choice Requires="wps">
            <w:drawing>
              <wp:anchor distT="45720" distB="45720" distL="114300" distR="114300" simplePos="0" relativeHeight="251681792" behindDoc="0" locked="0" layoutInCell="1" allowOverlap="1" wp14:anchorId="60E4C03F" wp14:editId="7830372D">
                <wp:simplePos x="0" y="0"/>
                <wp:positionH relativeFrom="column">
                  <wp:posOffset>706755</wp:posOffset>
                </wp:positionH>
                <wp:positionV relativeFrom="paragraph">
                  <wp:posOffset>216535</wp:posOffset>
                </wp:positionV>
                <wp:extent cx="2360930" cy="1404620"/>
                <wp:effectExtent l="0" t="0" r="0" b="0"/>
                <wp:wrapNone/>
                <wp:docPr id="1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B59BA10" w14:textId="77777777" w:rsidR="00076380" w:rsidRPr="00BE662B" w:rsidRDefault="00076380" w:rsidP="00BE662B">
                            <w:pPr>
                              <w:jc w:val="center"/>
                              <w:rPr>
                                <w:b/>
                                <w:color w:val="FFFFFF" w:themeColor="background1"/>
                                <w:sz w:val="22"/>
                              </w:rPr>
                            </w:pPr>
                            <w:r w:rsidRPr="00BE662B">
                              <w:rPr>
                                <w:b/>
                                <w:color w:val="FFFFFF" w:themeColor="background1"/>
                                <w:sz w:val="22"/>
                              </w:rPr>
                              <w:t>PLANLAMA</w:t>
                            </w:r>
                          </w:p>
                          <w:p w14:paraId="0C439C9B" w14:textId="77777777" w:rsidR="00076380" w:rsidRPr="00BE662B" w:rsidRDefault="00076380" w:rsidP="00BE662B">
                            <w:pPr>
                              <w:jc w:val="center"/>
                              <w:rPr>
                                <w:b/>
                                <w:color w:val="FFFFFF" w:themeColor="background1"/>
                                <w:sz w:val="22"/>
                              </w:rPr>
                            </w:pPr>
                            <w:r w:rsidRPr="00BE662B">
                              <w:rPr>
                                <w:b/>
                                <w:color w:val="FFFFFF" w:themeColor="background1"/>
                                <w:sz w:val="22"/>
                              </w:rPr>
                              <w:t>ALANI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0E4C03F" id="_x0000_s1030" type="#_x0000_t202" style="position:absolute;left:0;text-align:left;margin-left:55.65pt;margin-top:17.05pt;width:185.9pt;height:110.6pt;z-index:2516817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" filled="f" stroked="f">
                <v:textbox style="mso-fit-shape-to-text:t">
                  <w:txbxContent>
                    <w:p w14:paraId="0B59BA10" w14:textId="77777777" w:rsidR="00076380" w:rsidRPr="00BE662B" w:rsidRDefault="00076380" w:rsidP="00BE662B">
                      <w:pPr>
                        <w:jc w:val="center"/>
                        <w:rPr>
                          <w:b/>
                          <w:color w:val="FFFFFF" w:themeColor="background1"/>
                          <w:sz w:val="22"/>
                        </w:rPr>
                      </w:pPr>
                      <w:r w:rsidRPr="00BE662B">
                        <w:rPr>
                          <w:b/>
                          <w:color w:val="FFFFFF" w:themeColor="background1"/>
                          <w:sz w:val="22"/>
                        </w:rPr>
                        <w:t>PLANLAMA</w:t>
                      </w:r>
                    </w:p>
                    <w:p w14:paraId="0C439C9B" w14:textId="77777777" w:rsidR="00076380" w:rsidRPr="00BE662B" w:rsidRDefault="00076380" w:rsidP="00BE662B">
                      <w:pPr>
                        <w:jc w:val="center"/>
                        <w:rPr>
                          <w:b/>
                          <w:color w:val="FFFFFF" w:themeColor="background1"/>
                          <w:sz w:val="22"/>
                        </w:rPr>
                      </w:pPr>
                      <w:r w:rsidRPr="00BE662B">
                        <w:rPr>
                          <w:b/>
                          <w:color w:val="FFFFFF" w:themeColor="background1"/>
                          <w:sz w:val="22"/>
                        </w:rPr>
                        <w:t>ALANI</w:t>
                      </w:r>
                    </w:p>
                  </w:txbxContent>
                </v:textbox>
              </v:shape>
            </w:pict>
          </mc:Fallback>
        </mc:AlternateContent>
      </w:r>
    </w:p>
    <w:p w14:paraId="23C5C49F" w14:textId="77777777" w:rsidR="00341BE7" w:rsidRDefault="00341BE7" w:rsidP="008020A8">
      <w:pPr>
        <w:pStyle w:val="ResimYazs"/>
        <w:jc w:val="center"/>
        <w:rPr>
          <w:color w:val="auto"/>
        </w:rPr>
      </w:pPr>
    </w:p>
    <w:p w14:paraId="13DA7E37" w14:textId="77777777" w:rsidR="00341BE7" w:rsidRDefault="00341BE7" w:rsidP="008020A8">
      <w:pPr>
        <w:pStyle w:val="ResimYazs"/>
        <w:jc w:val="center"/>
        <w:rPr>
          <w:color w:val="auto"/>
        </w:rPr>
      </w:pPr>
    </w:p>
    <w:p w14:paraId="099DFDC9" w14:textId="77777777" w:rsidR="00341BE7" w:rsidRDefault="00341BE7" w:rsidP="008020A8">
      <w:pPr>
        <w:pStyle w:val="ResimYazs"/>
        <w:jc w:val="center"/>
        <w:rPr>
          <w:color w:val="auto"/>
        </w:rPr>
      </w:pPr>
    </w:p>
    <w:p w14:paraId="12A27BC6" w14:textId="77777777" w:rsidR="00341BE7" w:rsidRDefault="00341BE7" w:rsidP="008020A8">
      <w:pPr>
        <w:pStyle w:val="ResimYazs"/>
        <w:jc w:val="center"/>
        <w:rPr>
          <w:color w:val="auto"/>
        </w:rPr>
      </w:pPr>
    </w:p>
    <w:p w14:paraId="5AE46FAA" w14:textId="77777777" w:rsidR="00341BE7" w:rsidRDefault="00341BE7" w:rsidP="008020A8">
      <w:pPr>
        <w:pStyle w:val="ResimYazs"/>
        <w:jc w:val="center"/>
        <w:rPr>
          <w:color w:val="auto"/>
        </w:rPr>
      </w:pPr>
    </w:p>
    <w:p w14:paraId="6E43AF13" w14:textId="77777777" w:rsidR="00341BE7" w:rsidRDefault="00341BE7" w:rsidP="008020A8">
      <w:pPr>
        <w:pStyle w:val="ResimYazs"/>
        <w:jc w:val="center"/>
        <w:rPr>
          <w:color w:val="auto"/>
        </w:rPr>
      </w:pPr>
    </w:p>
    <w:p w14:paraId="7F93D175" w14:textId="77777777" w:rsidR="00341BE7" w:rsidRDefault="00341BE7" w:rsidP="008020A8">
      <w:pPr>
        <w:pStyle w:val="ResimYazs"/>
        <w:jc w:val="center"/>
        <w:rPr>
          <w:color w:val="auto"/>
        </w:rPr>
      </w:pPr>
    </w:p>
    <w:p w14:paraId="18DBA0E8" w14:textId="66168FCD" w:rsidR="00BE662B" w:rsidRPr="008020A8" w:rsidRDefault="008020A8" w:rsidP="008020A8">
      <w:pPr>
        <w:pStyle w:val="ResimYazs"/>
        <w:jc w:val="center"/>
        <w:rPr>
          <w:color w:val="auto"/>
        </w:rPr>
      </w:pPr>
      <w:bookmarkStart w:id="8" w:name="_Toc201842210"/>
      <w:r w:rsidRPr="008020A8">
        <w:rPr>
          <w:color w:val="auto"/>
        </w:rPr>
        <w:t xml:space="preserve">Şekil </w:t>
      </w:r>
      <w:r w:rsidRPr="008020A8">
        <w:rPr>
          <w:color w:val="auto"/>
        </w:rPr>
        <w:fldChar w:fldCharType="begin"/>
      </w:r>
      <w:r w:rsidRPr="008020A8">
        <w:rPr>
          <w:color w:val="auto"/>
        </w:rPr>
        <w:instrText xml:space="preserve"> SEQ Şekil \* ARABIC </w:instrText>
      </w:r>
      <w:r w:rsidRPr="008020A8">
        <w:rPr>
          <w:color w:val="auto"/>
        </w:rPr>
        <w:fldChar w:fldCharType="separate"/>
      </w:r>
      <w:r w:rsidR="002B6F2A">
        <w:rPr>
          <w:noProof/>
          <w:color w:val="auto"/>
        </w:rPr>
        <w:t>2</w:t>
      </w:r>
      <w:r w:rsidRPr="008020A8">
        <w:rPr>
          <w:color w:val="auto"/>
        </w:rPr>
        <w:fldChar w:fldCharType="end"/>
      </w:r>
      <w:r w:rsidRPr="008020A8">
        <w:rPr>
          <w:color w:val="auto"/>
        </w:rPr>
        <w:t>:Planlama Alanının İlçe İçerisindeki Yeri</w:t>
      </w:r>
      <w:bookmarkEnd w:id="8"/>
    </w:p>
    <w:p w14:paraId="10E1FC4E" w14:textId="77777777" w:rsidR="001B4330" w:rsidRPr="00B9452E" w:rsidRDefault="00BE662B" w:rsidP="00B9452E">
      <w:pPr>
        <w:pStyle w:val="Balk2"/>
      </w:pPr>
      <w:bookmarkStart w:id="9" w:name="_Toc209177890"/>
      <w:r w:rsidRPr="00B9452E">
        <w:lastRenderedPageBreak/>
        <w:t>2</w:t>
      </w:r>
      <w:r w:rsidR="001B4330" w:rsidRPr="00B9452E">
        <w:t>.</w:t>
      </w:r>
      <w:r w:rsidRPr="00B9452E">
        <w:t>2.</w:t>
      </w:r>
      <w:r w:rsidR="001B4330" w:rsidRPr="00B9452E">
        <w:t xml:space="preserve"> İDARİ YAPI</w:t>
      </w:r>
      <w:bookmarkEnd w:id="9"/>
    </w:p>
    <w:p w14:paraId="489907CA" w14:textId="77777777" w:rsidR="001B4330" w:rsidRPr="001D2830" w:rsidRDefault="001B4330" w:rsidP="008020A8">
      <w:pPr>
        <w:autoSpaceDE w:val="0"/>
        <w:autoSpaceDN w:val="0"/>
        <w:adjustRightInd w:val="0"/>
        <w:spacing w:before="100" w:beforeAutospacing="1" w:after="100" w:afterAutospacing="1" w:line="312" w:lineRule="auto"/>
        <w:ind w:firstLine="391"/>
        <w:jc w:val="both"/>
        <w:rPr>
          <w:color w:val="000000"/>
        </w:rPr>
      </w:pPr>
      <w:r w:rsidRPr="001D2830">
        <w:rPr>
          <w:color w:val="000000"/>
        </w:rPr>
        <w:t>Cihanbeyli İlçesi, Konya İline bağlı 31 ilçe merkezinden biridir. İlçe aynı zamanda 6360 sayılı “</w:t>
      </w:r>
      <w:r w:rsidRPr="001D2830">
        <w:rPr>
          <w:i/>
          <w:iCs/>
          <w:color w:val="000000"/>
        </w:rPr>
        <w:t>On Üç İlde Büyükşehir Belediyesi ve Yirmi Altı İlçe Kurulması ile Bazı Kanun ve Kanun Hükmünde Kararnamelerde Değişiklik Yapılmasına Dair Kanun</w:t>
      </w:r>
      <w:r w:rsidRPr="001D2830">
        <w:rPr>
          <w:color w:val="000000"/>
        </w:rPr>
        <w:t xml:space="preserve">” ile birlikte il sınırlarının tamamını kapsayacak şekilde genişleyen Konya Büyükşehir Belediyesi sınırları içinde yer alan 31 ilçe belediyesinden biri haline gelmiştir. Söz konusu yasa ile Cihanbeyli Belediyesi sınırları da tüm ilçe sınırını kapsayacak şekilde genişletilmiştir. </w:t>
      </w:r>
    </w:p>
    <w:p w14:paraId="31CCA6DA" w14:textId="77777777" w:rsidR="001B4330" w:rsidRDefault="001B4330" w:rsidP="008020A8">
      <w:pPr>
        <w:spacing w:before="100" w:beforeAutospacing="1" w:after="100" w:afterAutospacing="1" w:line="312" w:lineRule="auto"/>
        <w:ind w:firstLine="391"/>
        <w:jc w:val="both"/>
        <w:rPr>
          <w:color w:val="000000"/>
        </w:rPr>
      </w:pPr>
      <w:r w:rsidRPr="001D2830">
        <w:rPr>
          <w:color w:val="000000"/>
        </w:rPr>
        <w:t>Cihanbeyli İlçesi sınırları içinde yer alan ve 30 Mart 2014 tarihi öncesinde tüzel kişiliğe sahip olan belde ve köylerin, 6360 sayılı yasa gereğince tüzel kişilikleri kaldırılmış olup; bu yerleşim birimleri Cihanbeyli İlçesi’nin mahallesi konumuna gelmiştir.</w:t>
      </w:r>
      <w:r>
        <w:rPr>
          <w:color w:val="000000"/>
        </w:rPr>
        <w:t xml:space="preserve"> </w:t>
      </w:r>
    </w:p>
    <w:p w14:paraId="1329C434" w14:textId="620484CA" w:rsidR="008020A8" w:rsidRPr="008020A8" w:rsidRDefault="008020A8" w:rsidP="008020A8">
      <w:pPr>
        <w:pStyle w:val="ResimYazs"/>
        <w:keepNext/>
        <w:jc w:val="both"/>
        <w:rPr>
          <w:color w:val="auto"/>
        </w:rPr>
      </w:pPr>
      <w:bookmarkStart w:id="10" w:name="_Toc201845663"/>
      <w:r w:rsidRPr="008020A8">
        <w:rPr>
          <w:color w:val="auto"/>
        </w:rPr>
        <w:t xml:space="preserve">Tablo </w:t>
      </w:r>
      <w:r w:rsidRPr="008020A8">
        <w:rPr>
          <w:color w:val="auto"/>
        </w:rPr>
        <w:fldChar w:fldCharType="begin"/>
      </w:r>
      <w:r w:rsidRPr="008020A8">
        <w:rPr>
          <w:color w:val="auto"/>
        </w:rPr>
        <w:instrText xml:space="preserve"> SEQ Tablo \* ARABIC </w:instrText>
      </w:r>
      <w:r w:rsidRPr="008020A8">
        <w:rPr>
          <w:color w:val="auto"/>
        </w:rPr>
        <w:fldChar w:fldCharType="separate"/>
      </w:r>
      <w:r w:rsidR="002B6F2A">
        <w:rPr>
          <w:noProof/>
          <w:color w:val="auto"/>
        </w:rPr>
        <w:t>1</w:t>
      </w:r>
      <w:r w:rsidRPr="008020A8">
        <w:rPr>
          <w:color w:val="auto"/>
        </w:rPr>
        <w:fldChar w:fldCharType="end"/>
      </w:r>
      <w:r w:rsidRPr="008020A8">
        <w:rPr>
          <w:color w:val="auto"/>
        </w:rPr>
        <w:t>:Cihanbeyli’de 6360 Sayılı Yasa ile Mahalleye Dönüşen Yerleşim Birimleri</w:t>
      </w:r>
      <w:bookmarkEnd w:id="10"/>
    </w:p>
    <w:p w14:paraId="4458AB8C" w14:textId="77777777" w:rsidR="001B4330" w:rsidRDefault="001B4330" w:rsidP="001B4330">
      <w:pPr>
        <w:spacing w:before="100" w:beforeAutospacing="1" w:after="100" w:afterAutospacing="1"/>
        <w:jc w:val="both"/>
      </w:pPr>
      <w:r>
        <w:rPr>
          <w:noProof/>
        </w:rPr>
        <w:drawing>
          <wp:inline distT="0" distB="0" distL="0" distR="0" wp14:anchorId="519DE0AD" wp14:editId="30C13526">
            <wp:extent cx="4879075" cy="1287420"/>
            <wp:effectExtent l="0" t="0" r="0" b="8255"/>
            <wp:docPr id="3" name="Resim 3" descr="MAHALL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HALLELE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0672" cy="1306312"/>
                    </a:xfrm>
                    <a:prstGeom prst="rect">
                      <a:avLst/>
                    </a:prstGeom>
                    <a:noFill/>
                    <a:ln>
                      <a:noFill/>
                    </a:ln>
                  </pic:spPr>
                </pic:pic>
              </a:graphicData>
            </a:graphic>
          </wp:inline>
        </w:drawing>
      </w:r>
    </w:p>
    <w:p w14:paraId="18B9FD97" w14:textId="3611AAC6" w:rsidR="008020A8" w:rsidRDefault="00726408" w:rsidP="008020A8">
      <w:pPr>
        <w:pStyle w:val="GvdeMetni"/>
        <w:keepNext/>
        <w:spacing w:before="100" w:beforeAutospacing="1" w:after="100" w:afterAutospacing="1" w:line="288" w:lineRule="auto"/>
        <w:jc w:val="center"/>
      </w:pPr>
      <w:r>
        <w:rPr>
          <w:noProof/>
        </w:rPr>
        <w:drawing>
          <wp:anchor distT="0" distB="0" distL="114300" distR="114300" simplePos="0" relativeHeight="251729920" behindDoc="1" locked="0" layoutInCell="1" allowOverlap="1" wp14:anchorId="4FC4F452" wp14:editId="56CC0CB3">
            <wp:simplePos x="0" y="0"/>
            <wp:positionH relativeFrom="margin">
              <wp:posOffset>712448</wp:posOffset>
            </wp:positionH>
            <wp:positionV relativeFrom="paragraph">
              <wp:posOffset>45085</wp:posOffset>
            </wp:positionV>
            <wp:extent cx="4092575" cy="3325495"/>
            <wp:effectExtent l="38100" t="38100" r="41275" b="46355"/>
            <wp:wrapTight wrapText="bothSides">
              <wp:wrapPolygon edited="0">
                <wp:start x="-201" y="-247"/>
                <wp:lineTo x="-201" y="21777"/>
                <wp:lineTo x="21717" y="21777"/>
                <wp:lineTo x="21717" y="-247"/>
                <wp:lineTo x="-201" y="-247"/>
              </wp:wrapPolygon>
            </wp:wrapTight>
            <wp:docPr id="13" name="Resim 13" descr="Dosya:Konya distric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sya:Konya districts.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92575" cy="3325495"/>
                    </a:xfrm>
                    <a:prstGeom prst="rect">
                      <a:avLst/>
                    </a:prstGeom>
                    <a:noFill/>
                    <a:ln w="38100">
                      <a:solidFill>
                        <a:schemeClr val="tx1"/>
                      </a:solidFill>
                    </a:ln>
                  </pic:spPr>
                </pic:pic>
              </a:graphicData>
            </a:graphic>
            <wp14:sizeRelH relativeFrom="margin">
              <wp14:pctWidth>0</wp14:pctWidth>
            </wp14:sizeRelH>
            <wp14:sizeRelV relativeFrom="margin">
              <wp14:pctHeight>0</wp14:pctHeight>
            </wp14:sizeRelV>
          </wp:anchor>
        </w:drawing>
      </w:r>
      <w:r w:rsidR="008020A8">
        <w:rPr>
          <w:noProof/>
        </w:rPr>
        <mc:AlternateContent>
          <mc:Choice Requires="wps">
            <w:drawing>
              <wp:anchor distT="0" distB="0" distL="114300" distR="114300" simplePos="0" relativeHeight="251682816" behindDoc="0" locked="0" layoutInCell="1" allowOverlap="1" wp14:anchorId="7F20C6A5" wp14:editId="5F56B3B2">
                <wp:simplePos x="0" y="0"/>
                <wp:positionH relativeFrom="column">
                  <wp:posOffset>2389202</wp:posOffset>
                </wp:positionH>
                <wp:positionV relativeFrom="paragraph">
                  <wp:posOffset>705627</wp:posOffset>
                </wp:positionV>
                <wp:extent cx="689212" cy="484496"/>
                <wp:effectExtent l="0" t="0" r="15875" b="11430"/>
                <wp:wrapNone/>
                <wp:docPr id="14" name="Oval 14"/>
                <wp:cNvGraphicFramePr/>
                <a:graphic xmlns:a="http://schemas.openxmlformats.org/drawingml/2006/main">
                  <a:graphicData uri="http://schemas.microsoft.com/office/word/2010/wordprocessingShape">
                    <wps:wsp>
                      <wps:cNvSpPr/>
                      <wps:spPr>
                        <a:xfrm>
                          <a:off x="0" y="0"/>
                          <a:ext cx="689212" cy="48449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8D7D95" id="Oval 14" o:spid="_x0000_s1026" style="position:absolute;margin-left:188.15pt;margin-top:55.55pt;width:54.25pt;height:38.1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" filled="f" strokecolor="red" strokeweight="2pt">
                <v:stroke dashstyle="dash"/>
              </v:oval>
            </w:pict>
          </mc:Fallback>
        </mc:AlternateContent>
      </w:r>
    </w:p>
    <w:p w14:paraId="1CBE2D9F" w14:textId="77777777" w:rsidR="00B254EE" w:rsidRDefault="00B254EE" w:rsidP="008020A8">
      <w:pPr>
        <w:pStyle w:val="ResimYazs"/>
        <w:jc w:val="center"/>
        <w:rPr>
          <w:color w:val="auto"/>
        </w:rPr>
      </w:pPr>
      <w:bookmarkStart w:id="11" w:name="_Toc201842211"/>
    </w:p>
    <w:p w14:paraId="7178F89A" w14:textId="77777777" w:rsidR="00B254EE" w:rsidRDefault="00B254EE" w:rsidP="008020A8">
      <w:pPr>
        <w:pStyle w:val="ResimYazs"/>
        <w:jc w:val="center"/>
        <w:rPr>
          <w:color w:val="auto"/>
        </w:rPr>
      </w:pPr>
    </w:p>
    <w:p w14:paraId="3F8F12B1" w14:textId="77777777" w:rsidR="00B254EE" w:rsidRDefault="00B254EE" w:rsidP="008020A8">
      <w:pPr>
        <w:pStyle w:val="ResimYazs"/>
        <w:jc w:val="center"/>
        <w:rPr>
          <w:color w:val="auto"/>
        </w:rPr>
      </w:pPr>
    </w:p>
    <w:p w14:paraId="46A3D439" w14:textId="77777777" w:rsidR="00B254EE" w:rsidRDefault="00B254EE" w:rsidP="008020A8">
      <w:pPr>
        <w:pStyle w:val="ResimYazs"/>
        <w:jc w:val="center"/>
        <w:rPr>
          <w:color w:val="auto"/>
        </w:rPr>
      </w:pPr>
    </w:p>
    <w:p w14:paraId="3637C546" w14:textId="77777777" w:rsidR="00B254EE" w:rsidRDefault="00B254EE" w:rsidP="008020A8">
      <w:pPr>
        <w:pStyle w:val="ResimYazs"/>
        <w:jc w:val="center"/>
        <w:rPr>
          <w:color w:val="auto"/>
        </w:rPr>
      </w:pPr>
    </w:p>
    <w:p w14:paraId="1EC29E43" w14:textId="77777777" w:rsidR="00B254EE" w:rsidRDefault="00B254EE" w:rsidP="008020A8">
      <w:pPr>
        <w:pStyle w:val="ResimYazs"/>
        <w:jc w:val="center"/>
        <w:rPr>
          <w:color w:val="auto"/>
        </w:rPr>
      </w:pPr>
    </w:p>
    <w:p w14:paraId="0E8B6594" w14:textId="77777777" w:rsidR="00B254EE" w:rsidRDefault="00B254EE" w:rsidP="008020A8">
      <w:pPr>
        <w:pStyle w:val="ResimYazs"/>
        <w:jc w:val="center"/>
        <w:rPr>
          <w:color w:val="auto"/>
        </w:rPr>
      </w:pPr>
    </w:p>
    <w:p w14:paraId="53DAA9D1" w14:textId="77777777" w:rsidR="00B254EE" w:rsidRDefault="00B254EE" w:rsidP="008020A8">
      <w:pPr>
        <w:pStyle w:val="ResimYazs"/>
        <w:jc w:val="center"/>
        <w:rPr>
          <w:color w:val="auto"/>
        </w:rPr>
      </w:pPr>
    </w:p>
    <w:p w14:paraId="6505C122" w14:textId="77777777" w:rsidR="00B254EE" w:rsidRDefault="00B254EE" w:rsidP="008020A8">
      <w:pPr>
        <w:pStyle w:val="ResimYazs"/>
        <w:jc w:val="center"/>
        <w:rPr>
          <w:color w:val="auto"/>
        </w:rPr>
      </w:pPr>
    </w:p>
    <w:p w14:paraId="2BB18F06" w14:textId="77777777" w:rsidR="00B254EE" w:rsidRDefault="00B254EE" w:rsidP="008020A8">
      <w:pPr>
        <w:pStyle w:val="ResimYazs"/>
        <w:jc w:val="center"/>
        <w:rPr>
          <w:color w:val="auto"/>
        </w:rPr>
      </w:pPr>
    </w:p>
    <w:p w14:paraId="0E7A64A6" w14:textId="77777777" w:rsidR="00B254EE" w:rsidRDefault="00B254EE" w:rsidP="008020A8">
      <w:pPr>
        <w:pStyle w:val="ResimYazs"/>
        <w:jc w:val="center"/>
        <w:rPr>
          <w:color w:val="auto"/>
        </w:rPr>
      </w:pPr>
    </w:p>
    <w:p w14:paraId="620E2FA3" w14:textId="77777777" w:rsidR="00B254EE" w:rsidRDefault="00B254EE" w:rsidP="008020A8">
      <w:pPr>
        <w:pStyle w:val="ResimYazs"/>
        <w:jc w:val="center"/>
        <w:rPr>
          <w:color w:val="auto"/>
        </w:rPr>
      </w:pPr>
    </w:p>
    <w:p w14:paraId="32425AA1" w14:textId="12C8D64E" w:rsidR="005D218A" w:rsidRDefault="008020A8" w:rsidP="008020A8">
      <w:pPr>
        <w:pStyle w:val="ResimYazs"/>
        <w:jc w:val="center"/>
        <w:rPr>
          <w:color w:val="auto"/>
        </w:rPr>
      </w:pPr>
      <w:r w:rsidRPr="008020A8">
        <w:rPr>
          <w:color w:val="auto"/>
        </w:rPr>
        <w:t xml:space="preserve">Şekil </w:t>
      </w:r>
      <w:r w:rsidRPr="008020A8">
        <w:rPr>
          <w:color w:val="auto"/>
        </w:rPr>
        <w:fldChar w:fldCharType="begin"/>
      </w:r>
      <w:r w:rsidRPr="008020A8">
        <w:rPr>
          <w:color w:val="auto"/>
        </w:rPr>
        <w:instrText xml:space="preserve"> SEQ Şekil \* ARABIC </w:instrText>
      </w:r>
      <w:r w:rsidRPr="008020A8">
        <w:rPr>
          <w:color w:val="auto"/>
        </w:rPr>
        <w:fldChar w:fldCharType="separate"/>
      </w:r>
      <w:r w:rsidR="002B6F2A">
        <w:rPr>
          <w:noProof/>
          <w:color w:val="auto"/>
        </w:rPr>
        <w:t>3</w:t>
      </w:r>
      <w:r w:rsidRPr="008020A8">
        <w:rPr>
          <w:color w:val="auto"/>
        </w:rPr>
        <w:fldChar w:fldCharType="end"/>
      </w:r>
      <w:r w:rsidRPr="008020A8">
        <w:rPr>
          <w:color w:val="auto"/>
        </w:rPr>
        <w:t>: Konya İlinin İdari Bölünüşü ve Sınırlar</w:t>
      </w:r>
      <w:bookmarkEnd w:id="11"/>
    </w:p>
    <w:p w14:paraId="369BA4FC" w14:textId="53B09765" w:rsidR="00341BE7" w:rsidRDefault="00635BA7" w:rsidP="00341BE7">
      <w:pPr>
        <w:keepNext/>
      </w:pPr>
      <w:r>
        <w:rPr>
          <w:noProof/>
        </w:rPr>
        <w:lastRenderedPageBreak/>
        <w:drawing>
          <wp:anchor distT="0" distB="0" distL="114300" distR="114300" simplePos="0" relativeHeight="251706368" behindDoc="0" locked="0" layoutInCell="1" allowOverlap="1" wp14:anchorId="7E8DFDE8" wp14:editId="1E167AA6">
            <wp:simplePos x="0" y="0"/>
            <wp:positionH relativeFrom="column">
              <wp:posOffset>632460</wp:posOffset>
            </wp:positionH>
            <wp:positionV relativeFrom="paragraph">
              <wp:posOffset>133985</wp:posOffset>
            </wp:positionV>
            <wp:extent cx="3912870" cy="3373755"/>
            <wp:effectExtent l="38100" t="38100" r="30480" b="36195"/>
            <wp:wrapSquare wrapText="bothSides"/>
            <wp:docPr id="15" name="Resim 15" descr="https://atlasbig.com.tr/images/konya-cihanbeylinin-mahalleleri-har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tlasbig.com.tr/images/konya-cihanbeylinin-mahalleleri-harita.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12870" cy="3373755"/>
                    </a:xfrm>
                    <a:prstGeom prst="rect">
                      <a:avLst/>
                    </a:prstGeom>
                    <a:noFill/>
                    <a:ln w="38100">
                      <a:solidFill>
                        <a:schemeClr val="tx1"/>
                      </a:solidFill>
                    </a:ln>
                  </pic:spPr>
                </pic:pic>
              </a:graphicData>
            </a:graphic>
            <wp14:sizeRelH relativeFrom="margin">
              <wp14:pctWidth>0</wp14:pctWidth>
            </wp14:sizeRelH>
            <wp14:sizeRelV relativeFrom="margin">
              <wp14:pctHeight>0</wp14:pctHeight>
            </wp14:sizeRelV>
          </wp:anchor>
        </w:drawing>
      </w:r>
    </w:p>
    <w:p w14:paraId="19951896" w14:textId="6AB7A0A8" w:rsidR="00341BE7" w:rsidRPr="00341BE7" w:rsidRDefault="00341BE7" w:rsidP="00341BE7"/>
    <w:p w14:paraId="400C013A" w14:textId="1B02C0F1" w:rsidR="00341BE7" w:rsidRPr="00341BE7" w:rsidRDefault="00341BE7" w:rsidP="00341BE7"/>
    <w:p w14:paraId="0AC6AA7D" w14:textId="77777777" w:rsidR="00341BE7" w:rsidRPr="00341BE7" w:rsidRDefault="00341BE7" w:rsidP="00341BE7"/>
    <w:p w14:paraId="19AA2C46" w14:textId="77777777" w:rsidR="00341BE7" w:rsidRPr="00341BE7" w:rsidRDefault="00341BE7" w:rsidP="00341BE7"/>
    <w:p w14:paraId="03BA4798" w14:textId="77777777" w:rsidR="00341BE7" w:rsidRPr="00341BE7" w:rsidRDefault="00341BE7" w:rsidP="00341BE7"/>
    <w:p w14:paraId="280A2CE1" w14:textId="77777777" w:rsidR="00341BE7" w:rsidRPr="00341BE7" w:rsidRDefault="00341BE7" w:rsidP="00341BE7"/>
    <w:p w14:paraId="2ABE9BEE" w14:textId="77777777" w:rsidR="00341BE7" w:rsidRPr="00341BE7" w:rsidRDefault="00341BE7" w:rsidP="00341BE7"/>
    <w:p w14:paraId="1BC32A05" w14:textId="77777777" w:rsidR="00341BE7" w:rsidRPr="00341BE7" w:rsidRDefault="00341BE7" w:rsidP="00341BE7"/>
    <w:p w14:paraId="26F1886B" w14:textId="77777777" w:rsidR="00341BE7" w:rsidRPr="00341BE7" w:rsidRDefault="00341BE7" w:rsidP="00341BE7"/>
    <w:p w14:paraId="19D989D4" w14:textId="77777777" w:rsidR="00341BE7" w:rsidRPr="00341BE7" w:rsidRDefault="00341BE7" w:rsidP="00341BE7"/>
    <w:p w14:paraId="32CF0803" w14:textId="77777777" w:rsidR="00341BE7" w:rsidRPr="00341BE7" w:rsidRDefault="00341BE7" w:rsidP="00341BE7"/>
    <w:p w14:paraId="1DD95F1A" w14:textId="77777777" w:rsidR="00341BE7" w:rsidRPr="00341BE7" w:rsidRDefault="00341BE7" w:rsidP="00341BE7"/>
    <w:p w14:paraId="3353B5DF" w14:textId="77777777" w:rsidR="00341BE7" w:rsidRPr="00341BE7" w:rsidRDefault="00341BE7" w:rsidP="00341BE7"/>
    <w:p w14:paraId="7CD8D497" w14:textId="77777777" w:rsidR="00341BE7" w:rsidRPr="00341BE7" w:rsidRDefault="00341BE7" w:rsidP="00341BE7"/>
    <w:p w14:paraId="05365E65" w14:textId="77777777" w:rsidR="00341BE7" w:rsidRPr="00341BE7" w:rsidRDefault="00341BE7" w:rsidP="00341BE7"/>
    <w:p w14:paraId="70AB4A94" w14:textId="77777777" w:rsidR="00341BE7" w:rsidRPr="00341BE7" w:rsidRDefault="00341BE7" w:rsidP="00341BE7"/>
    <w:p w14:paraId="4FC9A5CE" w14:textId="77777777" w:rsidR="00341BE7" w:rsidRPr="00341BE7" w:rsidRDefault="00341BE7" w:rsidP="00341BE7"/>
    <w:p w14:paraId="01D286B3" w14:textId="455E4F64" w:rsidR="00341BE7" w:rsidRDefault="00341BE7" w:rsidP="00341BE7">
      <w:pPr>
        <w:keepNext/>
      </w:pPr>
    </w:p>
    <w:p w14:paraId="4E189934" w14:textId="0BE2407B" w:rsidR="00341BE7" w:rsidRDefault="00341BE7" w:rsidP="00341BE7">
      <w:pPr>
        <w:keepNext/>
      </w:pPr>
    </w:p>
    <w:p w14:paraId="01D06935" w14:textId="7676A6D2" w:rsidR="00341BE7" w:rsidRDefault="00341BE7" w:rsidP="00341BE7">
      <w:pPr>
        <w:keepNext/>
      </w:pPr>
    </w:p>
    <w:p w14:paraId="0C1530DD" w14:textId="55EA12BB" w:rsidR="008020A8" w:rsidRPr="003D157F" w:rsidRDefault="008020A8" w:rsidP="008020A8">
      <w:pPr>
        <w:pStyle w:val="ResimYazs"/>
        <w:jc w:val="center"/>
        <w:rPr>
          <w:color w:val="auto"/>
        </w:rPr>
      </w:pPr>
      <w:bookmarkStart w:id="12" w:name="_Toc201842212"/>
      <w:r w:rsidRPr="003D157F">
        <w:rPr>
          <w:color w:val="auto"/>
        </w:rPr>
        <w:t xml:space="preserve">Şekil </w:t>
      </w:r>
      <w:r w:rsidRPr="003D157F">
        <w:rPr>
          <w:color w:val="auto"/>
        </w:rPr>
        <w:fldChar w:fldCharType="begin"/>
      </w:r>
      <w:r w:rsidRPr="003D157F">
        <w:rPr>
          <w:color w:val="auto"/>
        </w:rPr>
        <w:instrText xml:space="preserve"> SEQ Şekil \* ARABIC </w:instrText>
      </w:r>
      <w:r w:rsidRPr="003D157F">
        <w:rPr>
          <w:color w:val="auto"/>
        </w:rPr>
        <w:fldChar w:fldCharType="separate"/>
      </w:r>
      <w:r w:rsidR="002B6F2A">
        <w:rPr>
          <w:noProof/>
          <w:color w:val="auto"/>
        </w:rPr>
        <w:t>4</w:t>
      </w:r>
      <w:r w:rsidRPr="003D157F">
        <w:rPr>
          <w:color w:val="auto"/>
        </w:rPr>
        <w:fldChar w:fldCharType="end"/>
      </w:r>
      <w:r w:rsidRPr="003D157F">
        <w:rPr>
          <w:color w:val="auto"/>
        </w:rPr>
        <w:t>:Cihanbeyli İlçesinin İdari Bölünüşü ve Sınırlar</w:t>
      </w:r>
      <w:bookmarkEnd w:id="12"/>
    </w:p>
    <w:p w14:paraId="2400558B" w14:textId="77777777" w:rsidR="00F47156" w:rsidRPr="00B9452E" w:rsidRDefault="00F47156" w:rsidP="00B9452E">
      <w:pPr>
        <w:pStyle w:val="Balk2"/>
      </w:pPr>
      <w:bookmarkStart w:id="13" w:name="_Toc209177891"/>
      <w:r w:rsidRPr="00B9452E">
        <w:t xml:space="preserve">2.3. </w:t>
      </w:r>
      <w:r w:rsidR="003D157F" w:rsidRPr="00B9452E">
        <w:t>PLANLAMA ALANINA AİT UYDU GÖRÜNTÜSÜ</w:t>
      </w:r>
      <w:bookmarkEnd w:id="13"/>
      <w:r w:rsidRPr="00B9452E">
        <w:t xml:space="preserve"> </w:t>
      </w:r>
    </w:p>
    <w:p w14:paraId="3BDE855F" w14:textId="0D7B2EF1" w:rsidR="00F47156" w:rsidRDefault="003D157F" w:rsidP="003D157F">
      <w:pPr>
        <w:spacing w:line="312" w:lineRule="auto"/>
        <w:ind w:firstLine="709"/>
        <w:jc w:val="both"/>
      </w:pPr>
      <w:r>
        <w:t xml:space="preserve">Planlama alanına ilişkin uydu görüntüsü </w:t>
      </w:r>
      <w:r w:rsidRPr="003D157F">
        <w:rPr>
          <w:b/>
        </w:rPr>
        <w:t>Şekil 5’d</w:t>
      </w:r>
      <w:r>
        <w:rPr>
          <w:b/>
        </w:rPr>
        <w:t>e</w:t>
      </w:r>
      <w:r w:rsidRPr="003D157F">
        <w:t xml:space="preserve"> </w:t>
      </w:r>
      <w:r>
        <w:t>verilmiştir.</w:t>
      </w:r>
    </w:p>
    <w:p w14:paraId="62AF591D" w14:textId="53AE64CE" w:rsidR="003D157F" w:rsidRDefault="00B254EE" w:rsidP="003D157F">
      <w:pPr>
        <w:ind w:firstLine="708"/>
      </w:pPr>
      <w:r>
        <w:rPr>
          <w:noProof/>
        </w:rPr>
        <w:drawing>
          <wp:anchor distT="0" distB="0" distL="114300" distR="114300" simplePos="0" relativeHeight="251707392" behindDoc="1" locked="0" layoutInCell="1" allowOverlap="1" wp14:anchorId="23CD317D" wp14:editId="6C2498EA">
            <wp:simplePos x="0" y="0"/>
            <wp:positionH relativeFrom="column">
              <wp:posOffset>852827</wp:posOffset>
            </wp:positionH>
            <wp:positionV relativeFrom="paragraph">
              <wp:posOffset>101819</wp:posOffset>
            </wp:positionV>
            <wp:extent cx="3727261" cy="3711649"/>
            <wp:effectExtent l="19050" t="19050" r="26035" b="22225"/>
            <wp:wrapTight wrapText="bothSides">
              <wp:wrapPolygon edited="0">
                <wp:start x="-110" y="-111"/>
                <wp:lineTo x="-110" y="21618"/>
                <wp:lineTo x="21640" y="21618"/>
                <wp:lineTo x="21640" y="-111"/>
                <wp:lineTo x="-110" y="-111"/>
              </wp:wrapPolygon>
            </wp:wrapTight>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727261" cy="3711649"/>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p>
    <w:p w14:paraId="7BFA91F0" w14:textId="297730BA" w:rsidR="003D157F" w:rsidRDefault="003D157F" w:rsidP="003D157F">
      <w:pPr>
        <w:keepNext/>
        <w:jc w:val="center"/>
      </w:pPr>
    </w:p>
    <w:p w14:paraId="7A912C64" w14:textId="77777777" w:rsidR="00341BE7" w:rsidRDefault="00341BE7" w:rsidP="003D157F">
      <w:pPr>
        <w:pStyle w:val="ResimYazs"/>
        <w:jc w:val="center"/>
        <w:rPr>
          <w:color w:val="auto"/>
        </w:rPr>
      </w:pPr>
    </w:p>
    <w:p w14:paraId="0552DA89" w14:textId="77777777" w:rsidR="00341BE7" w:rsidRDefault="00341BE7" w:rsidP="003D157F">
      <w:pPr>
        <w:pStyle w:val="ResimYazs"/>
        <w:jc w:val="center"/>
        <w:rPr>
          <w:color w:val="auto"/>
        </w:rPr>
      </w:pPr>
    </w:p>
    <w:p w14:paraId="417D10D1" w14:textId="77777777" w:rsidR="00341BE7" w:rsidRDefault="00341BE7" w:rsidP="003D157F">
      <w:pPr>
        <w:pStyle w:val="ResimYazs"/>
        <w:jc w:val="center"/>
        <w:rPr>
          <w:color w:val="auto"/>
        </w:rPr>
      </w:pPr>
    </w:p>
    <w:p w14:paraId="2045B19D" w14:textId="77777777" w:rsidR="00341BE7" w:rsidRDefault="00341BE7" w:rsidP="003D157F">
      <w:pPr>
        <w:pStyle w:val="ResimYazs"/>
        <w:jc w:val="center"/>
        <w:rPr>
          <w:color w:val="auto"/>
        </w:rPr>
      </w:pPr>
    </w:p>
    <w:p w14:paraId="6495DC0A" w14:textId="77777777" w:rsidR="00341BE7" w:rsidRDefault="00341BE7" w:rsidP="003D157F">
      <w:pPr>
        <w:pStyle w:val="ResimYazs"/>
        <w:jc w:val="center"/>
        <w:rPr>
          <w:color w:val="auto"/>
        </w:rPr>
      </w:pPr>
    </w:p>
    <w:p w14:paraId="3045FA99" w14:textId="77777777" w:rsidR="00341BE7" w:rsidRDefault="00341BE7" w:rsidP="003D157F">
      <w:pPr>
        <w:pStyle w:val="ResimYazs"/>
        <w:jc w:val="center"/>
        <w:rPr>
          <w:color w:val="auto"/>
        </w:rPr>
      </w:pPr>
    </w:p>
    <w:p w14:paraId="0C60EAA2" w14:textId="6B6ACFB5" w:rsidR="00341BE7" w:rsidRDefault="00726408" w:rsidP="00726408">
      <w:pPr>
        <w:pStyle w:val="ResimYazs"/>
        <w:tabs>
          <w:tab w:val="left" w:pos="5061"/>
        </w:tabs>
        <w:rPr>
          <w:color w:val="auto"/>
        </w:rPr>
      </w:pPr>
      <w:r>
        <w:rPr>
          <w:color w:val="auto"/>
        </w:rPr>
        <w:tab/>
      </w:r>
    </w:p>
    <w:p w14:paraId="4080FC74" w14:textId="7FE4F15D" w:rsidR="00341BE7" w:rsidRDefault="00341BE7" w:rsidP="003D157F">
      <w:pPr>
        <w:pStyle w:val="ResimYazs"/>
        <w:jc w:val="center"/>
        <w:rPr>
          <w:color w:val="auto"/>
        </w:rPr>
      </w:pPr>
    </w:p>
    <w:p w14:paraId="04C135CC" w14:textId="5705F04F" w:rsidR="00341BE7" w:rsidRDefault="00341BE7" w:rsidP="003D157F">
      <w:pPr>
        <w:pStyle w:val="ResimYazs"/>
        <w:jc w:val="center"/>
        <w:rPr>
          <w:color w:val="auto"/>
        </w:rPr>
      </w:pPr>
      <w:r>
        <w:rPr>
          <w:noProof/>
        </w:rPr>
        <mc:AlternateContent>
          <mc:Choice Requires="wps">
            <w:drawing>
              <wp:anchor distT="0" distB="0" distL="114300" distR="114300" simplePos="0" relativeHeight="251683840" behindDoc="0" locked="0" layoutInCell="1" allowOverlap="1" wp14:anchorId="08FDD49F" wp14:editId="44423BE8">
                <wp:simplePos x="0" y="0"/>
                <wp:positionH relativeFrom="column">
                  <wp:posOffset>1529079</wp:posOffset>
                </wp:positionH>
                <wp:positionV relativeFrom="paragraph">
                  <wp:posOffset>217169</wp:posOffset>
                </wp:positionV>
                <wp:extent cx="700405" cy="276225"/>
                <wp:effectExtent l="19050" t="57150" r="0" b="28575"/>
                <wp:wrapNone/>
                <wp:docPr id="17" name="Düz Ok Bağlayıcısı 17"/>
                <wp:cNvGraphicFramePr/>
                <a:graphic xmlns:a="http://schemas.openxmlformats.org/drawingml/2006/main">
                  <a:graphicData uri="http://schemas.microsoft.com/office/word/2010/wordprocessingShape">
                    <wps:wsp>
                      <wps:cNvCnPr/>
                      <wps:spPr>
                        <a:xfrm flipV="1">
                          <a:off x="0" y="0"/>
                          <a:ext cx="700405" cy="276225"/>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679C51" id="Düz Ok Bağlayıcısı 17" o:spid="_x0000_s1026" type="#_x0000_t32" style="position:absolute;margin-left:120.4pt;margin-top:17.1pt;width:55.15pt;height:21.7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" strokecolor="#bc4542 [3045]" strokeweight="3pt">
                <v:stroke endarrow="block"/>
              </v:shape>
            </w:pict>
          </mc:Fallback>
        </mc:AlternateContent>
      </w:r>
    </w:p>
    <w:p w14:paraId="6DD9020D" w14:textId="1DE22A5D" w:rsidR="00341BE7" w:rsidRDefault="00341BE7" w:rsidP="003D157F">
      <w:pPr>
        <w:pStyle w:val="ResimYazs"/>
        <w:jc w:val="center"/>
        <w:rPr>
          <w:color w:val="auto"/>
        </w:rPr>
      </w:pPr>
    </w:p>
    <w:p w14:paraId="488B9AB1" w14:textId="5C952822" w:rsidR="00341BE7" w:rsidRDefault="00341BE7" w:rsidP="003D157F">
      <w:pPr>
        <w:pStyle w:val="ResimYazs"/>
        <w:jc w:val="center"/>
        <w:rPr>
          <w:color w:val="auto"/>
        </w:rPr>
      </w:pPr>
      <w:r>
        <w:rPr>
          <w:noProof/>
        </w:rPr>
        <mc:AlternateContent>
          <mc:Choice Requires="wps">
            <w:drawing>
              <wp:anchor distT="45720" distB="45720" distL="114300" distR="114300" simplePos="0" relativeHeight="251683327" behindDoc="0" locked="0" layoutInCell="1" allowOverlap="1" wp14:anchorId="07D560AE" wp14:editId="4FA1141A">
                <wp:simplePos x="0" y="0"/>
                <wp:positionH relativeFrom="column">
                  <wp:posOffset>261620</wp:posOffset>
                </wp:positionH>
                <wp:positionV relativeFrom="paragraph">
                  <wp:posOffset>38100</wp:posOffset>
                </wp:positionV>
                <wp:extent cx="2360930" cy="1404620"/>
                <wp:effectExtent l="0" t="0" r="0" b="0"/>
                <wp:wrapNone/>
                <wp:docPr id="1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B36EDC4" w14:textId="77777777" w:rsidR="00076380" w:rsidRPr="003D157F" w:rsidRDefault="00076380" w:rsidP="003D157F">
                            <w:pPr>
                              <w:jc w:val="center"/>
                              <w:rPr>
                                <w:b/>
                                <w:color w:val="FFFFFF" w:themeColor="background1"/>
                                <w:sz w:val="20"/>
                              </w:rPr>
                            </w:pPr>
                            <w:r w:rsidRPr="003D157F">
                              <w:rPr>
                                <w:b/>
                                <w:color w:val="FFFFFF" w:themeColor="background1"/>
                                <w:sz w:val="20"/>
                              </w:rPr>
                              <w:t>PLANLAMA</w:t>
                            </w:r>
                          </w:p>
                          <w:p w14:paraId="054C6959" w14:textId="77777777" w:rsidR="00076380" w:rsidRPr="003D157F" w:rsidRDefault="00076380" w:rsidP="003D157F">
                            <w:pPr>
                              <w:jc w:val="center"/>
                              <w:rPr>
                                <w:b/>
                                <w:color w:val="FFFFFF" w:themeColor="background1"/>
                                <w:sz w:val="20"/>
                              </w:rPr>
                            </w:pPr>
                            <w:r w:rsidRPr="003D157F">
                              <w:rPr>
                                <w:b/>
                                <w:color w:val="FFFFFF" w:themeColor="background1"/>
                                <w:sz w:val="20"/>
                              </w:rPr>
                              <w:t>ALANI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7D560AE" id="_x0000_s1031" type="#_x0000_t202" style="position:absolute;left:0;text-align:left;margin-left:20.6pt;margin-top:3pt;width:185.9pt;height:110.6pt;z-index:251683327;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" filled="f" stroked="f">
                <v:textbox style="mso-fit-shape-to-text:t">
                  <w:txbxContent>
                    <w:p w14:paraId="7B36EDC4" w14:textId="77777777" w:rsidR="00076380" w:rsidRPr="003D157F" w:rsidRDefault="00076380" w:rsidP="003D157F">
                      <w:pPr>
                        <w:jc w:val="center"/>
                        <w:rPr>
                          <w:b/>
                          <w:color w:val="FFFFFF" w:themeColor="background1"/>
                          <w:sz w:val="20"/>
                        </w:rPr>
                      </w:pPr>
                      <w:r w:rsidRPr="003D157F">
                        <w:rPr>
                          <w:b/>
                          <w:color w:val="FFFFFF" w:themeColor="background1"/>
                          <w:sz w:val="20"/>
                        </w:rPr>
                        <w:t>PLANLAMA</w:t>
                      </w:r>
                    </w:p>
                    <w:p w14:paraId="054C6959" w14:textId="77777777" w:rsidR="00076380" w:rsidRPr="003D157F" w:rsidRDefault="00076380" w:rsidP="003D157F">
                      <w:pPr>
                        <w:jc w:val="center"/>
                        <w:rPr>
                          <w:b/>
                          <w:color w:val="FFFFFF" w:themeColor="background1"/>
                          <w:sz w:val="20"/>
                        </w:rPr>
                      </w:pPr>
                      <w:r w:rsidRPr="003D157F">
                        <w:rPr>
                          <w:b/>
                          <w:color w:val="FFFFFF" w:themeColor="background1"/>
                          <w:sz w:val="20"/>
                        </w:rPr>
                        <w:t>ALANI</w:t>
                      </w:r>
                    </w:p>
                  </w:txbxContent>
                </v:textbox>
              </v:shape>
            </w:pict>
          </mc:Fallback>
        </mc:AlternateContent>
      </w:r>
    </w:p>
    <w:p w14:paraId="46BF2152" w14:textId="40447062" w:rsidR="00341BE7" w:rsidRDefault="00341BE7" w:rsidP="003D157F">
      <w:pPr>
        <w:pStyle w:val="ResimYazs"/>
        <w:jc w:val="center"/>
        <w:rPr>
          <w:color w:val="auto"/>
        </w:rPr>
      </w:pPr>
    </w:p>
    <w:p w14:paraId="338A6B66" w14:textId="1CB2254F" w:rsidR="00341BE7" w:rsidRDefault="00341BE7" w:rsidP="003D157F">
      <w:pPr>
        <w:pStyle w:val="ResimYazs"/>
        <w:jc w:val="center"/>
        <w:rPr>
          <w:color w:val="auto"/>
        </w:rPr>
      </w:pPr>
    </w:p>
    <w:p w14:paraId="4CCCB0F4" w14:textId="7A0CAF4F" w:rsidR="00341BE7" w:rsidRDefault="00341BE7" w:rsidP="003D157F">
      <w:pPr>
        <w:pStyle w:val="ResimYazs"/>
        <w:jc w:val="center"/>
        <w:rPr>
          <w:color w:val="auto"/>
        </w:rPr>
      </w:pPr>
    </w:p>
    <w:p w14:paraId="3C187A40" w14:textId="28D32244" w:rsidR="00F47156" w:rsidRPr="00341BE7" w:rsidRDefault="003D157F" w:rsidP="00341BE7">
      <w:pPr>
        <w:pStyle w:val="ResimYazs"/>
        <w:jc w:val="center"/>
        <w:rPr>
          <w:color w:val="auto"/>
        </w:rPr>
      </w:pPr>
      <w:bookmarkStart w:id="14" w:name="_Toc201842213"/>
      <w:r w:rsidRPr="003D157F">
        <w:rPr>
          <w:color w:val="auto"/>
        </w:rPr>
        <w:t xml:space="preserve">Şekil </w:t>
      </w:r>
      <w:r w:rsidRPr="003D157F">
        <w:rPr>
          <w:color w:val="auto"/>
        </w:rPr>
        <w:fldChar w:fldCharType="begin"/>
      </w:r>
      <w:r w:rsidRPr="003D157F">
        <w:rPr>
          <w:color w:val="auto"/>
        </w:rPr>
        <w:instrText xml:space="preserve"> SEQ Şekil \* ARABIC </w:instrText>
      </w:r>
      <w:r w:rsidRPr="003D157F">
        <w:rPr>
          <w:color w:val="auto"/>
        </w:rPr>
        <w:fldChar w:fldCharType="separate"/>
      </w:r>
      <w:r w:rsidR="002B6F2A">
        <w:rPr>
          <w:noProof/>
          <w:color w:val="auto"/>
        </w:rPr>
        <w:t>5</w:t>
      </w:r>
      <w:r w:rsidRPr="003D157F">
        <w:rPr>
          <w:color w:val="auto"/>
        </w:rPr>
        <w:fldChar w:fldCharType="end"/>
      </w:r>
      <w:r w:rsidRPr="003D157F">
        <w:rPr>
          <w:color w:val="auto"/>
        </w:rPr>
        <w:t>:Planlama Alanına Ait Uydu Görüntüsü</w:t>
      </w:r>
      <w:bookmarkEnd w:id="14"/>
    </w:p>
    <w:p w14:paraId="1216B0A9" w14:textId="605C0D91" w:rsidR="00BA0D6A" w:rsidRPr="00B9452E" w:rsidRDefault="000E5BFE" w:rsidP="00B9452E">
      <w:pPr>
        <w:pStyle w:val="Balk1"/>
      </w:pPr>
      <w:bookmarkStart w:id="15" w:name="_Toc209177892"/>
      <w:r w:rsidRPr="00B9452E">
        <w:lastRenderedPageBreak/>
        <w:t>3.</w:t>
      </w:r>
      <w:r w:rsidR="00426B0F" w:rsidRPr="00B9452E">
        <w:t xml:space="preserve"> </w:t>
      </w:r>
      <w:r w:rsidR="00BA0D6A" w:rsidRPr="00B9452E">
        <w:t>PLAN HİYERARŞİSİ VE GELİŞİM SÜRECİNDEKİ YERİ</w:t>
      </w:r>
      <w:bookmarkEnd w:id="15"/>
    </w:p>
    <w:p w14:paraId="0B83FAD8" w14:textId="77777777" w:rsidR="000E5BFE" w:rsidRPr="00B9452E" w:rsidRDefault="000E5BFE" w:rsidP="00B9452E">
      <w:pPr>
        <w:pStyle w:val="Balk2"/>
      </w:pPr>
      <w:bookmarkStart w:id="16" w:name="_Toc209177893"/>
      <w:r w:rsidRPr="00B9452E">
        <w:t>3.1. PLANLAMA SÜRECİNİN TARİHSEL GELİŞİMİ</w:t>
      </w:r>
      <w:bookmarkEnd w:id="16"/>
    </w:p>
    <w:p w14:paraId="613AF3D4" w14:textId="2E59B6FC" w:rsidR="000E5BFE" w:rsidRPr="00341BE7" w:rsidRDefault="000E5BFE" w:rsidP="00341BE7">
      <w:pPr>
        <w:pStyle w:val="GvdeMetni"/>
        <w:spacing w:line="360" w:lineRule="auto"/>
        <w:ind w:firstLine="708"/>
      </w:pPr>
      <w:r>
        <w:t xml:space="preserve">Konya İli, </w:t>
      </w:r>
      <w:r w:rsidR="00341BE7" w:rsidRPr="00341BE7">
        <w:t>Cihanbeyli İlçesi, Karşıyaka Mahallesi,289 Ada 1 Nolu Parselin</w:t>
      </w:r>
      <w:r w:rsidR="00E76071">
        <w:t xml:space="preserve"> </w:t>
      </w:r>
      <w:r w:rsidR="00341BE7" w:rsidRPr="00341BE7">
        <w:t>Belediye Hizmet Alanı Olarak Düzenlenmesi</w:t>
      </w:r>
      <w:r w:rsidR="00D94DC0">
        <w:t>, Karayolu Çekme Mesafesi v</w:t>
      </w:r>
      <w:r w:rsidR="00341BE7" w:rsidRPr="00341BE7">
        <w:t>e Dsi Kanalı Düzenlemesi Amaçlı Nazım Ve Uygulama İmar Planı Değişikliği</w:t>
      </w:r>
      <w:r w:rsidR="00D94DC0">
        <w:t xml:space="preserve"> </w:t>
      </w:r>
      <w:r>
        <w:t>planlama alanına ilişkin üst ölçekli</w:t>
      </w:r>
      <w:r w:rsidR="00D94DC0">
        <w:t xml:space="preserve"> </w:t>
      </w:r>
      <w:r>
        <w:t xml:space="preserve"> </w:t>
      </w:r>
      <w:r w:rsidR="00D94DC0">
        <w:t xml:space="preserve"> </w:t>
      </w:r>
      <w:r>
        <w:t xml:space="preserve">planlara bakıldığında yürürlükte olan </w:t>
      </w:r>
      <w:r w:rsidRPr="00F90E8A">
        <w:t xml:space="preserve">Çevre ve Şehircilik Bakanlığının </w:t>
      </w:r>
      <w:r>
        <w:t>16.04.2018 tarihinde</w:t>
      </w:r>
      <w:r w:rsidRPr="00F90E8A">
        <w:t xml:space="preserve"> onaylanan</w:t>
      </w:r>
      <w:r w:rsidR="00D94DC0">
        <w:t xml:space="preserve"> </w:t>
      </w:r>
      <w:r w:rsidRPr="00F90E8A">
        <w:t xml:space="preserve"> Konya-Karaman Planlama Bölgesi 1/100.000 Ölçekli Çevre Düzeni Planı</w:t>
      </w:r>
      <w:r>
        <w:t xml:space="preserve">, </w:t>
      </w:r>
      <w:r w:rsidRPr="00341BE7">
        <w:t>Çevre ve Orman</w:t>
      </w:r>
      <w:r w:rsidR="00D94DC0">
        <w:t xml:space="preserve"> </w:t>
      </w:r>
      <w:r w:rsidRPr="00341BE7">
        <w:t xml:space="preserve"> Bakanlığı Özel Çevre Koruma Kurumu Başkanlığınca 07/09/2007 tarih ve 4957 sayılı olur ile onaylanan ve 1/50000 ölçekli Tuz Gölü Özel Çevre Koruma Bölgesine ait Çevre Düzeni Planı ve </w:t>
      </w:r>
      <w:r w:rsidR="00E76071">
        <w:t xml:space="preserve">Çevre </w:t>
      </w:r>
      <w:r w:rsidRPr="008963A3">
        <w:t xml:space="preserve"> Şehircilik</w:t>
      </w:r>
      <w:r w:rsidR="00E76071">
        <w:t xml:space="preserve"> Ve İklim Değişikliği</w:t>
      </w:r>
      <w:r w:rsidRPr="008963A3">
        <w:t xml:space="preserve"> Bakanlığı (Tabiat Varlıklarını Koruma Genel Müdürlüğü) tarafından 2</w:t>
      </w:r>
      <w:r w:rsidR="00E76071">
        <w:t>7.01.2025</w:t>
      </w:r>
      <w:r w:rsidRPr="008963A3">
        <w:t xml:space="preserve"> tarih ve </w:t>
      </w:r>
      <w:r w:rsidR="00E76071">
        <w:t>11598713</w:t>
      </w:r>
      <w:r w:rsidRPr="008963A3">
        <w:t xml:space="preserve"> sayılı Olur’u ile </w:t>
      </w:r>
      <w:r w:rsidR="00E76071">
        <w:t>1 numaralı Cumhurbaşkanı Kararnamesinin 109, maddesi</w:t>
      </w:r>
      <w:r>
        <w:t xml:space="preserve"> uyarınca onaylanan </w:t>
      </w:r>
      <w:r w:rsidRPr="008963A3">
        <w:t>Tuz Gölü Özel Çevre Koruma Bölgesi Konya İli kısmına ilişkin 1/25000</w:t>
      </w:r>
      <w:r>
        <w:t xml:space="preserve"> ölçekli Nazım İmar Planı olduğu anlaşılmaktadır.</w:t>
      </w:r>
      <w:r w:rsidR="00341BE7">
        <w:t xml:space="preserve"> </w:t>
      </w:r>
    </w:p>
    <w:p w14:paraId="2DA8F12C" w14:textId="6ADF51E5" w:rsidR="000E5BFE" w:rsidRDefault="000E5BFE" w:rsidP="00341BE7">
      <w:pPr>
        <w:spacing w:line="360" w:lineRule="auto"/>
        <w:ind w:firstLine="709"/>
        <w:jc w:val="both"/>
      </w:pPr>
      <w:r>
        <w:t>Planlama alanı Tuz Gölü Özel Çevre Koruma Bölgesi, Konya ili, Cihanbeyli ilçesi, Karşıyaka ve Yeşilöz mahallelerinde yapılan İmar Planı Revizyonu ve ilavesi Bakanlık Makamının 05.04.2019 tarih ve 82015 sayılı Olur’u ile 1 nolu Cumhurbaşkanlığı Teşkilatı</w:t>
      </w:r>
      <w:r w:rsidR="00D94DC0">
        <w:t xml:space="preserve"> </w:t>
      </w:r>
      <w:r>
        <w:t xml:space="preserve"> Hakkında Cumhurbaşkanlığı Kararnamesinin 109. Maddesi uyarınca onaylanan Nazım İmar Planı ve Uygulama İmar Planı olduğu anlaşılmaktadır</w:t>
      </w:r>
      <w:r w:rsidR="00D94DC0">
        <w:t>.</w:t>
      </w:r>
    </w:p>
    <w:p w14:paraId="4538E0B4" w14:textId="7D1620D1" w:rsidR="00BA0D6A" w:rsidRDefault="000E5BFE" w:rsidP="00B9452E">
      <w:pPr>
        <w:pStyle w:val="Balk2"/>
      </w:pPr>
      <w:bookmarkStart w:id="17" w:name="_Toc429579029"/>
      <w:bookmarkStart w:id="18" w:name="_Toc209177894"/>
      <w:r w:rsidRPr="00B9452E">
        <w:t>3</w:t>
      </w:r>
      <w:r w:rsidR="001B4330" w:rsidRPr="00B9452E">
        <w:t>.</w:t>
      </w:r>
      <w:r w:rsidRPr="00B9452E">
        <w:t xml:space="preserve">2. </w:t>
      </w:r>
      <w:r w:rsidR="00BA0D6A" w:rsidRPr="00B9452E">
        <w:t>ÜST ÖLÇEK PLANLAR</w:t>
      </w:r>
      <w:bookmarkEnd w:id="17"/>
      <w:bookmarkEnd w:id="18"/>
    </w:p>
    <w:p w14:paraId="06A3A080" w14:textId="29D32151" w:rsidR="00D94DC0" w:rsidRDefault="00D94DC0" w:rsidP="00D94DC0">
      <w:pPr>
        <w:pStyle w:val="Balk3"/>
      </w:pPr>
      <w:bookmarkStart w:id="19" w:name="_Toc209177895"/>
      <w:r w:rsidRPr="00B9452E">
        <w:t>3.2.</w:t>
      </w:r>
      <w:r>
        <w:t>1.</w:t>
      </w:r>
      <w:r w:rsidRPr="00B9452E">
        <w:t xml:space="preserve"> </w:t>
      </w:r>
      <w:r w:rsidRPr="00D94DC0">
        <w:rPr>
          <w:caps/>
        </w:rPr>
        <w:t>1/100.000 ölçekli çevre düzeni planı</w:t>
      </w:r>
      <w:bookmarkEnd w:id="19"/>
    </w:p>
    <w:p w14:paraId="26BA7934" w14:textId="6648246D" w:rsidR="00D94DC0" w:rsidRPr="00D94DC0" w:rsidRDefault="00D94DC0" w:rsidP="00D94DC0"/>
    <w:p w14:paraId="7CED70D8" w14:textId="207794A8" w:rsidR="00726408" w:rsidRDefault="00726408" w:rsidP="001F5CBB">
      <w:pPr>
        <w:spacing w:line="312" w:lineRule="auto"/>
        <w:ind w:firstLine="708"/>
        <w:jc w:val="both"/>
      </w:pPr>
      <w:r w:rsidRPr="001F5CBB">
        <w:rPr>
          <w:noProof/>
        </w:rPr>
        <w:drawing>
          <wp:anchor distT="0" distB="0" distL="114300" distR="114300" simplePos="0" relativeHeight="251720704" behindDoc="1" locked="0" layoutInCell="1" allowOverlap="1" wp14:anchorId="48B131A9" wp14:editId="2AF8991B">
            <wp:simplePos x="0" y="0"/>
            <wp:positionH relativeFrom="column">
              <wp:posOffset>206375</wp:posOffset>
            </wp:positionH>
            <wp:positionV relativeFrom="paragraph">
              <wp:posOffset>82550</wp:posOffset>
            </wp:positionV>
            <wp:extent cx="3731260" cy="2745105"/>
            <wp:effectExtent l="76200" t="76200" r="135890" b="131445"/>
            <wp:wrapTight wrapText="bothSides">
              <wp:wrapPolygon edited="0">
                <wp:start x="-221" y="-600"/>
                <wp:lineTo x="-441" y="-450"/>
                <wp:lineTo x="-441" y="21885"/>
                <wp:lineTo x="-221" y="22484"/>
                <wp:lineTo x="22056" y="22484"/>
                <wp:lineTo x="22276" y="21285"/>
                <wp:lineTo x="22276" y="1949"/>
                <wp:lineTo x="22056" y="-300"/>
                <wp:lineTo x="22056" y="-600"/>
                <wp:lineTo x="-221" y="-600"/>
              </wp:wrapPolygon>
            </wp:wrapTight>
            <wp:docPr id="29148339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483394"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731260" cy="27451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8C6CD67" w14:textId="77777777" w:rsidR="00726408" w:rsidRDefault="00726408" w:rsidP="001F5CBB">
      <w:pPr>
        <w:spacing w:line="312" w:lineRule="auto"/>
        <w:ind w:firstLine="708"/>
        <w:jc w:val="both"/>
      </w:pPr>
    </w:p>
    <w:p w14:paraId="6155EA29" w14:textId="3F1F8A6D" w:rsidR="00726408" w:rsidRDefault="00726408" w:rsidP="001F5CBB">
      <w:pPr>
        <w:spacing w:line="312" w:lineRule="auto"/>
        <w:ind w:firstLine="708"/>
        <w:jc w:val="both"/>
      </w:pPr>
    </w:p>
    <w:p w14:paraId="4AE7CE46" w14:textId="77777777" w:rsidR="00726408" w:rsidRDefault="00726408" w:rsidP="001F5CBB">
      <w:pPr>
        <w:spacing w:line="312" w:lineRule="auto"/>
        <w:ind w:firstLine="708"/>
        <w:jc w:val="both"/>
      </w:pPr>
    </w:p>
    <w:p w14:paraId="118F1F57" w14:textId="77777777" w:rsidR="00726408" w:rsidRDefault="00726408" w:rsidP="001F5CBB">
      <w:pPr>
        <w:spacing w:line="312" w:lineRule="auto"/>
        <w:ind w:firstLine="708"/>
        <w:jc w:val="both"/>
      </w:pPr>
    </w:p>
    <w:p w14:paraId="5C1B5BE2" w14:textId="77777777" w:rsidR="00726408" w:rsidRDefault="00726408" w:rsidP="001F5CBB">
      <w:pPr>
        <w:spacing w:line="312" w:lineRule="auto"/>
        <w:ind w:firstLine="708"/>
        <w:jc w:val="both"/>
      </w:pPr>
    </w:p>
    <w:p w14:paraId="54390EFF" w14:textId="77777777" w:rsidR="00726408" w:rsidRDefault="00726408" w:rsidP="001F5CBB">
      <w:pPr>
        <w:spacing w:line="312" w:lineRule="auto"/>
        <w:ind w:firstLine="708"/>
        <w:jc w:val="both"/>
      </w:pPr>
    </w:p>
    <w:p w14:paraId="442ADC9D" w14:textId="77777777" w:rsidR="00726408" w:rsidRDefault="00726408" w:rsidP="001F5CBB">
      <w:pPr>
        <w:spacing w:line="312" w:lineRule="auto"/>
        <w:ind w:firstLine="708"/>
        <w:jc w:val="both"/>
      </w:pPr>
    </w:p>
    <w:p w14:paraId="290BDDD4" w14:textId="77777777" w:rsidR="00726408" w:rsidRDefault="00726408" w:rsidP="001F5CBB">
      <w:pPr>
        <w:spacing w:line="312" w:lineRule="auto"/>
        <w:ind w:firstLine="708"/>
        <w:jc w:val="both"/>
      </w:pPr>
    </w:p>
    <w:p w14:paraId="76C12BB7" w14:textId="77777777" w:rsidR="00726408" w:rsidRDefault="00726408" w:rsidP="001F5CBB">
      <w:pPr>
        <w:spacing w:line="312" w:lineRule="auto"/>
        <w:ind w:firstLine="708"/>
        <w:jc w:val="both"/>
      </w:pPr>
    </w:p>
    <w:p w14:paraId="654B6CB8" w14:textId="77777777" w:rsidR="00726408" w:rsidRDefault="00726408" w:rsidP="001F5CBB">
      <w:pPr>
        <w:spacing w:line="312" w:lineRule="auto"/>
        <w:ind w:firstLine="708"/>
        <w:jc w:val="both"/>
      </w:pPr>
    </w:p>
    <w:p w14:paraId="567CEE53" w14:textId="77777777" w:rsidR="00726408" w:rsidRDefault="00726408" w:rsidP="001F5CBB">
      <w:pPr>
        <w:spacing w:line="312" w:lineRule="auto"/>
        <w:ind w:firstLine="708"/>
        <w:jc w:val="both"/>
      </w:pPr>
    </w:p>
    <w:p w14:paraId="481C21D8" w14:textId="77777777" w:rsidR="00726408" w:rsidRDefault="00726408" w:rsidP="001F5CBB">
      <w:pPr>
        <w:spacing w:line="312" w:lineRule="auto"/>
        <w:ind w:firstLine="708"/>
        <w:jc w:val="both"/>
      </w:pPr>
    </w:p>
    <w:p w14:paraId="4EB64176" w14:textId="4510940A" w:rsidR="00726408" w:rsidRPr="007E15EC" w:rsidRDefault="00726408" w:rsidP="00726408">
      <w:pPr>
        <w:pStyle w:val="ResimYazs"/>
        <w:jc w:val="center"/>
        <w:rPr>
          <w:color w:val="auto"/>
        </w:rPr>
      </w:pPr>
      <w:bookmarkStart w:id="20" w:name="_Toc201842214"/>
      <w:r w:rsidRPr="007E15EC">
        <w:rPr>
          <w:color w:val="auto"/>
        </w:rPr>
        <w:t xml:space="preserve">Şekil </w:t>
      </w:r>
      <w:r w:rsidRPr="007E15EC">
        <w:rPr>
          <w:color w:val="auto"/>
        </w:rPr>
        <w:fldChar w:fldCharType="begin"/>
      </w:r>
      <w:r w:rsidRPr="007E15EC">
        <w:rPr>
          <w:color w:val="auto"/>
        </w:rPr>
        <w:instrText xml:space="preserve"> SEQ Şekil \* ARABIC </w:instrText>
      </w:r>
      <w:r w:rsidRPr="007E15EC">
        <w:rPr>
          <w:color w:val="auto"/>
        </w:rPr>
        <w:fldChar w:fldCharType="separate"/>
      </w:r>
      <w:r w:rsidR="002B6F2A">
        <w:rPr>
          <w:noProof/>
          <w:color w:val="auto"/>
        </w:rPr>
        <w:t>6</w:t>
      </w:r>
      <w:r w:rsidRPr="007E15EC">
        <w:rPr>
          <w:color w:val="auto"/>
        </w:rPr>
        <w:fldChar w:fldCharType="end"/>
      </w:r>
      <w:r w:rsidRPr="007E15EC">
        <w:rPr>
          <w:color w:val="auto"/>
        </w:rPr>
        <w:t>:Planlama Alanının Konya-Karaman 1/100.000 Ölçekli Çevre Düzeni Planındaki Yeri</w:t>
      </w:r>
      <w:bookmarkEnd w:id="20"/>
    </w:p>
    <w:p w14:paraId="57911F7E" w14:textId="50463904" w:rsidR="007E15EC" w:rsidRDefault="00102173" w:rsidP="001F5CBB">
      <w:pPr>
        <w:spacing w:line="312" w:lineRule="auto"/>
        <w:ind w:firstLine="708"/>
        <w:jc w:val="both"/>
      </w:pPr>
      <w:r w:rsidRPr="00F90E8A">
        <w:lastRenderedPageBreak/>
        <w:t xml:space="preserve">Planlama alanı Çevre ve Şehircilik Bakanlığının </w:t>
      </w:r>
      <w:r w:rsidR="00F90E8A">
        <w:t>16.04.2018 tarihinde</w:t>
      </w:r>
      <w:r w:rsidRPr="00F90E8A">
        <w:t xml:space="preserve"> onaylanan Konya-Karaman Planlama Bölgesi 1/100.000 Ölçekli Çevre Düzeni Planı</w:t>
      </w:r>
      <w:r w:rsidR="00D51AC6" w:rsidRPr="00F90E8A">
        <w:t xml:space="preserve"> kapsamında </w:t>
      </w:r>
      <w:r w:rsidR="00D51AC6" w:rsidRPr="000E5BFE">
        <w:rPr>
          <w:i/>
        </w:rPr>
        <w:t>''</w:t>
      </w:r>
      <w:r w:rsidR="00B0776A" w:rsidRPr="000E5BFE">
        <w:rPr>
          <w:i/>
        </w:rPr>
        <w:t xml:space="preserve">Kentsel </w:t>
      </w:r>
      <w:r w:rsidR="007E15EC" w:rsidRPr="000E5BFE">
        <w:rPr>
          <w:i/>
        </w:rPr>
        <w:t>Meskûn</w:t>
      </w:r>
      <w:r w:rsidR="00223377" w:rsidRPr="000E5BFE">
        <w:rPr>
          <w:i/>
        </w:rPr>
        <w:t xml:space="preserve"> </w:t>
      </w:r>
      <w:r w:rsidR="00B0776A" w:rsidRPr="000E5BFE">
        <w:rPr>
          <w:i/>
        </w:rPr>
        <w:t>(Yerleşik Alan)</w:t>
      </w:r>
      <w:r w:rsidR="00D51AC6" w:rsidRPr="000E5BFE">
        <w:rPr>
          <w:i/>
        </w:rPr>
        <w:t>''</w:t>
      </w:r>
      <w:r w:rsidRPr="00F90E8A">
        <w:t xml:space="preserve"> kullanımında kalmaktadır.  </w:t>
      </w:r>
    </w:p>
    <w:p w14:paraId="35B10BA0" w14:textId="77777777" w:rsidR="000E5BFE" w:rsidRDefault="000E5BFE" w:rsidP="007E15EC">
      <w:pPr>
        <w:spacing w:line="312" w:lineRule="auto"/>
        <w:ind w:firstLine="709"/>
        <w:jc w:val="both"/>
      </w:pPr>
      <w:r w:rsidRPr="001A3141">
        <w:t>Söz konusu planın plan hükümlerinde bu alanlar için;</w:t>
      </w:r>
    </w:p>
    <w:p w14:paraId="67359A7D" w14:textId="77777777" w:rsidR="005E22E3" w:rsidRPr="001A3141" w:rsidRDefault="005E22E3" w:rsidP="007E15EC">
      <w:pPr>
        <w:spacing w:line="312" w:lineRule="auto"/>
        <w:ind w:firstLine="709"/>
        <w:jc w:val="both"/>
      </w:pPr>
    </w:p>
    <w:p w14:paraId="6417C207" w14:textId="77777777" w:rsidR="007E15EC" w:rsidRPr="007E15EC" w:rsidRDefault="007E15EC" w:rsidP="007E15EC">
      <w:pPr>
        <w:spacing w:line="312" w:lineRule="auto"/>
        <w:jc w:val="both"/>
        <w:rPr>
          <w:b/>
        </w:rPr>
      </w:pPr>
      <w:r w:rsidRPr="007E15EC">
        <w:rPr>
          <w:b/>
        </w:rPr>
        <w:t>8.3 YERLEŞİM ALANLARI</w:t>
      </w:r>
    </w:p>
    <w:p w14:paraId="7E7B7CA0" w14:textId="77777777" w:rsidR="007E15EC" w:rsidRPr="007E15EC" w:rsidRDefault="007E15EC" w:rsidP="007E15EC">
      <w:pPr>
        <w:spacing w:line="312" w:lineRule="auto"/>
        <w:jc w:val="both"/>
        <w:rPr>
          <w:b/>
        </w:rPr>
      </w:pPr>
      <w:r w:rsidRPr="007E15EC">
        <w:rPr>
          <w:b/>
        </w:rPr>
        <w:t>8.3.1 Kentsel Yerleşim Alanı</w:t>
      </w:r>
    </w:p>
    <w:p w14:paraId="62691084" w14:textId="77777777" w:rsidR="007E15EC" w:rsidRDefault="007E15EC" w:rsidP="007E15EC">
      <w:pPr>
        <w:spacing w:line="312" w:lineRule="auto"/>
        <w:jc w:val="both"/>
      </w:pPr>
      <w:r w:rsidRPr="007E15EC">
        <w:rPr>
          <w:b/>
        </w:rPr>
        <w:t>1.</w:t>
      </w:r>
      <w:r w:rsidRPr="007E15EC">
        <w:t xml:space="preserve">Bu planda kentsel meskûn (yerleşik) alan ve kentsel gelişme alanı olarak gösterilmiş olan alanların bütünüdür. </w:t>
      </w:r>
    </w:p>
    <w:p w14:paraId="73AB84AC" w14:textId="77777777" w:rsidR="007E15EC" w:rsidRDefault="007E15EC" w:rsidP="007E15EC">
      <w:pPr>
        <w:spacing w:line="312" w:lineRule="auto"/>
        <w:jc w:val="both"/>
      </w:pPr>
      <w:r w:rsidRPr="007E15EC">
        <w:rPr>
          <w:b/>
        </w:rPr>
        <w:t>2.</w:t>
      </w:r>
      <w:r w:rsidRPr="007E15EC">
        <w:t xml:space="preserve">Kentsel yerleşim alanları kapsamındaki kentsel meskûn (yerleşik) ve kentsel gelişme alanlarına ilişkin alt ölçekli planlarda nüfus kabulleri 8.3.1.-8. Maddesinde yer alan tablolara göre belirlenecektir. </w:t>
      </w:r>
    </w:p>
    <w:p w14:paraId="160DA9D5" w14:textId="77777777" w:rsidR="007E15EC" w:rsidRDefault="007E15EC" w:rsidP="007E15EC">
      <w:pPr>
        <w:spacing w:line="312" w:lineRule="auto"/>
        <w:jc w:val="both"/>
      </w:pPr>
      <w:r w:rsidRPr="007E15EC">
        <w:rPr>
          <w:b/>
        </w:rPr>
        <w:t>3.</w:t>
      </w:r>
      <w:r w:rsidRPr="007E15EC">
        <w:t xml:space="preserve">Bu planda kentsel yerleşim alanı olarak gösterilmiş olsun ya da olmasın, bağlı bulundukları kentsel yerleşim merkezlerinden kopuk biçimde konumlanan ve belediye sınırları içine alınarak mahalleye dönüşmüş/dönüşecek kırsal yerleşim alanlarında yapılacak alt ölçekli planlarda; çevre düzeni planında önerilmiş gelişme alanı varsa bu alan sınırları da dikkate alınarak, gelişme alanı belirlenmemiş yerleşim birimlerinde ise varsa geçmişte belirlenmiş köy yerleşik alanı ve civarına ilişkin sınırlar da dikkate alınarak yerleşimin kendi gereksinimi kadar alanın alt ölçekli planları hazırlanacaktır. Alt ölçekli planlarda, yerleşimin sahip olduğu geleneksel doku ve yapılaşma özellikleri ile çevresindeki alanın doğal özelliklerinin planlama aşamasında dikkate alınması ve koruma kararlarına dönüştürülmesi zorunludur. </w:t>
      </w:r>
    </w:p>
    <w:p w14:paraId="253900DC" w14:textId="77777777" w:rsidR="007E15EC" w:rsidRDefault="007E15EC" w:rsidP="007E15EC">
      <w:pPr>
        <w:spacing w:line="312" w:lineRule="auto"/>
        <w:jc w:val="both"/>
      </w:pPr>
      <w:r w:rsidRPr="007E15EC">
        <w:rPr>
          <w:b/>
        </w:rPr>
        <w:t>4.</w:t>
      </w:r>
      <w:r w:rsidRPr="007E15EC">
        <w:t xml:space="preserve">Bu planda kırsal yerleşim olarak gözüken, ancak bu planın onay tarihinden sonra, köy statüsünden çıkarılarak mahalleye dönüşen, kentsel yerleşmeler ile bütünleşen yerleşmelerin mahalle olarak bağlandığı tarihteki nüfusları bağlandıkları belediyenin bu plan ile belirlenmiş kentsel nüfus kabulüne eklenir. </w:t>
      </w:r>
    </w:p>
    <w:p w14:paraId="16E2BF68" w14:textId="77777777" w:rsidR="007E15EC" w:rsidRDefault="007E15EC" w:rsidP="007E15EC">
      <w:pPr>
        <w:spacing w:line="312" w:lineRule="auto"/>
        <w:jc w:val="both"/>
      </w:pPr>
      <w:r w:rsidRPr="007E15EC">
        <w:rPr>
          <w:b/>
        </w:rPr>
        <w:t>5.</w:t>
      </w:r>
      <w:r w:rsidRPr="007E15EC">
        <w:t xml:space="preserve">Kentsel yerleşim alanlarında konut alanları ile birlikte eğitim tesisleri, sağlık tesisleri, açık ve kapalı spor alanları, yeşil alanlar, kamu kurum alanları, trafo vb. gibi sosyal ve teknik alt yapı alanları ile ticaret alanları, küçük sanayi sitesi alanları, turistik tesis alanları, konut dışı kentsel çalışma alanları vb. gibi çalışma alanları yer alabilir. </w:t>
      </w:r>
    </w:p>
    <w:p w14:paraId="13D5B733" w14:textId="77777777" w:rsidR="007E15EC" w:rsidRDefault="007E15EC" w:rsidP="007E15EC">
      <w:pPr>
        <w:spacing w:line="312" w:lineRule="auto"/>
        <w:jc w:val="both"/>
      </w:pPr>
      <w:r w:rsidRPr="007E15EC">
        <w:rPr>
          <w:b/>
        </w:rPr>
        <w:t>6.</w:t>
      </w:r>
      <w:r w:rsidRPr="007E15EC">
        <w:t xml:space="preserve">Kentsel yerleşim alanlarında organize sanayi bölgeleri, endüstri bölgeleri, serbest bölgeler, sanayi tesisleri ile endüstriyel hammadde ve mamul ürünlerinin açık ya da kapalı olarak depolanacağı tesisler yer alamaz. Kentsel yerleşik alanlarda var olan sanayi tesisleri, ekonomik ömrü dolduğunda bu planda belirlenen sanayi alanlarına taşınacaktır. </w:t>
      </w:r>
    </w:p>
    <w:p w14:paraId="08E1DEC5" w14:textId="77777777" w:rsidR="007E15EC" w:rsidRDefault="007E15EC" w:rsidP="007E15EC">
      <w:pPr>
        <w:spacing w:line="312" w:lineRule="auto"/>
        <w:jc w:val="both"/>
      </w:pPr>
      <w:r w:rsidRPr="007E15EC">
        <w:rPr>
          <w:b/>
        </w:rPr>
        <w:t>7.</w:t>
      </w:r>
      <w:r w:rsidRPr="007E15EC">
        <w:t xml:space="preserve">Bu planda kentsel yerleşim alanları için belirlenmiş olan nüfus kabulü esas olmak üzere kentsel yerleşimler içindeki yoğunluk dağılımı alt ölçekli planlarda yapılacaktır. Alt ölçekli planlarda belirlenen nüfuslar, yerleşimler için bu planla getirilen toplam nüfus kabulünü aşamaz. 2043 yılı nüfus kabulünün, mevcut imar planı nüfus kabulü ile örtüşmediği durumlarda, imar planlarındaki yoğunluk kararlarında revizyon yapılacak ya da imar planı uygulamada etaplanacaktır. </w:t>
      </w:r>
    </w:p>
    <w:p w14:paraId="5C2BEABB" w14:textId="77777777" w:rsidR="007E15EC" w:rsidRPr="007E15EC" w:rsidRDefault="007E15EC" w:rsidP="007E15EC">
      <w:pPr>
        <w:spacing w:line="312" w:lineRule="auto"/>
        <w:jc w:val="both"/>
      </w:pPr>
      <w:r w:rsidRPr="007E15EC">
        <w:rPr>
          <w:b/>
        </w:rPr>
        <w:lastRenderedPageBreak/>
        <w:t>8.</w:t>
      </w:r>
      <w:r w:rsidRPr="007E15EC">
        <w:t xml:space="preserve"> Alt ölçekli planlarda, kentsel yerleşim alanları için aşağıdaki listede belirtilen nüfus kabulleri planlamaya esas olacaktır.</w:t>
      </w:r>
    </w:p>
    <w:p w14:paraId="1BD8E67F" w14:textId="79E16432" w:rsidR="007E15EC" w:rsidRPr="007E15EC" w:rsidRDefault="007E15EC" w:rsidP="007E15EC">
      <w:pPr>
        <w:pStyle w:val="ResimYazs"/>
        <w:keepNext/>
        <w:rPr>
          <w:color w:val="auto"/>
        </w:rPr>
      </w:pPr>
      <w:bookmarkStart w:id="21" w:name="_Toc201845664"/>
      <w:r w:rsidRPr="007E15EC">
        <w:rPr>
          <w:color w:val="auto"/>
        </w:rPr>
        <w:t xml:space="preserve">Tablo </w:t>
      </w:r>
      <w:r w:rsidRPr="007E15EC">
        <w:rPr>
          <w:color w:val="auto"/>
        </w:rPr>
        <w:fldChar w:fldCharType="begin"/>
      </w:r>
      <w:r w:rsidRPr="007E15EC">
        <w:rPr>
          <w:color w:val="auto"/>
        </w:rPr>
        <w:instrText xml:space="preserve"> SEQ Tablo \* ARABIC </w:instrText>
      </w:r>
      <w:r w:rsidRPr="007E15EC">
        <w:rPr>
          <w:color w:val="auto"/>
        </w:rPr>
        <w:fldChar w:fldCharType="separate"/>
      </w:r>
      <w:r w:rsidR="002B6F2A">
        <w:rPr>
          <w:noProof/>
          <w:color w:val="auto"/>
        </w:rPr>
        <w:t>2</w:t>
      </w:r>
      <w:r w:rsidRPr="007E15EC">
        <w:rPr>
          <w:color w:val="auto"/>
        </w:rPr>
        <w:fldChar w:fldCharType="end"/>
      </w:r>
      <w:r w:rsidRPr="007E15EC">
        <w:rPr>
          <w:color w:val="auto"/>
        </w:rPr>
        <w:t>:Konya-Karaman 1/100.000 Ölçekli Çevre Düzeni Planındaki Nüfus Kabulleri</w:t>
      </w:r>
      <w:bookmarkEnd w:id="21"/>
    </w:p>
    <w:p w14:paraId="45DB0E72" w14:textId="33092B43" w:rsidR="007E15EC" w:rsidRDefault="007E15EC" w:rsidP="007E15EC">
      <w:r>
        <w:rPr>
          <w:noProof/>
        </w:rPr>
        <w:drawing>
          <wp:inline distT="0" distB="0" distL="0" distR="0" wp14:anchorId="55D7742D" wp14:editId="4590CFD1">
            <wp:extent cx="4278573" cy="2308599"/>
            <wp:effectExtent l="0" t="0" r="8255"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90631" cy="2315105"/>
                    </a:xfrm>
                    <a:prstGeom prst="rect">
                      <a:avLst/>
                    </a:prstGeom>
                  </pic:spPr>
                </pic:pic>
              </a:graphicData>
            </a:graphic>
          </wp:inline>
        </w:drawing>
      </w:r>
    </w:p>
    <w:p w14:paraId="42DB1CA5" w14:textId="77777777" w:rsidR="00D652BD" w:rsidRDefault="00D652BD" w:rsidP="007E15EC"/>
    <w:p w14:paraId="30F07D9B" w14:textId="4C19BE1A" w:rsidR="00D94DC0" w:rsidRPr="00D94DC0" w:rsidRDefault="00D94DC0" w:rsidP="00D94DC0">
      <w:pPr>
        <w:pStyle w:val="Balk3"/>
        <w:rPr>
          <w:rFonts w:eastAsia="CenturyGothic"/>
          <w:caps/>
        </w:rPr>
      </w:pPr>
      <w:bookmarkStart w:id="22" w:name="_Toc209177896"/>
      <w:r w:rsidRPr="00D94DC0">
        <w:rPr>
          <w:caps/>
        </w:rPr>
        <w:t>3.2.2. 1/50.000 ölçekli çevre düzeni planı</w:t>
      </w:r>
      <w:bookmarkEnd w:id="22"/>
    </w:p>
    <w:p w14:paraId="7FC6113D" w14:textId="3D599687" w:rsidR="007E15EC" w:rsidRPr="008963A3" w:rsidRDefault="007E15EC" w:rsidP="007E15EC">
      <w:pPr>
        <w:spacing w:line="312" w:lineRule="auto"/>
        <w:ind w:firstLine="709"/>
        <w:jc w:val="both"/>
        <w:rPr>
          <w:sz w:val="22"/>
          <w:szCs w:val="22"/>
        </w:rPr>
      </w:pPr>
      <w:r w:rsidRPr="008963A3">
        <w:rPr>
          <w:rFonts w:eastAsia="CenturyGothic"/>
        </w:rPr>
        <w:t>Ayrıca planlama alanı mülga Çevre ve Orman Bakanlığı Özel Çevre Koruma Kurumu Başkanlığınca 07/09/2007 tarih ve 4957 sayılı olur ile onaylanan ve 1/50000 ölçekli Tuz Gölü Özel Çevre Koruma Bölgesine ait Çevre Düzeni Planında hazırlanan değişiklikler çerçevesinde hazırlanan Bakanlık Makamının 27.04.2018 tarihli ve 75820 sayılı Olur’u ile 644 sayılı KHK’nin Ek madde-1/2 ve 13/A maddesince onaylanan 1/50.000 ölçek</w:t>
      </w:r>
      <w:r>
        <w:rPr>
          <w:rFonts w:eastAsia="CenturyGothic"/>
        </w:rPr>
        <w:t>li Çevre Düzeni Planında “Kentsel Yerleşme</w:t>
      </w:r>
      <w:r w:rsidRPr="008963A3">
        <w:rPr>
          <w:rFonts w:eastAsia="CenturyGothic"/>
        </w:rPr>
        <w:t xml:space="preserve"> Alanları” sınırları içerisinde kalmaktadır.</w:t>
      </w:r>
    </w:p>
    <w:p w14:paraId="6C904B97" w14:textId="77777777" w:rsidR="007E15EC" w:rsidRDefault="007E15EC" w:rsidP="007E15EC">
      <w:pPr>
        <w:keepNext/>
        <w:jc w:val="center"/>
      </w:pPr>
      <w:r>
        <w:rPr>
          <w:noProof/>
        </w:rPr>
        <w:drawing>
          <wp:inline distT="0" distB="0" distL="0" distR="0" wp14:anchorId="5F816D39" wp14:editId="03481DEB">
            <wp:extent cx="5916304" cy="3469529"/>
            <wp:effectExtent l="38100" t="38100" r="46355" b="3619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000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37280" cy="3481830"/>
                    </a:xfrm>
                    <a:prstGeom prst="rect">
                      <a:avLst/>
                    </a:prstGeom>
                    <a:ln w="38100">
                      <a:solidFill>
                        <a:schemeClr val="tx1"/>
                      </a:solidFill>
                    </a:ln>
                  </pic:spPr>
                </pic:pic>
              </a:graphicData>
            </a:graphic>
          </wp:inline>
        </w:drawing>
      </w:r>
    </w:p>
    <w:p w14:paraId="76B0D890" w14:textId="505BEE72" w:rsidR="007E15EC" w:rsidRPr="007E15EC" w:rsidRDefault="007E15EC" w:rsidP="007E15EC">
      <w:pPr>
        <w:pStyle w:val="ResimYazs"/>
        <w:jc w:val="center"/>
        <w:rPr>
          <w:color w:val="auto"/>
        </w:rPr>
      </w:pPr>
      <w:bookmarkStart w:id="23" w:name="_Toc201842215"/>
      <w:r w:rsidRPr="007E15EC">
        <w:rPr>
          <w:color w:val="auto"/>
        </w:rPr>
        <w:t xml:space="preserve">Şekil </w:t>
      </w:r>
      <w:r w:rsidRPr="007E15EC">
        <w:rPr>
          <w:color w:val="auto"/>
        </w:rPr>
        <w:fldChar w:fldCharType="begin"/>
      </w:r>
      <w:r w:rsidRPr="007E15EC">
        <w:rPr>
          <w:color w:val="auto"/>
        </w:rPr>
        <w:instrText xml:space="preserve"> SEQ Şekil \* ARABIC </w:instrText>
      </w:r>
      <w:r w:rsidRPr="007E15EC">
        <w:rPr>
          <w:color w:val="auto"/>
        </w:rPr>
        <w:fldChar w:fldCharType="separate"/>
      </w:r>
      <w:r w:rsidR="002B6F2A">
        <w:rPr>
          <w:noProof/>
          <w:color w:val="auto"/>
        </w:rPr>
        <w:t>7</w:t>
      </w:r>
      <w:r w:rsidRPr="007E15EC">
        <w:rPr>
          <w:color w:val="auto"/>
        </w:rPr>
        <w:fldChar w:fldCharType="end"/>
      </w:r>
      <w:r w:rsidRPr="007E15EC">
        <w:rPr>
          <w:color w:val="auto"/>
        </w:rPr>
        <w:t>:Planlama Alanının 1/50.000 ölçekli Tuz Gölü Özel Çevre Koruma Bölgesi Çevre Düzeni Planındaki Yeri(Konum şematiktir).</w:t>
      </w:r>
      <w:bookmarkEnd w:id="23"/>
    </w:p>
    <w:p w14:paraId="7970FE20" w14:textId="77777777" w:rsidR="00D51AC6" w:rsidRDefault="00D51AC6" w:rsidP="0097550A">
      <w:pPr>
        <w:spacing w:line="312" w:lineRule="auto"/>
        <w:ind w:firstLine="708"/>
        <w:jc w:val="both"/>
        <w:rPr>
          <w:rFonts w:eastAsia="CenturyGothic"/>
        </w:rPr>
      </w:pPr>
      <w:bookmarkStart w:id="24" w:name="_Toc429579031"/>
      <w:bookmarkStart w:id="25" w:name="_Toc444527874"/>
      <w:bookmarkStart w:id="26" w:name="_Toc462900102"/>
      <w:r w:rsidRPr="008963A3">
        <w:rPr>
          <w:rFonts w:eastAsia="CenturyGothic"/>
        </w:rPr>
        <w:lastRenderedPageBreak/>
        <w:t xml:space="preserve">Söz konusu planın plan notlarında </w:t>
      </w:r>
      <w:r w:rsidR="00F46888" w:rsidRPr="008963A3">
        <w:rPr>
          <w:rFonts w:eastAsia="CenturyGothic"/>
        </w:rPr>
        <w:t>‘</w:t>
      </w:r>
      <w:r w:rsidR="009E349A">
        <w:rPr>
          <w:rFonts w:eastAsia="CenturyGothic"/>
        </w:rPr>
        <w:t>Kentsel</w:t>
      </w:r>
      <w:r w:rsidR="00B340B4" w:rsidRPr="008963A3">
        <w:rPr>
          <w:rFonts w:eastAsia="CenturyGothic"/>
        </w:rPr>
        <w:t xml:space="preserve"> Yerleşme Alanları</w:t>
      </w:r>
      <w:r w:rsidR="00F46888" w:rsidRPr="008963A3">
        <w:rPr>
          <w:rFonts w:eastAsia="CenturyGothic"/>
        </w:rPr>
        <w:t xml:space="preserve">’ </w:t>
      </w:r>
      <w:r w:rsidR="00BC1833" w:rsidRPr="008963A3">
        <w:rPr>
          <w:rFonts w:eastAsia="CenturyGothic"/>
        </w:rPr>
        <w:t>alanlar için plan hükümlerinde</w:t>
      </w:r>
      <w:r w:rsidRPr="008963A3">
        <w:rPr>
          <w:rFonts w:eastAsia="CenturyGothic"/>
        </w:rPr>
        <w:t>;</w:t>
      </w:r>
    </w:p>
    <w:p w14:paraId="5B844974" w14:textId="77777777" w:rsidR="009E349A" w:rsidRPr="009E349A" w:rsidRDefault="009E349A" w:rsidP="0097550A">
      <w:pPr>
        <w:spacing w:line="312" w:lineRule="auto"/>
        <w:jc w:val="both"/>
        <w:rPr>
          <w:rFonts w:eastAsia="CenturyGothic"/>
          <w:b/>
        </w:rPr>
      </w:pPr>
      <w:r w:rsidRPr="009E349A">
        <w:rPr>
          <w:rFonts w:eastAsia="CenturyGothic"/>
          <w:b/>
        </w:rPr>
        <w:t>5. ÖZEL HÜKÜMLER</w:t>
      </w:r>
    </w:p>
    <w:p w14:paraId="7D02BD14" w14:textId="27B5834C" w:rsidR="00B340B4" w:rsidRDefault="009E349A" w:rsidP="0097550A">
      <w:pPr>
        <w:spacing w:line="312" w:lineRule="auto"/>
        <w:jc w:val="both"/>
        <w:rPr>
          <w:b/>
        </w:rPr>
      </w:pPr>
      <w:bookmarkStart w:id="27" w:name="_Toc513798534"/>
      <w:bookmarkStart w:id="28" w:name="_Toc444527880"/>
      <w:bookmarkEnd w:id="24"/>
      <w:bookmarkEnd w:id="25"/>
      <w:bookmarkEnd w:id="26"/>
      <w:r>
        <w:rPr>
          <w:b/>
          <w:spacing w:val="-1"/>
        </w:rPr>
        <w:t>5.1</w:t>
      </w:r>
      <w:r w:rsidR="00B340B4" w:rsidRPr="008963A3">
        <w:rPr>
          <w:b/>
          <w:spacing w:val="-1"/>
        </w:rPr>
        <w:t xml:space="preserve"> </w:t>
      </w:r>
      <w:r>
        <w:rPr>
          <w:b/>
        </w:rPr>
        <w:t>KENTSEL</w:t>
      </w:r>
      <w:r w:rsidR="00B340B4" w:rsidRPr="008963A3">
        <w:rPr>
          <w:b/>
        </w:rPr>
        <w:t xml:space="preserve"> YERLEŞME ALANLARI:</w:t>
      </w:r>
    </w:p>
    <w:p w14:paraId="5D3239C6" w14:textId="2F739DC9" w:rsidR="00D94DC0" w:rsidRDefault="009E349A" w:rsidP="00076380">
      <w:pPr>
        <w:spacing w:line="312" w:lineRule="auto"/>
        <w:ind w:firstLine="708"/>
        <w:jc w:val="both"/>
      </w:pPr>
      <w:r>
        <w:t xml:space="preserve">Kentsel Yerleşme Alanları bu plan kapsamında bölge içerisinde kalan ilçeler ve beldeler olarak belirlenmiştir. </w:t>
      </w:r>
      <w:r w:rsidR="00303C7A">
        <w:t>Bu alanda mülga Özel Çevre Koruma Kurumu Başkanlığı ve Bakanlık tarafından onaylanmış ve/veya uygun görülmüş olan 1/5000 ölçekli nazım ve 1/1000 ölçekli uygulama imar planı ve hükümleri geçe</w:t>
      </w:r>
      <w:r w:rsidR="00BD2795">
        <w:t>rlidir. Alt ölçeklerde planı ol</w:t>
      </w:r>
      <w:r w:rsidR="00303C7A">
        <w:t xml:space="preserve">mayan kentsel alanlarda ise 1/50000 ölçekli çevre düzeni planı kararları doğrultusunda hazırlanacak alt ölçekli imar planları onaylanmadan uygulama yapılamaz. Bu alanlarda imar planına esas Jeolojik-Jeoteknik etütlerin yapılması zorunludur. </w:t>
      </w:r>
    </w:p>
    <w:p w14:paraId="6911538E" w14:textId="43D08ED4" w:rsidR="00D94DC0" w:rsidRDefault="00D94DC0" w:rsidP="00D94DC0">
      <w:pPr>
        <w:pStyle w:val="Balk3"/>
      </w:pPr>
      <w:bookmarkStart w:id="29" w:name="_Toc209177897"/>
      <w:r w:rsidRPr="00B9452E">
        <w:t>3.2.</w:t>
      </w:r>
      <w:r>
        <w:t>3.</w:t>
      </w:r>
      <w:r w:rsidRPr="00B9452E">
        <w:t xml:space="preserve"> </w:t>
      </w:r>
      <w:r>
        <w:rPr>
          <w:caps/>
        </w:rPr>
        <w:t>1/25</w:t>
      </w:r>
      <w:r w:rsidRPr="00D94DC0">
        <w:rPr>
          <w:caps/>
        </w:rPr>
        <w:t xml:space="preserve">.000 ölçekli </w:t>
      </w:r>
      <w:r>
        <w:rPr>
          <w:caps/>
        </w:rPr>
        <w:t>NAZIM İMAR</w:t>
      </w:r>
      <w:r w:rsidRPr="00D94DC0">
        <w:rPr>
          <w:caps/>
        </w:rPr>
        <w:t xml:space="preserve"> planı</w:t>
      </w:r>
      <w:bookmarkEnd w:id="29"/>
    </w:p>
    <w:p w14:paraId="016EDECA" w14:textId="3DD57058" w:rsidR="0097550A" w:rsidRDefault="00455AD0" w:rsidP="0097550A">
      <w:pPr>
        <w:spacing w:line="312" w:lineRule="auto"/>
        <w:ind w:firstLine="709"/>
        <w:jc w:val="both"/>
      </w:pPr>
      <w:r>
        <w:rPr>
          <w:noProof/>
        </w:rPr>
        <w:drawing>
          <wp:anchor distT="0" distB="0" distL="114300" distR="114300" simplePos="0" relativeHeight="251710464" behindDoc="1" locked="0" layoutInCell="1" allowOverlap="1" wp14:anchorId="1E6C17C6" wp14:editId="03938A9C">
            <wp:simplePos x="0" y="0"/>
            <wp:positionH relativeFrom="column">
              <wp:posOffset>500380</wp:posOffset>
            </wp:positionH>
            <wp:positionV relativeFrom="paragraph">
              <wp:posOffset>1128395</wp:posOffset>
            </wp:positionV>
            <wp:extent cx="4762500" cy="3974525"/>
            <wp:effectExtent l="38100" t="38100" r="38100" b="45085"/>
            <wp:wrapNone/>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762500" cy="397452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97550A" w:rsidRPr="008963A3">
        <w:t xml:space="preserve">Planlama alanı </w:t>
      </w:r>
      <w:r>
        <w:t xml:space="preserve">Çevre </w:t>
      </w:r>
      <w:r w:rsidRPr="008963A3">
        <w:t>Şehircilik</w:t>
      </w:r>
      <w:r w:rsidR="000F58AE">
        <w:t xml:space="preserve"> </w:t>
      </w:r>
      <w:r>
        <w:t>Ve İklim Değişikliği</w:t>
      </w:r>
      <w:r w:rsidRPr="008963A3">
        <w:t xml:space="preserve"> Bakanlığı (Tabiat Varlıklarını Koruma Genel Müdürlüğü) tarafından 2</w:t>
      </w:r>
      <w:r>
        <w:t>7.01.2025</w:t>
      </w:r>
      <w:r w:rsidRPr="008963A3">
        <w:t xml:space="preserve"> tarih ve </w:t>
      </w:r>
      <w:r>
        <w:t>11598713</w:t>
      </w:r>
      <w:r w:rsidRPr="008963A3">
        <w:t xml:space="preserve"> sayılı Olur’u ile </w:t>
      </w:r>
      <w:r>
        <w:t xml:space="preserve">1 numaralı Cumhurbaşkanı Kararnamesinin 109, maddesi uyarınca onaylanan </w:t>
      </w:r>
      <w:r w:rsidRPr="008963A3">
        <w:t>Tuz Gölü Özel Çevre Koruma Bölgesi Konya İli kısmına ilişkin 1/25000</w:t>
      </w:r>
      <w:r>
        <w:t xml:space="preserve"> ölçekli Nazım İmar </w:t>
      </w:r>
      <w:r w:rsidR="0097550A">
        <w:t>Planında “</w:t>
      </w:r>
      <w:r w:rsidR="0097550A" w:rsidRPr="008963A3">
        <w:t>Mevcut Konut A</w:t>
      </w:r>
      <w:r w:rsidR="0097550A">
        <w:t xml:space="preserve">lanı” kullanımı </w:t>
      </w:r>
      <w:r w:rsidR="0097550A" w:rsidRPr="008963A3">
        <w:t xml:space="preserve">içerisinde kalmaktadır. </w:t>
      </w:r>
    </w:p>
    <w:p w14:paraId="15658DC7" w14:textId="663EA7EC" w:rsidR="0097550A" w:rsidRDefault="00455AD0" w:rsidP="0097550A">
      <w:pPr>
        <w:jc w:val="center"/>
      </w:pPr>
      <w:r w:rsidRPr="00455AD0">
        <w:rPr>
          <w:noProof/>
        </w:rPr>
        <w:t xml:space="preserve"> </w:t>
      </w:r>
    </w:p>
    <w:p w14:paraId="51BF0586" w14:textId="77777777" w:rsidR="00455AD0" w:rsidRDefault="00455AD0" w:rsidP="0097550A">
      <w:pPr>
        <w:pStyle w:val="ResimYazs"/>
        <w:jc w:val="center"/>
        <w:rPr>
          <w:color w:val="auto"/>
        </w:rPr>
      </w:pPr>
    </w:p>
    <w:p w14:paraId="321AAE18" w14:textId="77777777" w:rsidR="00455AD0" w:rsidRDefault="00455AD0" w:rsidP="0097550A">
      <w:pPr>
        <w:pStyle w:val="ResimYazs"/>
        <w:jc w:val="center"/>
        <w:rPr>
          <w:color w:val="auto"/>
        </w:rPr>
      </w:pPr>
    </w:p>
    <w:p w14:paraId="173E70B7" w14:textId="77777777" w:rsidR="00455AD0" w:rsidRDefault="00455AD0" w:rsidP="0097550A">
      <w:pPr>
        <w:pStyle w:val="ResimYazs"/>
        <w:jc w:val="center"/>
        <w:rPr>
          <w:color w:val="auto"/>
        </w:rPr>
      </w:pPr>
    </w:p>
    <w:p w14:paraId="4D0CC075" w14:textId="77777777" w:rsidR="00455AD0" w:rsidRDefault="00455AD0" w:rsidP="0097550A">
      <w:pPr>
        <w:pStyle w:val="ResimYazs"/>
        <w:jc w:val="center"/>
        <w:rPr>
          <w:color w:val="auto"/>
        </w:rPr>
      </w:pPr>
    </w:p>
    <w:p w14:paraId="5A85AFC8" w14:textId="77777777" w:rsidR="00455AD0" w:rsidRDefault="00455AD0" w:rsidP="0097550A">
      <w:pPr>
        <w:pStyle w:val="ResimYazs"/>
        <w:jc w:val="center"/>
        <w:rPr>
          <w:color w:val="auto"/>
        </w:rPr>
      </w:pPr>
    </w:p>
    <w:p w14:paraId="6E873148" w14:textId="30D7C998" w:rsidR="00455AD0" w:rsidRDefault="00AE71E5" w:rsidP="0097550A">
      <w:pPr>
        <w:pStyle w:val="ResimYazs"/>
        <w:jc w:val="center"/>
        <w:rPr>
          <w:color w:val="auto"/>
        </w:rPr>
      </w:pPr>
      <w:r>
        <w:rPr>
          <w:rFonts w:cs="Arial"/>
          <w:noProof/>
          <w:color w:val="000000"/>
          <w:kern w:val="2"/>
        </w:rPr>
        <w:drawing>
          <wp:anchor distT="0" distB="0" distL="114300" distR="114300" simplePos="0" relativeHeight="251673600" behindDoc="0" locked="0" layoutInCell="1" allowOverlap="1" wp14:anchorId="00B07DAB" wp14:editId="6214B7B0">
            <wp:simplePos x="0" y="0"/>
            <wp:positionH relativeFrom="column">
              <wp:posOffset>3507105</wp:posOffset>
            </wp:positionH>
            <wp:positionV relativeFrom="paragraph">
              <wp:posOffset>200965</wp:posOffset>
            </wp:positionV>
            <wp:extent cx="368935" cy="370840"/>
            <wp:effectExtent l="0" t="0" r="0" b="0"/>
            <wp:wrapNone/>
            <wp:docPr id="20" name="Resim 2" descr="D:\METROKENT\2019\01-04-2019\KARATAY HALISAHA\BİLGİ NOTU\10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ETROKENT\2019\01-04-2019\KARATAY HALISAHA\BİLGİ NOTU\100-25.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8935" cy="370840"/>
                    </a:xfrm>
                    <a:prstGeom prst="rect">
                      <a:avLst/>
                    </a:prstGeom>
                    <a:noFill/>
                    <a:ln>
                      <a:noFill/>
                    </a:ln>
                  </pic:spPr>
                </pic:pic>
              </a:graphicData>
            </a:graphic>
          </wp:anchor>
        </w:drawing>
      </w:r>
    </w:p>
    <w:p w14:paraId="55020430" w14:textId="2817B718" w:rsidR="00455AD0" w:rsidRDefault="00455AD0" w:rsidP="0097550A">
      <w:pPr>
        <w:pStyle w:val="ResimYazs"/>
        <w:jc w:val="center"/>
        <w:rPr>
          <w:color w:val="auto"/>
        </w:rPr>
      </w:pPr>
    </w:p>
    <w:p w14:paraId="1B7108C3" w14:textId="29DF2E7F" w:rsidR="00455AD0" w:rsidRDefault="00455AD0" w:rsidP="0097550A">
      <w:pPr>
        <w:pStyle w:val="ResimYazs"/>
        <w:jc w:val="center"/>
        <w:rPr>
          <w:color w:val="auto"/>
        </w:rPr>
      </w:pPr>
    </w:p>
    <w:p w14:paraId="554B42B2" w14:textId="63A3E794" w:rsidR="00455AD0" w:rsidRDefault="00455AD0" w:rsidP="0097550A">
      <w:pPr>
        <w:pStyle w:val="ResimYazs"/>
        <w:jc w:val="center"/>
        <w:rPr>
          <w:color w:val="auto"/>
        </w:rPr>
      </w:pPr>
    </w:p>
    <w:p w14:paraId="4DE243C9" w14:textId="77777777" w:rsidR="00455AD0" w:rsidRDefault="00455AD0" w:rsidP="0097550A">
      <w:pPr>
        <w:pStyle w:val="ResimYazs"/>
        <w:jc w:val="center"/>
        <w:rPr>
          <w:color w:val="auto"/>
        </w:rPr>
      </w:pPr>
    </w:p>
    <w:p w14:paraId="31D20D24" w14:textId="77777777" w:rsidR="00455AD0" w:rsidRDefault="00455AD0" w:rsidP="0097550A">
      <w:pPr>
        <w:pStyle w:val="ResimYazs"/>
        <w:jc w:val="center"/>
        <w:rPr>
          <w:color w:val="auto"/>
        </w:rPr>
      </w:pPr>
    </w:p>
    <w:p w14:paraId="4DF26AC1" w14:textId="77777777" w:rsidR="00455AD0" w:rsidRDefault="00455AD0" w:rsidP="0097550A">
      <w:pPr>
        <w:pStyle w:val="ResimYazs"/>
        <w:jc w:val="center"/>
        <w:rPr>
          <w:color w:val="auto"/>
        </w:rPr>
      </w:pPr>
    </w:p>
    <w:p w14:paraId="76797594" w14:textId="77777777" w:rsidR="00455AD0" w:rsidRDefault="00455AD0" w:rsidP="0097550A">
      <w:pPr>
        <w:pStyle w:val="ResimYazs"/>
        <w:jc w:val="center"/>
        <w:rPr>
          <w:color w:val="auto"/>
        </w:rPr>
      </w:pPr>
    </w:p>
    <w:p w14:paraId="58CBF7C9" w14:textId="77777777" w:rsidR="00455AD0" w:rsidRDefault="00455AD0" w:rsidP="0097550A">
      <w:pPr>
        <w:pStyle w:val="ResimYazs"/>
        <w:jc w:val="center"/>
        <w:rPr>
          <w:color w:val="auto"/>
        </w:rPr>
      </w:pPr>
    </w:p>
    <w:p w14:paraId="204250F2" w14:textId="77777777" w:rsidR="00455AD0" w:rsidRDefault="00455AD0" w:rsidP="0097550A">
      <w:pPr>
        <w:pStyle w:val="ResimYazs"/>
        <w:jc w:val="center"/>
        <w:rPr>
          <w:color w:val="auto"/>
        </w:rPr>
      </w:pPr>
    </w:p>
    <w:p w14:paraId="73FCCD14" w14:textId="78A3BD5D" w:rsidR="009E349A" w:rsidRPr="0097550A" w:rsidRDefault="0097550A" w:rsidP="0097550A">
      <w:pPr>
        <w:pStyle w:val="ResimYazs"/>
        <w:jc w:val="center"/>
        <w:rPr>
          <w:color w:val="auto"/>
        </w:rPr>
      </w:pPr>
      <w:bookmarkStart w:id="30" w:name="_Toc201842216"/>
      <w:r w:rsidRPr="0097550A">
        <w:rPr>
          <w:color w:val="auto"/>
        </w:rPr>
        <w:t xml:space="preserve">Şekil </w:t>
      </w:r>
      <w:r w:rsidRPr="0097550A">
        <w:rPr>
          <w:color w:val="auto"/>
        </w:rPr>
        <w:fldChar w:fldCharType="begin"/>
      </w:r>
      <w:r w:rsidRPr="0097550A">
        <w:rPr>
          <w:color w:val="auto"/>
        </w:rPr>
        <w:instrText xml:space="preserve"> SEQ Şekil \* ARABIC </w:instrText>
      </w:r>
      <w:r w:rsidRPr="0097550A">
        <w:rPr>
          <w:color w:val="auto"/>
        </w:rPr>
        <w:fldChar w:fldCharType="separate"/>
      </w:r>
      <w:r w:rsidR="002B6F2A">
        <w:rPr>
          <w:noProof/>
          <w:color w:val="auto"/>
        </w:rPr>
        <w:t>8</w:t>
      </w:r>
      <w:r w:rsidRPr="0097550A">
        <w:rPr>
          <w:color w:val="auto"/>
        </w:rPr>
        <w:fldChar w:fldCharType="end"/>
      </w:r>
      <w:r w:rsidRPr="0097550A">
        <w:rPr>
          <w:color w:val="auto"/>
        </w:rPr>
        <w:t>:Planlama Alanının 1/25.000 ölçekli Tuz Gölü Özel Çevre Koruma Bölgesi Konya İli Kısmına İlişkin Nazım İmar Planındaki Yeri (Konum şematiktir).</w:t>
      </w:r>
      <w:bookmarkEnd w:id="30"/>
    </w:p>
    <w:p w14:paraId="765B03ED" w14:textId="560DECEB" w:rsidR="00ED4B60" w:rsidRPr="000B70AC" w:rsidRDefault="00892609" w:rsidP="008D53EF">
      <w:pPr>
        <w:spacing w:line="312" w:lineRule="auto"/>
        <w:ind w:firstLine="708"/>
        <w:jc w:val="both"/>
        <w:rPr>
          <w:rFonts w:eastAsia="CenturyGothic"/>
        </w:rPr>
      </w:pPr>
      <w:r w:rsidRPr="000B70AC">
        <w:rPr>
          <w:rFonts w:eastAsia="CenturyGothic"/>
        </w:rPr>
        <w:t>Söz</w:t>
      </w:r>
      <w:r w:rsidR="00791971" w:rsidRPr="000B70AC">
        <w:rPr>
          <w:rFonts w:eastAsia="CenturyGothic"/>
        </w:rPr>
        <w:t xml:space="preserve"> konusu planın plan notlarında “Mevcut Konut Alanı” alan kullanımı</w:t>
      </w:r>
      <w:r w:rsidRPr="000B70AC">
        <w:rPr>
          <w:rFonts w:eastAsia="CenturyGothic"/>
        </w:rPr>
        <w:t xml:space="preserve"> için plan hükümlerinde</w:t>
      </w:r>
      <w:r w:rsidR="00791971" w:rsidRPr="000B70AC">
        <w:rPr>
          <w:rFonts w:eastAsia="CenturyGothic"/>
        </w:rPr>
        <w:t xml:space="preserve"> ise</w:t>
      </w:r>
      <w:r w:rsidRPr="000B70AC">
        <w:rPr>
          <w:rFonts w:eastAsia="CenturyGothic"/>
        </w:rPr>
        <w:t>;</w:t>
      </w:r>
    </w:p>
    <w:p w14:paraId="1CB28234" w14:textId="42DAC0ED" w:rsidR="008835F8" w:rsidRPr="000B70AC" w:rsidRDefault="008835F8" w:rsidP="000B70AC">
      <w:pPr>
        <w:spacing w:line="312" w:lineRule="auto"/>
        <w:jc w:val="both"/>
        <w:rPr>
          <w:b/>
          <w:bCs/>
        </w:rPr>
      </w:pPr>
      <w:r w:rsidRPr="000B70AC">
        <w:rPr>
          <w:b/>
          <w:bCs/>
        </w:rPr>
        <w:lastRenderedPageBreak/>
        <w:t xml:space="preserve">3. ÖZEL HÜKÜMLER </w:t>
      </w:r>
    </w:p>
    <w:p w14:paraId="0739B5F9" w14:textId="0EB3D2D0" w:rsidR="008835F8" w:rsidRPr="000B70AC" w:rsidRDefault="008835F8" w:rsidP="000B70AC">
      <w:pPr>
        <w:spacing w:line="312" w:lineRule="auto"/>
        <w:jc w:val="both"/>
        <w:rPr>
          <w:b/>
          <w:bCs/>
        </w:rPr>
      </w:pPr>
      <w:r w:rsidRPr="000B70AC">
        <w:rPr>
          <w:b/>
          <w:bCs/>
        </w:rPr>
        <w:t xml:space="preserve">3.1. Konut Alanları </w:t>
      </w:r>
    </w:p>
    <w:p w14:paraId="4C06C3F5" w14:textId="3C853B6F" w:rsidR="008835F8" w:rsidRPr="000B70AC" w:rsidRDefault="008835F8" w:rsidP="000B70AC">
      <w:pPr>
        <w:spacing w:line="312" w:lineRule="auto"/>
        <w:jc w:val="both"/>
        <w:rPr>
          <w:b/>
          <w:bCs/>
        </w:rPr>
      </w:pPr>
      <w:r w:rsidRPr="000B70AC">
        <w:rPr>
          <w:b/>
          <w:bCs/>
        </w:rPr>
        <w:t xml:space="preserve">3.1.1. Mevcut Konut Alanları: </w:t>
      </w:r>
      <w:r w:rsidRPr="000B70AC">
        <w:t>Bu planda Yüksek, Orta, Düşük ve Seyrek yoğunlukta gruplanmış, kentsel, kırsal, yarı kırsal nitelikte yerleşim dokusunu oluşturan konut yapılaşmalarının bulunduğu alanlardır</w:t>
      </w:r>
      <w:r w:rsidRPr="000B70AC">
        <w:rPr>
          <w:b/>
          <w:bCs/>
        </w:rPr>
        <w:t xml:space="preserve">. </w:t>
      </w:r>
    </w:p>
    <w:p w14:paraId="3A98782E" w14:textId="276DE043" w:rsidR="008835F8" w:rsidRPr="000B70AC" w:rsidRDefault="008835F8" w:rsidP="000B70AC">
      <w:pPr>
        <w:spacing w:line="312" w:lineRule="auto"/>
        <w:jc w:val="both"/>
      </w:pPr>
      <w:r w:rsidRPr="000B70AC">
        <w:rPr>
          <w:b/>
          <w:bCs/>
        </w:rPr>
        <w:t xml:space="preserve">3.1.1.3. </w:t>
      </w:r>
      <w:r w:rsidRPr="000B70AC">
        <w:t xml:space="preserve">Mevcut alt ölçekli planlarda var olan yoğunluk değerlerinin, yerleşmenin planlama nüfusunun üstünde bir nüfus değerinin oluşmasına ve konut alanlarının sağlıksız alanlara dönüşmesine neden olduğu tespit edilen yerleşmelerde, yoğunluk değerlerinin 1/5000 ölçekli nazım imar planı çalışmalarında yeniden ele alınarak azaltılabilir. </w:t>
      </w:r>
    </w:p>
    <w:p w14:paraId="7646B9A1" w14:textId="5029404D" w:rsidR="00B9452E" w:rsidRPr="000B70AC" w:rsidRDefault="008835F8" w:rsidP="000B70AC">
      <w:pPr>
        <w:spacing w:line="312" w:lineRule="auto"/>
        <w:jc w:val="both"/>
      </w:pPr>
      <w:r w:rsidRPr="000B70AC">
        <w:rPr>
          <w:b/>
          <w:bCs/>
        </w:rPr>
        <w:t xml:space="preserve">3.1.1.4. </w:t>
      </w:r>
      <w:r w:rsidRPr="000B70AC">
        <w:t xml:space="preserve">Alt ölçekli planlama çalışmalarında, alt ve üst limitler aşılmamak kaydıyla, sınırlar içinde kalınarak, bölge içinde farklı yoğunluk düzenlemeleri yapılabilir. </w:t>
      </w:r>
    </w:p>
    <w:p w14:paraId="124C4F06" w14:textId="2D986D23" w:rsidR="007D05FC" w:rsidRDefault="00ED4B60" w:rsidP="00B9452E">
      <w:pPr>
        <w:pStyle w:val="Balk2"/>
      </w:pPr>
      <w:bookmarkStart w:id="31" w:name="_Toc429732913"/>
      <w:bookmarkStart w:id="32" w:name="_Toc209177898"/>
      <w:r w:rsidRPr="00B9452E">
        <w:t>3.3.</w:t>
      </w:r>
      <w:r w:rsidR="007D05FC" w:rsidRPr="00B9452E">
        <w:t xml:space="preserve"> ALT ÖLÇEK</w:t>
      </w:r>
      <w:r w:rsidRPr="00B9452E">
        <w:t>Lİ</w:t>
      </w:r>
      <w:r w:rsidR="007D05FC" w:rsidRPr="00B9452E">
        <w:t xml:space="preserve"> PLANLAR</w:t>
      </w:r>
      <w:bookmarkEnd w:id="31"/>
      <w:bookmarkEnd w:id="32"/>
      <w:r w:rsidR="00656BAF" w:rsidRPr="00B9452E">
        <w:t xml:space="preserve"> </w:t>
      </w:r>
    </w:p>
    <w:p w14:paraId="4F4132AE" w14:textId="666D850A" w:rsidR="00076380" w:rsidRDefault="00076380" w:rsidP="00076380">
      <w:pPr>
        <w:pStyle w:val="Balk3"/>
      </w:pPr>
      <w:bookmarkStart w:id="33" w:name="_Toc209177899"/>
      <w:r>
        <w:t>3.3</w:t>
      </w:r>
      <w:r w:rsidRPr="00B9452E">
        <w:t>.</w:t>
      </w:r>
      <w:r>
        <w:t>1.</w:t>
      </w:r>
      <w:r w:rsidRPr="00B9452E">
        <w:t xml:space="preserve"> </w:t>
      </w:r>
      <w:r>
        <w:rPr>
          <w:caps/>
        </w:rPr>
        <w:t>1/5</w:t>
      </w:r>
      <w:r w:rsidRPr="00D94DC0">
        <w:rPr>
          <w:caps/>
        </w:rPr>
        <w:t xml:space="preserve">.000 ölçekli </w:t>
      </w:r>
      <w:r>
        <w:rPr>
          <w:caps/>
        </w:rPr>
        <w:t>NAZIM İMAR</w:t>
      </w:r>
      <w:r w:rsidRPr="00D94DC0">
        <w:rPr>
          <w:caps/>
        </w:rPr>
        <w:t xml:space="preserve"> planı</w:t>
      </w:r>
      <w:bookmarkEnd w:id="33"/>
    </w:p>
    <w:p w14:paraId="4B9FA4E4" w14:textId="4E3F4B3F" w:rsidR="00076380" w:rsidRPr="00076380" w:rsidRDefault="00076380" w:rsidP="00076380"/>
    <w:p w14:paraId="421AD338" w14:textId="7DDEAAEE" w:rsidR="008D53EF" w:rsidRDefault="00656BAF" w:rsidP="00ED4B60">
      <w:pPr>
        <w:spacing w:line="312" w:lineRule="auto"/>
        <w:jc w:val="both"/>
      </w:pPr>
      <w:r>
        <w:tab/>
        <w:t>Planlama alanı</w:t>
      </w:r>
      <w:r w:rsidR="00791971">
        <w:t xml:space="preserve"> </w:t>
      </w:r>
      <w:r w:rsidR="008D53EF">
        <w:t xml:space="preserve">Kısmen </w:t>
      </w:r>
      <w:r w:rsidR="00791971">
        <w:t>Tuz Gölü Özel Çevre Koruma Bölgesi</w:t>
      </w:r>
      <w:r w:rsidR="008D53EF">
        <w:t xml:space="preserve"> sınırları içerisinde kalıyor görünse de plan değişikliğine giren alanın tamamı </w:t>
      </w:r>
      <w:r w:rsidR="00791971">
        <w:t>, Konya ili</w:t>
      </w:r>
      <w:r w:rsidR="0026612E">
        <w:t>,</w:t>
      </w:r>
      <w:r w:rsidR="00791971">
        <w:t xml:space="preserve"> Cihanbeyli ilçesi, Karşıyaka ve Yeşilöz mahallelerinde yapılan </w:t>
      </w:r>
      <w:r w:rsidR="00ED4B60">
        <w:t>İmar Planı Revizyonu ve İ</w:t>
      </w:r>
      <w:r w:rsidR="00791971">
        <w:t>lavesi</w:t>
      </w:r>
      <w:r w:rsidR="008D53EF">
        <w:t xml:space="preserve">ne ait onay plan onama sınırın içerisinde kalmaktadır. </w:t>
      </w:r>
    </w:p>
    <w:p w14:paraId="148064A3" w14:textId="46913C25" w:rsidR="00ED4B60" w:rsidRDefault="00C20B49" w:rsidP="008D53EF">
      <w:pPr>
        <w:spacing w:line="312" w:lineRule="auto"/>
        <w:ind w:firstLine="708"/>
        <w:jc w:val="both"/>
      </w:pPr>
      <w:r w:rsidRPr="00C20B49">
        <w:rPr>
          <w:noProof/>
        </w:rPr>
        <w:drawing>
          <wp:anchor distT="0" distB="0" distL="114300" distR="114300" simplePos="0" relativeHeight="251731968" behindDoc="1" locked="0" layoutInCell="1" allowOverlap="1" wp14:anchorId="3C4352C5" wp14:editId="304B2EE0">
            <wp:simplePos x="0" y="0"/>
            <wp:positionH relativeFrom="column">
              <wp:posOffset>1376680</wp:posOffset>
            </wp:positionH>
            <wp:positionV relativeFrom="paragraph">
              <wp:posOffset>876935</wp:posOffset>
            </wp:positionV>
            <wp:extent cx="2745740" cy="3467100"/>
            <wp:effectExtent l="76200" t="76200" r="130810" b="133350"/>
            <wp:wrapTight wrapText="bothSides">
              <wp:wrapPolygon edited="0">
                <wp:start x="-300" y="-475"/>
                <wp:lineTo x="-599" y="-356"/>
                <wp:lineTo x="-599" y="21837"/>
                <wp:lineTo x="-300" y="22312"/>
                <wp:lineTo x="22179" y="22312"/>
                <wp:lineTo x="22479" y="20651"/>
                <wp:lineTo x="22479" y="1543"/>
                <wp:lineTo x="22179" y="-237"/>
                <wp:lineTo x="22179" y="-475"/>
                <wp:lineTo x="-300" y="-475"/>
              </wp:wrapPolygon>
            </wp:wrapTight>
            <wp:docPr id="105487346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73469" name=""/>
                    <pic:cNvPicPr/>
                  </pic:nvPicPr>
                  <pic:blipFill>
                    <a:blip r:embed="rId25">
                      <a:extLst>
                        <a:ext uri="{28A0092B-C50C-407E-A947-70E740481C1C}">
                          <a14:useLocalDpi xmlns:a14="http://schemas.microsoft.com/office/drawing/2010/main" val="0"/>
                        </a:ext>
                      </a:extLst>
                    </a:blip>
                    <a:stretch>
                      <a:fillRect/>
                    </a:stretch>
                  </pic:blipFill>
                  <pic:spPr>
                    <a:xfrm>
                      <a:off x="0" y="0"/>
                      <a:ext cx="2745740" cy="3467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91971">
        <w:t xml:space="preserve"> Bakanlık Makamının 05.04.2019 tarih ve 82015 sayılı Olur’u ile 1 nolu Cumhurbaşkanlığı </w:t>
      </w:r>
      <w:r w:rsidR="0026612E">
        <w:t xml:space="preserve">Teşkilatı Hakkında Cumhurbaşkanlığı Kararnamesinin 109. Maddesi uyarınca onaylanan </w:t>
      </w:r>
      <w:r w:rsidR="00657598">
        <w:t xml:space="preserve">Nazım İmar Planında </w:t>
      </w:r>
      <w:r w:rsidR="0026612E">
        <w:t>289</w:t>
      </w:r>
      <w:r w:rsidR="00656BAF">
        <w:t xml:space="preserve"> ada 1 parsel</w:t>
      </w:r>
      <w:r w:rsidR="008D53EF">
        <w:t>in</w:t>
      </w:r>
      <w:r w:rsidR="00657598">
        <w:t xml:space="preserve"> Kamu Hizmet Alanı</w:t>
      </w:r>
      <w:r w:rsidR="008D53EF">
        <w:t xml:space="preserve"> ve DSİ kanalı </w:t>
      </w:r>
      <w:r w:rsidR="00657598">
        <w:t xml:space="preserve"> </w:t>
      </w:r>
      <w:r w:rsidR="00ED4B60">
        <w:t>olarak planlandığı görülmektedir.</w:t>
      </w:r>
    </w:p>
    <w:p w14:paraId="21B8337F" w14:textId="493D0FBA" w:rsidR="00076380" w:rsidRDefault="00076380" w:rsidP="00E8007F">
      <w:pPr>
        <w:spacing w:line="312" w:lineRule="auto"/>
        <w:ind w:firstLine="708"/>
        <w:jc w:val="both"/>
      </w:pPr>
    </w:p>
    <w:p w14:paraId="77CA9F4F" w14:textId="24E42CEE" w:rsidR="00E8007F" w:rsidRDefault="00E8007F" w:rsidP="000E2106">
      <w:pPr>
        <w:pStyle w:val="ResimYazs"/>
        <w:jc w:val="center"/>
        <w:rPr>
          <w:color w:val="auto"/>
        </w:rPr>
      </w:pPr>
      <w:bookmarkStart w:id="34" w:name="_Toc201842217"/>
    </w:p>
    <w:p w14:paraId="659EDC3A" w14:textId="48209873" w:rsidR="00E8007F" w:rsidRDefault="00E8007F" w:rsidP="000E2106">
      <w:pPr>
        <w:pStyle w:val="ResimYazs"/>
        <w:jc w:val="center"/>
        <w:rPr>
          <w:color w:val="auto"/>
        </w:rPr>
      </w:pPr>
    </w:p>
    <w:p w14:paraId="5E0C9321" w14:textId="029A900F" w:rsidR="00E8007F" w:rsidRDefault="00E8007F" w:rsidP="000E2106">
      <w:pPr>
        <w:pStyle w:val="ResimYazs"/>
        <w:jc w:val="center"/>
        <w:rPr>
          <w:color w:val="auto"/>
        </w:rPr>
      </w:pPr>
    </w:p>
    <w:p w14:paraId="64B28396" w14:textId="3B5DAFFA" w:rsidR="00E8007F" w:rsidRDefault="00E8007F" w:rsidP="000E2106">
      <w:pPr>
        <w:pStyle w:val="ResimYazs"/>
        <w:jc w:val="center"/>
        <w:rPr>
          <w:color w:val="auto"/>
        </w:rPr>
      </w:pPr>
    </w:p>
    <w:p w14:paraId="51FB575D" w14:textId="77777777" w:rsidR="00E8007F" w:rsidRDefault="00E8007F" w:rsidP="000E2106">
      <w:pPr>
        <w:pStyle w:val="ResimYazs"/>
        <w:jc w:val="center"/>
        <w:rPr>
          <w:color w:val="auto"/>
        </w:rPr>
      </w:pPr>
    </w:p>
    <w:p w14:paraId="44288138" w14:textId="77777777" w:rsidR="00E8007F" w:rsidRDefault="00E8007F" w:rsidP="000E2106">
      <w:pPr>
        <w:pStyle w:val="ResimYazs"/>
        <w:jc w:val="center"/>
        <w:rPr>
          <w:color w:val="auto"/>
        </w:rPr>
      </w:pPr>
    </w:p>
    <w:p w14:paraId="4403C07F" w14:textId="77777777" w:rsidR="00E8007F" w:rsidRDefault="00E8007F" w:rsidP="000E2106">
      <w:pPr>
        <w:pStyle w:val="ResimYazs"/>
        <w:jc w:val="center"/>
        <w:rPr>
          <w:color w:val="auto"/>
        </w:rPr>
      </w:pPr>
    </w:p>
    <w:p w14:paraId="1AD0BD29" w14:textId="575B3C58" w:rsidR="00E8007F" w:rsidRDefault="00E8007F" w:rsidP="000E2106">
      <w:pPr>
        <w:pStyle w:val="ResimYazs"/>
        <w:jc w:val="center"/>
        <w:rPr>
          <w:color w:val="auto"/>
        </w:rPr>
      </w:pPr>
    </w:p>
    <w:p w14:paraId="6D286060" w14:textId="5EE3E5BD" w:rsidR="00E8007F" w:rsidRDefault="00E8007F" w:rsidP="000E2106">
      <w:pPr>
        <w:pStyle w:val="ResimYazs"/>
        <w:jc w:val="center"/>
        <w:rPr>
          <w:color w:val="auto"/>
        </w:rPr>
      </w:pPr>
    </w:p>
    <w:p w14:paraId="2503AD93" w14:textId="77777777" w:rsidR="00E8007F" w:rsidRDefault="00E8007F" w:rsidP="000E2106">
      <w:pPr>
        <w:pStyle w:val="ResimYazs"/>
        <w:jc w:val="center"/>
        <w:rPr>
          <w:color w:val="auto"/>
        </w:rPr>
      </w:pPr>
    </w:p>
    <w:p w14:paraId="7970FFFC" w14:textId="77777777" w:rsidR="00E8007F" w:rsidRDefault="00E8007F" w:rsidP="000E2106">
      <w:pPr>
        <w:pStyle w:val="ResimYazs"/>
        <w:jc w:val="center"/>
        <w:rPr>
          <w:color w:val="auto"/>
        </w:rPr>
      </w:pPr>
    </w:p>
    <w:p w14:paraId="08C4B0C0" w14:textId="77777777" w:rsidR="00E8007F" w:rsidRDefault="00E8007F" w:rsidP="000E2106">
      <w:pPr>
        <w:pStyle w:val="ResimYazs"/>
        <w:jc w:val="center"/>
        <w:rPr>
          <w:color w:val="auto"/>
        </w:rPr>
      </w:pPr>
    </w:p>
    <w:p w14:paraId="0958294C" w14:textId="77777777" w:rsidR="00E8007F" w:rsidRDefault="00E8007F" w:rsidP="000E2106">
      <w:pPr>
        <w:pStyle w:val="ResimYazs"/>
        <w:jc w:val="center"/>
        <w:rPr>
          <w:color w:val="auto"/>
        </w:rPr>
      </w:pPr>
    </w:p>
    <w:p w14:paraId="6DF7B1EE" w14:textId="51B62042" w:rsidR="00ED4B60" w:rsidRPr="000E2106" w:rsidRDefault="00ED4B60" w:rsidP="000E2106">
      <w:pPr>
        <w:pStyle w:val="ResimYazs"/>
        <w:jc w:val="center"/>
        <w:rPr>
          <w:color w:val="auto"/>
        </w:rPr>
      </w:pPr>
      <w:r w:rsidRPr="00ED4B60">
        <w:rPr>
          <w:color w:val="auto"/>
        </w:rPr>
        <w:t xml:space="preserve">Şekil </w:t>
      </w:r>
      <w:r w:rsidRPr="00ED4B60">
        <w:rPr>
          <w:color w:val="auto"/>
        </w:rPr>
        <w:fldChar w:fldCharType="begin"/>
      </w:r>
      <w:r w:rsidRPr="00ED4B60">
        <w:rPr>
          <w:color w:val="auto"/>
        </w:rPr>
        <w:instrText xml:space="preserve"> SEQ Şekil \* ARABIC </w:instrText>
      </w:r>
      <w:r w:rsidRPr="00ED4B60">
        <w:rPr>
          <w:color w:val="auto"/>
        </w:rPr>
        <w:fldChar w:fldCharType="separate"/>
      </w:r>
      <w:r w:rsidR="002B6F2A">
        <w:rPr>
          <w:noProof/>
          <w:color w:val="auto"/>
        </w:rPr>
        <w:t>9</w:t>
      </w:r>
      <w:r w:rsidRPr="00ED4B60">
        <w:rPr>
          <w:color w:val="auto"/>
        </w:rPr>
        <w:fldChar w:fldCharType="end"/>
      </w:r>
      <w:r w:rsidRPr="00ED4B60">
        <w:rPr>
          <w:color w:val="auto"/>
        </w:rPr>
        <w:t>:Onaylı 1/5000 ölçekli Nazım İmar Planı</w:t>
      </w:r>
      <w:bookmarkEnd w:id="34"/>
    </w:p>
    <w:p w14:paraId="767477EC" w14:textId="443D2359" w:rsidR="00076380" w:rsidRDefault="00076380" w:rsidP="00076380">
      <w:pPr>
        <w:pStyle w:val="Balk3"/>
      </w:pPr>
      <w:bookmarkStart w:id="35" w:name="_Toc209177900"/>
      <w:r>
        <w:lastRenderedPageBreak/>
        <w:t>3.3</w:t>
      </w:r>
      <w:r w:rsidRPr="00B9452E">
        <w:t>.</w:t>
      </w:r>
      <w:r>
        <w:t>2.</w:t>
      </w:r>
      <w:r w:rsidRPr="00B9452E">
        <w:t xml:space="preserve"> </w:t>
      </w:r>
      <w:r>
        <w:rPr>
          <w:caps/>
        </w:rPr>
        <w:t>1/1</w:t>
      </w:r>
      <w:r w:rsidRPr="00D94DC0">
        <w:rPr>
          <w:caps/>
        </w:rPr>
        <w:t xml:space="preserve">.000 ölçekli </w:t>
      </w:r>
      <w:r>
        <w:rPr>
          <w:caps/>
        </w:rPr>
        <w:t>UYGULAMA İMAR</w:t>
      </w:r>
      <w:r w:rsidRPr="00D94DC0">
        <w:rPr>
          <w:caps/>
        </w:rPr>
        <w:t xml:space="preserve"> planı</w:t>
      </w:r>
      <w:bookmarkEnd w:id="35"/>
    </w:p>
    <w:p w14:paraId="77DB363A" w14:textId="0CB55C62" w:rsidR="00ED4B60" w:rsidRDefault="00ED4B60" w:rsidP="00076380">
      <w:pPr>
        <w:spacing w:line="312" w:lineRule="auto"/>
        <w:ind w:firstLine="708"/>
        <w:jc w:val="both"/>
      </w:pPr>
      <w:r>
        <w:t>Planlama alanı</w:t>
      </w:r>
      <w:r w:rsidR="000E2106">
        <w:t xml:space="preserve"> kısmen</w:t>
      </w:r>
      <w:r>
        <w:t xml:space="preserve"> Tuz Gölü Özel Çevre Koruma Bölgesi</w:t>
      </w:r>
      <w:r w:rsidR="000E2106">
        <w:t xml:space="preserve"> sınırları içerisinde kalmakta olup</w:t>
      </w:r>
      <w:r>
        <w:t>, Konya ili, Cihanbeyli ilçesi, Karşıyaka</w:t>
      </w:r>
      <w:r w:rsidR="00A12A42">
        <w:t xml:space="preserve"> </w:t>
      </w:r>
      <w:r>
        <w:t xml:space="preserve"> </w:t>
      </w:r>
      <w:r w:rsidR="00A12A42">
        <w:t xml:space="preserve"> </w:t>
      </w:r>
      <w:r>
        <w:t>ve Yeşilöz mahallelerinde yapılan İmar Planı Revizyonu ve İlavesi Bakanlık Makamının 05.04.2019 tarih ve 82015 sayılı Olur’u ile 1 nolu Cumhurbaşkanlığı Teşkilatı Hakkında Cumhurbaşkanlığı Kararnamesinin 109. Maddesi uyarınca onaylanan 1/1000 ölçekli Uygulama</w:t>
      </w:r>
      <w:r w:rsidR="00A12A42">
        <w:t xml:space="preserve"> </w:t>
      </w:r>
      <w:r>
        <w:t xml:space="preserve"> İmar Planında E= 0,90, Yençok=10.50 metre yapılaşma koşuluna sahip resmi kurum alanı ve park alanı kullanımında kalmaktadır</w:t>
      </w:r>
      <w:r w:rsidR="00A12A42" w:rsidRPr="00A12A42">
        <w:t xml:space="preserve"> </w:t>
      </w:r>
      <w:r w:rsidR="00A12A42">
        <w:t>Bahse konu alanın 2731,32 m</w:t>
      </w:r>
      <w:r w:rsidR="00A12A42">
        <w:rPr>
          <w:vertAlign w:val="superscript"/>
        </w:rPr>
        <w:t>2</w:t>
      </w:r>
      <w:r w:rsidR="00A12A42">
        <w:t>’lik kısmı Resmi kurum alanı 3331,98 m</w:t>
      </w:r>
      <w:r w:rsidR="00A12A42">
        <w:rPr>
          <w:vertAlign w:val="superscript"/>
        </w:rPr>
        <w:t>2</w:t>
      </w:r>
      <w:r w:rsidR="00A12A42">
        <w:t xml:space="preserve">’lik kısmı park alanına 534,63 m2 lik kısmı DSİ drenaj Kanalına isabet etmektedir.   </w:t>
      </w:r>
    </w:p>
    <w:p w14:paraId="5A8D3978" w14:textId="3498AE6F" w:rsidR="000F1CDE" w:rsidRPr="002506BC" w:rsidRDefault="003012CE" w:rsidP="002506BC">
      <w:pPr>
        <w:pStyle w:val="ResimYazs"/>
        <w:jc w:val="center"/>
        <w:rPr>
          <w:color w:val="auto"/>
        </w:rPr>
      </w:pPr>
      <w:r w:rsidRPr="003012CE">
        <w:rPr>
          <w:noProof/>
          <w:color w:val="auto"/>
        </w:rPr>
        <w:drawing>
          <wp:inline distT="0" distB="0" distL="0" distR="0" wp14:anchorId="6068B336" wp14:editId="05A7CD37">
            <wp:extent cx="5760720" cy="6399530"/>
            <wp:effectExtent l="76200" t="76200" r="125730" b="134620"/>
            <wp:docPr id="169775786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757862" name=""/>
                    <pic:cNvPicPr/>
                  </pic:nvPicPr>
                  <pic:blipFill>
                    <a:blip r:embed="rId26"/>
                    <a:stretch>
                      <a:fillRect/>
                    </a:stretch>
                  </pic:blipFill>
                  <pic:spPr>
                    <a:xfrm>
                      <a:off x="0" y="0"/>
                      <a:ext cx="5760720" cy="63995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030012" w14:textId="23CB5D83" w:rsidR="00FD71C3" w:rsidRPr="00ED4B60" w:rsidRDefault="00ED4B60" w:rsidP="00ED4B60">
      <w:pPr>
        <w:pStyle w:val="ResimYazs"/>
        <w:jc w:val="center"/>
        <w:rPr>
          <w:color w:val="auto"/>
          <w:sz w:val="22"/>
          <w:szCs w:val="22"/>
        </w:rPr>
      </w:pPr>
      <w:bookmarkStart w:id="36" w:name="_Toc201842218"/>
      <w:r w:rsidRPr="00ED4B60">
        <w:rPr>
          <w:color w:val="auto"/>
        </w:rPr>
        <w:t xml:space="preserve">Şekil </w:t>
      </w:r>
      <w:r w:rsidRPr="00ED4B60">
        <w:rPr>
          <w:color w:val="auto"/>
        </w:rPr>
        <w:fldChar w:fldCharType="begin"/>
      </w:r>
      <w:r w:rsidRPr="00ED4B60">
        <w:rPr>
          <w:color w:val="auto"/>
        </w:rPr>
        <w:instrText xml:space="preserve"> SEQ Şekil \* ARABIC </w:instrText>
      </w:r>
      <w:r w:rsidRPr="00ED4B60">
        <w:rPr>
          <w:color w:val="auto"/>
        </w:rPr>
        <w:fldChar w:fldCharType="separate"/>
      </w:r>
      <w:r w:rsidR="002B6F2A">
        <w:rPr>
          <w:noProof/>
          <w:color w:val="auto"/>
        </w:rPr>
        <w:t>10</w:t>
      </w:r>
      <w:r w:rsidRPr="00ED4B60">
        <w:rPr>
          <w:color w:val="auto"/>
        </w:rPr>
        <w:fldChar w:fldCharType="end"/>
      </w:r>
      <w:r w:rsidRPr="00ED4B60">
        <w:rPr>
          <w:color w:val="auto"/>
        </w:rPr>
        <w:t>:Onaylı 1/1000 ölçekli Uygulama İmar Planı</w:t>
      </w:r>
      <w:bookmarkEnd w:id="36"/>
    </w:p>
    <w:p w14:paraId="00267947" w14:textId="77777777" w:rsidR="00FD71C3" w:rsidRPr="008963A3" w:rsidRDefault="00AE2288" w:rsidP="00ED4B60">
      <w:pPr>
        <w:spacing w:line="312" w:lineRule="auto"/>
        <w:ind w:firstLine="708"/>
        <w:jc w:val="both"/>
      </w:pPr>
      <w:r>
        <w:lastRenderedPageBreak/>
        <w:t>Söz konusu planda</w:t>
      </w:r>
      <w:r w:rsidR="00A33651" w:rsidRPr="008963A3">
        <w:t xml:space="preserve"> </w:t>
      </w:r>
      <w:r>
        <w:t>289</w:t>
      </w:r>
      <w:r w:rsidR="00A33651" w:rsidRPr="008963A3">
        <w:t xml:space="preserve"> ada 1 parselin kuzeyinde, </w:t>
      </w:r>
      <w:r>
        <w:t xml:space="preserve">park alanı, Resmi Kurum alanı, Eğitim Alanı, doğusunda İnsuyu kanalı ve park alanları, batısında Ankara-Konya ana ulaşım aksı ve güneyinde ise Ticaret Alanı (Eski Otogar) </w:t>
      </w:r>
      <w:r w:rsidR="00A33651" w:rsidRPr="008963A3">
        <w:t xml:space="preserve">bulunmaktadır. </w:t>
      </w:r>
      <w:r w:rsidR="00D25143" w:rsidRPr="008963A3">
        <w:t xml:space="preserve">Planlama alanına ilişkin sonuçlanmış ya da devam eden herhangi bir hukuki süreç bulunmamaktadır. </w:t>
      </w:r>
    </w:p>
    <w:p w14:paraId="5F0737E3" w14:textId="77777777" w:rsidR="00D25143" w:rsidRPr="008963A3" w:rsidRDefault="00D25143" w:rsidP="00ED4B60">
      <w:pPr>
        <w:spacing w:line="312" w:lineRule="auto"/>
        <w:jc w:val="both"/>
      </w:pPr>
      <w:r w:rsidRPr="008963A3">
        <w:tab/>
        <w:t xml:space="preserve">Söz konusu planın plan notlarında; </w:t>
      </w:r>
    </w:p>
    <w:p w14:paraId="7203ECAB" w14:textId="69478D7B" w:rsidR="00B9452E" w:rsidRDefault="00EC7B75" w:rsidP="00726408">
      <w:pPr>
        <w:spacing w:line="312" w:lineRule="auto"/>
        <w:jc w:val="both"/>
      </w:pPr>
      <w:r>
        <w:rPr>
          <w:b/>
        </w:rPr>
        <w:t>2.6 Kamu Hizmet Alanı</w:t>
      </w:r>
      <w:r w:rsidR="001F293C" w:rsidRPr="008963A3">
        <w:rPr>
          <w:b/>
        </w:rPr>
        <w:t xml:space="preserve">; </w:t>
      </w:r>
      <w:r>
        <w:t xml:space="preserve">Büyük Alan kullanımı gerektiren kamu kuruluş alanları, resmi kurum alanları, idari tesis alanları, yönetim merkezleri vb. Kamu kurum ve kuruluşlarının hizmetlerini gerçekleştirmek amacıyla gereksinim duydukları alanlardır. Yapılaşma koşulları 1/1000 ölçekli uygulama imar planlarında belirlenecektir. </w:t>
      </w:r>
      <w:r w:rsidR="00726408">
        <w:t xml:space="preserve"> </w:t>
      </w:r>
      <w:r>
        <w:t xml:space="preserve">Yapılaşma şartları: E:0.90 Yençok: 10.50 metredir. </w:t>
      </w:r>
      <w:r w:rsidR="001F293C" w:rsidRPr="008963A3">
        <w:t xml:space="preserve"> </w:t>
      </w:r>
    </w:p>
    <w:p w14:paraId="1B9B4D57" w14:textId="77777777" w:rsidR="00AB0074" w:rsidRPr="00B9452E" w:rsidRDefault="00B9452E" w:rsidP="00B9452E">
      <w:pPr>
        <w:pStyle w:val="Balk1"/>
        <w:rPr>
          <w:rFonts w:cs="Times New Roman"/>
        </w:rPr>
      </w:pPr>
      <w:bookmarkStart w:id="37" w:name="_Toc209177901"/>
      <w:r w:rsidRPr="00B9452E">
        <w:rPr>
          <w:rFonts w:cs="Times New Roman"/>
        </w:rPr>
        <w:t>4.ALANA İLİŞKİN ARAŞTIRMA VE ANALİZ ÇALIŞMALARI</w:t>
      </w:r>
      <w:bookmarkEnd w:id="27"/>
      <w:bookmarkEnd w:id="37"/>
    </w:p>
    <w:p w14:paraId="2FF2C7C4" w14:textId="77777777" w:rsidR="00AB0074" w:rsidRDefault="00B9452E" w:rsidP="00B9452E">
      <w:pPr>
        <w:pStyle w:val="Balk2"/>
      </w:pPr>
      <w:bookmarkStart w:id="38" w:name="_Toc209177902"/>
      <w:bookmarkStart w:id="39" w:name="_Toc513798535"/>
      <w:r w:rsidRPr="00B9452E">
        <w:t>4</w:t>
      </w:r>
      <w:r w:rsidR="00AB0074" w:rsidRPr="00B9452E">
        <w:t>.1</w:t>
      </w:r>
      <w:r w:rsidRPr="00B9452E">
        <w:t>.PLANLAMA ALANININ FİZİKİ YAPISI</w:t>
      </w:r>
      <w:bookmarkEnd w:id="38"/>
      <w:r w:rsidR="00AB0074" w:rsidRPr="00B9452E">
        <w:t xml:space="preserve"> </w:t>
      </w:r>
      <w:bookmarkStart w:id="40" w:name="_Toc413830786"/>
      <w:bookmarkEnd w:id="39"/>
    </w:p>
    <w:p w14:paraId="0FE676C8" w14:textId="77777777" w:rsidR="00B9452E" w:rsidRDefault="00B9452E" w:rsidP="00B9452E">
      <w:pPr>
        <w:pStyle w:val="Balk3"/>
      </w:pPr>
      <w:bookmarkStart w:id="41" w:name="_Toc209177903"/>
      <w:r w:rsidRPr="00B9452E">
        <w:t>4.1.</w:t>
      </w:r>
      <w:r>
        <w:t>1.JEOLOJİK DURUM</w:t>
      </w:r>
      <w:bookmarkEnd w:id="41"/>
    </w:p>
    <w:p w14:paraId="546B813A" w14:textId="77777777" w:rsidR="00F446B7" w:rsidRDefault="00597DC7" w:rsidP="00F446B7">
      <w:pPr>
        <w:pStyle w:val="Gvdemetni20"/>
        <w:shd w:val="clear" w:color="auto" w:fill="auto"/>
        <w:ind w:right="500" w:firstLine="360"/>
        <w:rPr>
          <w:color w:val="000000"/>
          <w:lang w:bidi="tr-TR"/>
        </w:rPr>
      </w:pPr>
      <w:r w:rsidRPr="00597DC7">
        <w:rPr>
          <w:sz w:val="24"/>
          <w:szCs w:val="24"/>
        </w:rPr>
        <w:t xml:space="preserve">İnceleme alanının 1/1000 ölçekli imar </w:t>
      </w:r>
      <w:r>
        <w:t>planına</w:t>
      </w:r>
      <w:r w:rsidRPr="00597DC7">
        <w:rPr>
          <w:sz w:val="24"/>
          <w:szCs w:val="24"/>
        </w:rPr>
        <w:t xml:space="preserve"> esas teşkil etmesi amacı ile yerleşime uygunluk değerlendirilmesi yapılmıştır. Planlama için yapılan değerlendirilmede; yeraltı</w:t>
      </w:r>
      <w:r>
        <w:t xml:space="preserve"> </w:t>
      </w:r>
      <w:r w:rsidRPr="00597DC7">
        <w:rPr>
          <w:sz w:val="24"/>
          <w:szCs w:val="24"/>
        </w:rPr>
        <w:t>suyu seviyesi, taşıma kapasitesi, oturmalar, şişme miktarları, sıvılaş</w:t>
      </w:r>
      <w:r>
        <w:t>m</w:t>
      </w:r>
      <w:r w:rsidRPr="00597DC7">
        <w:rPr>
          <w:sz w:val="24"/>
          <w:szCs w:val="24"/>
        </w:rPr>
        <w:t xml:space="preserve">a riski ve deprem durumu gibi kriterler göz önünde bulundurulmuştur. Buna göre; 720 Hektar yüzölçümüne sahip alanın, imar </w:t>
      </w:r>
      <w:r>
        <w:t>planına</w:t>
      </w:r>
      <w:r w:rsidRPr="00597DC7">
        <w:rPr>
          <w:sz w:val="24"/>
          <w:szCs w:val="24"/>
        </w:rPr>
        <w:t xml:space="preserve"> esas teşkil etmesi amacı ile yaptırılan ve morfolojik, jeolojik, hidrojeolojik, jeofizik, sondaj, arazide ve laboratuvar ortamında yapılan deneyleri içeren jeolojik-jeoteknik çalışmalardan elde edilen çoklu parametrelerin değerlendirilmesi sonucu, inceleme alanı yerleşim açısından Önlemli Alanlar-5.1 ve Önlemli Alanlar-5.3 olarak belirlenmiş olup yerleşime uygunluk paftalarında (ÖA-5.1) ve (ÖA-5.3) simgesi ile gösterilmiştir.</w:t>
      </w:r>
      <w:r w:rsidR="00F339CA">
        <w:t xml:space="preserve"> </w:t>
      </w:r>
      <w:r w:rsidR="00F339CA">
        <w:rPr>
          <w:color w:val="000000"/>
          <w:lang w:bidi="tr-TR"/>
        </w:rPr>
        <w:t>İnceleme alanının tamamında bina temellerinin homojen (aynı birim) üzerine oturtulması gerekmektedir.</w:t>
      </w:r>
      <w:r w:rsidR="00F446B7">
        <w:rPr>
          <w:color w:val="000000"/>
          <w:lang w:bidi="tr-TR"/>
        </w:rPr>
        <w:t xml:space="preserve"> </w:t>
      </w:r>
    </w:p>
    <w:p w14:paraId="0D65CAB0" w14:textId="1F414684" w:rsidR="00F446B7" w:rsidRDefault="00F339CA" w:rsidP="00F446B7">
      <w:pPr>
        <w:pStyle w:val="Gvdemetni20"/>
        <w:shd w:val="clear" w:color="auto" w:fill="auto"/>
        <w:ind w:right="500" w:firstLine="360"/>
      </w:pPr>
      <w:r w:rsidRPr="00F339CA">
        <w:rPr>
          <w:sz w:val="24"/>
          <w:szCs w:val="24"/>
        </w:rPr>
        <w:t>İnceleme alanı Türkiye Deprem Bölgeleri Haritasında 4. Derece Deprem Bölgesinde yer aldığından her türlü yapılaşmada Mülga T.C. Bayındırlık ve İskan Bakanlığı' nın “Deprem Bölgelerinde Yapılacak Binalar Hakkındaki Yönetmelik Esasları hükümlerine kesinlikle uyulması gerekmektedir. İnceleme alanında temel kazısı sırasında ve sonrasında yan parsellerdeki binaların ve bina temellerinin olumsuz etkilenmemesi için gerekli olan her türlü iksa ve istinat tedbirleri alınmalıdır. Bu alanlarda her türlü yapılaşmalarda, parsel bazında yapılacak zemin etütlerinde, zemin koşullarından kaynaklanabilecek, şişme, oturma, taşıma gücü</w:t>
      </w:r>
      <w:r w:rsidR="00F446B7">
        <w:rPr>
          <w:sz w:val="24"/>
          <w:szCs w:val="24"/>
        </w:rPr>
        <w:t xml:space="preserve"> </w:t>
      </w:r>
      <w:r w:rsidR="00F446B7">
        <w:rPr>
          <w:color w:val="000000"/>
          <w:lang w:bidi="tr-TR"/>
        </w:rPr>
        <w:t xml:space="preserve">gibi problemler ayrıntılı- olarak - araştırılmalı ve olası jeoteknik problemler mutlak süratle önlenmelidir. İnceleme alanı düze yakın ve eğimi %5' ten az bir morfolojiye sahip olup, stabilite açısından her hangi bir sorun </w:t>
      </w:r>
      <w:r w:rsidR="00F446B7">
        <w:rPr>
          <w:color w:val="000000"/>
          <w:lang w:bidi="tr-TR"/>
        </w:rPr>
        <w:lastRenderedPageBreak/>
        <w:t>bulunmamaktadır. Bu rapor; Konya ili, Cihanbeyli ilçesi, Merkez ÖÇK Alanında bulunan 720 Hektar ‘lik alanın Re vize İmar Planına Esas jeolojik-jeoteknik etüt raporu olup, zemin etüt raporu olarak kullanılamaz.</w:t>
      </w:r>
    </w:p>
    <w:p w14:paraId="79BF49FE" w14:textId="77777777" w:rsidR="00AA1ECE" w:rsidRDefault="00AA1ECE" w:rsidP="00D652BD">
      <w:pPr>
        <w:pStyle w:val="ResimYazs"/>
        <w:rPr>
          <w:color w:val="auto"/>
        </w:rPr>
      </w:pPr>
      <w:bookmarkStart w:id="42" w:name="_Toc201842219"/>
    </w:p>
    <w:p w14:paraId="6D47DB6B" w14:textId="263B06A7" w:rsidR="00D652BD" w:rsidRDefault="00726408" w:rsidP="00D652BD">
      <w:r w:rsidRPr="00A42211">
        <w:rPr>
          <w:noProof/>
        </w:rPr>
        <w:drawing>
          <wp:anchor distT="0" distB="0" distL="114300" distR="114300" simplePos="0" relativeHeight="251726848" behindDoc="1" locked="0" layoutInCell="1" allowOverlap="1" wp14:anchorId="42E79501" wp14:editId="7995AB7E">
            <wp:simplePos x="0" y="0"/>
            <wp:positionH relativeFrom="margin">
              <wp:posOffset>14605</wp:posOffset>
            </wp:positionH>
            <wp:positionV relativeFrom="paragraph">
              <wp:posOffset>66040</wp:posOffset>
            </wp:positionV>
            <wp:extent cx="4885690" cy="3582035"/>
            <wp:effectExtent l="0" t="0" r="0" b="0"/>
            <wp:wrapTight wrapText="bothSides">
              <wp:wrapPolygon edited="0">
                <wp:start x="0" y="0"/>
                <wp:lineTo x="0" y="21481"/>
                <wp:lineTo x="21476" y="21481"/>
                <wp:lineTo x="21476" y="0"/>
                <wp:lineTo x="0" y="0"/>
              </wp:wrapPolygon>
            </wp:wrapTight>
            <wp:docPr id="39751533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515333" name=""/>
                    <pic:cNvPicPr/>
                  </pic:nvPicPr>
                  <pic:blipFill>
                    <a:blip r:embed="rId27">
                      <a:extLst>
                        <a:ext uri="{28A0092B-C50C-407E-A947-70E740481C1C}">
                          <a14:useLocalDpi xmlns:a14="http://schemas.microsoft.com/office/drawing/2010/main" val="0"/>
                        </a:ext>
                      </a:extLst>
                    </a:blip>
                    <a:stretch>
                      <a:fillRect/>
                    </a:stretch>
                  </pic:blipFill>
                  <pic:spPr>
                    <a:xfrm>
                      <a:off x="0" y="0"/>
                      <a:ext cx="4885690" cy="3582035"/>
                    </a:xfrm>
                    <a:prstGeom prst="rect">
                      <a:avLst/>
                    </a:prstGeom>
                  </pic:spPr>
                </pic:pic>
              </a:graphicData>
            </a:graphic>
            <wp14:sizeRelH relativeFrom="margin">
              <wp14:pctWidth>0</wp14:pctWidth>
            </wp14:sizeRelH>
            <wp14:sizeRelV relativeFrom="margin">
              <wp14:pctHeight>0</wp14:pctHeight>
            </wp14:sizeRelV>
          </wp:anchor>
        </w:drawing>
      </w:r>
    </w:p>
    <w:p w14:paraId="013A379B" w14:textId="77777777" w:rsidR="00D652BD" w:rsidRDefault="00D652BD" w:rsidP="00D652BD"/>
    <w:p w14:paraId="444394E3" w14:textId="77777777" w:rsidR="00D652BD" w:rsidRDefault="00D652BD" w:rsidP="00D652BD"/>
    <w:p w14:paraId="57B5BF82" w14:textId="77777777" w:rsidR="00D652BD" w:rsidRDefault="00D652BD" w:rsidP="00D652BD"/>
    <w:p w14:paraId="5092254B" w14:textId="77777777" w:rsidR="00D652BD" w:rsidRDefault="00D652BD" w:rsidP="00D652BD"/>
    <w:p w14:paraId="4AAEF5A1" w14:textId="77777777" w:rsidR="00D652BD" w:rsidRDefault="00D652BD" w:rsidP="00D652BD"/>
    <w:p w14:paraId="0BFAED2D" w14:textId="77777777" w:rsidR="00D652BD" w:rsidRDefault="00D652BD" w:rsidP="00D652BD"/>
    <w:p w14:paraId="516F81C5" w14:textId="77777777" w:rsidR="00D652BD" w:rsidRDefault="00D652BD" w:rsidP="00D652BD"/>
    <w:p w14:paraId="46C2E3AD" w14:textId="77777777" w:rsidR="00D652BD" w:rsidRDefault="00D652BD" w:rsidP="00D652BD"/>
    <w:p w14:paraId="068FE25F" w14:textId="77777777" w:rsidR="00D652BD" w:rsidRDefault="00D652BD" w:rsidP="00D652BD"/>
    <w:p w14:paraId="74C623DE" w14:textId="77777777" w:rsidR="00D652BD" w:rsidRDefault="00D652BD" w:rsidP="00D652BD"/>
    <w:p w14:paraId="6E4BA2A1" w14:textId="77777777" w:rsidR="00D652BD" w:rsidRDefault="00D652BD" w:rsidP="00D652BD"/>
    <w:p w14:paraId="45244F4B" w14:textId="77777777" w:rsidR="00D652BD" w:rsidRDefault="00D652BD" w:rsidP="00D652BD"/>
    <w:p w14:paraId="0FAD988E" w14:textId="77777777" w:rsidR="00D652BD" w:rsidRDefault="00D652BD" w:rsidP="00D652BD"/>
    <w:p w14:paraId="62A3992E" w14:textId="77777777" w:rsidR="00D652BD" w:rsidRDefault="00D652BD" w:rsidP="00D652BD"/>
    <w:p w14:paraId="4445933A" w14:textId="77777777" w:rsidR="00D652BD" w:rsidRDefault="00D652BD" w:rsidP="00D652BD"/>
    <w:p w14:paraId="48E5B1FB" w14:textId="77777777" w:rsidR="00D652BD" w:rsidRDefault="00D652BD" w:rsidP="00D652BD"/>
    <w:p w14:paraId="5A22FF90" w14:textId="77777777" w:rsidR="00D652BD" w:rsidRPr="00D652BD" w:rsidRDefault="00D652BD" w:rsidP="00D652BD"/>
    <w:p w14:paraId="7A5CA3FD" w14:textId="77777777" w:rsidR="00AA1ECE" w:rsidRDefault="00AA1ECE" w:rsidP="00AA1ECE"/>
    <w:p w14:paraId="1D653E0C" w14:textId="77777777" w:rsidR="00AA1ECE" w:rsidRDefault="00AA1ECE" w:rsidP="00AA1ECE"/>
    <w:p w14:paraId="2BFECF5F" w14:textId="77777777" w:rsidR="00AA1ECE" w:rsidRPr="00AA1ECE" w:rsidRDefault="00AA1ECE" w:rsidP="00AA1ECE"/>
    <w:p w14:paraId="6B4C489F" w14:textId="5D36DADA" w:rsidR="000F1CDE" w:rsidRPr="00AA1ECE" w:rsidRDefault="00B9452E" w:rsidP="00AA1ECE">
      <w:pPr>
        <w:pStyle w:val="ResimYazs"/>
        <w:jc w:val="center"/>
        <w:rPr>
          <w:color w:val="auto"/>
        </w:rPr>
      </w:pPr>
      <w:r w:rsidRPr="00B9452E">
        <w:rPr>
          <w:color w:val="auto"/>
        </w:rPr>
        <w:t xml:space="preserve">Şekil </w:t>
      </w:r>
      <w:r w:rsidRPr="00B9452E">
        <w:rPr>
          <w:color w:val="auto"/>
        </w:rPr>
        <w:fldChar w:fldCharType="begin"/>
      </w:r>
      <w:r w:rsidRPr="00B9452E">
        <w:rPr>
          <w:color w:val="auto"/>
        </w:rPr>
        <w:instrText xml:space="preserve"> SEQ Şekil \* ARABIC </w:instrText>
      </w:r>
      <w:r w:rsidRPr="00B9452E">
        <w:rPr>
          <w:color w:val="auto"/>
        </w:rPr>
        <w:fldChar w:fldCharType="separate"/>
      </w:r>
      <w:r w:rsidR="002B6F2A">
        <w:rPr>
          <w:noProof/>
          <w:color w:val="auto"/>
        </w:rPr>
        <w:t>11</w:t>
      </w:r>
      <w:r w:rsidRPr="00B9452E">
        <w:rPr>
          <w:color w:val="auto"/>
        </w:rPr>
        <w:fldChar w:fldCharType="end"/>
      </w:r>
      <w:r w:rsidRPr="00B9452E">
        <w:rPr>
          <w:color w:val="auto"/>
        </w:rPr>
        <w:t>:Planlama Alanının Yerleşime Uygunluk Haritası</w:t>
      </w:r>
      <w:bookmarkEnd w:id="42"/>
    </w:p>
    <w:p w14:paraId="5451A071" w14:textId="52B45AC9" w:rsidR="00B9452E" w:rsidRDefault="00B9452E" w:rsidP="00B9452E">
      <w:pPr>
        <w:pStyle w:val="Balk3"/>
      </w:pPr>
      <w:bookmarkStart w:id="43" w:name="_Toc209177904"/>
      <w:r w:rsidRPr="00B9452E">
        <w:t>4.1.</w:t>
      </w:r>
      <w:r>
        <w:t>2.DEPREM DURUMU</w:t>
      </w:r>
      <w:bookmarkEnd w:id="43"/>
    </w:p>
    <w:p w14:paraId="5A84E49E" w14:textId="600502B2" w:rsidR="00B9452E" w:rsidRPr="00975643" w:rsidRDefault="00B9452E" w:rsidP="00B9452E">
      <w:pPr>
        <w:spacing w:line="312" w:lineRule="auto"/>
        <w:ind w:firstLine="567"/>
        <w:contextualSpacing/>
        <w:jc w:val="both"/>
      </w:pPr>
      <w:r w:rsidRPr="00975643">
        <w:t>Depremler, iç dinamik süreçlerle yerkabuğu içerisinde meydana gelen deformasyonların yarattığı fay kırılmalar sonucu oluşan yer sarsıntılarıdır. Depremsellik, bir bölgedeki tektonik aktivitenin bir fonksiyonu olarak belirlenir. Bölgede oluşan depremlerin parametrelerini, sıklığını ve şiddet-mesafe bağıntılarını kapsar. Yani bölgede oluşan depremlerin bütün özelliklerini tespit etmek anlamına gelir. Bir bölgenin depremselliğinin belirlenmesinden amaç, depreme dayanıklı yapı projelerinin hazırlanmasına yardımcı olmaktır. Bu nedenledir ki en önemli husus, belli bir zaman aralığı içinde, bölgede oluşacak en büyük deprem kuvvetini önceden tahmin etmektir.</w:t>
      </w:r>
    </w:p>
    <w:p w14:paraId="37436BDF" w14:textId="77777777" w:rsidR="00B9452E" w:rsidRDefault="00B9452E" w:rsidP="00B9452E">
      <w:pPr>
        <w:spacing w:before="120" w:line="312" w:lineRule="auto"/>
        <w:ind w:firstLine="567"/>
        <w:jc w:val="both"/>
      </w:pPr>
      <w:r w:rsidRPr="00563443">
        <w:t xml:space="preserve">İl sınırları içindeki deprem bölgelerinin sınırları aşağıdaki şekilde gösterilmiştir. Buna göre, </w:t>
      </w:r>
      <w:r w:rsidR="008E05E1">
        <w:t>Cihanbeyli İlçesi</w:t>
      </w:r>
      <w:r>
        <w:t xml:space="preserve"> </w:t>
      </w:r>
      <w:r w:rsidR="008E05E1">
        <w:t>4.</w:t>
      </w:r>
      <w:r w:rsidRPr="00563443">
        <w:t xml:space="preserve"> Derece Deprem Bölgesi olarak tanımlanmıştır.</w:t>
      </w:r>
    </w:p>
    <w:p w14:paraId="308E281F" w14:textId="77777777" w:rsidR="00B9452E" w:rsidRDefault="00B9452E" w:rsidP="00B9452E">
      <w:pPr>
        <w:keepNext/>
        <w:spacing w:before="120" w:line="312" w:lineRule="auto"/>
        <w:jc w:val="center"/>
      </w:pPr>
      <w:r w:rsidRPr="00080A5A">
        <w:rPr>
          <w:noProof/>
        </w:rPr>
        <w:lastRenderedPageBreak/>
        <w:drawing>
          <wp:inline distT="0" distB="0" distL="0" distR="0" wp14:anchorId="1CD66692" wp14:editId="6829B971">
            <wp:extent cx="5166511" cy="3286182"/>
            <wp:effectExtent l="0" t="0" r="9525" b="0"/>
            <wp:docPr id="197" name="Resim 197" descr="C:\Users\windows 7\Desktop\ARAŞTIRMA VERİLERİ\Kulu\JPEG\2_4_B_DepremBolgel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dows 7\Desktop\ARAŞTIRMA VERİLERİ\Kulu\JPEG\2_4_B_DepremBolgeleri.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1322" t="6075" r="1441" b="6528"/>
                    <a:stretch/>
                  </pic:blipFill>
                  <pic:spPr bwMode="auto">
                    <a:xfrm>
                      <a:off x="0" y="0"/>
                      <a:ext cx="5166511" cy="3286182"/>
                    </a:xfrm>
                    <a:prstGeom prst="rect">
                      <a:avLst/>
                    </a:prstGeom>
                    <a:noFill/>
                    <a:ln>
                      <a:noFill/>
                    </a:ln>
                    <a:extLst>
                      <a:ext uri="{53640926-AAD7-44D8-BBD7-CCE9431645EC}">
                        <a14:shadowObscured xmlns:a14="http://schemas.microsoft.com/office/drawing/2010/main"/>
                      </a:ext>
                    </a:extLst>
                  </pic:spPr>
                </pic:pic>
              </a:graphicData>
            </a:graphic>
          </wp:inline>
        </w:drawing>
      </w:r>
    </w:p>
    <w:p w14:paraId="58A60C7F" w14:textId="6B926572" w:rsidR="00B9452E" w:rsidRPr="00B9452E" w:rsidRDefault="00B9452E" w:rsidP="00B9452E">
      <w:pPr>
        <w:pStyle w:val="ResimYazs"/>
        <w:jc w:val="center"/>
        <w:rPr>
          <w:color w:val="auto"/>
          <w:sz w:val="24"/>
        </w:rPr>
      </w:pPr>
      <w:bookmarkStart w:id="44" w:name="_Toc201842220"/>
      <w:r w:rsidRPr="00B9452E">
        <w:rPr>
          <w:color w:val="auto"/>
        </w:rPr>
        <w:t xml:space="preserve">Şekil </w:t>
      </w:r>
      <w:r w:rsidRPr="00B9452E">
        <w:rPr>
          <w:color w:val="auto"/>
        </w:rPr>
        <w:fldChar w:fldCharType="begin"/>
      </w:r>
      <w:r w:rsidRPr="00B9452E">
        <w:rPr>
          <w:color w:val="auto"/>
        </w:rPr>
        <w:instrText xml:space="preserve"> SEQ Şekil \* ARABIC </w:instrText>
      </w:r>
      <w:r w:rsidRPr="00B9452E">
        <w:rPr>
          <w:color w:val="auto"/>
        </w:rPr>
        <w:fldChar w:fldCharType="separate"/>
      </w:r>
      <w:r w:rsidR="002B6F2A">
        <w:rPr>
          <w:noProof/>
          <w:color w:val="auto"/>
        </w:rPr>
        <w:t>12</w:t>
      </w:r>
      <w:r w:rsidRPr="00B9452E">
        <w:rPr>
          <w:color w:val="auto"/>
        </w:rPr>
        <w:fldChar w:fldCharType="end"/>
      </w:r>
      <w:r w:rsidRPr="00B9452E">
        <w:rPr>
          <w:color w:val="auto"/>
        </w:rPr>
        <w:t>:Konya İli Deprem Bölgeleri Haritası</w:t>
      </w:r>
      <w:bookmarkEnd w:id="44"/>
    </w:p>
    <w:p w14:paraId="753A38CE" w14:textId="77777777" w:rsidR="00B9452E" w:rsidRPr="00B9452E" w:rsidRDefault="008E05E1" w:rsidP="008E05E1">
      <w:pPr>
        <w:pStyle w:val="Balk3"/>
      </w:pPr>
      <w:bookmarkStart w:id="45" w:name="_Toc209177905"/>
      <w:r w:rsidRPr="00B9452E">
        <w:t>4.1.</w:t>
      </w:r>
      <w:r>
        <w:t>3.İKLİM VE BİTKİ ÖRTÜSÜ</w:t>
      </w:r>
      <w:bookmarkEnd w:id="45"/>
    </w:p>
    <w:p w14:paraId="55A21A6A" w14:textId="77777777" w:rsidR="00AB0074" w:rsidRPr="00AA6A53" w:rsidRDefault="00AB0074" w:rsidP="008E05E1">
      <w:pPr>
        <w:spacing w:line="312" w:lineRule="auto"/>
        <w:ind w:firstLine="708"/>
        <w:jc w:val="both"/>
        <w:rPr>
          <w:i/>
        </w:rPr>
      </w:pPr>
      <w:bookmarkStart w:id="46" w:name="_Toc513798022"/>
      <w:bookmarkStart w:id="47" w:name="_Toc513798536"/>
      <w:bookmarkStart w:id="48" w:name="_Toc514757971"/>
      <w:bookmarkStart w:id="49" w:name="_Toc514758916"/>
      <w:bookmarkStart w:id="50" w:name="_Toc515438244"/>
      <w:bookmarkStart w:id="51" w:name="_Toc515895911"/>
      <w:bookmarkStart w:id="52" w:name="_Toc20404735"/>
      <w:bookmarkStart w:id="53" w:name="_Toc20405355"/>
      <w:bookmarkStart w:id="54" w:name="_Toc178352930"/>
      <w:r w:rsidRPr="00AA6A53">
        <w:t>Konya İli, kuzey-güney doğrultusunda geniş bir alanı kapsayan Konya kapalı havzasında yer almakta olup; bu nedenle değişik iklim özellikleri görülmektedir. Güney kesimlerde Akdeniz iklimi, Karapınar ve çevresinde çöl iklimi ve orta-kuzey kesimlerde karasal iklim hakimdir. Konya’nın kuzey kesiminde konumlanan Cihanbeyli İlçesi, coğrafi konumu itibariyle; kışları soğuk, yazları sıcak ve kurak geçen karasal iklimin etkisi altındadır.</w:t>
      </w:r>
      <w:bookmarkEnd w:id="46"/>
      <w:bookmarkEnd w:id="47"/>
      <w:bookmarkEnd w:id="48"/>
      <w:bookmarkEnd w:id="49"/>
      <w:bookmarkEnd w:id="50"/>
      <w:bookmarkEnd w:id="51"/>
      <w:bookmarkEnd w:id="52"/>
      <w:bookmarkEnd w:id="53"/>
      <w:bookmarkEnd w:id="54"/>
      <w:r w:rsidRPr="00AA6A53">
        <w:t xml:space="preserve"> </w:t>
      </w:r>
    </w:p>
    <w:p w14:paraId="46DC3DC8" w14:textId="77777777" w:rsidR="00AB0074" w:rsidRDefault="00AB0074" w:rsidP="008E05E1">
      <w:pPr>
        <w:spacing w:line="312" w:lineRule="auto"/>
        <w:ind w:firstLine="708"/>
        <w:jc w:val="both"/>
        <w:rPr>
          <w:i/>
        </w:rPr>
      </w:pPr>
      <w:bookmarkStart w:id="55" w:name="_Toc513798023"/>
      <w:bookmarkStart w:id="56" w:name="_Toc513798537"/>
      <w:bookmarkStart w:id="57" w:name="_Toc514757972"/>
      <w:bookmarkStart w:id="58" w:name="_Toc514758917"/>
      <w:bookmarkStart w:id="59" w:name="_Toc515438245"/>
      <w:bookmarkStart w:id="60" w:name="_Toc515895912"/>
      <w:bookmarkStart w:id="61" w:name="_Toc20404736"/>
      <w:bookmarkStart w:id="62" w:name="_Toc20405356"/>
      <w:bookmarkStart w:id="63" w:name="_Toc178352931"/>
      <w:r w:rsidRPr="00AA6A53">
        <w:t xml:space="preserve">Kentte </w:t>
      </w:r>
      <w:r w:rsidRPr="00AA6A53">
        <w:rPr>
          <w:bCs/>
        </w:rPr>
        <w:t xml:space="preserve">hakim rüzgar yönü kuzey ve kuzeybatı </w:t>
      </w:r>
      <w:r w:rsidRPr="00AA6A53">
        <w:t>olup; ortalama rüzgar hızının en yüksek olduğu ay Temmuz, en düşük olduğu ay Kasım’dır.</w:t>
      </w:r>
      <w:bookmarkEnd w:id="55"/>
      <w:bookmarkEnd w:id="56"/>
      <w:bookmarkEnd w:id="57"/>
      <w:bookmarkEnd w:id="58"/>
      <w:bookmarkEnd w:id="59"/>
      <w:bookmarkEnd w:id="60"/>
      <w:bookmarkEnd w:id="61"/>
      <w:bookmarkEnd w:id="62"/>
      <w:bookmarkEnd w:id="63"/>
      <w:r w:rsidRPr="00AA6A53">
        <w:t xml:space="preserve"> </w:t>
      </w:r>
      <w:r>
        <w:t xml:space="preserve"> </w:t>
      </w:r>
    </w:p>
    <w:p w14:paraId="0A3B035E" w14:textId="77777777" w:rsidR="00AB0074" w:rsidRDefault="00AB0074" w:rsidP="008E05E1">
      <w:pPr>
        <w:spacing w:line="312" w:lineRule="auto"/>
        <w:ind w:firstLine="708"/>
        <w:jc w:val="both"/>
      </w:pPr>
      <w:r>
        <w:t>İ</w:t>
      </w:r>
      <w:r w:rsidRPr="00AA6A53">
        <w:t>l genelinde olduğu gibi Cihanbeyli’de de en sıcak ay Temmuz, en soğuk ay ise Ocak ayıdır. Konya genelinde 30 yıllık ortalama sıcaklık değeri 11,3°C iken Cihanbeyli İlçesinin aynı süreç içindeki ortalama sıcaklık değeri 11,5°C’dir. Yüksekliğe bağlı olarak sıcaklığın değişmesinden dolayı; yükseltisi az olan ilçenin ortalama sıcaklık değeri, il geneli ortalamasından yüksektir.</w:t>
      </w:r>
      <w:r>
        <w:t xml:space="preserve"> </w:t>
      </w:r>
    </w:p>
    <w:p w14:paraId="14FCDB3B" w14:textId="77777777" w:rsidR="00AB0074" w:rsidRPr="00AA6A53" w:rsidRDefault="00AB0074" w:rsidP="008E05E1">
      <w:pPr>
        <w:spacing w:line="312" w:lineRule="auto"/>
        <w:ind w:firstLine="708"/>
        <w:jc w:val="both"/>
      </w:pPr>
      <w:r w:rsidRPr="00AA6A53">
        <w:t>Cihanbeyli’de ortalama yağış miktarı Aralık ayında en yüksek değerine, Ağustos aylarında en düşük değerlere ulaşmaktadır. 30 yıllık süreçte, Cihanbeyli’nin ortalama toplam yağış değeri 326,8 mm ile il geneli ortalaması olan 422,3 mm değerinin altındadır.</w:t>
      </w:r>
    </w:p>
    <w:p w14:paraId="4373351C" w14:textId="77777777" w:rsidR="00AB0074" w:rsidRPr="00AA6A53" w:rsidRDefault="00AB0074" w:rsidP="008E05E1">
      <w:pPr>
        <w:spacing w:line="312" w:lineRule="auto"/>
        <w:ind w:firstLine="708"/>
        <w:jc w:val="both"/>
        <w:rPr>
          <w:color w:val="000000"/>
        </w:rPr>
      </w:pPr>
      <w:r w:rsidRPr="00AA6A53">
        <w:rPr>
          <w:color w:val="000000"/>
        </w:rPr>
        <w:t xml:space="preserve">Cihanbeyli, bulunduğu coğrafya özellikleri dolayısıyla Karasal iklim karakterine sahiptir. Aynı zamanda yükseltinin, iklim elemanlarından sıcaklık ve yağış üzerinde etkileri farklı olup, toprak yapısı da çeşitlilik göstermektedir. Bu özellikleri itibariyle alanda bitki örtüsü de farklılaşmıştır. </w:t>
      </w:r>
    </w:p>
    <w:p w14:paraId="35C9425F" w14:textId="77777777" w:rsidR="00AB0074" w:rsidRDefault="00AB0074" w:rsidP="008E05E1">
      <w:pPr>
        <w:spacing w:line="312" w:lineRule="auto"/>
        <w:ind w:firstLine="708"/>
        <w:jc w:val="both"/>
        <w:rPr>
          <w:color w:val="000000"/>
        </w:rPr>
      </w:pPr>
      <w:r w:rsidRPr="00AA6A53">
        <w:rPr>
          <w:color w:val="000000"/>
        </w:rPr>
        <w:t xml:space="preserve">Cihanbeyli İlçesi’nin coğrafi konumu ve iklimsel özellikleri itibariyle </w:t>
      </w:r>
      <w:r w:rsidR="008E05E1" w:rsidRPr="00AA6A53">
        <w:rPr>
          <w:color w:val="000000"/>
        </w:rPr>
        <w:t>hâkim</w:t>
      </w:r>
      <w:r w:rsidRPr="00AA6A53">
        <w:rPr>
          <w:color w:val="000000"/>
        </w:rPr>
        <w:t xml:space="preserve"> bitki örtüsü bozkırdır. İlçe sınırlarını kapsayan alanın yaklaşık % 60’ını bozkır örtüsü oluşturmaktadır. İlçede orman vejetasyonu bulunmazken; mera alanları %18 ve göllerin çevresinde yer alan </w:t>
      </w:r>
      <w:r w:rsidRPr="00AA6A53">
        <w:rPr>
          <w:color w:val="000000"/>
        </w:rPr>
        <w:lastRenderedPageBreak/>
        <w:t>sazlık alanlar %17 oranında paya sahip olup, çayır-otlak alanları %1’in altında oransal paya sahiptir.</w:t>
      </w:r>
    </w:p>
    <w:p w14:paraId="07EB7EC2" w14:textId="77777777" w:rsidR="008E05E1" w:rsidRDefault="008E05E1" w:rsidP="008E05E1">
      <w:pPr>
        <w:pStyle w:val="Balk2"/>
      </w:pPr>
      <w:bookmarkStart w:id="64" w:name="_Toc209177906"/>
      <w:r w:rsidRPr="00B9452E">
        <w:t>4</w:t>
      </w:r>
      <w:r>
        <w:t>.2.PLANLAMA ALANININ DOĞAL</w:t>
      </w:r>
      <w:r w:rsidRPr="00B9452E">
        <w:t xml:space="preserve"> YAPISI</w:t>
      </w:r>
      <w:bookmarkEnd w:id="64"/>
      <w:r w:rsidRPr="00B9452E">
        <w:t xml:space="preserve"> </w:t>
      </w:r>
    </w:p>
    <w:p w14:paraId="706A97DD" w14:textId="77777777" w:rsidR="008E05E1" w:rsidRDefault="008E05E1" w:rsidP="008E05E1">
      <w:pPr>
        <w:spacing w:line="312" w:lineRule="auto"/>
        <w:ind w:firstLine="708"/>
        <w:jc w:val="both"/>
      </w:pPr>
      <w:r>
        <w:t>Konya ili Cihanbeyli ilçesi, 38°39’ Kuzey enlemi ile 32°55’ Doğu boylamı arasında yer almaktadır. İl merkezine uzaklığı 98 km’dir. İlçenin deniz seviyesinden ortalama yüksekliği 950-1.000 metredir. İlçenin, kuzeyinde Kulu ve Ankara ili Haymana ilçesi, güneyinde Altınekin, batısında Sarayönü ve Yunak ilçesi ve doğusunda Tuz Gölü ve Aksaray ili bulunmaktadır. İlçenin yüzölçümü 3.634,76 km²’dir.</w:t>
      </w:r>
    </w:p>
    <w:p w14:paraId="4450ECC0" w14:textId="77777777" w:rsidR="008E05E1" w:rsidRDefault="008E05E1" w:rsidP="008E05E1">
      <w:pPr>
        <w:spacing w:line="312" w:lineRule="auto"/>
        <w:ind w:firstLine="708"/>
        <w:jc w:val="both"/>
      </w:pPr>
      <w:r>
        <w:t>Doğu-batı yönünde akmakta olan derenin yamaçlarında genellikle düz bir sahada kurulmuş olan Cihanbeyli, İç Anadolu Bölgesi’nin ortalarında yer almaktadır. İlçe kuzeye doğru uzanan Konya Ovası'nın devamı gibidir. İlçenin bulunduğu kesimler, geniş yayla özelliği göstermektedir. Ova-yayla özellikleri Ankara'ya doğru Kulu İlçesi komşusunu da içine alarak sürmektedir. Bölgenin tek akarsuyu İnsuyu Çayı'dır. İnsuyu Çayı Cihanbeyli'nin içerisinden geçerek önce Süt Gölü'ne oradan Tuz Gölü'ne dökülmektedir. Ayrıca, ilçede Tersishan(Tersakan) Gölü, Acı Tuz Gölü(İlice), Adil'in Gölü bulunmaktadır.</w:t>
      </w:r>
    </w:p>
    <w:p w14:paraId="6F975824" w14:textId="77777777" w:rsidR="008E05E1" w:rsidRDefault="008E05E1" w:rsidP="008E05E1">
      <w:pPr>
        <w:pStyle w:val="Balk2"/>
      </w:pPr>
    </w:p>
    <w:p w14:paraId="1C1D477B" w14:textId="77777777" w:rsidR="008E05E1" w:rsidRDefault="008E05E1" w:rsidP="008E05E1">
      <w:pPr>
        <w:pStyle w:val="Balk2"/>
      </w:pPr>
      <w:bookmarkStart w:id="65" w:name="_Toc209177907"/>
      <w:r w:rsidRPr="00B9452E">
        <w:t>4</w:t>
      </w:r>
      <w:r>
        <w:t>.3.</w:t>
      </w:r>
      <w:r w:rsidRPr="008E05E1">
        <w:t xml:space="preserve"> ULAŞIM BAĞLANTILARI VE ERİŞİLEBİLİRLİK</w:t>
      </w:r>
      <w:bookmarkEnd w:id="65"/>
    </w:p>
    <w:p w14:paraId="2A4BEA77" w14:textId="77777777" w:rsidR="00F017A8" w:rsidRDefault="00F017A8" w:rsidP="00F017A8">
      <w:pPr>
        <w:spacing w:line="312" w:lineRule="auto"/>
        <w:ind w:firstLine="708"/>
        <w:jc w:val="both"/>
      </w:pPr>
      <w:r>
        <w:t xml:space="preserve">Konya İli, Cihanbeyli İlçesi D-715 </w:t>
      </w:r>
      <w:r w:rsidRPr="00B23623">
        <w:t>Konya-Ankara Karayolu üzerinde bulunan çok</w:t>
      </w:r>
      <w:r>
        <w:t xml:space="preserve"> </w:t>
      </w:r>
      <w:r w:rsidRPr="00B23623">
        <w:t xml:space="preserve">önemli bir </w:t>
      </w:r>
      <w:r>
        <w:t>yerleşim yeridir</w:t>
      </w:r>
      <w:r w:rsidRPr="00B23623">
        <w:t xml:space="preserve">. İlçenin </w:t>
      </w:r>
      <w:r>
        <w:t>Konya İline olan uzaklığı 99 km’</w:t>
      </w:r>
      <w:r w:rsidRPr="00B23623">
        <w:t>dir.</w:t>
      </w:r>
      <w:r>
        <w:t xml:space="preserve"> Cihanbeyli İlçesinde</w:t>
      </w:r>
      <w:r w:rsidRPr="00B23623">
        <w:t xml:space="preserve"> ulaşım ağı içerisinde karayolu ul</w:t>
      </w:r>
      <w:r>
        <w:t>aşımı önemli bir yere sahiptir.</w:t>
      </w:r>
    </w:p>
    <w:p w14:paraId="3D6E9439" w14:textId="6C53ED2F" w:rsidR="00F017A8" w:rsidRDefault="00F017A8" w:rsidP="00F017A8">
      <w:pPr>
        <w:spacing w:line="312" w:lineRule="auto"/>
        <w:ind w:firstLine="708"/>
        <w:jc w:val="both"/>
      </w:pPr>
      <w:r>
        <w:t>Planlamaya konu alan; Konya İli, Cihanbeyli İlçesi, Karşıyaka Mahallesi 289 Ada 1 Parsel Konya-Karayoluna cephe konumda bulunmaktadır.</w:t>
      </w:r>
    </w:p>
    <w:p w14:paraId="6ABF10CB" w14:textId="77777777" w:rsidR="00E71D7D" w:rsidRDefault="00E71D7D" w:rsidP="00F017A8">
      <w:pPr>
        <w:spacing w:line="312" w:lineRule="auto"/>
        <w:ind w:firstLine="708"/>
        <w:jc w:val="both"/>
      </w:pPr>
    </w:p>
    <w:p w14:paraId="56392300" w14:textId="79B17832" w:rsidR="005B62C6" w:rsidRPr="005B62C6" w:rsidRDefault="005B62C6" w:rsidP="005B62C6">
      <w:pPr>
        <w:pStyle w:val="ResimYazs"/>
        <w:keepNext/>
        <w:rPr>
          <w:color w:val="auto"/>
        </w:rPr>
      </w:pPr>
      <w:bookmarkStart w:id="66" w:name="_Toc201845665"/>
      <w:r w:rsidRPr="005B62C6">
        <w:rPr>
          <w:color w:val="auto"/>
        </w:rPr>
        <w:t xml:space="preserve">Tablo </w:t>
      </w:r>
      <w:r w:rsidRPr="005B62C6">
        <w:rPr>
          <w:color w:val="auto"/>
        </w:rPr>
        <w:fldChar w:fldCharType="begin"/>
      </w:r>
      <w:r w:rsidRPr="005B62C6">
        <w:rPr>
          <w:color w:val="auto"/>
        </w:rPr>
        <w:instrText xml:space="preserve"> SEQ Tablo \* ARABIC </w:instrText>
      </w:r>
      <w:r w:rsidRPr="005B62C6">
        <w:rPr>
          <w:color w:val="auto"/>
        </w:rPr>
        <w:fldChar w:fldCharType="separate"/>
      </w:r>
      <w:r w:rsidR="002B6F2A">
        <w:rPr>
          <w:noProof/>
          <w:color w:val="auto"/>
        </w:rPr>
        <w:t>3</w:t>
      </w:r>
      <w:r w:rsidRPr="005B62C6">
        <w:rPr>
          <w:color w:val="auto"/>
        </w:rPr>
        <w:fldChar w:fldCharType="end"/>
      </w:r>
      <w:r w:rsidRPr="005B62C6">
        <w:rPr>
          <w:color w:val="auto"/>
        </w:rPr>
        <w:t>:Cihanbeyli İlçesi'nin Önemli Yerleşmelere Olan Uzaklığı</w:t>
      </w:r>
      <w:bookmarkEnd w:id="66"/>
    </w:p>
    <w:tbl>
      <w:tblPr>
        <w:tblW w:w="5500" w:type="dxa"/>
        <w:tblInd w:w="-5" w:type="dxa"/>
        <w:tblCellMar>
          <w:left w:w="70" w:type="dxa"/>
          <w:right w:w="70" w:type="dxa"/>
        </w:tblCellMar>
        <w:tblLook w:val="04A0" w:firstRow="1" w:lastRow="0" w:firstColumn="1" w:lastColumn="0" w:noHBand="0" w:noVBand="1"/>
      </w:tblPr>
      <w:tblGrid>
        <w:gridCol w:w="2860"/>
        <w:gridCol w:w="2640"/>
      </w:tblGrid>
      <w:tr w:rsidR="005B62C6" w:rsidRPr="00457173" w14:paraId="344D3755" w14:textId="77777777" w:rsidTr="00914F25">
        <w:trPr>
          <w:trHeight w:val="315"/>
        </w:trPr>
        <w:tc>
          <w:tcPr>
            <w:tcW w:w="2860" w:type="dxa"/>
            <w:tcBorders>
              <w:top w:val="single" w:sz="4" w:space="0" w:color="auto"/>
              <w:left w:val="single" w:sz="4" w:space="0" w:color="auto"/>
              <w:bottom w:val="single" w:sz="4" w:space="0" w:color="auto"/>
              <w:right w:val="single" w:sz="4" w:space="0" w:color="auto"/>
            </w:tcBorders>
            <w:noWrap/>
            <w:vAlign w:val="bottom"/>
            <w:hideMark/>
          </w:tcPr>
          <w:p w14:paraId="69009E19" w14:textId="77777777" w:rsidR="005B62C6" w:rsidRPr="00457173" w:rsidRDefault="005B62C6" w:rsidP="00914F25">
            <w:pPr>
              <w:rPr>
                <w:rFonts w:ascii="Book Antiqua" w:hAnsi="Book Antiqua"/>
              </w:rPr>
            </w:pPr>
            <w:r>
              <w:rPr>
                <w:rFonts w:ascii="Book Antiqua" w:hAnsi="Book Antiqua"/>
              </w:rPr>
              <w:t>Cihanbeyli</w:t>
            </w:r>
            <w:r w:rsidRPr="00457173">
              <w:rPr>
                <w:rFonts w:ascii="Book Antiqua" w:hAnsi="Book Antiqua"/>
              </w:rPr>
              <w:t>-</w:t>
            </w:r>
            <w:r>
              <w:rPr>
                <w:rFonts w:ascii="Book Antiqua" w:hAnsi="Book Antiqua"/>
              </w:rPr>
              <w:t>Konya</w:t>
            </w:r>
          </w:p>
        </w:tc>
        <w:tc>
          <w:tcPr>
            <w:tcW w:w="2640" w:type="dxa"/>
            <w:tcBorders>
              <w:top w:val="single" w:sz="4" w:space="0" w:color="auto"/>
              <w:left w:val="nil"/>
              <w:bottom w:val="single" w:sz="4" w:space="0" w:color="auto"/>
              <w:right w:val="single" w:sz="4" w:space="0" w:color="auto"/>
            </w:tcBorders>
            <w:noWrap/>
            <w:vAlign w:val="bottom"/>
            <w:hideMark/>
          </w:tcPr>
          <w:p w14:paraId="57BE22E3" w14:textId="77777777" w:rsidR="005B62C6" w:rsidRPr="00457173" w:rsidRDefault="005B62C6" w:rsidP="00914F25">
            <w:pPr>
              <w:rPr>
                <w:rFonts w:ascii="Book Antiqua" w:hAnsi="Book Antiqua"/>
              </w:rPr>
            </w:pPr>
            <w:r>
              <w:rPr>
                <w:rFonts w:ascii="Book Antiqua" w:hAnsi="Book Antiqua"/>
              </w:rPr>
              <w:t>99</w:t>
            </w:r>
            <w:r w:rsidRPr="00457173">
              <w:rPr>
                <w:rFonts w:ascii="Book Antiqua" w:hAnsi="Book Antiqua"/>
              </w:rPr>
              <w:t xml:space="preserve"> km</w:t>
            </w:r>
          </w:p>
        </w:tc>
      </w:tr>
      <w:tr w:rsidR="005B62C6" w:rsidRPr="00457173" w14:paraId="1516327E" w14:textId="77777777" w:rsidTr="00914F25">
        <w:trPr>
          <w:trHeight w:val="315"/>
        </w:trPr>
        <w:tc>
          <w:tcPr>
            <w:tcW w:w="2860" w:type="dxa"/>
            <w:tcBorders>
              <w:top w:val="nil"/>
              <w:left w:val="single" w:sz="4" w:space="0" w:color="auto"/>
              <w:bottom w:val="single" w:sz="4" w:space="0" w:color="auto"/>
              <w:right w:val="single" w:sz="4" w:space="0" w:color="auto"/>
            </w:tcBorders>
            <w:noWrap/>
            <w:vAlign w:val="bottom"/>
            <w:hideMark/>
          </w:tcPr>
          <w:p w14:paraId="11507BB1" w14:textId="77777777" w:rsidR="005B62C6" w:rsidRPr="00457173" w:rsidRDefault="005B62C6" w:rsidP="00914F25">
            <w:pPr>
              <w:rPr>
                <w:rFonts w:ascii="Book Antiqua" w:hAnsi="Book Antiqua"/>
              </w:rPr>
            </w:pPr>
            <w:r>
              <w:rPr>
                <w:rFonts w:ascii="Book Antiqua" w:hAnsi="Book Antiqua"/>
              </w:rPr>
              <w:t>Cihanbeyli</w:t>
            </w:r>
            <w:r w:rsidRPr="00457173">
              <w:rPr>
                <w:rFonts w:ascii="Book Antiqua" w:hAnsi="Book Antiqua"/>
              </w:rPr>
              <w:t xml:space="preserve"> -Ankara</w:t>
            </w:r>
          </w:p>
        </w:tc>
        <w:tc>
          <w:tcPr>
            <w:tcW w:w="2640" w:type="dxa"/>
            <w:tcBorders>
              <w:top w:val="nil"/>
              <w:left w:val="nil"/>
              <w:bottom w:val="single" w:sz="4" w:space="0" w:color="auto"/>
              <w:right w:val="single" w:sz="4" w:space="0" w:color="auto"/>
            </w:tcBorders>
            <w:noWrap/>
            <w:vAlign w:val="bottom"/>
            <w:hideMark/>
          </w:tcPr>
          <w:p w14:paraId="57A5F789" w14:textId="77777777" w:rsidR="005B62C6" w:rsidRPr="00457173" w:rsidRDefault="005B62C6" w:rsidP="00914F25">
            <w:pPr>
              <w:rPr>
                <w:rFonts w:ascii="Book Antiqua" w:hAnsi="Book Antiqua"/>
              </w:rPr>
            </w:pPr>
            <w:r>
              <w:rPr>
                <w:rFonts w:ascii="Book Antiqua" w:hAnsi="Book Antiqua"/>
              </w:rPr>
              <w:t>164</w:t>
            </w:r>
            <w:r w:rsidRPr="00457173">
              <w:rPr>
                <w:rFonts w:ascii="Book Antiqua" w:hAnsi="Book Antiqua"/>
              </w:rPr>
              <w:t xml:space="preserve"> km</w:t>
            </w:r>
          </w:p>
        </w:tc>
      </w:tr>
      <w:tr w:rsidR="005B62C6" w:rsidRPr="00457173" w14:paraId="2D9525DB" w14:textId="77777777" w:rsidTr="00914F25">
        <w:trPr>
          <w:trHeight w:val="315"/>
        </w:trPr>
        <w:tc>
          <w:tcPr>
            <w:tcW w:w="2860" w:type="dxa"/>
            <w:tcBorders>
              <w:top w:val="nil"/>
              <w:left w:val="single" w:sz="4" w:space="0" w:color="auto"/>
              <w:bottom w:val="single" w:sz="4" w:space="0" w:color="auto"/>
              <w:right w:val="single" w:sz="4" w:space="0" w:color="auto"/>
            </w:tcBorders>
            <w:noWrap/>
            <w:vAlign w:val="bottom"/>
            <w:hideMark/>
          </w:tcPr>
          <w:p w14:paraId="0F9BB895" w14:textId="77777777" w:rsidR="005B62C6" w:rsidRPr="00457173" w:rsidRDefault="005B62C6" w:rsidP="00914F25">
            <w:pPr>
              <w:rPr>
                <w:rFonts w:ascii="Book Antiqua" w:hAnsi="Book Antiqua"/>
              </w:rPr>
            </w:pPr>
            <w:r>
              <w:rPr>
                <w:rFonts w:ascii="Book Antiqua" w:hAnsi="Book Antiqua"/>
              </w:rPr>
              <w:t>Cihanbeyli</w:t>
            </w:r>
            <w:r w:rsidRPr="00457173">
              <w:rPr>
                <w:rFonts w:ascii="Book Antiqua" w:hAnsi="Book Antiqua"/>
              </w:rPr>
              <w:t xml:space="preserve"> -İstanbul</w:t>
            </w:r>
          </w:p>
        </w:tc>
        <w:tc>
          <w:tcPr>
            <w:tcW w:w="2640" w:type="dxa"/>
            <w:tcBorders>
              <w:top w:val="nil"/>
              <w:left w:val="nil"/>
              <w:bottom w:val="single" w:sz="4" w:space="0" w:color="auto"/>
              <w:right w:val="single" w:sz="4" w:space="0" w:color="auto"/>
            </w:tcBorders>
            <w:noWrap/>
            <w:vAlign w:val="bottom"/>
            <w:hideMark/>
          </w:tcPr>
          <w:p w14:paraId="6404F76E" w14:textId="77777777" w:rsidR="005B62C6" w:rsidRPr="00457173" w:rsidRDefault="005B62C6" w:rsidP="00914F25">
            <w:pPr>
              <w:rPr>
                <w:rFonts w:ascii="Book Antiqua" w:hAnsi="Book Antiqua"/>
              </w:rPr>
            </w:pPr>
            <w:r>
              <w:rPr>
                <w:rFonts w:ascii="Book Antiqua" w:hAnsi="Book Antiqua"/>
              </w:rPr>
              <w:t>580</w:t>
            </w:r>
            <w:r w:rsidRPr="00457173">
              <w:rPr>
                <w:rFonts w:ascii="Book Antiqua" w:hAnsi="Book Antiqua"/>
              </w:rPr>
              <w:t xml:space="preserve"> km</w:t>
            </w:r>
          </w:p>
        </w:tc>
      </w:tr>
      <w:tr w:rsidR="005B62C6" w:rsidRPr="00457173" w14:paraId="42F1C095" w14:textId="77777777" w:rsidTr="00914F25">
        <w:trPr>
          <w:trHeight w:val="315"/>
        </w:trPr>
        <w:tc>
          <w:tcPr>
            <w:tcW w:w="2860" w:type="dxa"/>
            <w:tcBorders>
              <w:top w:val="nil"/>
              <w:left w:val="single" w:sz="4" w:space="0" w:color="auto"/>
              <w:bottom w:val="single" w:sz="4" w:space="0" w:color="auto"/>
              <w:right w:val="single" w:sz="4" w:space="0" w:color="auto"/>
            </w:tcBorders>
            <w:noWrap/>
            <w:vAlign w:val="bottom"/>
            <w:hideMark/>
          </w:tcPr>
          <w:p w14:paraId="4DDA15CE" w14:textId="77777777" w:rsidR="005B62C6" w:rsidRPr="00457173" w:rsidRDefault="005B62C6" w:rsidP="00914F25">
            <w:pPr>
              <w:rPr>
                <w:rFonts w:ascii="Book Antiqua" w:hAnsi="Book Antiqua"/>
              </w:rPr>
            </w:pPr>
            <w:r>
              <w:rPr>
                <w:rFonts w:ascii="Book Antiqua" w:hAnsi="Book Antiqua"/>
              </w:rPr>
              <w:t>Cihanbeyli</w:t>
            </w:r>
            <w:r w:rsidRPr="00457173">
              <w:rPr>
                <w:rFonts w:ascii="Book Antiqua" w:hAnsi="Book Antiqua"/>
              </w:rPr>
              <w:t xml:space="preserve"> -İzmir</w:t>
            </w:r>
          </w:p>
        </w:tc>
        <w:tc>
          <w:tcPr>
            <w:tcW w:w="2640" w:type="dxa"/>
            <w:tcBorders>
              <w:top w:val="nil"/>
              <w:left w:val="nil"/>
              <w:bottom w:val="single" w:sz="4" w:space="0" w:color="auto"/>
              <w:right w:val="single" w:sz="4" w:space="0" w:color="auto"/>
            </w:tcBorders>
            <w:noWrap/>
            <w:vAlign w:val="bottom"/>
            <w:hideMark/>
          </w:tcPr>
          <w:p w14:paraId="4283521B" w14:textId="77777777" w:rsidR="005B62C6" w:rsidRPr="00457173" w:rsidRDefault="005B62C6" w:rsidP="00914F25">
            <w:pPr>
              <w:rPr>
                <w:rFonts w:ascii="Book Antiqua" w:hAnsi="Book Antiqua"/>
              </w:rPr>
            </w:pPr>
            <w:r>
              <w:rPr>
                <w:rFonts w:ascii="Book Antiqua" w:hAnsi="Book Antiqua"/>
              </w:rPr>
              <w:t>598</w:t>
            </w:r>
            <w:r w:rsidRPr="00457173">
              <w:rPr>
                <w:rFonts w:ascii="Book Antiqua" w:hAnsi="Book Antiqua"/>
              </w:rPr>
              <w:t xml:space="preserve"> km</w:t>
            </w:r>
          </w:p>
        </w:tc>
      </w:tr>
      <w:tr w:rsidR="005B62C6" w:rsidRPr="00457173" w14:paraId="6D5027AA" w14:textId="77777777" w:rsidTr="00914F25">
        <w:trPr>
          <w:trHeight w:val="315"/>
        </w:trPr>
        <w:tc>
          <w:tcPr>
            <w:tcW w:w="2860" w:type="dxa"/>
            <w:tcBorders>
              <w:top w:val="nil"/>
              <w:left w:val="single" w:sz="4" w:space="0" w:color="auto"/>
              <w:bottom w:val="single" w:sz="4" w:space="0" w:color="auto"/>
              <w:right w:val="single" w:sz="4" w:space="0" w:color="auto"/>
            </w:tcBorders>
            <w:noWrap/>
            <w:vAlign w:val="bottom"/>
            <w:hideMark/>
          </w:tcPr>
          <w:p w14:paraId="4F75E7C0" w14:textId="77777777" w:rsidR="005B62C6" w:rsidRPr="00457173" w:rsidRDefault="005B62C6" w:rsidP="00914F25">
            <w:pPr>
              <w:rPr>
                <w:rFonts w:ascii="Book Antiqua" w:hAnsi="Book Antiqua"/>
              </w:rPr>
            </w:pPr>
            <w:r>
              <w:rPr>
                <w:rFonts w:ascii="Book Antiqua" w:hAnsi="Book Antiqua"/>
              </w:rPr>
              <w:t>Cihanbeyli</w:t>
            </w:r>
            <w:r w:rsidRPr="00457173">
              <w:rPr>
                <w:rFonts w:ascii="Book Antiqua" w:hAnsi="Book Antiqua"/>
              </w:rPr>
              <w:t xml:space="preserve"> -</w:t>
            </w:r>
            <w:r>
              <w:rPr>
                <w:rFonts w:ascii="Book Antiqua" w:hAnsi="Book Antiqua"/>
              </w:rPr>
              <w:t>Adana</w:t>
            </w:r>
          </w:p>
        </w:tc>
        <w:tc>
          <w:tcPr>
            <w:tcW w:w="2640" w:type="dxa"/>
            <w:tcBorders>
              <w:top w:val="nil"/>
              <w:left w:val="nil"/>
              <w:bottom w:val="single" w:sz="4" w:space="0" w:color="auto"/>
              <w:right w:val="single" w:sz="4" w:space="0" w:color="auto"/>
            </w:tcBorders>
            <w:noWrap/>
            <w:vAlign w:val="bottom"/>
            <w:hideMark/>
          </w:tcPr>
          <w:p w14:paraId="79487F7F" w14:textId="77777777" w:rsidR="005B62C6" w:rsidRPr="00457173" w:rsidRDefault="005B62C6" w:rsidP="00914F25">
            <w:pPr>
              <w:rPr>
                <w:rFonts w:ascii="Book Antiqua" w:hAnsi="Book Antiqua"/>
              </w:rPr>
            </w:pPr>
            <w:r>
              <w:rPr>
                <w:rFonts w:ascii="Book Antiqua" w:hAnsi="Book Antiqua"/>
              </w:rPr>
              <w:t>392</w:t>
            </w:r>
            <w:r w:rsidRPr="00457173">
              <w:rPr>
                <w:rFonts w:ascii="Book Antiqua" w:hAnsi="Book Antiqua"/>
              </w:rPr>
              <w:t xml:space="preserve"> km</w:t>
            </w:r>
          </w:p>
        </w:tc>
      </w:tr>
      <w:tr w:rsidR="005B62C6" w:rsidRPr="00457173" w14:paraId="22436605" w14:textId="77777777" w:rsidTr="00914F25">
        <w:trPr>
          <w:trHeight w:val="315"/>
        </w:trPr>
        <w:tc>
          <w:tcPr>
            <w:tcW w:w="2860" w:type="dxa"/>
            <w:tcBorders>
              <w:top w:val="nil"/>
              <w:left w:val="single" w:sz="4" w:space="0" w:color="auto"/>
              <w:bottom w:val="single" w:sz="4" w:space="0" w:color="auto"/>
              <w:right w:val="single" w:sz="4" w:space="0" w:color="auto"/>
            </w:tcBorders>
            <w:noWrap/>
            <w:vAlign w:val="bottom"/>
            <w:hideMark/>
          </w:tcPr>
          <w:p w14:paraId="370EA0C4" w14:textId="77777777" w:rsidR="005B62C6" w:rsidRPr="00457173" w:rsidRDefault="005B62C6" w:rsidP="00914F25">
            <w:pPr>
              <w:rPr>
                <w:rFonts w:ascii="Book Antiqua" w:hAnsi="Book Antiqua"/>
              </w:rPr>
            </w:pPr>
            <w:r>
              <w:rPr>
                <w:rFonts w:ascii="Book Antiqua" w:hAnsi="Book Antiqua"/>
              </w:rPr>
              <w:t>Cihanbeyli</w:t>
            </w:r>
            <w:r w:rsidRPr="00457173">
              <w:rPr>
                <w:rFonts w:ascii="Book Antiqua" w:hAnsi="Book Antiqua"/>
              </w:rPr>
              <w:t xml:space="preserve"> -Eskişehir</w:t>
            </w:r>
          </w:p>
        </w:tc>
        <w:tc>
          <w:tcPr>
            <w:tcW w:w="2640" w:type="dxa"/>
            <w:tcBorders>
              <w:top w:val="nil"/>
              <w:left w:val="nil"/>
              <w:bottom w:val="single" w:sz="4" w:space="0" w:color="auto"/>
              <w:right w:val="single" w:sz="4" w:space="0" w:color="auto"/>
            </w:tcBorders>
            <w:noWrap/>
            <w:vAlign w:val="bottom"/>
            <w:hideMark/>
          </w:tcPr>
          <w:p w14:paraId="473A4A5B" w14:textId="77777777" w:rsidR="005B62C6" w:rsidRPr="00457173" w:rsidRDefault="005B62C6" w:rsidP="00914F25">
            <w:pPr>
              <w:rPr>
                <w:rFonts w:ascii="Book Antiqua" w:hAnsi="Book Antiqua"/>
              </w:rPr>
            </w:pPr>
            <w:r>
              <w:rPr>
                <w:rFonts w:ascii="Book Antiqua" w:hAnsi="Book Antiqua"/>
              </w:rPr>
              <w:t>276</w:t>
            </w:r>
            <w:r w:rsidRPr="00457173">
              <w:rPr>
                <w:rFonts w:ascii="Book Antiqua" w:hAnsi="Book Antiqua"/>
              </w:rPr>
              <w:t xml:space="preserve"> km</w:t>
            </w:r>
          </w:p>
        </w:tc>
      </w:tr>
    </w:tbl>
    <w:p w14:paraId="0EAD82F2" w14:textId="77777777" w:rsidR="005B62C6" w:rsidRDefault="005B62C6" w:rsidP="005B62C6">
      <w:pPr>
        <w:spacing w:line="312" w:lineRule="auto"/>
        <w:jc w:val="both"/>
      </w:pPr>
    </w:p>
    <w:p w14:paraId="31852913" w14:textId="77777777" w:rsidR="00F017A8" w:rsidRDefault="00F017A8" w:rsidP="00F017A8">
      <w:pPr>
        <w:keepNext/>
        <w:spacing w:line="312" w:lineRule="auto"/>
        <w:jc w:val="center"/>
      </w:pPr>
      <w:r>
        <w:rPr>
          <w:noProof/>
        </w:rPr>
        <w:lastRenderedPageBreak/>
        <mc:AlternateContent>
          <mc:Choice Requires="wps">
            <w:drawing>
              <wp:anchor distT="0" distB="0" distL="114300" distR="114300" simplePos="0" relativeHeight="251686912" behindDoc="0" locked="0" layoutInCell="1" allowOverlap="1" wp14:anchorId="23BC0C0E" wp14:editId="00272D10">
                <wp:simplePos x="0" y="0"/>
                <wp:positionH relativeFrom="column">
                  <wp:posOffset>3042769</wp:posOffset>
                </wp:positionH>
                <wp:positionV relativeFrom="paragraph">
                  <wp:posOffset>455466</wp:posOffset>
                </wp:positionV>
                <wp:extent cx="661917" cy="661917"/>
                <wp:effectExtent l="0" t="0" r="24130" b="24130"/>
                <wp:wrapNone/>
                <wp:docPr id="37" name="Oval 37"/>
                <wp:cNvGraphicFramePr/>
                <a:graphic xmlns:a="http://schemas.openxmlformats.org/drawingml/2006/main">
                  <a:graphicData uri="http://schemas.microsoft.com/office/word/2010/wordprocessingShape">
                    <wps:wsp>
                      <wps:cNvSpPr/>
                      <wps:spPr>
                        <a:xfrm>
                          <a:off x="0" y="0"/>
                          <a:ext cx="661917" cy="661917"/>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75F386" id="Oval 37" o:spid="_x0000_s1026" style="position:absolute;margin-left:239.6pt;margin-top:35.85pt;width:52.1pt;height:52.1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" filled="f" strokecolor="red" strokeweight="2pt">
                <v:stroke dashstyle="dash"/>
              </v:oval>
            </w:pict>
          </mc:Fallback>
        </mc:AlternateContent>
      </w:r>
      <w:r>
        <w:rPr>
          <w:noProof/>
        </w:rPr>
        <w:drawing>
          <wp:inline distT="0" distB="0" distL="0" distR="0" wp14:anchorId="79F86639" wp14:editId="49768761">
            <wp:extent cx="4974609" cy="3200213"/>
            <wp:effectExtent l="0" t="0" r="0" b="635"/>
            <wp:docPr id="36" name="Resim 36" descr="https://www.kgm.gov.tr/SiteCollectionImages/KGMimages/Haritalar/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kgm.gov.tr/SiteCollectionImages/KGMimages/Haritalar/b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85862" cy="3207452"/>
                    </a:xfrm>
                    <a:prstGeom prst="rect">
                      <a:avLst/>
                    </a:prstGeom>
                    <a:noFill/>
                    <a:ln>
                      <a:noFill/>
                    </a:ln>
                  </pic:spPr>
                </pic:pic>
              </a:graphicData>
            </a:graphic>
          </wp:inline>
        </w:drawing>
      </w:r>
    </w:p>
    <w:p w14:paraId="5C85895B" w14:textId="15EF61E9" w:rsidR="00F017A8" w:rsidRDefault="00F017A8" w:rsidP="00F017A8">
      <w:pPr>
        <w:pStyle w:val="ResimYazs"/>
        <w:jc w:val="center"/>
        <w:rPr>
          <w:color w:val="auto"/>
        </w:rPr>
      </w:pPr>
      <w:bookmarkStart w:id="67" w:name="_Toc201842221"/>
      <w:r w:rsidRPr="00F017A8">
        <w:rPr>
          <w:color w:val="auto"/>
        </w:rPr>
        <w:t xml:space="preserve">Şekil </w:t>
      </w:r>
      <w:r w:rsidRPr="00F017A8">
        <w:rPr>
          <w:color w:val="auto"/>
        </w:rPr>
        <w:fldChar w:fldCharType="begin"/>
      </w:r>
      <w:r w:rsidRPr="00F017A8">
        <w:rPr>
          <w:color w:val="auto"/>
        </w:rPr>
        <w:instrText xml:space="preserve"> SEQ Şekil \* ARABIC </w:instrText>
      </w:r>
      <w:r w:rsidRPr="00F017A8">
        <w:rPr>
          <w:color w:val="auto"/>
        </w:rPr>
        <w:fldChar w:fldCharType="separate"/>
      </w:r>
      <w:r w:rsidR="002B6F2A">
        <w:rPr>
          <w:noProof/>
          <w:color w:val="auto"/>
        </w:rPr>
        <w:t>13</w:t>
      </w:r>
      <w:r w:rsidRPr="00F017A8">
        <w:rPr>
          <w:color w:val="auto"/>
        </w:rPr>
        <w:fldChar w:fldCharType="end"/>
      </w:r>
      <w:r w:rsidRPr="00F017A8">
        <w:rPr>
          <w:color w:val="auto"/>
        </w:rPr>
        <w:t>:Planlama Alanının Ulaşım Ağındaki Yeri</w:t>
      </w:r>
      <w:bookmarkEnd w:id="67"/>
    </w:p>
    <w:p w14:paraId="09F33E88" w14:textId="386D58B3" w:rsidR="005B62C6" w:rsidRDefault="0022476B" w:rsidP="005B62C6">
      <w:pPr>
        <w:keepNext/>
        <w:jc w:val="center"/>
      </w:pPr>
      <w:r>
        <w:rPr>
          <w:noProof/>
        </w:rPr>
        <mc:AlternateContent>
          <mc:Choice Requires="wps">
            <w:drawing>
              <wp:anchor distT="0" distB="0" distL="114300" distR="114300" simplePos="0" relativeHeight="251711488" behindDoc="0" locked="0" layoutInCell="1" allowOverlap="1" wp14:anchorId="55F0A0F8" wp14:editId="430F84E4">
                <wp:simplePos x="0" y="0"/>
                <wp:positionH relativeFrom="column">
                  <wp:posOffset>2311400</wp:posOffset>
                </wp:positionH>
                <wp:positionV relativeFrom="paragraph">
                  <wp:posOffset>1377315</wp:posOffset>
                </wp:positionV>
                <wp:extent cx="123825" cy="161925"/>
                <wp:effectExtent l="0" t="0" r="28575" b="28575"/>
                <wp:wrapNone/>
                <wp:docPr id="7" name="Oval 7"/>
                <wp:cNvGraphicFramePr/>
                <a:graphic xmlns:a="http://schemas.openxmlformats.org/drawingml/2006/main">
                  <a:graphicData uri="http://schemas.microsoft.com/office/word/2010/wordprocessingShape">
                    <wps:wsp>
                      <wps:cNvSpPr/>
                      <wps:spPr>
                        <a:xfrm>
                          <a:off x="0" y="0"/>
                          <a:ext cx="123825" cy="16192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E5B75F" id="Oval 7" o:spid="_x0000_s1026" style="position:absolute;margin-left:182pt;margin-top:108.45pt;width:9.75pt;height:12.7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" fillcolor="red" strokecolor="#243f60 [1604]" strokeweight="2pt"/>
            </w:pict>
          </mc:Fallback>
        </mc:AlternateContent>
      </w:r>
      <w:r w:rsidR="005B62C6">
        <w:rPr>
          <w:noProof/>
        </w:rPr>
        <mc:AlternateContent>
          <mc:Choice Requires="wps">
            <w:drawing>
              <wp:anchor distT="0" distB="0" distL="114300" distR="114300" simplePos="0" relativeHeight="251689984" behindDoc="0" locked="0" layoutInCell="1" allowOverlap="1" wp14:anchorId="6334610A" wp14:editId="6B7B9D70">
                <wp:simplePos x="0" y="0"/>
                <wp:positionH relativeFrom="column">
                  <wp:posOffset>1625041</wp:posOffset>
                </wp:positionH>
                <wp:positionV relativeFrom="paragraph">
                  <wp:posOffset>1537771</wp:posOffset>
                </wp:positionV>
                <wp:extent cx="687155" cy="0"/>
                <wp:effectExtent l="0" t="95250" r="0" b="95250"/>
                <wp:wrapNone/>
                <wp:docPr id="41" name="Düz Ok Bağlayıcısı 41"/>
                <wp:cNvGraphicFramePr/>
                <a:graphic xmlns:a="http://schemas.openxmlformats.org/drawingml/2006/main">
                  <a:graphicData uri="http://schemas.microsoft.com/office/word/2010/wordprocessingShape">
                    <wps:wsp>
                      <wps:cNvCnPr/>
                      <wps:spPr>
                        <a:xfrm flipH="1">
                          <a:off x="0" y="0"/>
                          <a:ext cx="687155" cy="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2B4F1E7" id="Düz Ok Bağlayıcısı 41" o:spid="_x0000_s1026" type="#_x0000_t32" style="position:absolute;margin-left:127.95pt;margin-top:121.1pt;width:54.1pt;height:0;flip:x;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" strokecolor="red" strokeweight="3pt">
                <v:stroke endarrow="block"/>
              </v:shape>
            </w:pict>
          </mc:Fallback>
        </mc:AlternateContent>
      </w:r>
      <w:r w:rsidR="005B62C6">
        <w:rPr>
          <w:noProof/>
        </w:rPr>
        <mc:AlternateContent>
          <mc:Choice Requires="wps">
            <w:drawing>
              <wp:anchor distT="45720" distB="45720" distL="114300" distR="114300" simplePos="0" relativeHeight="251688960" behindDoc="0" locked="0" layoutInCell="1" allowOverlap="1" wp14:anchorId="0053C59B" wp14:editId="28D07EC9">
                <wp:simplePos x="0" y="0"/>
                <wp:positionH relativeFrom="column">
                  <wp:posOffset>7772</wp:posOffset>
                </wp:positionH>
                <wp:positionV relativeFrom="paragraph">
                  <wp:posOffset>1380660</wp:posOffset>
                </wp:positionV>
                <wp:extent cx="2360930" cy="1404620"/>
                <wp:effectExtent l="0" t="0" r="0" b="0"/>
                <wp:wrapNone/>
                <wp:docPr id="4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7911BF8" w14:textId="77777777" w:rsidR="00076380" w:rsidRPr="003D157F" w:rsidRDefault="00076380" w:rsidP="005B62C6">
                            <w:pPr>
                              <w:jc w:val="center"/>
                              <w:rPr>
                                <w:b/>
                                <w:color w:val="FFFFFF" w:themeColor="background1"/>
                                <w:sz w:val="20"/>
                              </w:rPr>
                            </w:pPr>
                            <w:r w:rsidRPr="003D157F">
                              <w:rPr>
                                <w:b/>
                                <w:color w:val="FFFFFF" w:themeColor="background1"/>
                                <w:sz w:val="20"/>
                              </w:rPr>
                              <w:t>PLANLAMA</w:t>
                            </w:r>
                          </w:p>
                          <w:p w14:paraId="34EAC9DE" w14:textId="77777777" w:rsidR="00076380" w:rsidRPr="003D157F" w:rsidRDefault="00076380" w:rsidP="005B62C6">
                            <w:pPr>
                              <w:jc w:val="center"/>
                              <w:rPr>
                                <w:b/>
                                <w:color w:val="FFFFFF" w:themeColor="background1"/>
                                <w:sz w:val="20"/>
                              </w:rPr>
                            </w:pPr>
                            <w:r w:rsidRPr="003D157F">
                              <w:rPr>
                                <w:b/>
                                <w:color w:val="FFFFFF" w:themeColor="background1"/>
                                <w:sz w:val="20"/>
                              </w:rPr>
                              <w:t>ALANI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053C59B" id="_x0000_s1032" type="#_x0000_t202" style="position:absolute;left:0;text-align:left;margin-left:.6pt;margin-top:108.7pt;width:185.9pt;height:110.6pt;z-index:2516889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" filled="f" stroked="f">
                <v:textbox style="mso-fit-shape-to-text:t">
                  <w:txbxContent>
                    <w:p w14:paraId="17911BF8" w14:textId="77777777" w:rsidR="00076380" w:rsidRPr="003D157F" w:rsidRDefault="00076380" w:rsidP="005B62C6">
                      <w:pPr>
                        <w:jc w:val="center"/>
                        <w:rPr>
                          <w:b/>
                          <w:color w:val="FFFFFF" w:themeColor="background1"/>
                          <w:sz w:val="20"/>
                        </w:rPr>
                      </w:pPr>
                      <w:r w:rsidRPr="003D157F">
                        <w:rPr>
                          <w:b/>
                          <w:color w:val="FFFFFF" w:themeColor="background1"/>
                          <w:sz w:val="20"/>
                        </w:rPr>
                        <w:t>PLANLAMA</w:t>
                      </w:r>
                    </w:p>
                    <w:p w14:paraId="34EAC9DE" w14:textId="77777777" w:rsidR="00076380" w:rsidRPr="003D157F" w:rsidRDefault="00076380" w:rsidP="005B62C6">
                      <w:pPr>
                        <w:jc w:val="center"/>
                        <w:rPr>
                          <w:b/>
                          <w:color w:val="FFFFFF" w:themeColor="background1"/>
                          <w:sz w:val="20"/>
                        </w:rPr>
                      </w:pPr>
                      <w:r w:rsidRPr="003D157F">
                        <w:rPr>
                          <w:b/>
                          <w:color w:val="FFFFFF" w:themeColor="background1"/>
                          <w:sz w:val="20"/>
                        </w:rPr>
                        <w:t>ALANI</w:t>
                      </w:r>
                    </w:p>
                  </w:txbxContent>
                </v:textbox>
              </v:shape>
            </w:pict>
          </mc:Fallback>
        </mc:AlternateContent>
      </w:r>
      <w:r w:rsidR="005B62C6">
        <w:rPr>
          <w:noProof/>
        </w:rPr>
        <w:drawing>
          <wp:inline distT="0" distB="0" distL="0" distR="0" wp14:anchorId="619CB6B1" wp14:editId="54198C13">
            <wp:extent cx="4885899" cy="3417760"/>
            <wp:effectExtent l="38100" t="38100" r="29210" b="3048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89953" cy="3420596"/>
                    </a:xfrm>
                    <a:prstGeom prst="rect">
                      <a:avLst/>
                    </a:prstGeom>
                    <a:ln w="38100">
                      <a:solidFill>
                        <a:schemeClr val="tx1"/>
                      </a:solidFill>
                    </a:ln>
                  </pic:spPr>
                </pic:pic>
              </a:graphicData>
            </a:graphic>
          </wp:inline>
        </w:drawing>
      </w:r>
    </w:p>
    <w:p w14:paraId="2E4F1C25" w14:textId="589945BB" w:rsidR="005B62C6" w:rsidRPr="005B62C6" w:rsidRDefault="005B62C6" w:rsidP="005B62C6">
      <w:pPr>
        <w:pStyle w:val="ResimYazs"/>
        <w:jc w:val="center"/>
        <w:rPr>
          <w:color w:val="auto"/>
        </w:rPr>
      </w:pPr>
      <w:bookmarkStart w:id="68" w:name="_Toc201842222"/>
      <w:r w:rsidRPr="005B62C6">
        <w:rPr>
          <w:color w:val="auto"/>
        </w:rPr>
        <w:t xml:space="preserve">Şekil </w:t>
      </w:r>
      <w:r w:rsidRPr="005B62C6">
        <w:rPr>
          <w:color w:val="auto"/>
        </w:rPr>
        <w:fldChar w:fldCharType="begin"/>
      </w:r>
      <w:r w:rsidRPr="005B62C6">
        <w:rPr>
          <w:color w:val="auto"/>
        </w:rPr>
        <w:instrText xml:space="preserve"> SEQ Şekil \* ARABIC </w:instrText>
      </w:r>
      <w:r w:rsidRPr="005B62C6">
        <w:rPr>
          <w:color w:val="auto"/>
        </w:rPr>
        <w:fldChar w:fldCharType="separate"/>
      </w:r>
      <w:r w:rsidR="002B6F2A">
        <w:rPr>
          <w:noProof/>
          <w:color w:val="auto"/>
        </w:rPr>
        <w:t>14</w:t>
      </w:r>
      <w:r w:rsidRPr="005B62C6">
        <w:rPr>
          <w:color w:val="auto"/>
        </w:rPr>
        <w:fldChar w:fldCharType="end"/>
      </w:r>
      <w:r w:rsidRPr="005B62C6">
        <w:rPr>
          <w:color w:val="auto"/>
        </w:rPr>
        <w:t>:Planlama Alanın Yerel Ulaşım Ağındaki Yeri</w:t>
      </w:r>
      <w:bookmarkEnd w:id="68"/>
    </w:p>
    <w:p w14:paraId="2BF790C2" w14:textId="77777777" w:rsidR="005B62C6" w:rsidRDefault="005B62C6" w:rsidP="005B62C6"/>
    <w:p w14:paraId="537929BC" w14:textId="77777777" w:rsidR="005B62C6" w:rsidRDefault="005B62C6" w:rsidP="005B62C6">
      <w:pPr>
        <w:pStyle w:val="Balk2"/>
      </w:pPr>
      <w:bookmarkStart w:id="69" w:name="_Toc209177908"/>
      <w:r w:rsidRPr="00B9452E">
        <w:t>4</w:t>
      </w:r>
      <w:r>
        <w:t>.4.</w:t>
      </w:r>
      <w:r w:rsidRPr="008E05E1">
        <w:t xml:space="preserve"> </w:t>
      </w:r>
      <w:r w:rsidR="00914F25">
        <w:t>DEMOGRAFİK YAPI</w:t>
      </w:r>
      <w:bookmarkEnd w:id="69"/>
    </w:p>
    <w:p w14:paraId="6A42E12B" w14:textId="77777777" w:rsidR="005B62C6" w:rsidRPr="00604470" w:rsidRDefault="005B62C6" w:rsidP="005B62C6">
      <w:pPr>
        <w:spacing w:before="120" w:after="120" w:line="312" w:lineRule="auto"/>
        <w:ind w:firstLine="709"/>
        <w:jc w:val="both"/>
      </w:pPr>
      <w:r>
        <w:t>Cihanbeyli İlçesinin</w:t>
      </w:r>
      <w:r w:rsidRPr="00563443">
        <w:t xml:space="preserve"> TÜİK Adrese Dayalı Nüfus Kayıt Sistemi verilerine göre </w:t>
      </w:r>
      <w:r>
        <w:t>2023</w:t>
      </w:r>
      <w:r w:rsidRPr="00563443">
        <w:t xml:space="preserve"> yılı güncel nüfusu </w:t>
      </w:r>
      <w:r>
        <w:t>50.922</w:t>
      </w:r>
      <w:r w:rsidRPr="00563443">
        <w:t xml:space="preserve"> kişi olup, bu değer </w:t>
      </w:r>
      <w:r>
        <w:t>Konya</w:t>
      </w:r>
      <w:r w:rsidRPr="00563443">
        <w:t xml:space="preserve"> </w:t>
      </w:r>
      <w:r>
        <w:t>İ</w:t>
      </w:r>
      <w:r w:rsidRPr="00563443">
        <w:t>l genelinde var olan nüfusun yaklaşık %</w:t>
      </w:r>
      <w:r>
        <w:t>2,19’una</w:t>
      </w:r>
      <w:r w:rsidRPr="00563443">
        <w:t xml:space="preserve"> karşılık gelmektedir. </w:t>
      </w:r>
      <w:r>
        <w:t xml:space="preserve"> İlçenin toplam erkek nüfusu 25.715 kişi, </w:t>
      </w:r>
      <w:r w:rsidR="00857E94">
        <w:t>kadın nüfusu ise 25.207 kişidir.</w:t>
      </w:r>
      <w:r>
        <w:t xml:space="preserve"> Mahalle nüfusları</w:t>
      </w:r>
      <w:r w:rsidR="00857E94">
        <w:t xml:space="preserve"> </w:t>
      </w:r>
      <w:r w:rsidR="00857E94" w:rsidRPr="00857E94">
        <w:rPr>
          <w:b/>
        </w:rPr>
        <w:t>Tablo-5’de</w:t>
      </w:r>
      <w:r w:rsidRPr="00857E94">
        <w:t xml:space="preserve"> </w:t>
      </w:r>
      <w:r>
        <w:t xml:space="preserve">gösterilmiş olup </w:t>
      </w:r>
      <w:r w:rsidR="00857E94">
        <w:t>Karşıyaka Mahallesinin</w:t>
      </w:r>
      <w:r>
        <w:t xml:space="preserve"> nüfusu </w:t>
      </w:r>
      <w:r w:rsidR="00857E94">
        <w:t>2.87</w:t>
      </w:r>
      <w:r>
        <w:t xml:space="preserve"> kişidir.</w:t>
      </w:r>
    </w:p>
    <w:p w14:paraId="22C52097" w14:textId="60E07B06" w:rsidR="005B62C6" w:rsidRPr="00604470" w:rsidRDefault="005B62C6" w:rsidP="005B62C6">
      <w:pPr>
        <w:pStyle w:val="ResimYazs"/>
        <w:keepNext/>
        <w:rPr>
          <w:color w:val="auto"/>
        </w:rPr>
      </w:pPr>
      <w:bookmarkStart w:id="70" w:name="_Toc178544226"/>
      <w:bookmarkStart w:id="71" w:name="_Toc201845666"/>
      <w:r w:rsidRPr="00604470">
        <w:rPr>
          <w:color w:val="auto"/>
        </w:rPr>
        <w:lastRenderedPageBreak/>
        <w:t xml:space="preserve">Tablo </w:t>
      </w:r>
      <w:r w:rsidRPr="00604470">
        <w:rPr>
          <w:color w:val="auto"/>
        </w:rPr>
        <w:fldChar w:fldCharType="begin"/>
      </w:r>
      <w:r w:rsidRPr="00604470">
        <w:rPr>
          <w:color w:val="auto"/>
        </w:rPr>
        <w:instrText xml:space="preserve"> SEQ Tablo \* ARABIC </w:instrText>
      </w:r>
      <w:r w:rsidRPr="00604470">
        <w:rPr>
          <w:color w:val="auto"/>
        </w:rPr>
        <w:fldChar w:fldCharType="separate"/>
      </w:r>
      <w:r w:rsidR="002B6F2A">
        <w:rPr>
          <w:noProof/>
          <w:color w:val="auto"/>
        </w:rPr>
        <w:t>4</w:t>
      </w:r>
      <w:r w:rsidRPr="00604470">
        <w:rPr>
          <w:color w:val="auto"/>
        </w:rPr>
        <w:fldChar w:fldCharType="end"/>
      </w:r>
      <w:r w:rsidRPr="00604470">
        <w:rPr>
          <w:color w:val="auto"/>
        </w:rPr>
        <w:t>:</w:t>
      </w:r>
      <w:r w:rsidRPr="008D6A62">
        <w:t xml:space="preserve"> </w:t>
      </w:r>
      <w:r w:rsidR="00857E94">
        <w:rPr>
          <w:color w:val="auto"/>
        </w:rPr>
        <w:t>Cihanbeyli İlçesinin-</w:t>
      </w:r>
      <w:r w:rsidRPr="00604470">
        <w:rPr>
          <w:color w:val="auto"/>
        </w:rPr>
        <w:t xml:space="preserve"> Yıllara Göre Nüfus Değişimine İlişkin Tablo</w:t>
      </w:r>
      <w:bookmarkEnd w:id="70"/>
      <w:bookmarkEnd w:id="71"/>
    </w:p>
    <w:tbl>
      <w:tblPr>
        <w:tblStyle w:val="TabloKlavuzu2"/>
        <w:tblW w:w="0" w:type="auto"/>
        <w:tblInd w:w="108" w:type="dxa"/>
        <w:tblLayout w:type="fixed"/>
        <w:tblLook w:val="04A0" w:firstRow="1" w:lastRow="0" w:firstColumn="1" w:lastColumn="0" w:noHBand="0" w:noVBand="1"/>
      </w:tblPr>
      <w:tblGrid>
        <w:gridCol w:w="770"/>
        <w:gridCol w:w="703"/>
        <w:gridCol w:w="703"/>
        <w:gridCol w:w="703"/>
        <w:gridCol w:w="703"/>
        <w:gridCol w:w="703"/>
        <w:gridCol w:w="704"/>
        <w:gridCol w:w="703"/>
        <w:gridCol w:w="703"/>
        <w:gridCol w:w="703"/>
        <w:gridCol w:w="703"/>
        <w:gridCol w:w="704"/>
      </w:tblGrid>
      <w:tr w:rsidR="005B62C6" w:rsidRPr="00C01A0D" w14:paraId="756B4DB5" w14:textId="77777777" w:rsidTr="00914F25">
        <w:tc>
          <w:tcPr>
            <w:tcW w:w="770" w:type="dxa"/>
            <w:shd w:val="clear" w:color="auto" w:fill="D9D9D9" w:themeFill="background1" w:themeFillShade="D9"/>
          </w:tcPr>
          <w:p w14:paraId="7F7FFEE4" w14:textId="77777777" w:rsidR="005B62C6" w:rsidRPr="00C01A0D" w:rsidRDefault="005B62C6" w:rsidP="00914F25">
            <w:pPr>
              <w:spacing w:before="120" w:after="120"/>
              <w:jc w:val="center"/>
              <w:rPr>
                <w:rFonts w:eastAsia="Rockwell" w:cs="Times New Roman"/>
                <w:b/>
                <w:sz w:val="20"/>
              </w:rPr>
            </w:pPr>
            <w:r w:rsidRPr="00C01A0D">
              <w:rPr>
                <w:rFonts w:eastAsia="Rockwell" w:cs="Times New Roman"/>
                <w:b/>
                <w:sz w:val="20"/>
              </w:rPr>
              <w:t>Yıllar</w:t>
            </w:r>
          </w:p>
        </w:tc>
        <w:tc>
          <w:tcPr>
            <w:tcW w:w="703" w:type="dxa"/>
            <w:shd w:val="clear" w:color="auto" w:fill="D9D9D9" w:themeFill="background1" w:themeFillShade="D9"/>
          </w:tcPr>
          <w:p w14:paraId="6C628050" w14:textId="77777777" w:rsidR="005B62C6" w:rsidRPr="00C01A0D" w:rsidRDefault="005B62C6" w:rsidP="00914F25">
            <w:pPr>
              <w:spacing w:before="120" w:after="120"/>
              <w:jc w:val="center"/>
              <w:rPr>
                <w:rFonts w:eastAsia="Rockwell" w:cs="Times New Roman"/>
                <w:b/>
                <w:sz w:val="20"/>
              </w:rPr>
            </w:pPr>
            <w:r>
              <w:rPr>
                <w:rFonts w:eastAsia="Rockwell" w:cs="Times New Roman"/>
                <w:b/>
                <w:sz w:val="20"/>
              </w:rPr>
              <w:t>2013</w:t>
            </w:r>
          </w:p>
        </w:tc>
        <w:tc>
          <w:tcPr>
            <w:tcW w:w="703" w:type="dxa"/>
            <w:shd w:val="clear" w:color="auto" w:fill="D9D9D9" w:themeFill="background1" w:themeFillShade="D9"/>
          </w:tcPr>
          <w:p w14:paraId="19E17746" w14:textId="77777777" w:rsidR="005B62C6" w:rsidRPr="00C01A0D" w:rsidRDefault="005B62C6" w:rsidP="00914F25">
            <w:pPr>
              <w:spacing w:before="120" w:after="120"/>
              <w:jc w:val="center"/>
              <w:rPr>
                <w:rFonts w:eastAsia="Rockwell" w:cs="Times New Roman"/>
                <w:b/>
                <w:sz w:val="20"/>
              </w:rPr>
            </w:pPr>
            <w:r>
              <w:rPr>
                <w:rFonts w:eastAsia="Rockwell" w:cs="Times New Roman"/>
                <w:b/>
                <w:sz w:val="20"/>
              </w:rPr>
              <w:t>2014</w:t>
            </w:r>
          </w:p>
        </w:tc>
        <w:tc>
          <w:tcPr>
            <w:tcW w:w="703" w:type="dxa"/>
            <w:shd w:val="clear" w:color="auto" w:fill="D9D9D9" w:themeFill="background1" w:themeFillShade="D9"/>
          </w:tcPr>
          <w:p w14:paraId="79A975CB" w14:textId="77777777" w:rsidR="005B62C6" w:rsidRPr="00C01A0D" w:rsidRDefault="005B62C6" w:rsidP="00914F25">
            <w:pPr>
              <w:spacing w:before="120" w:after="120"/>
              <w:jc w:val="center"/>
              <w:rPr>
                <w:rFonts w:eastAsia="Rockwell" w:cs="Times New Roman"/>
                <w:b/>
                <w:sz w:val="20"/>
              </w:rPr>
            </w:pPr>
            <w:r>
              <w:rPr>
                <w:rFonts w:eastAsia="Rockwell" w:cs="Times New Roman"/>
                <w:b/>
                <w:sz w:val="20"/>
              </w:rPr>
              <w:t>2015</w:t>
            </w:r>
          </w:p>
        </w:tc>
        <w:tc>
          <w:tcPr>
            <w:tcW w:w="703" w:type="dxa"/>
            <w:shd w:val="clear" w:color="auto" w:fill="D9D9D9" w:themeFill="background1" w:themeFillShade="D9"/>
          </w:tcPr>
          <w:p w14:paraId="7518E3E1" w14:textId="77777777" w:rsidR="005B62C6" w:rsidRPr="00C01A0D" w:rsidRDefault="005B62C6" w:rsidP="00914F25">
            <w:pPr>
              <w:spacing w:before="120" w:after="120"/>
              <w:jc w:val="center"/>
              <w:rPr>
                <w:rFonts w:eastAsia="Rockwell" w:cs="Times New Roman"/>
                <w:b/>
                <w:sz w:val="20"/>
              </w:rPr>
            </w:pPr>
            <w:r>
              <w:rPr>
                <w:rFonts w:eastAsia="Rockwell" w:cs="Times New Roman"/>
                <w:b/>
                <w:sz w:val="20"/>
              </w:rPr>
              <w:t>2016</w:t>
            </w:r>
          </w:p>
        </w:tc>
        <w:tc>
          <w:tcPr>
            <w:tcW w:w="703" w:type="dxa"/>
            <w:shd w:val="clear" w:color="auto" w:fill="D9D9D9" w:themeFill="background1" w:themeFillShade="D9"/>
          </w:tcPr>
          <w:p w14:paraId="56EB27BF" w14:textId="77777777" w:rsidR="005B62C6" w:rsidRPr="00C01A0D" w:rsidRDefault="005B62C6" w:rsidP="00914F25">
            <w:pPr>
              <w:spacing w:before="120" w:after="120"/>
              <w:jc w:val="center"/>
              <w:rPr>
                <w:rFonts w:eastAsia="Rockwell" w:cs="Times New Roman"/>
                <w:b/>
                <w:sz w:val="20"/>
              </w:rPr>
            </w:pPr>
            <w:r>
              <w:rPr>
                <w:rFonts w:eastAsia="Rockwell" w:cs="Times New Roman"/>
                <w:b/>
                <w:sz w:val="20"/>
              </w:rPr>
              <w:t>2017</w:t>
            </w:r>
          </w:p>
        </w:tc>
        <w:tc>
          <w:tcPr>
            <w:tcW w:w="704" w:type="dxa"/>
            <w:shd w:val="clear" w:color="auto" w:fill="D9D9D9" w:themeFill="background1" w:themeFillShade="D9"/>
          </w:tcPr>
          <w:p w14:paraId="1660B1B7" w14:textId="77777777" w:rsidR="005B62C6" w:rsidRPr="00C01A0D" w:rsidRDefault="005B62C6" w:rsidP="00914F25">
            <w:pPr>
              <w:spacing w:before="120" w:after="120"/>
              <w:jc w:val="center"/>
              <w:rPr>
                <w:rFonts w:eastAsia="Rockwell" w:cs="Times New Roman"/>
                <w:b/>
                <w:sz w:val="20"/>
              </w:rPr>
            </w:pPr>
            <w:r>
              <w:rPr>
                <w:rFonts w:eastAsia="Rockwell" w:cs="Times New Roman"/>
                <w:b/>
                <w:sz w:val="20"/>
              </w:rPr>
              <w:t>2018</w:t>
            </w:r>
          </w:p>
        </w:tc>
        <w:tc>
          <w:tcPr>
            <w:tcW w:w="703" w:type="dxa"/>
            <w:shd w:val="clear" w:color="auto" w:fill="D9D9D9" w:themeFill="background1" w:themeFillShade="D9"/>
          </w:tcPr>
          <w:p w14:paraId="168E7F77" w14:textId="77777777" w:rsidR="005B62C6" w:rsidRPr="00C01A0D" w:rsidRDefault="005B62C6" w:rsidP="00914F25">
            <w:pPr>
              <w:spacing w:before="120" w:after="120"/>
              <w:jc w:val="center"/>
              <w:rPr>
                <w:rFonts w:eastAsia="Rockwell" w:cs="Times New Roman"/>
                <w:b/>
                <w:sz w:val="20"/>
              </w:rPr>
            </w:pPr>
            <w:r>
              <w:rPr>
                <w:rFonts w:eastAsia="Rockwell" w:cs="Times New Roman"/>
                <w:b/>
                <w:sz w:val="20"/>
              </w:rPr>
              <w:t>2019</w:t>
            </w:r>
          </w:p>
        </w:tc>
        <w:tc>
          <w:tcPr>
            <w:tcW w:w="703" w:type="dxa"/>
            <w:shd w:val="clear" w:color="auto" w:fill="D9D9D9" w:themeFill="background1" w:themeFillShade="D9"/>
          </w:tcPr>
          <w:p w14:paraId="73BCC4BB" w14:textId="77777777" w:rsidR="005B62C6" w:rsidRPr="00C01A0D" w:rsidRDefault="005B62C6" w:rsidP="00914F25">
            <w:pPr>
              <w:spacing w:before="120" w:after="120"/>
              <w:jc w:val="center"/>
              <w:rPr>
                <w:rFonts w:eastAsia="Rockwell" w:cs="Times New Roman"/>
                <w:b/>
                <w:sz w:val="20"/>
              </w:rPr>
            </w:pPr>
            <w:r>
              <w:rPr>
                <w:rFonts w:eastAsia="Rockwell" w:cs="Times New Roman"/>
                <w:b/>
                <w:sz w:val="20"/>
              </w:rPr>
              <w:t>2020</w:t>
            </w:r>
          </w:p>
        </w:tc>
        <w:tc>
          <w:tcPr>
            <w:tcW w:w="703" w:type="dxa"/>
            <w:shd w:val="clear" w:color="auto" w:fill="D9D9D9" w:themeFill="background1" w:themeFillShade="D9"/>
          </w:tcPr>
          <w:p w14:paraId="2BD4253C" w14:textId="77777777" w:rsidR="005B62C6" w:rsidRPr="00C01A0D" w:rsidRDefault="005B62C6" w:rsidP="00914F25">
            <w:pPr>
              <w:spacing w:before="120" w:after="120"/>
              <w:jc w:val="center"/>
              <w:rPr>
                <w:rFonts w:eastAsia="Rockwell" w:cs="Times New Roman"/>
                <w:b/>
                <w:sz w:val="20"/>
              </w:rPr>
            </w:pPr>
            <w:r>
              <w:rPr>
                <w:rFonts w:eastAsia="Rockwell" w:cs="Times New Roman"/>
                <w:b/>
                <w:sz w:val="20"/>
              </w:rPr>
              <w:t>2021</w:t>
            </w:r>
          </w:p>
        </w:tc>
        <w:tc>
          <w:tcPr>
            <w:tcW w:w="703" w:type="dxa"/>
            <w:shd w:val="clear" w:color="auto" w:fill="D9D9D9" w:themeFill="background1" w:themeFillShade="D9"/>
          </w:tcPr>
          <w:p w14:paraId="04A52679" w14:textId="77777777" w:rsidR="005B62C6" w:rsidRPr="00C01A0D" w:rsidRDefault="005B62C6" w:rsidP="00914F25">
            <w:pPr>
              <w:spacing w:before="120" w:after="120"/>
              <w:jc w:val="center"/>
              <w:rPr>
                <w:rFonts w:eastAsia="Rockwell" w:cs="Times New Roman"/>
                <w:b/>
                <w:sz w:val="20"/>
              </w:rPr>
            </w:pPr>
            <w:r>
              <w:rPr>
                <w:rFonts w:eastAsia="Rockwell" w:cs="Times New Roman"/>
                <w:b/>
                <w:sz w:val="20"/>
              </w:rPr>
              <w:t>2022</w:t>
            </w:r>
          </w:p>
        </w:tc>
        <w:tc>
          <w:tcPr>
            <w:tcW w:w="704" w:type="dxa"/>
            <w:shd w:val="clear" w:color="auto" w:fill="D9D9D9" w:themeFill="background1" w:themeFillShade="D9"/>
          </w:tcPr>
          <w:p w14:paraId="4EC1A1DC" w14:textId="77777777" w:rsidR="005B62C6" w:rsidRPr="00C01A0D" w:rsidRDefault="005B62C6" w:rsidP="00914F25">
            <w:pPr>
              <w:spacing w:before="120" w:after="120"/>
              <w:jc w:val="center"/>
              <w:rPr>
                <w:rFonts w:eastAsia="Rockwell" w:cs="Times New Roman"/>
                <w:b/>
                <w:sz w:val="20"/>
              </w:rPr>
            </w:pPr>
            <w:r>
              <w:rPr>
                <w:rFonts w:eastAsia="Rockwell" w:cs="Times New Roman"/>
                <w:b/>
                <w:sz w:val="20"/>
              </w:rPr>
              <w:t>2023</w:t>
            </w:r>
          </w:p>
        </w:tc>
      </w:tr>
      <w:tr w:rsidR="005B62C6" w:rsidRPr="00AE6E8B" w14:paraId="5589FAEE" w14:textId="77777777" w:rsidTr="00914F25">
        <w:tc>
          <w:tcPr>
            <w:tcW w:w="770" w:type="dxa"/>
          </w:tcPr>
          <w:p w14:paraId="30912253" w14:textId="77777777" w:rsidR="005B62C6" w:rsidRPr="00AE6E8B" w:rsidRDefault="005B62C6" w:rsidP="00914F25">
            <w:pPr>
              <w:spacing w:before="120" w:after="120"/>
              <w:jc w:val="center"/>
              <w:rPr>
                <w:rFonts w:eastAsia="Rockwell" w:cs="Times New Roman"/>
                <w:sz w:val="18"/>
              </w:rPr>
            </w:pPr>
            <w:r w:rsidRPr="00AE6E8B">
              <w:rPr>
                <w:rFonts w:eastAsia="Rockwell" w:cs="Times New Roman"/>
                <w:sz w:val="18"/>
              </w:rPr>
              <w:t>Nüfus</w:t>
            </w:r>
          </w:p>
        </w:tc>
        <w:tc>
          <w:tcPr>
            <w:tcW w:w="703" w:type="dxa"/>
          </w:tcPr>
          <w:p w14:paraId="4ADE9082" w14:textId="77777777" w:rsidR="005B62C6" w:rsidRPr="00AE6E8B" w:rsidRDefault="005B62C6" w:rsidP="00914F25">
            <w:pPr>
              <w:spacing w:before="120" w:after="120"/>
              <w:jc w:val="center"/>
              <w:rPr>
                <w:rFonts w:eastAsia="Rockwell" w:cs="Times New Roman"/>
                <w:sz w:val="18"/>
              </w:rPr>
            </w:pPr>
            <w:r>
              <w:rPr>
                <w:rFonts w:eastAsia="Rockwell" w:cs="Times New Roman"/>
                <w:sz w:val="18"/>
              </w:rPr>
              <w:t>56234</w:t>
            </w:r>
          </w:p>
        </w:tc>
        <w:tc>
          <w:tcPr>
            <w:tcW w:w="703" w:type="dxa"/>
          </w:tcPr>
          <w:p w14:paraId="575ABA92" w14:textId="77777777" w:rsidR="005B62C6" w:rsidRPr="00AE6E8B" w:rsidRDefault="005B62C6" w:rsidP="00914F25">
            <w:pPr>
              <w:spacing w:before="120" w:after="120"/>
              <w:jc w:val="center"/>
              <w:rPr>
                <w:rFonts w:eastAsia="Rockwell" w:cs="Times New Roman"/>
                <w:sz w:val="18"/>
              </w:rPr>
            </w:pPr>
            <w:r>
              <w:rPr>
                <w:rFonts w:eastAsia="Rockwell" w:cs="Times New Roman"/>
                <w:sz w:val="18"/>
              </w:rPr>
              <w:t>54892</w:t>
            </w:r>
          </w:p>
        </w:tc>
        <w:tc>
          <w:tcPr>
            <w:tcW w:w="703" w:type="dxa"/>
          </w:tcPr>
          <w:p w14:paraId="4EB449BB" w14:textId="77777777" w:rsidR="005B62C6" w:rsidRPr="00AE6E8B" w:rsidRDefault="005B62C6" w:rsidP="00914F25">
            <w:pPr>
              <w:spacing w:before="120" w:after="120"/>
              <w:jc w:val="center"/>
              <w:rPr>
                <w:rFonts w:eastAsia="Rockwell" w:cs="Times New Roman"/>
                <w:sz w:val="18"/>
              </w:rPr>
            </w:pPr>
            <w:r>
              <w:rPr>
                <w:rFonts w:eastAsia="Rockwell" w:cs="Times New Roman"/>
                <w:sz w:val="18"/>
              </w:rPr>
              <w:t>53551</w:t>
            </w:r>
          </w:p>
        </w:tc>
        <w:tc>
          <w:tcPr>
            <w:tcW w:w="703" w:type="dxa"/>
          </w:tcPr>
          <w:p w14:paraId="757D6AD7" w14:textId="77777777" w:rsidR="005B62C6" w:rsidRPr="00AE6E8B" w:rsidRDefault="005B62C6" w:rsidP="00914F25">
            <w:pPr>
              <w:spacing w:before="120" w:after="120"/>
              <w:jc w:val="center"/>
              <w:rPr>
                <w:rFonts w:eastAsia="Rockwell" w:cs="Times New Roman"/>
                <w:sz w:val="18"/>
              </w:rPr>
            </w:pPr>
            <w:r>
              <w:rPr>
                <w:rFonts w:eastAsia="Rockwell" w:cs="Times New Roman"/>
                <w:sz w:val="18"/>
              </w:rPr>
              <w:t>53194</w:t>
            </w:r>
          </w:p>
        </w:tc>
        <w:tc>
          <w:tcPr>
            <w:tcW w:w="703" w:type="dxa"/>
          </w:tcPr>
          <w:p w14:paraId="6778A720" w14:textId="77777777" w:rsidR="005B62C6" w:rsidRPr="00AE6E8B" w:rsidRDefault="005B62C6" w:rsidP="00914F25">
            <w:pPr>
              <w:spacing w:before="120" w:after="120"/>
              <w:jc w:val="center"/>
              <w:rPr>
                <w:rFonts w:eastAsia="Rockwell" w:cs="Times New Roman"/>
                <w:sz w:val="18"/>
              </w:rPr>
            </w:pPr>
            <w:r>
              <w:rPr>
                <w:rFonts w:eastAsia="Rockwell" w:cs="Times New Roman"/>
                <w:sz w:val="18"/>
              </w:rPr>
              <w:t>52549</w:t>
            </w:r>
          </w:p>
        </w:tc>
        <w:tc>
          <w:tcPr>
            <w:tcW w:w="704" w:type="dxa"/>
          </w:tcPr>
          <w:p w14:paraId="1AB05B8E" w14:textId="77777777" w:rsidR="005B62C6" w:rsidRPr="00AE6E8B" w:rsidRDefault="005B62C6" w:rsidP="00914F25">
            <w:pPr>
              <w:spacing w:before="120" w:after="120"/>
              <w:jc w:val="center"/>
              <w:rPr>
                <w:rFonts w:eastAsia="Rockwell" w:cs="Times New Roman"/>
                <w:sz w:val="18"/>
              </w:rPr>
            </w:pPr>
            <w:r>
              <w:rPr>
                <w:rFonts w:eastAsia="Rockwell" w:cs="Times New Roman"/>
                <w:sz w:val="18"/>
              </w:rPr>
              <w:t>52525</w:t>
            </w:r>
          </w:p>
        </w:tc>
        <w:tc>
          <w:tcPr>
            <w:tcW w:w="703" w:type="dxa"/>
          </w:tcPr>
          <w:p w14:paraId="7AB523C2" w14:textId="77777777" w:rsidR="005B62C6" w:rsidRPr="00AE6E8B" w:rsidRDefault="005B62C6" w:rsidP="00914F25">
            <w:pPr>
              <w:spacing w:before="120" w:after="120"/>
              <w:jc w:val="center"/>
              <w:rPr>
                <w:rFonts w:eastAsia="Rockwell" w:cs="Times New Roman"/>
                <w:sz w:val="18"/>
              </w:rPr>
            </w:pPr>
            <w:r>
              <w:rPr>
                <w:rFonts w:eastAsia="Rockwell" w:cs="Times New Roman"/>
                <w:sz w:val="18"/>
              </w:rPr>
              <w:t>51748</w:t>
            </w:r>
          </w:p>
        </w:tc>
        <w:tc>
          <w:tcPr>
            <w:tcW w:w="703" w:type="dxa"/>
          </w:tcPr>
          <w:p w14:paraId="1229CD21" w14:textId="77777777" w:rsidR="005B62C6" w:rsidRPr="00AE6E8B" w:rsidRDefault="005B62C6" w:rsidP="00914F25">
            <w:pPr>
              <w:spacing w:before="120" w:after="120"/>
              <w:jc w:val="center"/>
              <w:rPr>
                <w:rFonts w:eastAsia="Rockwell" w:cs="Times New Roman"/>
                <w:sz w:val="18"/>
              </w:rPr>
            </w:pPr>
            <w:r>
              <w:rPr>
                <w:rFonts w:eastAsia="Rockwell" w:cs="Times New Roman"/>
                <w:sz w:val="18"/>
              </w:rPr>
              <w:t>52110</w:t>
            </w:r>
          </w:p>
        </w:tc>
        <w:tc>
          <w:tcPr>
            <w:tcW w:w="703" w:type="dxa"/>
          </w:tcPr>
          <w:p w14:paraId="68AF2402" w14:textId="77777777" w:rsidR="005B62C6" w:rsidRPr="00AE6E8B" w:rsidRDefault="005B62C6" w:rsidP="00914F25">
            <w:pPr>
              <w:spacing w:before="120" w:after="120"/>
              <w:jc w:val="center"/>
              <w:rPr>
                <w:rFonts w:eastAsia="Rockwell" w:cs="Times New Roman"/>
                <w:sz w:val="18"/>
              </w:rPr>
            </w:pPr>
            <w:r>
              <w:rPr>
                <w:rFonts w:eastAsia="Rockwell" w:cs="Times New Roman"/>
                <w:sz w:val="18"/>
              </w:rPr>
              <w:t>51434</w:t>
            </w:r>
          </w:p>
        </w:tc>
        <w:tc>
          <w:tcPr>
            <w:tcW w:w="703" w:type="dxa"/>
          </w:tcPr>
          <w:p w14:paraId="22054356" w14:textId="77777777" w:rsidR="005B62C6" w:rsidRPr="00AE6E8B" w:rsidRDefault="005B62C6" w:rsidP="00914F25">
            <w:pPr>
              <w:spacing w:before="120" w:after="120"/>
              <w:jc w:val="center"/>
              <w:rPr>
                <w:rFonts w:eastAsia="Rockwell" w:cs="Times New Roman"/>
                <w:sz w:val="18"/>
              </w:rPr>
            </w:pPr>
            <w:r>
              <w:rPr>
                <w:rFonts w:eastAsia="Rockwell" w:cs="Times New Roman"/>
                <w:sz w:val="18"/>
              </w:rPr>
              <w:t>50677</w:t>
            </w:r>
          </w:p>
        </w:tc>
        <w:tc>
          <w:tcPr>
            <w:tcW w:w="704" w:type="dxa"/>
          </w:tcPr>
          <w:p w14:paraId="3EF4EF38" w14:textId="77777777" w:rsidR="005B62C6" w:rsidRPr="00AE6E8B" w:rsidRDefault="005B62C6" w:rsidP="00914F25">
            <w:pPr>
              <w:spacing w:before="120" w:after="120"/>
              <w:jc w:val="center"/>
              <w:rPr>
                <w:rFonts w:eastAsia="Rockwell" w:cs="Times New Roman"/>
                <w:sz w:val="18"/>
              </w:rPr>
            </w:pPr>
            <w:r>
              <w:rPr>
                <w:rFonts w:eastAsia="Rockwell" w:cs="Times New Roman"/>
                <w:sz w:val="18"/>
              </w:rPr>
              <w:t>50922</w:t>
            </w:r>
          </w:p>
        </w:tc>
      </w:tr>
    </w:tbl>
    <w:p w14:paraId="296C5028" w14:textId="77777777" w:rsidR="005B62C6" w:rsidRDefault="005B62C6" w:rsidP="005B62C6">
      <w:pPr>
        <w:jc w:val="center"/>
        <w:rPr>
          <w:noProof/>
        </w:rPr>
      </w:pPr>
    </w:p>
    <w:p w14:paraId="3B4BE440" w14:textId="77777777" w:rsidR="005B62C6" w:rsidRPr="0040331F" w:rsidRDefault="00857E94" w:rsidP="005B62C6">
      <w:pPr>
        <w:jc w:val="center"/>
      </w:pPr>
      <w:r>
        <w:rPr>
          <w:noProof/>
        </w:rPr>
        <w:drawing>
          <wp:inline distT="0" distB="0" distL="0" distR="0" wp14:anchorId="731FA4B1" wp14:editId="1FFE1ACE">
            <wp:extent cx="4251277" cy="2565779"/>
            <wp:effectExtent l="0" t="0" r="16510" b="6350"/>
            <wp:docPr id="43" name="Grafik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9803D4B" w14:textId="77777777" w:rsidR="005B62C6" w:rsidRDefault="005B62C6" w:rsidP="005B62C6">
      <w:pPr>
        <w:keepNext/>
        <w:jc w:val="center"/>
      </w:pPr>
    </w:p>
    <w:p w14:paraId="77BC6279" w14:textId="08728845" w:rsidR="005B62C6" w:rsidRPr="00604470" w:rsidRDefault="005B62C6" w:rsidP="005B62C6">
      <w:pPr>
        <w:pStyle w:val="ResimYazs"/>
        <w:jc w:val="center"/>
        <w:rPr>
          <w:color w:val="auto"/>
        </w:rPr>
      </w:pPr>
      <w:bookmarkStart w:id="72" w:name="_Toc178544282"/>
      <w:bookmarkStart w:id="73" w:name="_Toc201842238"/>
      <w:r w:rsidRPr="00604470">
        <w:rPr>
          <w:color w:val="auto"/>
        </w:rPr>
        <w:t xml:space="preserve">Grafik </w:t>
      </w:r>
      <w:r w:rsidRPr="00604470">
        <w:rPr>
          <w:color w:val="auto"/>
        </w:rPr>
        <w:fldChar w:fldCharType="begin"/>
      </w:r>
      <w:r w:rsidRPr="00604470">
        <w:rPr>
          <w:color w:val="auto"/>
        </w:rPr>
        <w:instrText xml:space="preserve"> SEQ Grafik \* ARABIC </w:instrText>
      </w:r>
      <w:r w:rsidRPr="00604470">
        <w:rPr>
          <w:color w:val="auto"/>
        </w:rPr>
        <w:fldChar w:fldCharType="separate"/>
      </w:r>
      <w:r w:rsidR="002B6F2A">
        <w:rPr>
          <w:noProof/>
          <w:color w:val="auto"/>
        </w:rPr>
        <w:t>1</w:t>
      </w:r>
      <w:r w:rsidRPr="00604470">
        <w:rPr>
          <w:color w:val="auto"/>
        </w:rPr>
        <w:fldChar w:fldCharType="end"/>
      </w:r>
      <w:r w:rsidRPr="00604470">
        <w:rPr>
          <w:color w:val="auto"/>
        </w:rPr>
        <w:t>:</w:t>
      </w:r>
      <w:r w:rsidRPr="009629E0">
        <w:t xml:space="preserve"> </w:t>
      </w:r>
      <w:r w:rsidR="00857E94">
        <w:rPr>
          <w:color w:val="auto"/>
        </w:rPr>
        <w:t>Cihanbeyli İlçesinin</w:t>
      </w:r>
      <w:r w:rsidRPr="00604470">
        <w:rPr>
          <w:color w:val="auto"/>
        </w:rPr>
        <w:t xml:space="preserve"> Yıllara Göre Nüfus Değişim Grafiği</w:t>
      </w:r>
      <w:bookmarkEnd w:id="72"/>
      <w:bookmarkEnd w:id="73"/>
    </w:p>
    <w:p w14:paraId="111AC24F" w14:textId="53554D0D" w:rsidR="00857E94" w:rsidRPr="00857E94" w:rsidRDefault="00857E94" w:rsidP="00857E94">
      <w:pPr>
        <w:pStyle w:val="ResimYazs"/>
        <w:keepNext/>
        <w:rPr>
          <w:color w:val="auto"/>
        </w:rPr>
      </w:pPr>
      <w:bookmarkStart w:id="74" w:name="_Toc201845667"/>
      <w:r w:rsidRPr="00857E94">
        <w:rPr>
          <w:color w:val="auto"/>
        </w:rPr>
        <w:t xml:space="preserve">Tablo </w:t>
      </w:r>
      <w:r w:rsidRPr="00857E94">
        <w:rPr>
          <w:color w:val="auto"/>
        </w:rPr>
        <w:fldChar w:fldCharType="begin"/>
      </w:r>
      <w:r w:rsidRPr="00857E94">
        <w:rPr>
          <w:color w:val="auto"/>
        </w:rPr>
        <w:instrText xml:space="preserve"> SEQ Tablo \* ARABIC </w:instrText>
      </w:r>
      <w:r w:rsidRPr="00857E94">
        <w:rPr>
          <w:color w:val="auto"/>
        </w:rPr>
        <w:fldChar w:fldCharType="separate"/>
      </w:r>
      <w:r w:rsidR="002B6F2A">
        <w:rPr>
          <w:noProof/>
          <w:color w:val="auto"/>
        </w:rPr>
        <w:t>5</w:t>
      </w:r>
      <w:r w:rsidRPr="00857E94">
        <w:rPr>
          <w:color w:val="auto"/>
        </w:rPr>
        <w:fldChar w:fldCharType="end"/>
      </w:r>
      <w:r w:rsidRPr="00857E94">
        <w:rPr>
          <w:color w:val="auto"/>
        </w:rPr>
        <w:t>:Cihanbeyli İlçesi Mahalle Nüfusları 2023 Yılı</w:t>
      </w:r>
      <w:bookmarkEnd w:id="74"/>
    </w:p>
    <w:tbl>
      <w:tblPr>
        <w:tblW w:w="9660" w:type="dxa"/>
        <w:tblInd w:w="-5" w:type="dxa"/>
        <w:tblCellMar>
          <w:left w:w="70" w:type="dxa"/>
          <w:right w:w="70" w:type="dxa"/>
        </w:tblCellMar>
        <w:tblLook w:val="04A0" w:firstRow="1" w:lastRow="0" w:firstColumn="1" w:lastColumn="0" w:noHBand="0" w:noVBand="1"/>
      </w:tblPr>
      <w:tblGrid>
        <w:gridCol w:w="4089"/>
        <w:gridCol w:w="2031"/>
        <w:gridCol w:w="1921"/>
        <w:gridCol w:w="1619"/>
      </w:tblGrid>
      <w:tr w:rsidR="00857E94" w:rsidRPr="00857E94" w14:paraId="598A9FA7" w14:textId="77777777" w:rsidTr="00857E94">
        <w:trPr>
          <w:trHeight w:val="771"/>
        </w:trPr>
        <w:tc>
          <w:tcPr>
            <w:tcW w:w="408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A9CF809" w14:textId="77777777" w:rsidR="00857E94" w:rsidRPr="00857E94" w:rsidRDefault="00857E94" w:rsidP="00857E94">
            <w:pPr>
              <w:jc w:val="center"/>
              <w:rPr>
                <w:b/>
                <w:bCs/>
                <w:color w:val="000000"/>
                <w:sz w:val="22"/>
                <w:szCs w:val="22"/>
              </w:rPr>
            </w:pPr>
            <w:r w:rsidRPr="00857E94">
              <w:rPr>
                <w:b/>
                <w:bCs/>
                <w:color w:val="000000"/>
                <w:sz w:val="22"/>
                <w:szCs w:val="22"/>
              </w:rPr>
              <w:t>MAHALLE ADI</w:t>
            </w:r>
          </w:p>
        </w:tc>
        <w:tc>
          <w:tcPr>
            <w:tcW w:w="2031" w:type="dxa"/>
            <w:tcBorders>
              <w:top w:val="single" w:sz="4" w:space="0" w:color="auto"/>
              <w:left w:val="nil"/>
              <w:bottom w:val="single" w:sz="4" w:space="0" w:color="auto"/>
              <w:right w:val="single" w:sz="4" w:space="0" w:color="auto"/>
            </w:tcBorders>
            <w:shd w:val="clear" w:color="000000" w:fill="FFFFFF"/>
            <w:vAlign w:val="center"/>
            <w:hideMark/>
          </w:tcPr>
          <w:p w14:paraId="02E458F9" w14:textId="77777777" w:rsidR="00857E94" w:rsidRPr="00857E94" w:rsidRDefault="00857E94" w:rsidP="00857E94">
            <w:pPr>
              <w:jc w:val="center"/>
              <w:rPr>
                <w:b/>
                <w:bCs/>
                <w:color w:val="000000"/>
                <w:sz w:val="22"/>
                <w:szCs w:val="22"/>
              </w:rPr>
            </w:pPr>
            <w:r w:rsidRPr="00857E94">
              <w:rPr>
                <w:b/>
                <w:bCs/>
                <w:color w:val="000000"/>
                <w:sz w:val="22"/>
                <w:szCs w:val="22"/>
              </w:rPr>
              <w:t>ERKEK NÜFUS</w:t>
            </w:r>
          </w:p>
        </w:tc>
        <w:tc>
          <w:tcPr>
            <w:tcW w:w="1921" w:type="dxa"/>
            <w:tcBorders>
              <w:top w:val="single" w:sz="4" w:space="0" w:color="auto"/>
              <w:left w:val="nil"/>
              <w:bottom w:val="single" w:sz="4" w:space="0" w:color="auto"/>
              <w:right w:val="single" w:sz="4" w:space="0" w:color="auto"/>
            </w:tcBorders>
            <w:shd w:val="clear" w:color="000000" w:fill="FFFFFF"/>
            <w:vAlign w:val="center"/>
            <w:hideMark/>
          </w:tcPr>
          <w:p w14:paraId="0D360AEC" w14:textId="77777777" w:rsidR="00857E94" w:rsidRPr="00857E94" w:rsidRDefault="00857E94" w:rsidP="00857E94">
            <w:pPr>
              <w:jc w:val="center"/>
              <w:rPr>
                <w:b/>
                <w:bCs/>
                <w:color w:val="000000"/>
                <w:sz w:val="22"/>
                <w:szCs w:val="22"/>
              </w:rPr>
            </w:pPr>
            <w:r w:rsidRPr="00857E94">
              <w:rPr>
                <w:b/>
                <w:bCs/>
                <w:color w:val="000000"/>
                <w:sz w:val="22"/>
                <w:szCs w:val="22"/>
              </w:rPr>
              <w:t>KADIN NÜFUS</w:t>
            </w:r>
          </w:p>
        </w:tc>
        <w:tc>
          <w:tcPr>
            <w:tcW w:w="1619" w:type="dxa"/>
            <w:tcBorders>
              <w:top w:val="single" w:sz="4" w:space="0" w:color="auto"/>
              <w:left w:val="nil"/>
              <w:bottom w:val="single" w:sz="4" w:space="0" w:color="auto"/>
              <w:right w:val="single" w:sz="4" w:space="0" w:color="auto"/>
            </w:tcBorders>
            <w:shd w:val="clear" w:color="000000" w:fill="FFFFFF"/>
            <w:vAlign w:val="center"/>
            <w:hideMark/>
          </w:tcPr>
          <w:p w14:paraId="6D4DB7A1" w14:textId="77777777" w:rsidR="00857E94" w:rsidRPr="00857E94" w:rsidRDefault="00857E94" w:rsidP="00857E94">
            <w:pPr>
              <w:jc w:val="center"/>
              <w:rPr>
                <w:b/>
                <w:bCs/>
                <w:color w:val="000000"/>
                <w:sz w:val="22"/>
                <w:szCs w:val="22"/>
              </w:rPr>
            </w:pPr>
            <w:r w:rsidRPr="00857E94">
              <w:rPr>
                <w:b/>
                <w:bCs/>
                <w:color w:val="000000"/>
                <w:sz w:val="22"/>
                <w:szCs w:val="22"/>
              </w:rPr>
              <w:t>TOPLAM NÜFUS</w:t>
            </w:r>
          </w:p>
        </w:tc>
      </w:tr>
      <w:tr w:rsidR="00857E94" w:rsidRPr="00857E94" w14:paraId="0F368386"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361BA442" w14:textId="77777777" w:rsidR="00857E94" w:rsidRPr="00857E94" w:rsidRDefault="00857E94" w:rsidP="00857E94">
            <w:pPr>
              <w:rPr>
                <w:color w:val="000000"/>
                <w:sz w:val="20"/>
                <w:szCs w:val="20"/>
              </w:rPr>
            </w:pPr>
            <w:hyperlink r:id="rId32" w:tooltip="YENİCEOBA MAHALLESİ Nüfusu, CİHANBEYLİ KONYA" w:history="1">
              <w:r w:rsidRPr="00857E94">
                <w:rPr>
                  <w:color w:val="000000"/>
                  <w:sz w:val="20"/>
                  <w:szCs w:val="20"/>
                </w:rPr>
                <w:t>YENİCEOBA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5D79429B" w14:textId="77777777" w:rsidR="00857E94" w:rsidRPr="00857E94" w:rsidRDefault="00857E94" w:rsidP="00857E94">
            <w:pPr>
              <w:jc w:val="center"/>
              <w:rPr>
                <w:color w:val="000000"/>
                <w:sz w:val="20"/>
                <w:szCs w:val="20"/>
              </w:rPr>
            </w:pPr>
            <w:r w:rsidRPr="00857E94">
              <w:rPr>
                <w:color w:val="000000"/>
                <w:sz w:val="20"/>
                <w:szCs w:val="20"/>
              </w:rPr>
              <w:t>2.741</w:t>
            </w:r>
          </w:p>
        </w:tc>
        <w:tc>
          <w:tcPr>
            <w:tcW w:w="1921" w:type="dxa"/>
            <w:tcBorders>
              <w:top w:val="nil"/>
              <w:left w:val="nil"/>
              <w:bottom w:val="single" w:sz="4" w:space="0" w:color="auto"/>
              <w:right w:val="single" w:sz="4" w:space="0" w:color="auto"/>
            </w:tcBorders>
            <w:shd w:val="clear" w:color="000000" w:fill="FFFFFF"/>
            <w:vAlign w:val="center"/>
            <w:hideMark/>
          </w:tcPr>
          <w:p w14:paraId="0FFD0ADB" w14:textId="77777777" w:rsidR="00857E94" w:rsidRPr="00857E94" w:rsidRDefault="00857E94" w:rsidP="00857E94">
            <w:pPr>
              <w:jc w:val="center"/>
              <w:rPr>
                <w:color w:val="000000"/>
                <w:sz w:val="20"/>
                <w:szCs w:val="20"/>
              </w:rPr>
            </w:pPr>
            <w:r w:rsidRPr="00857E94">
              <w:rPr>
                <w:color w:val="000000"/>
                <w:sz w:val="20"/>
                <w:szCs w:val="20"/>
              </w:rPr>
              <w:t>2.605</w:t>
            </w:r>
          </w:p>
        </w:tc>
        <w:tc>
          <w:tcPr>
            <w:tcW w:w="1619" w:type="dxa"/>
            <w:tcBorders>
              <w:top w:val="nil"/>
              <w:left w:val="nil"/>
              <w:bottom w:val="single" w:sz="4" w:space="0" w:color="auto"/>
              <w:right w:val="single" w:sz="4" w:space="0" w:color="auto"/>
            </w:tcBorders>
            <w:shd w:val="clear" w:color="000000" w:fill="FFFFFF"/>
            <w:vAlign w:val="center"/>
            <w:hideMark/>
          </w:tcPr>
          <w:p w14:paraId="79961F2A" w14:textId="77777777" w:rsidR="00857E94" w:rsidRPr="00857E94" w:rsidRDefault="00857E94" w:rsidP="00857E94">
            <w:pPr>
              <w:jc w:val="center"/>
              <w:rPr>
                <w:color w:val="000000"/>
                <w:sz w:val="20"/>
                <w:szCs w:val="20"/>
              </w:rPr>
            </w:pPr>
            <w:r w:rsidRPr="00857E94">
              <w:rPr>
                <w:color w:val="000000"/>
                <w:sz w:val="20"/>
                <w:szCs w:val="20"/>
              </w:rPr>
              <w:t>5.346</w:t>
            </w:r>
          </w:p>
        </w:tc>
      </w:tr>
      <w:tr w:rsidR="00857E94" w:rsidRPr="00857E94" w14:paraId="09FF2F47"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3960697F" w14:textId="77777777" w:rsidR="00857E94" w:rsidRPr="00857E94" w:rsidRDefault="00857E94" w:rsidP="00857E94">
            <w:pPr>
              <w:rPr>
                <w:color w:val="000000"/>
                <w:sz w:val="20"/>
                <w:szCs w:val="20"/>
              </w:rPr>
            </w:pPr>
            <w:hyperlink r:id="rId33" w:tooltip="CUMHURİYET MAHALLESİ Nüfusu, CİHANBEYLİ KONYA" w:history="1">
              <w:r w:rsidRPr="00857E94">
                <w:rPr>
                  <w:color w:val="000000"/>
                  <w:sz w:val="20"/>
                  <w:szCs w:val="20"/>
                </w:rPr>
                <w:t>CUMHURİYET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42BC015B" w14:textId="77777777" w:rsidR="00857E94" w:rsidRPr="00857E94" w:rsidRDefault="00857E94" w:rsidP="00857E94">
            <w:pPr>
              <w:jc w:val="center"/>
              <w:rPr>
                <w:color w:val="000000"/>
                <w:sz w:val="20"/>
                <w:szCs w:val="20"/>
              </w:rPr>
            </w:pPr>
            <w:r w:rsidRPr="00857E94">
              <w:rPr>
                <w:color w:val="000000"/>
                <w:sz w:val="20"/>
                <w:szCs w:val="20"/>
              </w:rPr>
              <w:t>1.723</w:t>
            </w:r>
          </w:p>
        </w:tc>
        <w:tc>
          <w:tcPr>
            <w:tcW w:w="1921" w:type="dxa"/>
            <w:tcBorders>
              <w:top w:val="nil"/>
              <w:left w:val="nil"/>
              <w:bottom w:val="single" w:sz="4" w:space="0" w:color="auto"/>
              <w:right w:val="single" w:sz="4" w:space="0" w:color="auto"/>
            </w:tcBorders>
            <w:shd w:val="clear" w:color="000000" w:fill="FFFFFF"/>
            <w:vAlign w:val="center"/>
            <w:hideMark/>
          </w:tcPr>
          <w:p w14:paraId="418CE031" w14:textId="77777777" w:rsidR="00857E94" w:rsidRPr="00857E94" w:rsidRDefault="00857E94" w:rsidP="00857E94">
            <w:pPr>
              <w:jc w:val="center"/>
              <w:rPr>
                <w:color w:val="000000"/>
                <w:sz w:val="20"/>
                <w:szCs w:val="20"/>
              </w:rPr>
            </w:pPr>
            <w:r w:rsidRPr="00857E94">
              <w:rPr>
                <w:color w:val="000000"/>
                <w:sz w:val="20"/>
                <w:szCs w:val="20"/>
              </w:rPr>
              <w:t>1.869</w:t>
            </w:r>
          </w:p>
        </w:tc>
        <w:tc>
          <w:tcPr>
            <w:tcW w:w="1619" w:type="dxa"/>
            <w:tcBorders>
              <w:top w:val="nil"/>
              <w:left w:val="nil"/>
              <w:bottom w:val="single" w:sz="4" w:space="0" w:color="auto"/>
              <w:right w:val="single" w:sz="4" w:space="0" w:color="auto"/>
            </w:tcBorders>
            <w:shd w:val="clear" w:color="000000" w:fill="FFFFFF"/>
            <w:vAlign w:val="center"/>
            <w:hideMark/>
          </w:tcPr>
          <w:p w14:paraId="5481935D" w14:textId="77777777" w:rsidR="00857E94" w:rsidRPr="00857E94" w:rsidRDefault="00857E94" w:rsidP="00857E94">
            <w:pPr>
              <w:jc w:val="center"/>
              <w:rPr>
                <w:color w:val="000000"/>
                <w:sz w:val="20"/>
                <w:szCs w:val="20"/>
              </w:rPr>
            </w:pPr>
            <w:r w:rsidRPr="00857E94">
              <w:rPr>
                <w:color w:val="000000"/>
                <w:sz w:val="20"/>
                <w:szCs w:val="20"/>
              </w:rPr>
              <w:t>3.592</w:t>
            </w:r>
          </w:p>
        </w:tc>
      </w:tr>
      <w:tr w:rsidR="00857E94" w:rsidRPr="00857E94" w14:paraId="1BE0C4D1"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1DC57E21" w14:textId="77777777" w:rsidR="00857E94" w:rsidRPr="00857E94" w:rsidRDefault="00857E94" w:rsidP="00857E94">
            <w:pPr>
              <w:rPr>
                <w:color w:val="000000"/>
                <w:sz w:val="20"/>
                <w:szCs w:val="20"/>
              </w:rPr>
            </w:pPr>
            <w:hyperlink r:id="rId34" w:tooltip="TAŞPINAR MAHALLESİ Nüfusu, CİHANBEYLİ KONYA" w:history="1">
              <w:r w:rsidRPr="00857E94">
                <w:rPr>
                  <w:color w:val="000000"/>
                  <w:sz w:val="20"/>
                  <w:szCs w:val="20"/>
                </w:rPr>
                <w:t>TAŞPINAR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3C846878" w14:textId="77777777" w:rsidR="00857E94" w:rsidRPr="00857E94" w:rsidRDefault="00857E94" w:rsidP="00857E94">
            <w:pPr>
              <w:jc w:val="center"/>
              <w:rPr>
                <w:color w:val="000000"/>
                <w:sz w:val="20"/>
                <w:szCs w:val="20"/>
              </w:rPr>
            </w:pPr>
            <w:r w:rsidRPr="00857E94">
              <w:rPr>
                <w:color w:val="000000"/>
                <w:sz w:val="20"/>
                <w:szCs w:val="20"/>
              </w:rPr>
              <w:t>1.749</w:t>
            </w:r>
          </w:p>
        </w:tc>
        <w:tc>
          <w:tcPr>
            <w:tcW w:w="1921" w:type="dxa"/>
            <w:tcBorders>
              <w:top w:val="nil"/>
              <w:left w:val="nil"/>
              <w:bottom w:val="single" w:sz="4" w:space="0" w:color="auto"/>
              <w:right w:val="single" w:sz="4" w:space="0" w:color="auto"/>
            </w:tcBorders>
            <w:shd w:val="clear" w:color="000000" w:fill="FFFFFF"/>
            <w:vAlign w:val="center"/>
            <w:hideMark/>
          </w:tcPr>
          <w:p w14:paraId="3EA88B13" w14:textId="77777777" w:rsidR="00857E94" w:rsidRPr="00857E94" w:rsidRDefault="00857E94" w:rsidP="00857E94">
            <w:pPr>
              <w:jc w:val="center"/>
              <w:rPr>
                <w:color w:val="000000"/>
                <w:sz w:val="20"/>
                <w:szCs w:val="20"/>
              </w:rPr>
            </w:pPr>
            <w:r w:rsidRPr="00857E94">
              <w:rPr>
                <w:color w:val="000000"/>
                <w:sz w:val="20"/>
                <w:szCs w:val="20"/>
              </w:rPr>
              <w:t>1.627</w:t>
            </w:r>
          </w:p>
        </w:tc>
        <w:tc>
          <w:tcPr>
            <w:tcW w:w="1619" w:type="dxa"/>
            <w:tcBorders>
              <w:top w:val="nil"/>
              <w:left w:val="nil"/>
              <w:bottom w:val="single" w:sz="4" w:space="0" w:color="auto"/>
              <w:right w:val="single" w:sz="4" w:space="0" w:color="auto"/>
            </w:tcBorders>
            <w:shd w:val="clear" w:color="000000" w:fill="FFFFFF"/>
            <w:vAlign w:val="center"/>
            <w:hideMark/>
          </w:tcPr>
          <w:p w14:paraId="62EC3CAE" w14:textId="77777777" w:rsidR="00857E94" w:rsidRPr="00857E94" w:rsidRDefault="00857E94" w:rsidP="00857E94">
            <w:pPr>
              <w:jc w:val="center"/>
              <w:rPr>
                <w:color w:val="000000"/>
                <w:sz w:val="20"/>
                <w:szCs w:val="20"/>
              </w:rPr>
            </w:pPr>
            <w:r w:rsidRPr="00857E94">
              <w:rPr>
                <w:color w:val="000000"/>
                <w:sz w:val="20"/>
                <w:szCs w:val="20"/>
              </w:rPr>
              <w:t>3.376</w:t>
            </w:r>
          </w:p>
        </w:tc>
      </w:tr>
      <w:tr w:rsidR="00857E94" w:rsidRPr="00857E94" w14:paraId="2ED9DA5A"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18EB4518" w14:textId="77777777" w:rsidR="00857E94" w:rsidRPr="00857E94" w:rsidRDefault="00857E94" w:rsidP="00857E94">
            <w:pPr>
              <w:rPr>
                <w:color w:val="000000"/>
                <w:sz w:val="20"/>
                <w:szCs w:val="20"/>
              </w:rPr>
            </w:pPr>
            <w:hyperlink r:id="rId35" w:tooltip="KÖPRÜBAŞI MAHALLESİ Nüfusu, CİHANBEYLİ KONYA" w:history="1">
              <w:r w:rsidRPr="00857E94">
                <w:rPr>
                  <w:color w:val="000000"/>
                  <w:sz w:val="20"/>
                  <w:szCs w:val="20"/>
                </w:rPr>
                <w:t>KÖPRÜBAŞI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14C661EB" w14:textId="77777777" w:rsidR="00857E94" w:rsidRPr="00857E94" w:rsidRDefault="00857E94" w:rsidP="00857E94">
            <w:pPr>
              <w:jc w:val="center"/>
              <w:rPr>
                <w:color w:val="000000"/>
                <w:sz w:val="20"/>
                <w:szCs w:val="20"/>
              </w:rPr>
            </w:pPr>
            <w:r w:rsidRPr="00857E94">
              <w:rPr>
                <w:color w:val="000000"/>
                <w:sz w:val="20"/>
                <w:szCs w:val="20"/>
              </w:rPr>
              <w:t>1.613</w:t>
            </w:r>
          </w:p>
        </w:tc>
        <w:tc>
          <w:tcPr>
            <w:tcW w:w="1921" w:type="dxa"/>
            <w:tcBorders>
              <w:top w:val="nil"/>
              <w:left w:val="nil"/>
              <w:bottom w:val="single" w:sz="4" w:space="0" w:color="auto"/>
              <w:right w:val="single" w:sz="4" w:space="0" w:color="auto"/>
            </w:tcBorders>
            <w:shd w:val="clear" w:color="000000" w:fill="FFFFFF"/>
            <w:vAlign w:val="center"/>
            <w:hideMark/>
          </w:tcPr>
          <w:p w14:paraId="19A730B1" w14:textId="77777777" w:rsidR="00857E94" w:rsidRPr="00857E94" w:rsidRDefault="00857E94" w:rsidP="00857E94">
            <w:pPr>
              <w:jc w:val="center"/>
              <w:rPr>
                <w:color w:val="000000"/>
                <w:sz w:val="20"/>
                <w:szCs w:val="20"/>
              </w:rPr>
            </w:pPr>
            <w:r w:rsidRPr="00857E94">
              <w:rPr>
                <w:color w:val="000000"/>
                <w:sz w:val="20"/>
                <w:szCs w:val="20"/>
              </w:rPr>
              <w:t>1.617</w:t>
            </w:r>
          </w:p>
        </w:tc>
        <w:tc>
          <w:tcPr>
            <w:tcW w:w="1619" w:type="dxa"/>
            <w:tcBorders>
              <w:top w:val="nil"/>
              <w:left w:val="nil"/>
              <w:bottom w:val="single" w:sz="4" w:space="0" w:color="auto"/>
              <w:right w:val="single" w:sz="4" w:space="0" w:color="auto"/>
            </w:tcBorders>
            <w:shd w:val="clear" w:color="000000" w:fill="FFFFFF"/>
            <w:vAlign w:val="center"/>
            <w:hideMark/>
          </w:tcPr>
          <w:p w14:paraId="3E03B23E" w14:textId="77777777" w:rsidR="00857E94" w:rsidRPr="00857E94" w:rsidRDefault="00857E94" w:rsidP="00857E94">
            <w:pPr>
              <w:jc w:val="center"/>
              <w:rPr>
                <w:color w:val="000000"/>
                <w:sz w:val="20"/>
                <w:szCs w:val="20"/>
              </w:rPr>
            </w:pPr>
            <w:r w:rsidRPr="00857E94">
              <w:rPr>
                <w:color w:val="000000"/>
                <w:sz w:val="20"/>
                <w:szCs w:val="20"/>
              </w:rPr>
              <w:t>3.230</w:t>
            </w:r>
          </w:p>
        </w:tc>
      </w:tr>
      <w:tr w:rsidR="00857E94" w:rsidRPr="00857E94" w14:paraId="3EF28806"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769A82C3" w14:textId="77777777" w:rsidR="00857E94" w:rsidRPr="00857E94" w:rsidRDefault="00857E94" w:rsidP="00857E94">
            <w:pPr>
              <w:rPr>
                <w:color w:val="000000"/>
                <w:sz w:val="20"/>
                <w:szCs w:val="20"/>
              </w:rPr>
            </w:pPr>
            <w:hyperlink r:id="rId36" w:tooltip="KARABAĞ MAHALLESİ Nüfusu, CİHANBEYLİ KONYA" w:history="1">
              <w:r w:rsidRPr="00857E94">
                <w:rPr>
                  <w:color w:val="000000"/>
                  <w:sz w:val="20"/>
                  <w:szCs w:val="20"/>
                </w:rPr>
                <w:t>KARABAĞ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20976B67" w14:textId="77777777" w:rsidR="00857E94" w:rsidRPr="00857E94" w:rsidRDefault="00857E94" w:rsidP="00857E94">
            <w:pPr>
              <w:jc w:val="center"/>
              <w:rPr>
                <w:color w:val="000000"/>
                <w:sz w:val="20"/>
                <w:szCs w:val="20"/>
              </w:rPr>
            </w:pPr>
            <w:r w:rsidRPr="00857E94">
              <w:rPr>
                <w:color w:val="000000"/>
                <w:sz w:val="20"/>
                <w:szCs w:val="20"/>
              </w:rPr>
              <w:t>1.438</w:t>
            </w:r>
          </w:p>
        </w:tc>
        <w:tc>
          <w:tcPr>
            <w:tcW w:w="1921" w:type="dxa"/>
            <w:tcBorders>
              <w:top w:val="nil"/>
              <w:left w:val="nil"/>
              <w:bottom w:val="single" w:sz="4" w:space="0" w:color="auto"/>
              <w:right w:val="single" w:sz="4" w:space="0" w:color="auto"/>
            </w:tcBorders>
            <w:shd w:val="clear" w:color="000000" w:fill="FFFFFF"/>
            <w:vAlign w:val="center"/>
            <w:hideMark/>
          </w:tcPr>
          <w:p w14:paraId="6C000BEF" w14:textId="77777777" w:rsidR="00857E94" w:rsidRPr="00857E94" w:rsidRDefault="00857E94" w:rsidP="00857E94">
            <w:pPr>
              <w:jc w:val="center"/>
              <w:rPr>
                <w:color w:val="000000"/>
                <w:sz w:val="20"/>
                <w:szCs w:val="20"/>
              </w:rPr>
            </w:pPr>
            <w:r w:rsidRPr="00857E94">
              <w:rPr>
                <w:color w:val="000000"/>
                <w:sz w:val="20"/>
                <w:szCs w:val="20"/>
              </w:rPr>
              <w:t>1.360</w:t>
            </w:r>
          </w:p>
        </w:tc>
        <w:tc>
          <w:tcPr>
            <w:tcW w:w="1619" w:type="dxa"/>
            <w:tcBorders>
              <w:top w:val="nil"/>
              <w:left w:val="nil"/>
              <w:bottom w:val="single" w:sz="4" w:space="0" w:color="auto"/>
              <w:right w:val="single" w:sz="4" w:space="0" w:color="auto"/>
            </w:tcBorders>
            <w:shd w:val="clear" w:color="000000" w:fill="FFFFFF"/>
            <w:vAlign w:val="center"/>
            <w:hideMark/>
          </w:tcPr>
          <w:p w14:paraId="58D6AE88" w14:textId="77777777" w:rsidR="00857E94" w:rsidRPr="00857E94" w:rsidRDefault="00857E94" w:rsidP="00857E94">
            <w:pPr>
              <w:jc w:val="center"/>
              <w:rPr>
                <w:color w:val="000000"/>
                <w:sz w:val="20"/>
                <w:szCs w:val="20"/>
              </w:rPr>
            </w:pPr>
            <w:r w:rsidRPr="00857E94">
              <w:rPr>
                <w:color w:val="000000"/>
                <w:sz w:val="20"/>
                <w:szCs w:val="20"/>
              </w:rPr>
              <w:t>2.798</w:t>
            </w:r>
          </w:p>
        </w:tc>
      </w:tr>
      <w:tr w:rsidR="00857E94" w:rsidRPr="00857E94" w14:paraId="0E83CDA7"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7959283E" w14:textId="77777777" w:rsidR="00857E94" w:rsidRPr="00857E94" w:rsidRDefault="00857E94" w:rsidP="00857E94">
            <w:pPr>
              <w:rPr>
                <w:color w:val="000000"/>
                <w:sz w:val="20"/>
                <w:szCs w:val="20"/>
              </w:rPr>
            </w:pPr>
            <w:hyperlink r:id="rId37" w:tooltip="ATÇEKEN MAHALLESİ Nüfusu, CİHANBEYLİ KONYA" w:history="1">
              <w:r w:rsidRPr="00857E94">
                <w:rPr>
                  <w:color w:val="000000"/>
                  <w:sz w:val="20"/>
                  <w:szCs w:val="20"/>
                </w:rPr>
                <w:t>ATÇEKEN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6C69B919" w14:textId="77777777" w:rsidR="00857E94" w:rsidRPr="00857E94" w:rsidRDefault="00857E94" w:rsidP="00857E94">
            <w:pPr>
              <w:jc w:val="center"/>
              <w:rPr>
                <w:color w:val="000000"/>
                <w:sz w:val="20"/>
                <w:szCs w:val="20"/>
              </w:rPr>
            </w:pPr>
            <w:r w:rsidRPr="00857E94">
              <w:rPr>
                <w:color w:val="000000"/>
                <w:sz w:val="20"/>
                <w:szCs w:val="20"/>
              </w:rPr>
              <w:t>1.234</w:t>
            </w:r>
          </w:p>
        </w:tc>
        <w:tc>
          <w:tcPr>
            <w:tcW w:w="1921" w:type="dxa"/>
            <w:tcBorders>
              <w:top w:val="nil"/>
              <w:left w:val="nil"/>
              <w:bottom w:val="single" w:sz="4" w:space="0" w:color="auto"/>
              <w:right w:val="single" w:sz="4" w:space="0" w:color="auto"/>
            </w:tcBorders>
            <w:shd w:val="clear" w:color="000000" w:fill="FFFFFF"/>
            <w:vAlign w:val="center"/>
            <w:hideMark/>
          </w:tcPr>
          <w:p w14:paraId="2EEEE78C" w14:textId="77777777" w:rsidR="00857E94" w:rsidRPr="00857E94" w:rsidRDefault="00857E94" w:rsidP="00857E94">
            <w:pPr>
              <w:jc w:val="center"/>
              <w:rPr>
                <w:color w:val="000000"/>
                <w:sz w:val="20"/>
                <w:szCs w:val="20"/>
              </w:rPr>
            </w:pPr>
            <w:r w:rsidRPr="00857E94">
              <w:rPr>
                <w:color w:val="000000"/>
                <w:sz w:val="20"/>
                <w:szCs w:val="20"/>
              </w:rPr>
              <w:t>1.261</w:t>
            </w:r>
          </w:p>
        </w:tc>
        <w:tc>
          <w:tcPr>
            <w:tcW w:w="1619" w:type="dxa"/>
            <w:tcBorders>
              <w:top w:val="nil"/>
              <w:left w:val="nil"/>
              <w:bottom w:val="single" w:sz="4" w:space="0" w:color="auto"/>
              <w:right w:val="single" w:sz="4" w:space="0" w:color="auto"/>
            </w:tcBorders>
            <w:shd w:val="clear" w:color="000000" w:fill="FFFFFF"/>
            <w:vAlign w:val="center"/>
            <w:hideMark/>
          </w:tcPr>
          <w:p w14:paraId="1E35BC41" w14:textId="77777777" w:rsidR="00857E94" w:rsidRPr="00857E94" w:rsidRDefault="00857E94" w:rsidP="00857E94">
            <w:pPr>
              <w:jc w:val="center"/>
              <w:rPr>
                <w:color w:val="000000"/>
                <w:sz w:val="20"/>
                <w:szCs w:val="20"/>
              </w:rPr>
            </w:pPr>
            <w:r w:rsidRPr="00857E94">
              <w:rPr>
                <w:color w:val="000000"/>
                <w:sz w:val="20"/>
                <w:szCs w:val="20"/>
              </w:rPr>
              <w:t>2.495</w:t>
            </w:r>
          </w:p>
        </w:tc>
      </w:tr>
      <w:tr w:rsidR="00857E94" w:rsidRPr="00857E94" w14:paraId="45A57D67"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71753072" w14:textId="77777777" w:rsidR="00857E94" w:rsidRPr="00857E94" w:rsidRDefault="00857E94" w:rsidP="00857E94">
            <w:pPr>
              <w:rPr>
                <w:color w:val="000000"/>
                <w:sz w:val="20"/>
                <w:szCs w:val="20"/>
              </w:rPr>
            </w:pPr>
            <w:hyperlink r:id="rId38" w:tooltip="GÖLYAZI MAHALLESİ Nüfusu, CİHANBEYLİ KONYA" w:history="1">
              <w:r w:rsidRPr="00857E94">
                <w:rPr>
                  <w:color w:val="000000"/>
                  <w:sz w:val="20"/>
                  <w:szCs w:val="20"/>
                </w:rPr>
                <w:t>GÖLYAZI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37D068C5" w14:textId="77777777" w:rsidR="00857E94" w:rsidRPr="00857E94" w:rsidRDefault="00857E94" w:rsidP="00857E94">
            <w:pPr>
              <w:jc w:val="center"/>
              <w:rPr>
                <w:color w:val="000000"/>
                <w:sz w:val="20"/>
                <w:szCs w:val="20"/>
              </w:rPr>
            </w:pPr>
            <w:r w:rsidRPr="00857E94">
              <w:rPr>
                <w:color w:val="000000"/>
                <w:sz w:val="20"/>
                <w:szCs w:val="20"/>
              </w:rPr>
              <w:t>1.153</w:t>
            </w:r>
          </w:p>
        </w:tc>
        <w:tc>
          <w:tcPr>
            <w:tcW w:w="1921" w:type="dxa"/>
            <w:tcBorders>
              <w:top w:val="nil"/>
              <w:left w:val="nil"/>
              <w:bottom w:val="single" w:sz="4" w:space="0" w:color="auto"/>
              <w:right w:val="single" w:sz="4" w:space="0" w:color="auto"/>
            </w:tcBorders>
            <w:shd w:val="clear" w:color="000000" w:fill="FFFFFF"/>
            <w:vAlign w:val="center"/>
            <w:hideMark/>
          </w:tcPr>
          <w:p w14:paraId="51502203" w14:textId="77777777" w:rsidR="00857E94" w:rsidRPr="00857E94" w:rsidRDefault="00857E94" w:rsidP="00857E94">
            <w:pPr>
              <w:jc w:val="center"/>
              <w:rPr>
                <w:color w:val="000000"/>
                <w:sz w:val="20"/>
                <w:szCs w:val="20"/>
              </w:rPr>
            </w:pPr>
            <w:r w:rsidRPr="00857E94">
              <w:rPr>
                <w:color w:val="000000"/>
                <w:sz w:val="20"/>
                <w:szCs w:val="20"/>
              </w:rPr>
              <w:t>1.300</w:t>
            </w:r>
          </w:p>
        </w:tc>
        <w:tc>
          <w:tcPr>
            <w:tcW w:w="1619" w:type="dxa"/>
            <w:tcBorders>
              <w:top w:val="nil"/>
              <w:left w:val="nil"/>
              <w:bottom w:val="single" w:sz="4" w:space="0" w:color="auto"/>
              <w:right w:val="single" w:sz="4" w:space="0" w:color="auto"/>
            </w:tcBorders>
            <w:shd w:val="clear" w:color="000000" w:fill="FFFFFF"/>
            <w:vAlign w:val="center"/>
            <w:hideMark/>
          </w:tcPr>
          <w:p w14:paraId="0A359BC5" w14:textId="77777777" w:rsidR="00857E94" w:rsidRPr="00857E94" w:rsidRDefault="00857E94" w:rsidP="00857E94">
            <w:pPr>
              <w:jc w:val="center"/>
              <w:rPr>
                <w:color w:val="000000"/>
                <w:sz w:val="20"/>
                <w:szCs w:val="20"/>
              </w:rPr>
            </w:pPr>
            <w:r w:rsidRPr="00857E94">
              <w:rPr>
                <w:color w:val="000000"/>
                <w:sz w:val="20"/>
                <w:szCs w:val="20"/>
              </w:rPr>
              <w:t>2.453</w:t>
            </w:r>
          </w:p>
        </w:tc>
      </w:tr>
      <w:tr w:rsidR="00857E94" w:rsidRPr="00857E94" w14:paraId="6F8A485D"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78C8B207" w14:textId="77777777" w:rsidR="00857E94" w:rsidRPr="00857E94" w:rsidRDefault="00857E94" w:rsidP="00857E94">
            <w:pPr>
              <w:rPr>
                <w:color w:val="000000"/>
                <w:sz w:val="20"/>
                <w:szCs w:val="20"/>
              </w:rPr>
            </w:pPr>
            <w:hyperlink r:id="rId39" w:tooltip="BAHÇELİEVLER MAHALLESİ Nüfusu, CİHANBEYLİ KONYA" w:history="1">
              <w:r w:rsidRPr="00857E94">
                <w:rPr>
                  <w:color w:val="000000"/>
                  <w:sz w:val="20"/>
                  <w:szCs w:val="20"/>
                </w:rPr>
                <w:t>BAHÇELİEVLER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4662C009" w14:textId="77777777" w:rsidR="00857E94" w:rsidRPr="00857E94" w:rsidRDefault="00857E94" w:rsidP="00857E94">
            <w:pPr>
              <w:jc w:val="center"/>
              <w:rPr>
                <w:color w:val="000000"/>
                <w:sz w:val="20"/>
                <w:szCs w:val="20"/>
              </w:rPr>
            </w:pPr>
            <w:r w:rsidRPr="00857E94">
              <w:rPr>
                <w:color w:val="000000"/>
                <w:sz w:val="20"/>
                <w:szCs w:val="20"/>
              </w:rPr>
              <w:t>1.100</w:t>
            </w:r>
          </w:p>
        </w:tc>
        <w:tc>
          <w:tcPr>
            <w:tcW w:w="1921" w:type="dxa"/>
            <w:tcBorders>
              <w:top w:val="nil"/>
              <w:left w:val="nil"/>
              <w:bottom w:val="single" w:sz="4" w:space="0" w:color="auto"/>
              <w:right w:val="single" w:sz="4" w:space="0" w:color="auto"/>
            </w:tcBorders>
            <w:shd w:val="clear" w:color="000000" w:fill="FFFFFF"/>
            <w:vAlign w:val="center"/>
            <w:hideMark/>
          </w:tcPr>
          <w:p w14:paraId="556DFF19" w14:textId="77777777" w:rsidR="00857E94" w:rsidRPr="00857E94" w:rsidRDefault="00857E94" w:rsidP="00857E94">
            <w:pPr>
              <w:jc w:val="center"/>
              <w:rPr>
                <w:color w:val="000000"/>
                <w:sz w:val="20"/>
                <w:szCs w:val="20"/>
              </w:rPr>
            </w:pPr>
            <w:r w:rsidRPr="00857E94">
              <w:rPr>
                <w:color w:val="000000"/>
                <w:sz w:val="20"/>
                <w:szCs w:val="20"/>
              </w:rPr>
              <w:t>1.133</w:t>
            </w:r>
          </w:p>
        </w:tc>
        <w:tc>
          <w:tcPr>
            <w:tcW w:w="1619" w:type="dxa"/>
            <w:tcBorders>
              <w:top w:val="nil"/>
              <w:left w:val="nil"/>
              <w:bottom w:val="single" w:sz="4" w:space="0" w:color="auto"/>
              <w:right w:val="single" w:sz="4" w:space="0" w:color="auto"/>
            </w:tcBorders>
            <w:shd w:val="clear" w:color="000000" w:fill="FFFFFF"/>
            <w:vAlign w:val="center"/>
            <w:hideMark/>
          </w:tcPr>
          <w:p w14:paraId="77E03626" w14:textId="77777777" w:rsidR="00857E94" w:rsidRPr="00857E94" w:rsidRDefault="00857E94" w:rsidP="00857E94">
            <w:pPr>
              <w:jc w:val="center"/>
              <w:rPr>
                <w:color w:val="000000"/>
                <w:sz w:val="20"/>
                <w:szCs w:val="20"/>
              </w:rPr>
            </w:pPr>
            <w:r w:rsidRPr="00857E94">
              <w:rPr>
                <w:color w:val="000000"/>
                <w:sz w:val="20"/>
                <w:szCs w:val="20"/>
              </w:rPr>
              <w:t>2.233</w:t>
            </w:r>
          </w:p>
        </w:tc>
      </w:tr>
      <w:tr w:rsidR="00857E94" w:rsidRPr="00857E94" w14:paraId="47B3FDF9"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2706FBAB" w14:textId="77777777" w:rsidR="00857E94" w:rsidRPr="00857E94" w:rsidRDefault="00857E94" w:rsidP="00857E94">
            <w:pPr>
              <w:rPr>
                <w:color w:val="000000"/>
                <w:sz w:val="20"/>
                <w:szCs w:val="20"/>
              </w:rPr>
            </w:pPr>
            <w:hyperlink r:id="rId40" w:tooltip="KARŞIYAKA MAHALLESİ Nüfusu, CİHANBEYLİ KONYA" w:history="1">
              <w:r w:rsidRPr="00857E94">
                <w:rPr>
                  <w:color w:val="000000"/>
                  <w:sz w:val="20"/>
                  <w:szCs w:val="20"/>
                </w:rPr>
                <w:t>KARŞIYAKA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51F1878B" w14:textId="77777777" w:rsidR="00857E94" w:rsidRPr="00857E94" w:rsidRDefault="00857E94" w:rsidP="00857E94">
            <w:pPr>
              <w:jc w:val="center"/>
              <w:rPr>
                <w:color w:val="000000"/>
                <w:sz w:val="20"/>
                <w:szCs w:val="20"/>
              </w:rPr>
            </w:pPr>
            <w:r w:rsidRPr="00857E94">
              <w:rPr>
                <w:color w:val="000000"/>
                <w:sz w:val="20"/>
                <w:szCs w:val="20"/>
              </w:rPr>
              <w:t>1.179</w:t>
            </w:r>
          </w:p>
        </w:tc>
        <w:tc>
          <w:tcPr>
            <w:tcW w:w="1921" w:type="dxa"/>
            <w:tcBorders>
              <w:top w:val="nil"/>
              <w:left w:val="nil"/>
              <w:bottom w:val="single" w:sz="4" w:space="0" w:color="auto"/>
              <w:right w:val="single" w:sz="4" w:space="0" w:color="auto"/>
            </w:tcBorders>
            <w:shd w:val="clear" w:color="000000" w:fill="FFFFFF"/>
            <w:vAlign w:val="center"/>
            <w:hideMark/>
          </w:tcPr>
          <w:p w14:paraId="39E9B0B8" w14:textId="77777777" w:rsidR="00857E94" w:rsidRPr="00857E94" w:rsidRDefault="00857E94" w:rsidP="00857E94">
            <w:pPr>
              <w:jc w:val="center"/>
              <w:rPr>
                <w:color w:val="000000"/>
                <w:sz w:val="20"/>
                <w:szCs w:val="20"/>
              </w:rPr>
            </w:pPr>
            <w:r w:rsidRPr="00857E94">
              <w:rPr>
                <w:color w:val="000000"/>
                <w:sz w:val="20"/>
                <w:szCs w:val="20"/>
              </w:rPr>
              <w:t>1.008</w:t>
            </w:r>
          </w:p>
        </w:tc>
        <w:tc>
          <w:tcPr>
            <w:tcW w:w="1619" w:type="dxa"/>
            <w:tcBorders>
              <w:top w:val="nil"/>
              <w:left w:val="nil"/>
              <w:bottom w:val="single" w:sz="4" w:space="0" w:color="auto"/>
              <w:right w:val="single" w:sz="4" w:space="0" w:color="auto"/>
            </w:tcBorders>
            <w:shd w:val="clear" w:color="000000" w:fill="FFFFFF"/>
            <w:vAlign w:val="center"/>
            <w:hideMark/>
          </w:tcPr>
          <w:p w14:paraId="552D58C9" w14:textId="77777777" w:rsidR="00857E94" w:rsidRPr="00857E94" w:rsidRDefault="00857E94" w:rsidP="00857E94">
            <w:pPr>
              <w:jc w:val="center"/>
              <w:rPr>
                <w:color w:val="000000"/>
                <w:sz w:val="20"/>
                <w:szCs w:val="20"/>
              </w:rPr>
            </w:pPr>
            <w:r w:rsidRPr="00857E94">
              <w:rPr>
                <w:color w:val="000000"/>
                <w:sz w:val="20"/>
                <w:szCs w:val="20"/>
              </w:rPr>
              <w:t>2.187</w:t>
            </w:r>
          </w:p>
        </w:tc>
      </w:tr>
      <w:tr w:rsidR="00857E94" w:rsidRPr="00857E94" w14:paraId="73433D4D"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5F2302F6" w14:textId="77777777" w:rsidR="00857E94" w:rsidRPr="00857E94" w:rsidRDefault="00857E94" w:rsidP="00857E94">
            <w:pPr>
              <w:rPr>
                <w:color w:val="000000"/>
                <w:sz w:val="20"/>
                <w:szCs w:val="20"/>
              </w:rPr>
            </w:pPr>
            <w:hyperlink r:id="rId41" w:tooltip="GÜNYÜZÜ MAHALLESİ Nüfusu, CİHANBEYLİ KONYA" w:history="1">
              <w:r w:rsidRPr="00857E94">
                <w:rPr>
                  <w:color w:val="000000"/>
                  <w:sz w:val="20"/>
                  <w:szCs w:val="20"/>
                </w:rPr>
                <w:t>GÜNYÜZÜ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5D357879" w14:textId="77777777" w:rsidR="00857E94" w:rsidRPr="00857E94" w:rsidRDefault="00857E94" w:rsidP="00857E94">
            <w:pPr>
              <w:jc w:val="center"/>
              <w:rPr>
                <w:color w:val="000000"/>
                <w:sz w:val="20"/>
                <w:szCs w:val="20"/>
              </w:rPr>
            </w:pPr>
            <w:r w:rsidRPr="00857E94">
              <w:rPr>
                <w:color w:val="000000"/>
                <w:sz w:val="20"/>
                <w:szCs w:val="20"/>
              </w:rPr>
              <w:t>988</w:t>
            </w:r>
          </w:p>
        </w:tc>
        <w:tc>
          <w:tcPr>
            <w:tcW w:w="1921" w:type="dxa"/>
            <w:tcBorders>
              <w:top w:val="nil"/>
              <w:left w:val="nil"/>
              <w:bottom w:val="single" w:sz="4" w:space="0" w:color="auto"/>
              <w:right w:val="single" w:sz="4" w:space="0" w:color="auto"/>
            </w:tcBorders>
            <w:shd w:val="clear" w:color="000000" w:fill="FFFFFF"/>
            <w:vAlign w:val="center"/>
            <w:hideMark/>
          </w:tcPr>
          <w:p w14:paraId="675BA361" w14:textId="77777777" w:rsidR="00857E94" w:rsidRPr="00857E94" w:rsidRDefault="00857E94" w:rsidP="00857E94">
            <w:pPr>
              <w:jc w:val="center"/>
              <w:rPr>
                <w:color w:val="000000"/>
                <w:sz w:val="20"/>
                <w:szCs w:val="20"/>
              </w:rPr>
            </w:pPr>
            <w:r w:rsidRPr="00857E94">
              <w:rPr>
                <w:color w:val="000000"/>
                <w:sz w:val="20"/>
                <w:szCs w:val="20"/>
              </w:rPr>
              <w:t>952</w:t>
            </w:r>
          </w:p>
        </w:tc>
        <w:tc>
          <w:tcPr>
            <w:tcW w:w="1619" w:type="dxa"/>
            <w:tcBorders>
              <w:top w:val="nil"/>
              <w:left w:val="nil"/>
              <w:bottom w:val="single" w:sz="4" w:space="0" w:color="auto"/>
              <w:right w:val="single" w:sz="4" w:space="0" w:color="auto"/>
            </w:tcBorders>
            <w:shd w:val="clear" w:color="000000" w:fill="FFFFFF"/>
            <w:vAlign w:val="center"/>
            <w:hideMark/>
          </w:tcPr>
          <w:p w14:paraId="4197AFE2" w14:textId="77777777" w:rsidR="00857E94" w:rsidRPr="00857E94" w:rsidRDefault="00857E94" w:rsidP="00857E94">
            <w:pPr>
              <w:jc w:val="center"/>
              <w:rPr>
                <w:color w:val="000000"/>
                <w:sz w:val="20"/>
                <w:szCs w:val="20"/>
              </w:rPr>
            </w:pPr>
            <w:r w:rsidRPr="00857E94">
              <w:rPr>
                <w:color w:val="000000"/>
                <w:sz w:val="20"/>
                <w:szCs w:val="20"/>
              </w:rPr>
              <w:t>1.940</w:t>
            </w:r>
          </w:p>
        </w:tc>
      </w:tr>
      <w:tr w:rsidR="00857E94" w:rsidRPr="00857E94" w14:paraId="14122B0A"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7593A8C2" w14:textId="77777777" w:rsidR="00857E94" w:rsidRPr="00857E94" w:rsidRDefault="00857E94" w:rsidP="00857E94">
            <w:pPr>
              <w:rPr>
                <w:color w:val="000000"/>
                <w:sz w:val="20"/>
                <w:szCs w:val="20"/>
              </w:rPr>
            </w:pPr>
            <w:hyperlink r:id="rId42" w:tooltip="GÖKTEPE MAHALLESİ Nüfusu, CİHANBEYLİ KONYA" w:history="1">
              <w:r w:rsidRPr="00857E94">
                <w:rPr>
                  <w:color w:val="000000"/>
                  <w:sz w:val="20"/>
                  <w:szCs w:val="20"/>
                </w:rPr>
                <w:t>GÖKTEPE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3CBE08FF" w14:textId="77777777" w:rsidR="00857E94" w:rsidRPr="00857E94" w:rsidRDefault="00857E94" w:rsidP="00857E94">
            <w:pPr>
              <w:jc w:val="center"/>
              <w:rPr>
                <w:color w:val="000000"/>
                <w:sz w:val="20"/>
                <w:szCs w:val="20"/>
              </w:rPr>
            </w:pPr>
            <w:r w:rsidRPr="00857E94">
              <w:rPr>
                <w:color w:val="000000"/>
                <w:sz w:val="20"/>
                <w:szCs w:val="20"/>
              </w:rPr>
              <w:t>899</w:t>
            </w:r>
          </w:p>
        </w:tc>
        <w:tc>
          <w:tcPr>
            <w:tcW w:w="1921" w:type="dxa"/>
            <w:tcBorders>
              <w:top w:val="nil"/>
              <w:left w:val="nil"/>
              <w:bottom w:val="single" w:sz="4" w:space="0" w:color="auto"/>
              <w:right w:val="single" w:sz="4" w:space="0" w:color="auto"/>
            </w:tcBorders>
            <w:shd w:val="clear" w:color="000000" w:fill="FFFFFF"/>
            <w:vAlign w:val="center"/>
            <w:hideMark/>
          </w:tcPr>
          <w:p w14:paraId="616BF57A" w14:textId="77777777" w:rsidR="00857E94" w:rsidRPr="00857E94" w:rsidRDefault="00857E94" w:rsidP="00857E94">
            <w:pPr>
              <w:jc w:val="center"/>
              <w:rPr>
                <w:color w:val="000000"/>
                <w:sz w:val="20"/>
                <w:szCs w:val="20"/>
              </w:rPr>
            </w:pPr>
            <w:r w:rsidRPr="00857E94">
              <w:rPr>
                <w:color w:val="000000"/>
                <w:sz w:val="20"/>
                <w:szCs w:val="20"/>
              </w:rPr>
              <w:t>887</w:t>
            </w:r>
          </w:p>
        </w:tc>
        <w:tc>
          <w:tcPr>
            <w:tcW w:w="1619" w:type="dxa"/>
            <w:tcBorders>
              <w:top w:val="nil"/>
              <w:left w:val="nil"/>
              <w:bottom w:val="single" w:sz="4" w:space="0" w:color="auto"/>
              <w:right w:val="single" w:sz="4" w:space="0" w:color="auto"/>
            </w:tcBorders>
            <w:shd w:val="clear" w:color="000000" w:fill="FFFFFF"/>
            <w:vAlign w:val="center"/>
            <w:hideMark/>
          </w:tcPr>
          <w:p w14:paraId="05B5372B" w14:textId="77777777" w:rsidR="00857E94" w:rsidRPr="00857E94" w:rsidRDefault="00857E94" w:rsidP="00857E94">
            <w:pPr>
              <w:jc w:val="center"/>
              <w:rPr>
                <w:color w:val="000000"/>
                <w:sz w:val="20"/>
                <w:szCs w:val="20"/>
              </w:rPr>
            </w:pPr>
            <w:r w:rsidRPr="00857E94">
              <w:rPr>
                <w:color w:val="000000"/>
                <w:sz w:val="20"/>
                <w:szCs w:val="20"/>
              </w:rPr>
              <w:t>1.786</w:t>
            </w:r>
          </w:p>
        </w:tc>
      </w:tr>
      <w:tr w:rsidR="00857E94" w:rsidRPr="00857E94" w14:paraId="3606307E"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1809DDE0" w14:textId="77777777" w:rsidR="00857E94" w:rsidRPr="00857E94" w:rsidRDefault="00857E94" w:rsidP="00857E94">
            <w:pPr>
              <w:rPr>
                <w:color w:val="000000"/>
                <w:sz w:val="20"/>
                <w:szCs w:val="20"/>
              </w:rPr>
            </w:pPr>
            <w:hyperlink r:id="rId43" w:tooltip="KANDİL MAHALLESİ Nüfusu, CİHANBEYLİ KONYA" w:history="1">
              <w:r w:rsidRPr="00857E94">
                <w:rPr>
                  <w:color w:val="000000"/>
                  <w:sz w:val="20"/>
                  <w:szCs w:val="20"/>
                </w:rPr>
                <w:t>KANDİL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4D91998A" w14:textId="77777777" w:rsidR="00857E94" w:rsidRPr="00857E94" w:rsidRDefault="00857E94" w:rsidP="00857E94">
            <w:pPr>
              <w:jc w:val="center"/>
              <w:rPr>
                <w:color w:val="000000"/>
                <w:sz w:val="20"/>
                <w:szCs w:val="20"/>
              </w:rPr>
            </w:pPr>
            <w:r w:rsidRPr="00857E94">
              <w:rPr>
                <w:color w:val="000000"/>
                <w:sz w:val="20"/>
                <w:szCs w:val="20"/>
              </w:rPr>
              <w:t>920</w:t>
            </w:r>
          </w:p>
        </w:tc>
        <w:tc>
          <w:tcPr>
            <w:tcW w:w="1921" w:type="dxa"/>
            <w:tcBorders>
              <w:top w:val="nil"/>
              <w:left w:val="nil"/>
              <w:bottom w:val="single" w:sz="4" w:space="0" w:color="auto"/>
              <w:right w:val="single" w:sz="4" w:space="0" w:color="auto"/>
            </w:tcBorders>
            <w:shd w:val="clear" w:color="000000" w:fill="FFFFFF"/>
            <w:vAlign w:val="center"/>
            <w:hideMark/>
          </w:tcPr>
          <w:p w14:paraId="65BC21B1" w14:textId="77777777" w:rsidR="00857E94" w:rsidRPr="00857E94" w:rsidRDefault="00857E94" w:rsidP="00857E94">
            <w:pPr>
              <w:jc w:val="center"/>
              <w:rPr>
                <w:color w:val="000000"/>
                <w:sz w:val="20"/>
                <w:szCs w:val="20"/>
              </w:rPr>
            </w:pPr>
            <w:r w:rsidRPr="00857E94">
              <w:rPr>
                <w:color w:val="000000"/>
                <w:sz w:val="20"/>
                <w:szCs w:val="20"/>
              </w:rPr>
              <w:t>847</w:t>
            </w:r>
          </w:p>
        </w:tc>
        <w:tc>
          <w:tcPr>
            <w:tcW w:w="1619" w:type="dxa"/>
            <w:tcBorders>
              <w:top w:val="nil"/>
              <w:left w:val="nil"/>
              <w:bottom w:val="single" w:sz="4" w:space="0" w:color="auto"/>
              <w:right w:val="single" w:sz="4" w:space="0" w:color="auto"/>
            </w:tcBorders>
            <w:shd w:val="clear" w:color="000000" w:fill="FFFFFF"/>
            <w:vAlign w:val="center"/>
            <w:hideMark/>
          </w:tcPr>
          <w:p w14:paraId="7D6565FA" w14:textId="77777777" w:rsidR="00857E94" w:rsidRPr="00857E94" w:rsidRDefault="00857E94" w:rsidP="00857E94">
            <w:pPr>
              <w:jc w:val="center"/>
              <w:rPr>
                <w:color w:val="000000"/>
                <w:sz w:val="20"/>
                <w:szCs w:val="20"/>
              </w:rPr>
            </w:pPr>
            <w:r w:rsidRPr="00857E94">
              <w:rPr>
                <w:color w:val="000000"/>
                <w:sz w:val="20"/>
                <w:szCs w:val="20"/>
              </w:rPr>
              <w:t>1.767</w:t>
            </w:r>
          </w:p>
        </w:tc>
      </w:tr>
      <w:tr w:rsidR="00857E94" w:rsidRPr="00857E94" w14:paraId="15ADD2F0"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267F113D" w14:textId="77777777" w:rsidR="00857E94" w:rsidRPr="00857E94" w:rsidRDefault="00857E94" w:rsidP="00857E94">
            <w:pPr>
              <w:rPr>
                <w:color w:val="000000"/>
                <w:sz w:val="20"/>
                <w:szCs w:val="20"/>
              </w:rPr>
            </w:pPr>
            <w:hyperlink r:id="rId44" w:tooltip="YEŞİLÖZ MAHALLESİ Nüfusu, CİHANBEYLİ KONYA" w:history="1">
              <w:r w:rsidRPr="00857E94">
                <w:rPr>
                  <w:color w:val="000000"/>
                  <w:sz w:val="20"/>
                  <w:szCs w:val="20"/>
                </w:rPr>
                <w:t>YEŞİLÖZ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73C5253A" w14:textId="77777777" w:rsidR="00857E94" w:rsidRPr="00857E94" w:rsidRDefault="00857E94" w:rsidP="00857E94">
            <w:pPr>
              <w:jc w:val="center"/>
              <w:rPr>
                <w:color w:val="000000"/>
                <w:sz w:val="20"/>
                <w:szCs w:val="20"/>
              </w:rPr>
            </w:pPr>
            <w:r w:rsidRPr="00857E94">
              <w:rPr>
                <w:color w:val="000000"/>
                <w:sz w:val="20"/>
                <w:szCs w:val="20"/>
              </w:rPr>
              <w:t>732</w:t>
            </w:r>
          </w:p>
        </w:tc>
        <w:tc>
          <w:tcPr>
            <w:tcW w:w="1921" w:type="dxa"/>
            <w:tcBorders>
              <w:top w:val="nil"/>
              <w:left w:val="nil"/>
              <w:bottom w:val="single" w:sz="4" w:space="0" w:color="auto"/>
              <w:right w:val="single" w:sz="4" w:space="0" w:color="auto"/>
            </w:tcBorders>
            <w:shd w:val="clear" w:color="000000" w:fill="FFFFFF"/>
            <w:vAlign w:val="center"/>
            <w:hideMark/>
          </w:tcPr>
          <w:p w14:paraId="6D321AA1" w14:textId="77777777" w:rsidR="00857E94" w:rsidRPr="00857E94" w:rsidRDefault="00857E94" w:rsidP="00857E94">
            <w:pPr>
              <w:jc w:val="center"/>
              <w:rPr>
                <w:color w:val="000000"/>
                <w:sz w:val="20"/>
                <w:szCs w:val="20"/>
              </w:rPr>
            </w:pPr>
            <w:r w:rsidRPr="00857E94">
              <w:rPr>
                <w:color w:val="000000"/>
                <w:sz w:val="20"/>
                <w:szCs w:val="20"/>
              </w:rPr>
              <w:t>691</w:t>
            </w:r>
          </w:p>
        </w:tc>
        <w:tc>
          <w:tcPr>
            <w:tcW w:w="1619" w:type="dxa"/>
            <w:tcBorders>
              <w:top w:val="nil"/>
              <w:left w:val="nil"/>
              <w:bottom w:val="single" w:sz="4" w:space="0" w:color="auto"/>
              <w:right w:val="single" w:sz="4" w:space="0" w:color="auto"/>
            </w:tcBorders>
            <w:shd w:val="clear" w:color="000000" w:fill="FFFFFF"/>
            <w:vAlign w:val="center"/>
            <w:hideMark/>
          </w:tcPr>
          <w:p w14:paraId="3634765E" w14:textId="77777777" w:rsidR="00857E94" w:rsidRPr="00857E94" w:rsidRDefault="00857E94" w:rsidP="00857E94">
            <w:pPr>
              <w:jc w:val="center"/>
              <w:rPr>
                <w:color w:val="000000"/>
                <w:sz w:val="20"/>
                <w:szCs w:val="20"/>
              </w:rPr>
            </w:pPr>
            <w:r w:rsidRPr="00857E94">
              <w:rPr>
                <w:color w:val="000000"/>
                <w:sz w:val="20"/>
                <w:szCs w:val="20"/>
              </w:rPr>
              <w:t>1.423</w:t>
            </w:r>
          </w:p>
        </w:tc>
      </w:tr>
      <w:tr w:rsidR="00857E94" w:rsidRPr="00857E94" w14:paraId="7BDCB40D"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4881EC0C" w14:textId="77777777" w:rsidR="00857E94" w:rsidRPr="00857E94" w:rsidRDefault="00857E94" w:rsidP="00857E94">
            <w:pPr>
              <w:rPr>
                <w:color w:val="000000"/>
                <w:sz w:val="20"/>
                <w:szCs w:val="20"/>
              </w:rPr>
            </w:pPr>
            <w:hyperlink r:id="rId45" w:tooltip="KÜTÜKUŞAĞI MAHALLESİ Nüfusu, CİHANBEYLİ KONYA" w:history="1">
              <w:r w:rsidRPr="00857E94">
                <w:rPr>
                  <w:color w:val="000000"/>
                  <w:sz w:val="20"/>
                  <w:szCs w:val="20"/>
                </w:rPr>
                <w:t>KÜTÜKUŞAĞI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3B495E4E" w14:textId="77777777" w:rsidR="00857E94" w:rsidRPr="00857E94" w:rsidRDefault="00857E94" w:rsidP="00857E94">
            <w:pPr>
              <w:jc w:val="center"/>
              <w:rPr>
                <w:color w:val="000000"/>
                <w:sz w:val="20"/>
                <w:szCs w:val="20"/>
              </w:rPr>
            </w:pPr>
            <w:r w:rsidRPr="00857E94">
              <w:rPr>
                <w:color w:val="000000"/>
                <w:sz w:val="20"/>
                <w:szCs w:val="20"/>
              </w:rPr>
              <w:t>651</w:t>
            </w:r>
          </w:p>
        </w:tc>
        <w:tc>
          <w:tcPr>
            <w:tcW w:w="1921" w:type="dxa"/>
            <w:tcBorders>
              <w:top w:val="nil"/>
              <w:left w:val="nil"/>
              <w:bottom w:val="single" w:sz="4" w:space="0" w:color="auto"/>
              <w:right w:val="single" w:sz="4" w:space="0" w:color="auto"/>
            </w:tcBorders>
            <w:shd w:val="clear" w:color="000000" w:fill="FFFFFF"/>
            <w:vAlign w:val="center"/>
            <w:hideMark/>
          </w:tcPr>
          <w:p w14:paraId="08B396EE" w14:textId="77777777" w:rsidR="00857E94" w:rsidRPr="00857E94" w:rsidRDefault="00857E94" w:rsidP="00857E94">
            <w:pPr>
              <w:jc w:val="center"/>
              <w:rPr>
                <w:color w:val="000000"/>
                <w:sz w:val="20"/>
                <w:szCs w:val="20"/>
              </w:rPr>
            </w:pPr>
            <w:r w:rsidRPr="00857E94">
              <w:rPr>
                <w:color w:val="000000"/>
                <w:sz w:val="20"/>
                <w:szCs w:val="20"/>
              </w:rPr>
              <w:t>641</w:t>
            </w:r>
          </w:p>
        </w:tc>
        <w:tc>
          <w:tcPr>
            <w:tcW w:w="1619" w:type="dxa"/>
            <w:tcBorders>
              <w:top w:val="nil"/>
              <w:left w:val="nil"/>
              <w:bottom w:val="single" w:sz="4" w:space="0" w:color="auto"/>
              <w:right w:val="single" w:sz="4" w:space="0" w:color="auto"/>
            </w:tcBorders>
            <w:shd w:val="clear" w:color="000000" w:fill="FFFFFF"/>
            <w:vAlign w:val="center"/>
            <w:hideMark/>
          </w:tcPr>
          <w:p w14:paraId="6CB1CB9A" w14:textId="77777777" w:rsidR="00857E94" w:rsidRPr="00857E94" w:rsidRDefault="00857E94" w:rsidP="00857E94">
            <w:pPr>
              <w:jc w:val="center"/>
              <w:rPr>
                <w:color w:val="000000"/>
                <w:sz w:val="20"/>
                <w:szCs w:val="20"/>
              </w:rPr>
            </w:pPr>
            <w:r w:rsidRPr="00857E94">
              <w:rPr>
                <w:color w:val="000000"/>
                <w:sz w:val="20"/>
                <w:szCs w:val="20"/>
              </w:rPr>
              <w:t>1.292</w:t>
            </w:r>
          </w:p>
        </w:tc>
      </w:tr>
      <w:tr w:rsidR="00857E94" w:rsidRPr="00857E94" w14:paraId="03353138"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5CF44025" w14:textId="77777777" w:rsidR="00857E94" w:rsidRPr="00857E94" w:rsidRDefault="00857E94" w:rsidP="00857E94">
            <w:pPr>
              <w:rPr>
                <w:color w:val="000000"/>
                <w:sz w:val="20"/>
                <w:szCs w:val="20"/>
              </w:rPr>
            </w:pPr>
            <w:hyperlink r:id="rId46" w:tooltip="BÜYÜKBEŞKAVAK MAHALLESİ Nüfusu, CİHANBEYLİ KONYA" w:history="1">
              <w:r w:rsidRPr="00857E94">
                <w:rPr>
                  <w:color w:val="000000"/>
                  <w:sz w:val="20"/>
                  <w:szCs w:val="20"/>
                </w:rPr>
                <w:t>BÜYÜKBEŞKAVAK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214DBB29" w14:textId="77777777" w:rsidR="00857E94" w:rsidRPr="00857E94" w:rsidRDefault="00857E94" w:rsidP="00857E94">
            <w:pPr>
              <w:jc w:val="center"/>
              <w:rPr>
                <w:color w:val="000000"/>
                <w:sz w:val="20"/>
                <w:szCs w:val="20"/>
              </w:rPr>
            </w:pPr>
            <w:r w:rsidRPr="00857E94">
              <w:rPr>
                <w:color w:val="000000"/>
                <w:sz w:val="20"/>
                <w:szCs w:val="20"/>
              </w:rPr>
              <w:t>655</w:t>
            </w:r>
          </w:p>
        </w:tc>
        <w:tc>
          <w:tcPr>
            <w:tcW w:w="1921" w:type="dxa"/>
            <w:tcBorders>
              <w:top w:val="nil"/>
              <w:left w:val="nil"/>
              <w:bottom w:val="single" w:sz="4" w:space="0" w:color="auto"/>
              <w:right w:val="single" w:sz="4" w:space="0" w:color="auto"/>
            </w:tcBorders>
            <w:shd w:val="clear" w:color="000000" w:fill="FFFFFF"/>
            <w:vAlign w:val="center"/>
            <w:hideMark/>
          </w:tcPr>
          <w:p w14:paraId="3E11E711" w14:textId="77777777" w:rsidR="00857E94" w:rsidRPr="00857E94" w:rsidRDefault="00857E94" w:rsidP="00857E94">
            <w:pPr>
              <w:jc w:val="center"/>
              <w:rPr>
                <w:color w:val="000000"/>
                <w:sz w:val="20"/>
                <w:szCs w:val="20"/>
              </w:rPr>
            </w:pPr>
            <w:r w:rsidRPr="00857E94">
              <w:rPr>
                <w:color w:val="000000"/>
                <w:sz w:val="20"/>
                <w:szCs w:val="20"/>
              </w:rPr>
              <w:t>619</w:t>
            </w:r>
          </w:p>
        </w:tc>
        <w:tc>
          <w:tcPr>
            <w:tcW w:w="1619" w:type="dxa"/>
            <w:tcBorders>
              <w:top w:val="nil"/>
              <w:left w:val="nil"/>
              <w:bottom w:val="single" w:sz="4" w:space="0" w:color="auto"/>
              <w:right w:val="single" w:sz="4" w:space="0" w:color="auto"/>
            </w:tcBorders>
            <w:shd w:val="clear" w:color="000000" w:fill="FFFFFF"/>
            <w:vAlign w:val="center"/>
            <w:hideMark/>
          </w:tcPr>
          <w:p w14:paraId="4FDA427A" w14:textId="77777777" w:rsidR="00857E94" w:rsidRPr="00857E94" w:rsidRDefault="00857E94" w:rsidP="00857E94">
            <w:pPr>
              <w:jc w:val="center"/>
              <w:rPr>
                <w:color w:val="000000"/>
                <w:sz w:val="20"/>
                <w:szCs w:val="20"/>
              </w:rPr>
            </w:pPr>
            <w:r w:rsidRPr="00857E94">
              <w:rPr>
                <w:color w:val="000000"/>
                <w:sz w:val="20"/>
                <w:szCs w:val="20"/>
              </w:rPr>
              <w:t>1.274</w:t>
            </w:r>
          </w:p>
        </w:tc>
      </w:tr>
      <w:tr w:rsidR="00857E94" w:rsidRPr="00857E94" w14:paraId="19C3901C"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2AADDE3A" w14:textId="77777777" w:rsidR="00857E94" w:rsidRPr="00857E94" w:rsidRDefault="00857E94" w:rsidP="00857E94">
            <w:pPr>
              <w:rPr>
                <w:color w:val="000000"/>
                <w:sz w:val="20"/>
                <w:szCs w:val="20"/>
              </w:rPr>
            </w:pPr>
            <w:hyperlink r:id="rId47" w:tooltip="YAPALI MAHALLESİ Nüfusu, CİHANBEYLİ KONYA" w:history="1">
              <w:r w:rsidRPr="00857E94">
                <w:rPr>
                  <w:color w:val="000000"/>
                  <w:sz w:val="20"/>
                  <w:szCs w:val="20"/>
                </w:rPr>
                <w:t>YAPALI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6B332957" w14:textId="77777777" w:rsidR="00857E94" w:rsidRPr="00857E94" w:rsidRDefault="00857E94" w:rsidP="00857E94">
            <w:pPr>
              <w:jc w:val="center"/>
              <w:rPr>
                <w:color w:val="000000"/>
                <w:sz w:val="20"/>
                <w:szCs w:val="20"/>
              </w:rPr>
            </w:pPr>
            <w:r w:rsidRPr="00857E94">
              <w:rPr>
                <w:color w:val="000000"/>
                <w:sz w:val="20"/>
                <w:szCs w:val="20"/>
              </w:rPr>
              <w:t>677</w:t>
            </w:r>
          </w:p>
        </w:tc>
        <w:tc>
          <w:tcPr>
            <w:tcW w:w="1921" w:type="dxa"/>
            <w:tcBorders>
              <w:top w:val="nil"/>
              <w:left w:val="nil"/>
              <w:bottom w:val="single" w:sz="4" w:space="0" w:color="auto"/>
              <w:right w:val="single" w:sz="4" w:space="0" w:color="auto"/>
            </w:tcBorders>
            <w:shd w:val="clear" w:color="000000" w:fill="FFFFFF"/>
            <w:vAlign w:val="center"/>
            <w:hideMark/>
          </w:tcPr>
          <w:p w14:paraId="24C5F062" w14:textId="77777777" w:rsidR="00857E94" w:rsidRPr="00857E94" w:rsidRDefault="00857E94" w:rsidP="00857E94">
            <w:pPr>
              <w:jc w:val="center"/>
              <w:rPr>
                <w:color w:val="000000"/>
                <w:sz w:val="20"/>
                <w:szCs w:val="20"/>
              </w:rPr>
            </w:pPr>
            <w:r w:rsidRPr="00857E94">
              <w:rPr>
                <w:color w:val="000000"/>
                <w:sz w:val="20"/>
                <w:szCs w:val="20"/>
              </w:rPr>
              <w:t>593</w:t>
            </w:r>
          </w:p>
        </w:tc>
        <w:tc>
          <w:tcPr>
            <w:tcW w:w="1619" w:type="dxa"/>
            <w:tcBorders>
              <w:top w:val="nil"/>
              <w:left w:val="nil"/>
              <w:bottom w:val="single" w:sz="4" w:space="0" w:color="auto"/>
              <w:right w:val="single" w:sz="4" w:space="0" w:color="auto"/>
            </w:tcBorders>
            <w:shd w:val="clear" w:color="000000" w:fill="FFFFFF"/>
            <w:vAlign w:val="center"/>
            <w:hideMark/>
          </w:tcPr>
          <w:p w14:paraId="58A3AA27" w14:textId="77777777" w:rsidR="00857E94" w:rsidRPr="00857E94" w:rsidRDefault="00857E94" w:rsidP="00857E94">
            <w:pPr>
              <w:jc w:val="center"/>
              <w:rPr>
                <w:color w:val="000000"/>
                <w:sz w:val="20"/>
                <w:szCs w:val="20"/>
              </w:rPr>
            </w:pPr>
            <w:r w:rsidRPr="00857E94">
              <w:rPr>
                <w:color w:val="000000"/>
                <w:sz w:val="20"/>
                <w:szCs w:val="20"/>
              </w:rPr>
              <w:t>1.270</w:t>
            </w:r>
          </w:p>
        </w:tc>
      </w:tr>
      <w:tr w:rsidR="00857E94" w:rsidRPr="00857E94" w14:paraId="29AAB4A5"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7E7C31E6" w14:textId="77777777" w:rsidR="00857E94" w:rsidRPr="00857E94" w:rsidRDefault="00857E94" w:rsidP="00857E94">
            <w:pPr>
              <w:rPr>
                <w:color w:val="000000"/>
                <w:sz w:val="20"/>
                <w:szCs w:val="20"/>
              </w:rPr>
            </w:pPr>
            <w:hyperlink r:id="rId48" w:tooltip="BULDUK MAHALLESİ Nüfusu, CİHANBEYLİ KONYA" w:history="1">
              <w:r w:rsidRPr="00857E94">
                <w:rPr>
                  <w:color w:val="000000"/>
                  <w:sz w:val="20"/>
                  <w:szCs w:val="20"/>
                </w:rPr>
                <w:t>BULDUK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7D933970" w14:textId="77777777" w:rsidR="00857E94" w:rsidRPr="00857E94" w:rsidRDefault="00857E94" w:rsidP="00857E94">
            <w:pPr>
              <w:jc w:val="center"/>
              <w:rPr>
                <w:color w:val="000000"/>
                <w:sz w:val="20"/>
                <w:szCs w:val="20"/>
              </w:rPr>
            </w:pPr>
            <w:r w:rsidRPr="00857E94">
              <w:rPr>
                <w:color w:val="000000"/>
                <w:sz w:val="20"/>
                <w:szCs w:val="20"/>
              </w:rPr>
              <w:t>603</w:t>
            </w:r>
          </w:p>
        </w:tc>
        <w:tc>
          <w:tcPr>
            <w:tcW w:w="1921" w:type="dxa"/>
            <w:tcBorders>
              <w:top w:val="nil"/>
              <w:left w:val="nil"/>
              <w:bottom w:val="single" w:sz="4" w:space="0" w:color="auto"/>
              <w:right w:val="single" w:sz="4" w:space="0" w:color="auto"/>
            </w:tcBorders>
            <w:shd w:val="clear" w:color="000000" w:fill="FFFFFF"/>
            <w:vAlign w:val="center"/>
            <w:hideMark/>
          </w:tcPr>
          <w:p w14:paraId="140F8BAE" w14:textId="77777777" w:rsidR="00857E94" w:rsidRPr="00857E94" w:rsidRDefault="00857E94" w:rsidP="00857E94">
            <w:pPr>
              <w:jc w:val="center"/>
              <w:rPr>
                <w:color w:val="000000"/>
                <w:sz w:val="20"/>
                <w:szCs w:val="20"/>
              </w:rPr>
            </w:pPr>
            <w:r w:rsidRPr="00857E94">
              <w:rPr>
                <w:color w:val="000000"/>
                <w:sz w:val="20"/>
                <w:szCs w:val="20"/>
              </w:rPr>
              <w:t>646</w:t>
            </w:r>
          </w:p>
        </w:tc>
        <w:tc>
          <w:tcPr>
            <w:tcW w:w="1619" w:type="dxa"/>
            <w:tcBorders>
              <w:top w:val="nil"/>
              <w:left w:val="nil"/>
              <w:bottom w:val="single" w:sz="4" w:space="0" w:color="auto"/>
              <w:right w:val="single" w:sz="4" w:space="0" w:color="auto"/>
            </w:tcBorders>
            <w:shd w:val="clear" w:color="000000" w:fill="FFFFFF"/>
            <w:vAlign w:val="center"/>
            <w:hideMark/>
          </w:tcPr>
          <w:p w14:paraId="336E4DC8" w14:textId="77777777" w:rsidR="00857E94" w:rsidRPr="00857E94" w:rsidRDefault="00857E94" w:rsidP="00857E94">
            <w:pPr>
              <w:jc w:val="center"/>
              <w:rPr>
                <w:color w:val="000000"/>
                <w:sz w:val="20"/>
                <w:szCs w:val="20"/>
              </w:rPr>
            </w:pPr>
            <w:r w:rsidRPr="00857E94">
              <w:rPr>
                <w:color w:val="000000"/>
                <w:sz w:val="20"/>
                <w:szCs w:val="20"/>
              </w:rPr>
              <w:t>1.249</w:t>
            </w:r>
          </w:p>
        </w:tc>
      </w:tr>
      <w:tr w:rsidR="00857E94" w:rsidRPr="00857E94" w14:paraId="2B67E71E"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14E0E042" w14:textId="77777777" w:rsidR="00857E94" w:rsidRPr="00857E94" w:rsidRDefault="00857E94" w:rsidP="00857E94">
            <w:pPr>
              <w:rPr>
                <w:color w:val="000000"/>
                <w:sz w:val="20"/>
                <w:szCs w:val="20"/>
              </w:rPr>
            </w:pPr>
            <w:hyperlink r:id="rId49" w:tooltip="KUŞÇA MAHALLESİ Nüfusu, CİHANBEYLİ KONYA" w:history="1">
              <w:r w:rsidRPr="00857E94">
                <w:rPr>
                  <w:color w:val="000000"/>
                  <w:sz w:val="20"/>
                  <w:szCs w:val="20"/>
                </w:rPr>
                <w:t>KUŞÇA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1207EDF1" w14:textId="77777777" w:rsidR="00857E94" w:rsidRPr="00857E94" w:rsidRDefault="00857E94" w:rsidP="00857E94">
            <w:pPr>
              <w:jc w:val="center"/>
              <w:rPr>
                <w:color w:val="000000"/>
                <w:sz w:val="20"/>
                <w:szCs w:val="20"/>
              </w:rPr>
            </w:pPr>
            <w:r w:rsidRPr="00857E94">
              <w:rPr>
                <w:color w:val="000000"/>
                <w:sz w:val="20"/>
                <w:szCs w:val="20"/>
              </w:rPr>
              <w:t>610</w:t>
            </w:r>
          </w:p>
        </w:tc>
        <w:tc>
          <w:tcPr>
            <w:tcW w:w="1921" w:type="dxa"/>
            <w:tcBorders>
              <w:top w:val="nil"/>
              <w:left w:val="nil"/>
              <w:bottom w:val="single" w:sz="4" w:space="0" w:color="auto"/>
              <w:right w:val="single" w:sz="4" w:space="0" w:color="auto"/>
            </w:tcBorders>
            <w:shd w:val="clear" w:color="000000" w:fill="FFFFFF"/>
            <w:vAlign w:val="center"/>
            <w:hideMark/>
          </w:tcPr>
          <w:p w14:paraId="553FDF3C" w14:textId="77777777" w:rsidR="00857E94" w:rsidRPr="00857E94" w:rsidRDefault="00857E94" w:rsidP="00857E94">
            <w:pPr>
              <w:jc w:val="center"/>
              <w:rPr>
                <w:color w:val="000000"/>
                <w:sz w:val="20"/>
                <w:szCs w:val="20"/>
              </w:rPr>
            </w:pPr>
            <w:r w:rsidRPr="00857E94">
              <w:rPr>
                <w:color w:val="000000"/>
                <w:sz w:val="20"/>
                <w:szCs w:val="20"/>
              </w:rPr>
              <w:t>639</w:t>
            </w:r>
          </w:p>
        </w:tc>
        <w:tc>
          <w:tcPr>
            <w:tcW w:w="1619" w:type="dxa"/>
            <w:tcBorders>
              <w:top w:val="nil"/>
              <w:left w:val="nil"/>
              <w:bottom w:val="single" w:sz="4" w:space="0" w:color="auto"/>
              <w:right w:val="single" w:sz="4" w:space="0" w:color="auto"/>
            </w:tcBorders>
            <w:shd w:val="clear" w:color="000000" w:fill="FFFFFF"/>
            <w:vAlign w:val="center"/>
            <w:hideMark/>
          </w:tcPr>
          <w:p w14:paraId="0E63F2D7" w14:textId="77777777" w:rsidR="00857E94" w:rsidRPr="00857E94" w:rsidRDefault="00857E94" w:rsidP="00857E94">
            <w:pPr>
              <w:jc w:val="center"/>
              <w:rPr>
                <w:color w:val="000000"/>
                <w:sz w:val="20"/>
                <w:szCs w:val="20"/>
              </w:rPr>
            </w:pPr>
            <w:r w:rsidRPr="00857E94">
              <w:rPr>
                <w:color w:val="000000"/>
                <w:sz w:val="20"/>
                <w:szCs w:val="20"/>
              </w:rPr>
              <w:t>1.249</w:t>
            </w:r>
          </w:p>
        </w:tc>
      </w:tr>
      <w:tr w:rsidR="00857E94" w:rsidRPr="00857E94" w14:paraId="7B15440D"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4C1A288A" w14:textId="77777777" w:rsidR="00857E94" w:rsidRPr="00857E94" w:rsidRDefault="00857E94" w:rsidP="00857E94">
            <w:pPr>
              <w:rPr>
                <w:color w:val="000000"/>
                <w:sz w:val="20"/>
                <w:szCs w:val="20"/>
              </w:rPr>
            </w:pPr>
            <w:hyperlink r:id="rId50" w:tooltip="KELHASAN MAHALLESİ Nüfusu, CİHANBEYLİ KONYA" w:history="1">
              <w:r w:rsidRPr="00857E94">
                <w:rPr>
                  <w:color w:val="000000"/>
                  <w:sz w:val="20"/>
                  <w:szCs w:val="20"/>
                </w:rPr>
                <w:t>KELHASAN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22920A48" w14:textId="77777777" w:rsidR="00857E94" w:rsidRPr="00857E94" w:rsidRDefault="00857E94" w:rsidP="00857E94">
            <w:pPr>
              <w:jc w:val="center"/>
              <w:rPr>
                <w:color w:val="000000"/>
                <w:sz w:val="20"/>
                <w:szCs w:val="20"/>
              </w:rPr>
            </w:pPr>
            <w:r w:rsidRPr="00857E94">
              <w:rPr>
                <w:color w:val="000000"/>
                <w:sz w:val="20"/>
                <w:szCs w:val="20"/>
              </w:rPr>
              <w:t>460</w:t>
            </w:r>
          </w:p>
        </w:tc>
        <w:tc>
          <w:tcPr>
            <w:tcW w:w="1921" w:type="dxa"/>
            <w:tcBorders>
              <w:top w:val="nil"/>
              <w:left w:val="nil"/>
              <w:bottom w:val="single" w:sz="4" w:space="0" w:color="auto"/>
              <w:right w:val="single" w:sz="4" w:space="0" w:color="auto"/>
            </w:tcBorders>
            <w:shd w:val="clear" w:color="000000" w:fill="FFFFFF"/>
            <w:vAlign w:val="center"/>
            <w:hideMark/>
          </w:tcPr>
          <w:p w14:paraId="57A11EF5" w14:textId="77777777" w:rsidR="00857E94" w:rsidRPr="00857E94" w:rsidRDefault="00857E94" w:rsidP="00857E94">
            <w:pPr>
              <w:jc w:val="center"/>
              <w:rPr>
                <w:color w:val="000000"/>
                <w:sz w:val="20"/>
                <w:szCs w:val="20"/>
              </w:rPr>
            </w:pPr>
            <w:r w:rsidRPr="00857E94">
              <w:rPr>
                <w:color w:val="000000"/>
                <w:sz w:val="20"/>
                <w:szCs w:val="20"/>
              </w:rPr>
              <w:t>464</w:t>
            </w:r>
          </w:p>
        </w:tc>
        <w:tc>
          <w:tcPr>
            <w:tcW w:w="1619" w:type="dxa"/>
            <w:tcBorders>
              <w:top w:val="nil"/>
              <w:left w:val="nil"/>
              <w:bottom w:val="single" w:sz="4" w:space="0" w:color="auto"/>
              <w:right w:val="single" w:sz="4" w:space="0" w:color="auto"/>
            </w:tcBorders>
            <w:shd w:val="clear" w:color="000000" w:fill="FFFFFF"/>
            <w:vAlign w:val="center"/>
            <w:hideMark/>
          </w:tcPr>
          <w:p w14:paraId="5B2D7CB0" w14:textId="77777777" w:rsidR="00857E94" w:rsidRPr="00857E94" w:rsidRDefault="00857E94" w:rsidP="00857E94">
            <w:pPr>
              <w:jc w:val="center"/>
              <w:rPr>
                <w:color w:val="000000"/>
                <w:sz w:val="20"/>
                <w:szCs w:val="20"/>
              </w:rPr>
            </w:pPr>
            <w:r w:rsidRPr="00857E94">
              <w:rPr>
                <w:color w:val="000000"/>
                <w:sz w:val="20"/>
                <w:szCs w:val="20"/>
              </w:rPr>
              <w:t>924</w:t>
            </w:r>
          </w:p>
        </w:tc>
      </w:tr>
      <w:tr w:rsidR="00857E94" w:rsidRPr="00857E94" w14:paraId="53F0697B"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79E097F0" w14:textId="77777777" w:rsidR="00857E94" w:rsidRPr="00857E94" w:rsidRDefault="00857E94" w:rsidP="00857E94">
            <w:pPr>
              <w:rPr>
                <w:color w:val="000000"/>
                <w:sz w:val="20"/>
                <w:szCs w:val="20"/>
              </w:rPr>
            </w:pPr>
            <w:hyperlink r:id="rId51" w:tooltip="ÇÖL MAHALLESİ Nüfusu, CİHANBEYLİ KONYA" w:history="1">
              <w:r w:rsidRPr="00857E94">
                <w:rPr>
                  <w:color w:val="000000"/>
                  <w:sz w:val="20"/>
                  <w:szCs w:val="20"/>
                </w:rPr>
                <w:t>ÇÖL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3831BDB6" w14:textId="77777777" w:rsidR="00857E94" w:rsidRPr="00857E94" w:rsidRDefault="00857E94" w:rsidP="00857E94">
            <w:pPr>
              <w:jc w:val="center"/>
              <w:rPr>
                <w:color w:val="000000"/>
                <w:sz w:val="20"/>
                <w:szCs w:val="20"/>
              </w:rPr>
            </w:pPr>
            <w:r w:rsidRPr="00857E94">
              <w:rPr>
                <w:color w:val="000000"/>
                <w:sz w:val="20"/>
                <w:szCs w:val="20"/>
              </w:rPr>
              <w:t>404</w:t>
            </w:r>
          </w:p>
        </w:tc>
        <w:tc>
          <w:tcPr>
            <w:tcW w:w="1921" w:type="dxa"/>
            <w:tcBorders>
              <w:top w:val="nil"/>
              <w:left w:val="nil"/>
              <w:bottom w:val="single" w:sz="4" w:space="0" w:color="auto"/>
              <w:right w:val="single" w:sz="4" w:space="0" w:color="auto"/>
            </w:tcBorders>
            <w:shd w:val="clear" w:color="000000" w:fill="FFFFFF"/>
            <w:vAlign w:val="center"/>
            <w:hideMark/>
          </w:tcPr>
          <w:p w14:paraId="6747BBC4" w14:textId="77777777" w:rsidR="00857E94" w:rsidRPr="00857E94" w:rsidRDefault="00857E94" w:rsidP="00857E94">
            <w:pPr>
              <w:jc w:val="center"/>
              <w:rPr>
                <w:color w:val="000000"/>
                <w:sz w:val="20"/>
                <w:szCs w:val="20"/>
              </w:rPr>
            </w:pPr>
            <w:r w:rsidRPr="00857E94">
              <w:rPr>
                <w:color w:val="000000"/>
                <w:sz w:val="20"/>
                <w:szCs w:val="20"/>
              </w:rPr>
              <w:t>399</w:t>
            </w:r>
          </w:p>
        </w:tc>
        <w:tc>
          <w:tcPr>
            <w:tcW w:w="1619" w:type="dxa"/>
            <w:tcBorders>
              <w:top w:val="nil"/>
              <w:left w:val="nil"/>
              <w:bottom w:val="single" w:sz="4" w:space="0" w:color="auto"/>
              <w:right w:val="single" w:sz="4" w:space="0" w:color="auto"/>
            </w:tcBorders>
            <w:shd w:val="clear" w:color="000000" w:fill="FFFFFF"/>
            <w:vAlign w:val="center"/>
            <w:hideMark/>
          </w:tcPr>
          <w:p w14:paraId="45FB4770" w14:textId="77777777" w:rsidR="00857E94" w:rsidRPr="00857E94" w:rsidRDefault="00857E94" w:rsidP="00857E94">
            <w:pPr>
              <w:jc w:val="center"/>
              <w:rPr>
                <w:color w:val="000000"/>
                <w:sz w:val="20"/>
                <w:szCs w:val="20"/>
              </w:rPr>
            </w:pPr>
            <w:r w:rsidRPr="00857E94">
              <w:rPr>
                <w:color w:val="000000"/>
                <w:sz w:val="20"/>
                <w:szCs w:val="20"/>
              </w:rPr>
              <w:t>803</w:t>
            </w:r>
          </w:p>
        </w:tc>
      </w:tr>
      <w:tr w:rsidR="00857E94" w:rsidRPr="00857E94" w14:paraId="1690620A"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490B6CB3" w14:textId="77777777" w:rsidR="00857E94" w:rsidRPr="00857E94" w:rsidRDefault="00857E94" w:rsidP="00857E94">
            <w:pPr>
              <w:rPr>
                <w:color w:val="000000"/>
                <w:sz w:val="20"/>
                <w:szCs w:val="20"/>
              </w:rPr>
            </w:pPr>
            <w:hyperlink r:id="rId52" w:tooltip="İNSUYU MAHALLESİ Nüfusu, CİHANBEYLİ KONYA" w:history="1">
              <w:r w:rsidRPr="00857E94">
                <w:rPr>
                  <w:color w:val="000000"/>
                  <w:sz w:val="20"/>
                  <w:szCs w:val="20"/>
                </w:rPr>
                <w:t>İNSUYU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5655E0C6" w14:textId="77777777" w:rsidR="00857E94" w:rsidRPr="00857E94" w:rsidRDefault="00857E94" w:rsidP="00857E94">
            <w:pPr>
              <w:jc w:val="center"/>
              <w:rPr>
                <w:color w:val="000000"/>
                <w:sz w:val="20"/>
                <w:szCs w:val="20"/>
              </w:rPr>
            </w:pPr>
            <w:r w:rsidRPr="00857E94">
              <w:rPr>
                <w:color w:val="000000"/>
                <w:sz w:val="20"/>
                <w:szCs w:val="20"/>
              </w:rPr>
              <w:t>381</w:t>
            </w:r>
          </w:p>
        </w:tc>
        <w:tc>
          <w:tcPr>
            <w:tcW w:w="1921" w:type="dxa"/>
            <w:tcBorders>
              <w:top w:val="nil"/>
              <w:left w:val="nil"/>
              <w:bottom w:val="single" w:sz="4" w:space="0" w:color="auto"/>
              <w:right w:val="single" w:sz="4" w:space="0" w:color="auto"/>
            </w:tcBorders>
            <w:shd w:val="clear" w:color="000000" w:fill="FFFFFF"/>
            <w:vAlign w:val="center"/>
            <w:hideMark/>
          </w:tcPr>
          <w:p w14:paraId="379CEC4A" w14:textId="77777777" w:rsidR="00857E94" w:rsidRPr="00857E94" w:rsidRDefault="00857E94" w:rsidP="00857E94">
            <w:pPr>
              <w:jc w:val="center"/>
              <w:rPr>
                <w:color w:val="000000"/>
                <w:sz w:val="20"/>
                <w:szCs w:val="20"/>
              </w:rPr>
            </w:pPr>
            <w:r w:rsidRPr="00857E94">
              <w:rPr>
                <w:color w:val="000000"/>
                <w:sz w:val="20"/>
                <w:szCs w:val="20"/>
              </w:rPr>
              <w:t>361</w:t>
            </w:r>
          </w:p>
        </w:tc>
        <w:tc>
          <w:tcPr>
            <w:tcW w:w="1619" w:type="dxa"/>
            <w:tcBorders>
              <w:top w:val="nil"/>
              <w:left w:val="nil"/>
              <w:bottom w:val="single" w:sz="4" w:space="0" w:color="auto"/>
              <w:right w:val="single" w:sz="4" w:space="0" w:color="auto"/>
            </w:tcBorders>
            <w:shd w:val="clear" w:color="000000" w:fill="FFFFFF"/>
            <w:vAlign w:val="center"/>
            <w:hideMark/>
          </w:tcPr>
          <w:p w14:paraId="1A219CFD" w14:textId="77777777" w:rsidR="00857E94" w:rsidRPr="00857E94" w:rsidRDefault="00857E94" w:rsidP="00857E94">
            <w:pPr>
              <w:jc w:val="center"/>
              <w:rPr>
                <w:color w:val="000000"/>
                <w:sz w:val="20"/>
                <w:szCs w:val="20"/>
              </w:rPr>
            </w:pPr>
            <w:r w:rsidRPr="00857E94">
              <w:rPr>
                <w:color w:val="000000"/>
                <w:sz w:val="20"/>
                <w:szCs w:val="20"/>
              </w:rPr>
              <w:t>742</w:t>
            </w:r>
          </w:p>
        </w:tc>
      </w:tr>
      <w:tr w:rsidR="00857E94" w:rsidRPr="00857E94" w14:paraId="468D75BF"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3C0DE217" w14:textId="77777777" w:rsidR="00857E94" w:rsidRPr="00857E94" w:rsidRDefault="00857E94" w:rsidP="00857E94">
            <w:pPr>
              <w:rPr>
                <w:color w:val="000000"/>
                <w:sz w:val="20"/>
                <w:szCs w:val="20"/>
              </w:rPr>
            </w:pPr>
            <w:hyperlink r:id="rId53" w:tooltip="HODOĞLU MAHALLESİ Nüfusu, CİHANBEYLİ KONYA" w:history="1">
              <w:r w:rsidRPr="00857E94">
                <w:rPr>
                  <w:color w:val="000000"/>
                  <w:sz w:val="20"/>
                  <w:szCs w:val="20"/>
                </w:rPr>
                <w:t>HODOĞLU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7BA758A1" w14:textId="77777777" w:rsidR="00857E94" w:rsidRPr="00857E94" w:rsidRDefault="00857E94" w:rsidP="00857E94">
            <w:pPr>
              <w:jc w:val="center"/>
              <w:rPr>
                <w:color w:val="000000"/>
                <w:sz w:val="20"/>
                <w:szCs w:val="20"/>
              </w:rPr>
            </w:pPr>
            <w:r w:rsidRPr="00857E94">
              <w:rPr>
                <w:color w:val="000000"/>
                <w:sz w:val="20"/>
                <w:szCs w:val="20"/>
              </w:rPr>
              <w:t>377</w:t>
            </w:r>
          </w:p>
        </w:tc>
        <w:tc>
          <w:tcPr>
            <w:tcW w:w="1921" w:type="dxa"/>
            <w:tcBorders>
              <w:top w:val="nil"/>
              <w:left w:val="nil"/>
              <w:bottom w:val="single" w:sz="4" w:space="0" w:color="auto"/>
              <w:right w:val="single" w:sz="4" w:space="0" w:color="auto"/>
            </w:tcBorders>
            <w:shd w:val="clear" w:color="000000" w:fill="FFFFFF"/>
            <w:vAlign w:val="center"/>
            <w:hideMark/>
          </w:tcPr>
          <w:p w14:paraId="5E00153E" w14:textId="77777777" w:rsidR="00857E94" w:rsidRPr="00857E94" w:rsidRDefault="00857E94" w:rsidP="00857E94">
            <w:pPr>
              <w:jc w:val="center"/>
              <w:rPr>
                <w:color w:val="000000"/>
                <w:sz w:val="20"/>
                <w:szCs w:val="20"/>
              </w:rPr>
            </w:pPr>
            <w:r w:rsidRPr="00857E94">
              <w:rPr>
                <w:color w:val="000000"/>
                <w:sz w:val="20"/>
                <w:szCs w:val="20"/>
              </w:rPr>
              <w:t>361</w:t>
            </w:r>
          </w:p>
        </w:tc>
        <w:tc>
          <w:tcPr>
            <w:tcW w:w="1619" w:type="dxa"/>
            <w:tcBorders>
              <w:top w:val="nil"/>
              <w:left w:val="nil"/>
              <w:bottom w:val="single" w:sz="4" w:space="0" w:color="auto"/>
              <w:right w:val="single" w:sz="4" w:space="0" w:color="auto"/>
            </w:tcBorders>
            <w:shd w:val="clear" w:color="000000" w:fill="FFFFFF"/>
            <w:vAlign w:val="center"/>
            <w:hideMark/>
          </w:tcPr>
          <w:p w14:paraId="443BD5FF" w14:textId="77777777" w:rsidR="00857E94" w:rsidRPr="00857E94" w:rsidRDefault="00857E94" w:rsidP="00857E94">
            <w:pPr>
              <w:jc w:val="center"/>
              <w:rPr>
                <w:color w:val="000000"/>
                <w:sz w:val="20"/>
                <w:szCs w:val="20"/>
              </w:rPr>
            </w:pPr>
            <w:r w:rsidRPr="00857E94">
              <w:rPr>
                <w:color w:val="000000"/>
                <w:sz w:val="20"/>
                <w:szCs w:val="20"/>
              </w:rPr>
              <w:t>738</w:t>
            </w:r>
          </w:p>
        </w:tc>
      </w:tr>
      <w:tr w:rsidR="00857E94" w:rsidRPr="00857E94" w14:paraId="4754809E"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3BEAFF9F" w14:textId="77777777" w:rsidR="00857E94" w:rsidRPr="00857E94" w:rsidRDefault="00857E94" w:rsidP="00857E94">
            <w:pPr>
              <w:rPr>
                <w:color w:val="000000"/>
                <w:sz w:val="20"/>
                <w:szCs w:val="20"/>
              </w:rPr>
            </w:pPr>
            <w:hyperlink r:id="rId54" w:tooltip="AĞABEYLİ MAHALLESİ Nüfusu, CİHANBEYLİ KONYA" w:history="1">
              <w:r w:rsidRPr="00857E94">
                <w:rPr>
                  <w:color w:val="000000"/>
                  <w:sz w:val="20"/>
                  <w:szCs w:val="20"/>
                </w:rPr>
                <w:t>AĞABEYLİ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415D4B6E" w14:textId="77777777" w:rsidR="00857E94" w:rsidRPr="00857E94" w:rsidRDefault="00857E94" w:rsidP="00857E94">
            <w:pPr>
              <w:jc w:val="center"/>
              <w:rPr>
                <w:color w:val="000000"/>
                <w:sz w:val="20"/>
                <w:szCs w:val="20"/>
              </w:rPr>
            </w:pPr>
            <w:r w:rsidRPr="00857E94">
              <w:rPr>
                <w:color w:val="000000"/>
                <w:sz w:val="20"/>
                <w:szCs w:val="20"/>
              </w:rPr>
              <w:t>367</w:t>
            </w:r>
          </w:p>
        </w:tc>
        <w:tc>
          <w:tcPr>
            <w:tcW w:w="1921" w:type="dxa"/>
            <w:tcBorders>
              <w:top w:val="nil"/>
              <w:left w:val="nil"/>
              <w:bottom w:val="single" w:sz="4" w:space="0" w:color="auto"/>
              <w:right w:val="single" w:sz="4" w:space="0" w:color="auto"/>
            </w:tcBorders>
            <w:shd w:val="clear" w:color="000000" w:fill="FFFFFF"/>
            <w:vAlign w:val="center"/>
            <w:hideMark/>
          </w:tcPr>
          <w:p w14:paraId="33239E8B" w14:textId="77777777" w:rsidR="00857E94" w:rsidRPr="00857E94" w:rsidRDefault="00857E94" w:rsidP="00857E94">
            <w:pPr>
              <w:jc w:val="center"/>
              <w:rPr>
                <w:color w:val="000000"/>
                <w:sz w:val="20"/>
                <w:szCs w:val="20"/>
              </w:rPr>
            </w:pPr>
            <w:r w:rsidRPr="00857E94">
              <w:rPr>
                <w:color w:val="000000"/>
                <w:sz w:val="20"/>
                <w:szCs w:val="20"/>
              </w:rPr>
              <w:t>344</w:t>
            </w:r>
          </w:p>
        </w:tc>
        <w:tc>
          <w:tcPr>
            <w:tcW w:w="1619" w:type="dxa"/>
            <w:tcBorders>
              <w:top w:val="nil"/>
              <w:left w:val="nil"/>
              <w:bottom w:val="single" w:sz="4" w:space="0" w:color="auto"/>
              <w:right w:val="single" w:sz="4" w:space="0" w:color="auto"/>
            </w:tcBorders>
            <w:shd w:val="clear" w:color="000000" w:fill="FFFFFF"/>
            <w:vAlign w:val="center"/>
            <w:hideMark/>
          </w:tcPr>
          <w:p w14:paraId="7885FD54" w14:textId="77777777" w:rsidR="00857E94" w:rsidRPr="00857E94" w:rsidRDefault="00857E94" w:rsidP="00857E94">
            <w:pPr>
              <w:jc w:val="center"/>
              <w:rPr>
                <w:color w:val="000000"/>
                <w:sz w:val="20"/>
                <w:szCs w:val="20"/>
              </w:rPr>
            </w:pPr>
            <w:r w:rsidRPr="00857E94">
              <w:rPr>
                <w:color w:val="000000"/>
                <w:sz w:val="20"/>
                <w:szCs w:val="20"/>
              </w:rPr>
              <w:t>711</w:t>
            </w:r>
          </w:p>
        </w:tc>
      </w:tr>
      <w:tr w:rsidR="00857E94" w:rsidRPr="00857E94" w14:paraId="66DD4C98"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0FD7060B" w14:textId="77777777" w:rsidR="00857E94" w:rsidRPr="00857E94" w:rsidRDefault="00857E94" w:rsidP="00857E94">
            <w:pPr>
              <w:rPr>
                <w:color w:val="000000"/>
                <w:sz w:val="20"/>
                <w:szCs w:val="20"/>
              </w:rPr>
            </w:pPr>
            <w:hyperlink r:id="rId55" w:tooltip="KIRKIŞLA MAHALLESİ Nüfusu, CİHANBEYLİ KONYA" w:history="1">
              <w:r w:rsidRPr="00857E94">
                <w:rPr>
                  <w:color w:val="000000"/>
                  <w:sz w:val="20"/>
                  <w:szCs w:val="20"/>
                </w:rPr>
                <w:t>KIRKIŞLA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470F82E7" w14:textId="77777777" w:rsidR="00857E94" w:rsidRPr="00857E94" w:rsidRDefault="00857E94" w:rsidP="00857E94">
            <w:pPr>
              <w:jc w:val="center"/>
              <w:rPr>
                <w:color w:val="000000"/>
                <w:sz w:val="20"/>
                <w:szCs w:val="20"/>
              </w:rPr>
            </w:pPr>
            <w:r w:rsidRPr="00857E94">
              <w:rPr>
                <w:color w:val="000000"/>
                <w:sz w:val="20"/>
                <w:szCs w:val="20"/>
              </w:rPr>
              <w:t>363</w:t>
            </w:r>
          </w:p>
        </w:tc>
        <w:tc>
          <w:tcPr>
            <w:tcW w:w="1921" w:type="dxa"/>
            <w:tcBorders>
              <w:top w:val="nil"/>
              <w:left w:val="nil"/>
              <w:bottom w:val="single" w:sz="4" w:space="0" w:color="auto"/>
              <w:right w:val="single" w:sz="4" w:space="0" w:color="auto"/>
            </w:tcBorders>
            <w:shd w:val="clear" w:color="000000" w:fill="FFFFFF"/>
            <w:vAlign w:val="center"/>
            <w:hideMark/>
          </w:tcPr>
          <w:p w14:paraId="391DA685" w14:textId="77777777" w:rsidR="00857E94" w:rsidRPr="00857E94" w:rsidRDefault="00857E94" w:rsidP="00857E94">
            <w:pPr>
              <w:jc w:val="center"/>
              <w:rPr>
                <w:color w:val="000000"/>
                <w:sz w:val="20"/>
                <w:szCs w:val="20"/>
              </w:rPr>
            </w:pPr>
            <w:r w:rsidRPr="00857E94">
              <w:rPr>
                <w:color w:val="000000"/>
                <w:sz w:val="20"/>
                <w:szCs w:val="20"/>
              </w:rPr>
              <w:t>326</w:t>
            </w:r>
          </w:p>
        </w:tc>
        <w:tc>
          <w:tcPr>
            <w:tcW w:w="1619" w:type="dxa"/>
            <w:tcBorders>
              <w:top w:val="nil"/>
              <w:left w:val="nil"/>
              <w:bottom w:val="single" w:sz="4" w:space="0" w:color="auto"/>
              <w:right w:val="single" w:sz="4" w:space="0" w:color="auto"/>
            </w:tcBorders>
            <w:shd w:val="clear" w:color="000000" w:fill="FFFFFF"/>
            <w:vAlign w:val="center"/>
            <w:hideMark/>
          </w:tcPr>
          <w:p w14:paraId="418A048C" w14:textId="77777777" w:rsidR="00857E94" w:rsidRPr="00857E94" w:rsidRDefault="00857E94" w:rsidP="00857E94">
            <w:pPr>
              <w:jc w:val="center"/>
              <w:rPr>
                <w:color w:val="000000"/>
                <w:sz w:val="20"/>
                <w:szCs w:val="20"/>
              </w:rPr>
            </w:pPr>
            <w:r w:rsidRPr="00857E94">
              <w:rPr>
                <w:color w:val="000000"/>
                <w:sz w:val="20"/>
                <w:szCs w:val="20"/>
              </w:rPr>
              <w:t>689</w:t>
            </w:r>
          </w:p>
        </w:tc>
      </w:tr>
      <w:tr w:rsidR="00857E94" w:rsidRPr="00857E94" w14:paraId="2B0B4DDB"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52D045F9" w14:textId="77777777" w:rsidR="00857E94" w:rsidRPr="00857E94" w:rsidRDefault="00857E94" w:rsidP="00857E94">
            <w:pPr>
              <w:rPr>
                <w:color w:val="000000"/>
                <w:sz w:val="20"/>
                <w:szCs w:val="20"/>
              </w:rPr>
            </w:pPr>
            <w:hyperlink r:id="rId56" w:tooltip="PINARBAŞI MAHALLESİ Nüfusu, CİHANBEYLİ KONYA" w:history="1">
              <w:r w:rsidRPr="00857E94">
                <w:rPr>
                  <w:color w:val="000000"/>
                  <w:sz w:val="20"/>
                  <w:szCs w:val="20"/>
                </w:rPr>
                <w:t>PINARBAŞI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1B194ABC" w14:textId="77777777" w:rsidR="00857E94" w:rsidRPr="00857E94" w:rsidRDefault="00857E94" w:rsidP="00857E94">
            <w:pPr>
              <w:jc w:val="center"/>
              <w:rPr>
                <w:color w:val="000000"/>
                <w:sz w:val="20"/>
                <w:szCs w:val="20"/>
              </w:rPr>
            </w:pPr>
            <w:r w:rsidRPr="00857E94">
              <w:rPr>
                <w:color w:val="000000"/>
                <w:sz w:val="20"/>
                <w:szCs w:val="20"/>
              </w:rPr>
              <w:t>297</w:t>
            </w:r>
          </w:p>
        </w:tc>
        <w:tc>
          <w:tcPr>
            <w:tcW w:w="1921" w:type="dxa"/>
            <w:tcBorders>
              <w:top w:val="nil"/>
              <w:left w:val="nil"/>
              <w:bottom w:val="single" w:sz="4" w:space="0" w:color="auto"/>
              <w:right w:val="single" w:sz="4" w:space="0" w:color="auto"/>
            </w:tcBorders>
            <w:shd w:val="clear" w:color="000000" w:fill="FFFFFF"/>
            <w:vAlign w:val="center"/>
            <w:hideMark/>
          </w:tcPr>
          <w:p w14:paraId="3454C9A4" w14:textId="77777777" w:rsidR="00857E94" w:rsidRPr="00857E94" w:rsidRDefault="00857E94" w:rsidP="00857E94">
            <w:pPr>
              <w:jc w:val="center"/>
              <w:rPr>
                <w:color w:val="000000"/>
                <w:sz w:val="20"/>
                <w:szCs w:val="20"/>
              </w:rPr>
            </w:pPr>
            <w:r w:rsidRPr="00857E94">
              <w:rPr>
                <w:color w:val="000000"/>
                <w:sz w:val="20"/>
                <w:szCs w:val="20"/>
              </w:rPr>
              <w:t>301</w:t>
            </w:r>
          </w:p>
        </w:tc>
        <w:tc>
          <w:tcPr>
            <w:tcW w:w="1619" w:type="dxa"/>
            <w:tcBorders>
              <w:top w:val="nil"/>
              <w:left w:val="nil"/>
              <w:bottom w:val="single" w:sz="4" w:space="0" w:color="auto"/>
              <w:right w:val="single" w:sz="4" w:space="0" w:color="auto"/>
            </w:tcBorders>
            <w:shd w:val="clear" w:color="000000" w:fill="FFFFFF"/>
            <w:vAlign w:val="center"/>
            <w:hideMark/>
          </w:tcPr>
          <w:p w14:paraId="33C86D06" w14:textId="77777777" w:rsidR="00857E94" w:rsidRPr="00857E94" w:rsidRDefault="00857E94" w:rsidP="00857E94">
            <w:pPr>
              <w:jc w:val="center"/>
              <w:rPr>
                <w:color w:val="000000"/>
                <w:sz w:val="20"/>
                <w:szCs w:val="20"/>
              </w:rPr>
            </w:pPr>
            <w:r w:rsidRPr="00857E94">
              <w:rPr>
                <w:color w:val="000000"/>
                <w:sz w:val="20"/>
                <w:szCs w:val="20"/>
              </w:rPr>
              <w:t>598</w:t>
            </w:r>
          </w:p>
        </w:tc>
      </w:tr>
      <w:tr w:rsidR="00857E94" w:rsidRPr="00857E94" w14:paraId="2F1E1993"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6BB699C1" w14:textId="77777777" w:rsidR="00857E94" w:rsidRPr="00857E94" w:rsidRDefault="00857E94" w:rsidP="00857E94">
            <w:pPr>
              <w:rPr>
                <w:color w:val="000000"/>
                <w:sz w:val="20"/>
                <w:szCs w:val="20"/>
              </w:rPr>
            </w:pPr>
            <w:hyperlink r:id="rId57" w:tooltip="SAĞLIK MAHALLESİ Nüfusu, CİHANBEYLİ KONYA" w:history="1">
              <w:r w:rsidRPr="00857E94">
                <w:rPr>
                  <w:color w:val="000000"/>
                  <w:sz w:val="20"/>
                  <w:szCs w:val="20"/>
                </w:rPr>
                <w:t>SAĞLIK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57358117" w14:textId="77777777" w:rsidR="00857E94" w:rsidRPr="00857E94" w:rsidRDefault="00857E94" w:rsidP="00857E94">
            <w:pPr>
              <w:jc w:val="center"/>
              <w:rPr>
                <w:color w:val="000000"/>
                <w:sz w:val="20"/>
                <w:szCs w:val="20"/>
              </w:rPr>
            </w:pPr>
            <w:r w:rsidRPr="00857E94">
              <w:rPr>
                <w:color w:val="000000"/>
                <w:sz w:val="20"/>
                <w:szCs w:val="20"/>
              </w:rPr>
              <w:t>242</w:t>
            </w:r>
          </w:p>
        </w:tc>
        <w:tc>
          <w:tcPr>
            <w:tcW w:w="1921" w:type="dxa"/>
            <w:tcBorders>
              <w:top w:val="nil"/>
              <w:left w:val="nil"/>
              <w:bottom w:val="single" w:sz="4" w:space="0" w:color="auto"/>
              <w:right w:val="single" w:sz="4" w:space="0" w:color="auto"/>
            </w:tcBorders>
            <w:shd w:val="clear" w:color="000000" w:fill="FFFFFF"/>
            <w:vAlign w:val="center"/>
            <w:hideMark/>
          </w:tcPr>
          <w:p w14:paraId="3AA6327C" w14:textId="77777777" w:rsidR="00857E94" w:rsidRPr="00857E94" w:rsidRDefault="00857E94" w:rsidP="00857E94">
            <w:pPr>
              <w:jc w:val="center"/>
              <w:rPr>
                <w:color w:val="000000"/>
                <w:sz w:val="20"/>
                <w:szCs w:val="20"/>
              </w:rPr>
            </w:pPr>
            <w:r w:rsidRPr="00857E94">
              <w:rPr>
                <w:color w:val="000000"/>
                <w:sz w:val="20"/>
                <w:szCs w:val="20"/>
              </w:rPr>
              <w:t>298</w:t>
            </w:r>
          </w:p>
        </w:tc>
        <w:tc>
          <w:tcPr>
            <w:tcW w:w="1619" w:type="dxa"/>
            <w:tcBorders>
              <w:top w:val="nil"/>
              <w:left w:val="nil"/>
              <w:bottom w:val="single" w:sz="4" w:space="0" w:color="auto"/>
              <w:right w:val="single" w:sz="4" w:space="0" w:color="auto"/>
            </w:tcBorders>
            <w:shd w:val="clear" w:color="000000" w:fill="FFFFFF"/>
            <w:vAlign w:val="center"/>
            <w:hideMark/>
          </w:tcPr>
          <w:p w14:paraId="14EBA4CD" w14:textId="77777777" w:rsidR="00857E94" w:rsidRPr="00857E94" w:rsidRDefault="00857E94" w:rsidP="00857E94">
            <w:pPr>
              <w:jc w:val="center"/>
              <w:rPr>
                <w:color w:val="000000"/>
                <w:sz w:val="20"/>
                <w:szCs w:val="20"/>
              </w:rPr>
            </w:pPr>
            <w:r w:rsidRPr="00857E94">
              <w:rPr>
                <w:color w:val="000000"/>
                <w:sz w:val="20"/>
                <w:szCs w:val="20"/>
              </w:rPr>
              <w:t>540</w:t>
            </w:r>
          </w:p>
        </w:tc>
      </w:tr>
      <w:tr w:rsidR="00857E94" w:rsidRPr="00857E94" w14:paraId="66DFD5F9"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30C7F2B9" w14:textId="77777777" w:rsidR="00857E94" w:rsidRPr="00857E94" w:rsidRDefault="00857E94" w:rsidP="00857E94">
            <w:pPr>
              <w:rPr>
                <w:color w:val="000000"/>
                <w:sz w:val="20"/>
                <w:szCs w:val="20"/>
              </w:rPr>
            </w:pPr>
            <w:hyperlink r:id="rId58" w:tooltip="KÜÇÜKBEŞKAVAK MAHALLESİ Nüfusu, CİHANBEYLİ KONYA" w:history="1">
              <w:r w:rsidRPr="00857E94">
                <w:rPr>
                  <w:color w:val="000000"/>
                  <w:sz w:val="20"/>
                  <w:szCs w:val="20"/>
                </w:rPr>
                <w:t>KÜÇÜKBEŞKAVAK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01B76047" w14:textId="77777777" w:rsidR="00857E94" w:rsidRPr="00857E94" w:rsidRDefault="00857E94" w:rsidP="00857E94">
            <w:pPr>
              <w:jc w:val="center"/>
              <w:rPr>
                <w:color w:val="000000"/>
                <w:sz w:val="20"/>
                <w:szCs w:val="20"/>
              </w:rPr>
            </w:pPr>
            <w:r w:rsidRPr="00857E94">
              <w:rPr>
                <w:color w:val="000000"/>
                <w:sz w:val="20"/>
                <w:szCs w:val="20"/>
              </w:rPr>
              <w:t>259</w:t>
            </w:r>
          </w:p>
        </w:tc>
        <w:tc>
          <w:tcPr>
            <w:tcW w:w="1921" w:type="dxa"/>
            <w:tcBorders>
              <w:top w:val="nil"/>
              <w:left w:val="nil"/>
              <w:bottom w:val="single" w:sz="4" w:space="0" w:color="auto"/>
              <w:right w:val="single" w:sz="4" w:space="0" w:color="auto"/>
            </w:tcBorders>
            <w:shd w:val="clear" w:color="000000" w:fill="FFFFFF"/>
            <w:vAlign w:val="center"/>
            <w:hideMark/>
          </w:tcPr>
          <w:p w14:paraId="72F538B1" w14:textId="77777777" w:rsidR="00857E94" w:rsidRPr="00857E94" w:rsidRDefault="00857E94" w:rsidP="00857E94">
            <w:pPr>
              <w:jc w:val="center"/>
              <w:rPr>
                <w:color w:val="000000"/>
                <w:sz w:val="20"/>
                <w:szCs w:val="20"/>
              </w:rPr>
            </w:pPr>
            <w:r w:rsidRPr="00857E94">
              <w:rPr>
                <w:color w:val="000000"/>
                <w:sz w:val="20"/>
                <w:szCs w:val="20"/>
              </w:rPr>
              <w:t>223</w:t>
            </w:r>
          </w:p>
        </w:tc>
        <w:tc>
          <w:tcPr>
            <w:tcW w:w="1619" w:type="dxa"/>
            <w:tcBorders>
              <w:top w:val="nil"/>
              <w:left w:val="nil"/>
              <w:bottom w:val="single" w:sz="4" w:space="0" w:color="auto"/>
              <w:right w:val="single" w:sz="4" w:space="0" w:color="auto"/>
            </w:tcBorders>
            <w:shd w:val="clear" w:color="000000" w:fill="FFFFFF"/>
            <w:vAlign w:val="center"/>
            <w:hideMark/>
          </w:tcPr>
          <w:p w14:paraId="448CC149" w14:textId="77777777" w:rsidR="00857E94" w:rsidRPr="00857E94" w:rsidRDefault="00857E94" w:rsidP="00857E94">
            <w:pPr>
              <w:jc w:val="center"/>
              <w:rPr>
                <w:color w:val="000000"/>
                <w:sz w:val="20"/>
                <w:szCs w:val="20"/>
              </w:rPr>
            </w:pPr>
            <w:r w:rsidRPr="00857E94">
              <w:rPr>
                <w:color w:val="000000"/>
                <w:sz w:val="20"/>
                <w:szCs w:val="20"/>
              </w:rPr>
              <w:t>482</w:t>
            </w:r>
          </w:p>
        </w:tc>
      </w:tr>
      <w:tr w:rsidR="00857E94" w:rsidRPr="00857E94" w14:paraId="086812E3"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3420A419" w14:textId="77777777" w:rsidR="00857E94" w:rsidRPr="00857E94" w:rsidRDefault="00857E94" w:rsidP="00857E94">
            <w:pPr>
              <w:rPr>
                <w:color w:val="000000"/>
                <w:sz w:val="20"/>
                <w:szCs w:val="20"/>
              </w:rPr>
            </w:pPr>
            <w:hyperlink r:id="rId59" w:tooltip="ÇİMEN MAHALLESİ Nüfusu, CİHANBEYLİ KONYA" w:history="1">
              <w:r w:rsidRPr="00857E94">
                <w:rPr>
                  <w:color w:val="000000"/>
                  <w:sz w:val="20"/>
                  <w:szCs w:val="20"/>
                </w:rPr>
                <w:t>ÇİMEN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63442979" w14:textId="77777777" w:rsidR="00857E94" w:rsidRPr="00857E94" w:rsidRDefault="00857E94" w:rsidP="00857E94">
            <w:pPr>
              <w:jc w:val="center"/>
              <w:rPr>
                <w:color w:val="000000"/>
                <w:sz w:val="20"/>
                <w:szCs w:val="20"/>
              </w:rPr>
            </w:pPr>
            <w:r w:rsidRPr="00857E94">
              <w:rPr>
                <w:color w:val="000000"/>
                <w:sz w:val="20"/>
                <w:szCs w:val="20"/>
              </w:rPr>
              <w:t>187</w:t>
            </w:r>
          </w:p>
        </w:tc>
        <w:tc>
          <w:tcPr>
            <w:tcW w:w="1921" w:type="dxa"/>
            <w:tcBorders>
              <w:top w:val="nil"/>
              <w:left w:val="nil"/>
              <w:bottom w:val="single" w:sz="4" w:space="0" w:color="auto"/>
              <w:right w:val="single" w:sz="4" w:space="0" w:color="auto"/>
            </w:tcBorders>
            <w:shd w:val="clear" w:color="000000" w:fill="FFFFFF"/>
            <w:vAlign w:val="center"/>
            <w:hideMark/>
          </w:tcPr>
          <w:p w14:paraId="48F7F15B" w14:textId="77777777" w:rsidR="00857E94" w:rsidRPr="00857E94" w:rsidRDefault="00857E94" w:rsidP="00857E94">
            <w:pPr>
              <w:jc w:val="center"/>
              <w:rPr>
                <w:color w:val="000000"/>
                <w:sz w:val="20"/>
                <w:szCs w:val="20"/>
              </w:rPr>
            </w:pPr>
            <w:r w:rsidRPr="00857E94">
              <w:rPr>
                <w:color w:val="000000"/>
                <w:sz w:val="20"/>
                <w:szCs w:val="20"/>
              </w:rPr>
              <w:t>179</w:t>
            </w:r>
          </w:p>
        </w:tc>
        <w:tc>
          <w:tcPr>
            <w:tcW w:w="1619" w:type="dxa"/>
            <w:tcBorders>
              <w:top w:val="nil"/>
              <w:left w:val="nil"/>
              <w:bottom w:val="single" w:sz="4" w:space="0" w:color="auto"/>
              <w:right w:val="single" w:sz="4" w:space="0" w:color="auto"/>
            </w:tcBorders>
            <w:shd w:val="clear" w:color="000000" w:fill="FFFFFF"/>
            <w:vAlign w:val="center"/>
            <w:hideMark/>
          </w:tcPr>
          <w:p w14:paraId="6AF30733" w14:textId="77777777" w:rsidR="00857E94" w:rsidRPr="00857E94" w:rsidRDefault="00857E94" w:rsidP="00857E94">
            <w:pPr>
              <w:jc w:val="center"/>
              <w:rPr>
                <w:color w:val="000000"/>
                <w:sz w:val="20"/>
                <w:szCs w:val="20"/>
              </w:rPr>
            </w:pPr>
            <w:r w:rsidRPr="00857E94">
              <w:rPr>
                <w:color w:val="000000"/>
                <w:sz w:val="20"/>
                <w:szCs w:val="20"/>
              </w:rPr>
              <w:t>366</w:t>
            </w:r>
          </w:p>
        </w:tc>
      </w:tr>
      <w:tr w:rsidR="00857E94" w:rsidRPr="00857E94" w14:paraId="406E88E2"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1BA93C8C" w14:textId="77777777" w:rsidR="00857E94" w:rsidRPr="00857E94" w:rsidRDefault="00857E94" w:rsidP="00857E94">
            <w:pPr>
              <w:rPr>
                <w:color w:val="000000"/>
                <w:sz w:val="20"/>
                <w:szCs w:val="20"/>
              </w:rPr>
            </w:pPr>
            <w:hyperlink r:id="rId60" w:tooltip="BÖĞRÜDELİK MAHALLESİ Nüfusu, CİHANBEYLİ KONYA" w:history="1">
              <w:r w:rsidRPr="00857E94">
                <w:rPr>
                  <w:color w:val="000000"/>
                  <w:sz w:val="20"/>
                  <w:szCs w:val="20"/>
                </w:rPr>
                <w:t>BÖĞRÜDELİK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46849589" w14:textId="77777777" w:rsidR="00857E94" w:rsidRPr="00857E94" w:rsidRDefault="00857E94" w:rsidP="00857E94">
            <w:pPr>
              <w:jc w:val="center"/>
              <w:rPr>
                <w:color w:val="000000"/>
                <w:sz w:val="20"/>
                <w:szCs w:val="20"/>
              </w:rPr>
            </w:pPr>
            <w:r w:rsidRPr="00857E94">
              <w:rPr>
                <w:color w:val="000000"/>
                <w:sz w:val="20"/>
                <w:szCs w:val="20"/>
              </w:rPr>
              <w:t>194</w:t>
            </w:r>
          </w:p>
        </w:tc>
        <w:tc>
          <w:tcPr>
            <w:tcW w:w="1921" w:type="dxa"/>
            <w:tcBorders>
              <w:top w:val="nil"/>
              <w:left w:val="nil"/>
              <w:bottom w:val="single" w:sz="4" w:space="0" w:color="auto"/>
              <w:right w:val="single" w:sz="4" w:space="0" w:color="auto"/>
            </w:tcBorders>
            <w:shd w:val="clear" w:color="000000" w:fill="FFFFFF"/>
            <w:vAlign w:val="center"/>
            <w:hideMark/>
          </w:tcPr>
          <w:p w14:paraId="676977F7" w14:textId="77777777" w:rsidR="00857E94" w:rsidRPr="00857E94" w:rsidRDefault="00857E94" w:rsidP="00857E94">
            <w:pPr>
              <w:jc w:val="center"/>
              <w:rPr>
                <w:color w:val="000000"/>
                <w:sz w:val="20"/>
                <w:szCs w:val="20"/>
              </w:rPr>
            </w:pPr>
            <w:r w:rsidRPr="00857E94">
              <w:rPr>
                <w:color w:val="000000"/>
                <w:sz w:val="20"/>
                <w:szCs w:val="20"/>
              </w:rPr>
              <w:t>166</w:t>
            </w:r>
          </w:p>
        </w:tc>
        <w:tc>
          <w:tcPr>
            <w:tcW w:w="1619" w:type="dxa"/>
            <w:tcBorders>
              <w:top w:val="nil"/>
              <w:left w:val="nil"/>
              <w:bottom w:val="single" w:sz="4" w:space="0" w:color="auto"/>
              <w:right w:val="single" w:sz="4" w:space="0" w:color="auto"/>
            </w:tcBorders>
            <w:shd w:val="clear" w:color="000000" w:fill="FFFFFF"/>
            <w:vAlign w:val="center"/>
            <w:hideMark/>
          </w:tcPr>
          <w:p w14:paraId="542C3EB5" w14:textId="77777777" w:rsidR="00857E94" w:rsidRPr="00857E94" w:rsidRDefault="00857E94" w:rsidP="00857E94">
            <w:pPr>
              <w:jc w:val="center"/>
              <w:rPr>
                <w:color w:val="000000"/>
                <w:sz w:val="20"/>
                <w:szCs w:val="20"/>
              </w:rPr>
            </w:pPr>
            <w:r w:rsidRPr="00857E94">
              <w:rPr>
                <w:color w:val="000000"/>
                <w:sz w:val="20"/>
                <w:szCs w:val="20"/>
              </w:rPr>
              <w:t>360</w:t>
            </w:r>
          </w:p>
        </w:tc>
      </w:tr>
      <w:tr w:rsidR="00857E94" w:rsidRPr="00857E94" w14:paraId="7A7A8702"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6B862BDA" w14:textId="77777777" w:rsidR="00857E94" w:rsidRPr="00857E94" w:rsidRDefault="00857E94" w:rsidP="00857E94">
            <w:pPr>
              <w:rPr>
                <w:color w:val="000000"/>
                <w:sz w:val="20"/>
                <w:szCs w:val="20"/>
              </w:rPr>
            </w:pPr>
            <w:hyperlink r:id="rId61" w:tooltip="DAMLAKUYU MAHALLESİ Nüfusu, CİHANBEYLİ KONYA" w:history="1">
              <w:r w:rsidRPr="00857E94">
                <w:rPr>
                  <w:color w:val="000000"/>
                  <w:sz w:val="20"/>
                  <w:szCs w:val="20"/>
                </w:rPr>
                <w:t>DAMLAKUYU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154D3DAA" w14:textId="77777777" w:rsidR="00857E94" w:rsidRPr="00857E94" w:rsidRDefault="00857E94" w:rsidP="00857E94">
            <w:pPr>
              <w:jc w:val="center"/>
              <w:rPr>
                <w:color w:val="000000"/>
                <w:sz w:val="20"/>
                <w:szCs w:val="20"/>
              </w:rPr>
            </w:pPr>
            <w:r w:rsidRPr="00857E94">
              <w:rPr>
                <w:color w:val="000000"/>
                <w:sz w:val="20"/>
                <w:szCs w:val="20"/>
              </w:rPr>
              <w:t>170</w:t>
            </w:r>
          </w:p>
        </w:tc>
        <w:tc>
          <w:tcPr>
            <w:tcW w:w="1921" w:type="dxa"/>
            <w:tcBorders>
              <w:top w:val="nil"/>
              <w:left w:val="nil"/>
              <w:bottom w:val="single" w:sz="4" w:space="0" w:color="auto"/>
              <w:right w:val="single" w:sz="4" w:space="0" w:color="auto"/>
            </w:tcBorders>
            <w:shd w:val="clear" w:color="000000" w:fill="FFFFFF"/>
            <w:vAlign w:val="center"/>
            <w:hideMark/>
          </w:tcPr>
          <w:p w14:paraId="4F4352C9" w14:textId="77777777" w:rsidR="00857E94" w:rsidRPr="00857E94" w:rsidRDefault="00857E94" w:rsidP="00857E94">
            <w:pPr>
              <w:jc w:val="center"/>
              <w:rPr>
                <w:color w:val="000000"/>
                <w:sz w:val="20"/>
                <w:szCs w:val="20"/>
              </w:rPr>
            </w:pPr>
            <w:r w:rsidRPr="00857E94">
              <w:rPr>
                <w:color w:val="000000"/>
                <w:sz w:val="20"/>
                <w:szCs w:val="20"/>
              </w:rPr>
              <w:t>178</w:t>
            </w:r>
          </w:p>
        </w:tc>
        <w:tc>
          <w:tcPr>
            <w:tcW w:w="1619" w:type="dxa"/>
            <w:tcBorders>
              <w:top w:val="nil"/>
              <w:left w:val="nil"/>
              <w:bottom w:val="single" w:sz="4" w:space="0" w:color="auto"/>
              <w:right w:val="single" w:sz="4" w:space="0" w:color="auto"/>
            </w:tcBorders>
            <w:shd w:val="clear" w:color="000000" w:fill="FFFFFF"/>
            <w:vAlign w:val="center"/>
            <w:hideMark/>
          </w:tcPr>
          <w:p w14:paraId="64CBD36A" w14:textId="77777777" w:rsidR="00857E94" w:rsidRPr="00857E94" w:rsidRDefault="00857E94" w:rsidP="00857E94">
            <w:pPr>
              <w:jc w:val="center"/>
              <w:rPr>
                <w:color w:val="000000"/>
                <w:sz w:val="20"/>
                <w:szCs w:val="20"/>
              </w:rPr>
            </w:pPr>
            <w:r w:rsidRPr="00857E94">
              <w:rPr>
                <w:color w:val="000000"/>
                <w:sz w:val="20"/>
                <w:szCs w:val="20"/>
              </w:rPr>
              <w:t>348</w:t>
            </w:r>
          </w:p>
        </w:tc>
      </w:tr>
      <w:tr w:rsidR="00857E94" w:rsidRPr="00857E94" w14:paraId="65DA5245"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499A6172" w14:textId="77777777" w:rsidR="00857E94" w:rsidRPr="00857E94" w:rsidRDefault="00857E94" w:rsidP="00857E94">
            <w:pPr>
              <w:rPr>
                <w:color w:val="000000"/>
                <w:sz w:val="20"/>
                <w:szCs w:val="20"/>
              </w:rPr>
            </w:pPr>
            <w:hyperlink r:id="rId62" w:tooltip="TURANLAR MAHALLESİ Nüfusu, CİHANBEYLİ KONYA" w:history="1">
              <w:r w:rsidRPr="00857E94">
                <w:rPr>
                  <w:color w:val="000000"/>
                  <w:sz w:val="20"/>
                  <w:szCs w:val="20"/>
                </w:rPr>
                <w:t>TURANLAR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429926DC" w14:textId="77777777" w:rsidR="00857E94" w:rsidRPr="00857E94" w:rsidRDefault="00857E94" w:rsidP="00857E94">
            <w:pPr>
              <w:jc w:val="center"/>
              <w:rPr>
                <w:color w:val="000000"/>
                <w:sz w:val="20"/>
                <w:szCs w:val="20"/>
              </w:rPr>
            </w:pPr>
            <w:r w:rsidRPr="00857E94">
              <w:rPr>
                <w:color w:val="000000"/>
                <w:sz w:val="20"/>
                <w:szCs w:val="20"/>
              </w:rPr>
              <w:t>171</w:t>
            </w:r>
          </w:p>
        </w:tc>
        <w:tc>
          <w:tcPr>
            <w:tcW w:w="1921" w:type="dxa"/>
            <w:tcBorders>
              <w:top w:val="nil"/>
              <w:left w:val="nil"/>
              <w:bottom w:val="single" w:sz="4" w:space="0" w:color="auto"/>
              <w:right w:val="single" w:sz="4" w:space="0" w:color="auto"/>
            </w:tcBorders>
            <w:shd w:val="clear" w:color="000000" w:fill="FFFFFF"/>
            <w:vAlign w:val="center"/>
            <w:hideMark/>
          </w:tcPr>
          <w:p w14:paraId="0874949A" w14:textId="77777777" w:rsidR="00857E94" w:rsidRPr="00857E94" w:rsidRDefault="00857E94" w:rsidP="00857E94">
            <w:pPr>
              <w:jc w:val="center"/>
              <w:rPr>
                <w:color w:val="000000"/>
                <w:sz w:val="20"/>
                <w:szCs w:val="20"/>
              </w:rPr>
            </w:pPr>
            <w:r w:rsidRPr="00857E94">
              <w:rPr>
                <w:color w:val="000000"/>
                <w:sz w:val="20"/>
                <w:szCs w:val="20"/>
              </w:rPr>
              <w:t>163</w:t>
            </w:r>
          </w:p>
        </w:tc>
        <w:tc>
          <w:tcPr>
            <w:tcW w:w="1619" w:type="dxa"/>
            <w:tcBorders>
              <w:top w:val="nil"/>
              <w:left w:val="nil"/>
              <w:bottom w:val="single" w:sz="4" w:space="0" w:color="auto"/>
              <w:right w:val="single" w:sz="4" w:space="0" w:color="auto"/>
            </w:tcBorders>
            <w:shd w:val="clear" w:color="000000" w:fill="FFFFFF"/>
            <w:vAlign w:val="center"/>
            <w:hideMark/>
          </w:tcPr>
          <w:p w14:paraId="7B7580C7" w14:textId="77777777" w:rsidR="00857E94" w:rsidRPr="00857E94" w:rsidRDefault="00857E94" w:rsidP="00857E94">
            <w:pPr>
              <w:jc w:val="center"/>
              <w:rPr>
                <w:color w:val="000000"/>
                <w:sz w:val="20"/>
                <w:szCs w:val="20"/>
              </w:rPr>
            </w:pPr>
            <w:r w:rsidRPr="00857E94">
              <w:rPr>
                <w:color w:val="000000"/>
                <w:sz w:val="20"/>
                <w:szCs w:val="20"/>
              </w:rPr>
              <w:t>334</w:t>
            </w:r>
          </w:p>
        </w:tc>
      </w:tr>
      <w:tr w:rsidR="00857E94" w:rsidRPr="00857E94" w14:paraId="752ECFDB"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03930433" w14:textId="77777777" w:rsidR="00857E94" w:rsidRPr="00857E94" w:rsidRDefault="00857E94" w:rsidP="00857E94">
            <w:pPr>
              <w:rPr>
                <w:color w:val="000000"/>
                <w:sz w:val="20"/>
                <w:szCs w:val="20"/>
              </w:rPr>
            </w:pPr>
            <w:hyperlink r:id="rId63" w:tooltip="KARATEPE MAHALLESİ Nüfusu, CİHANBEYLİ KONYA" w:history="1">
              <w:r w:rsidRPr="00857E94">
                <w:rPr>
                  <w:color w:val="000000"/>
                  <w:sz w:val="20"/>
                  <w:szCs w:val="20"/>
                </w:rPr>
                <w:t>KARATEPE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3A14D7EB" w14:textId="77777777" w:rsidR="00857E94" w:rsidRPr="00857E94" w:rsidRDefault="00857E94" w:rsidP="00857E94">
            <w:pPr>
              <w:jc w:val="center"/>
              <w:rPr>
                <w:color w:val="000000"/>
                <w:sz w:val="20"/>
                <w:szCs w:val="20"/>
              </w:rPr>
            </w:pPr>
            <w:r w:rsidRPr="00857E94">
              <w:rPr>
                <w:color w:val="000000"/>
                <w:sz w:val="20"/>
                <w:szCs w:val="20"/>
              </w:rPr>
              <w:t>169</w:t>
            </w:r>
          </w:p>
        </w:tc>
        <w:tc>
          <w:tcPr>
            <w:tcW w:w="1921" w:type="dxa"/>
            <w:tcBorders>
              <w:top w:val="nil"/>
              <w:left w:val="nil"/>
              <w:bottom w:val="single" w:sz="4" w:space="0" w:color="auto"/>
              <w:right w:val="single" w:sz="4" w:space="0" w:color="auto"/>
            </w:tcBorders>
            <w:shd w:val="clear" w:color="000000" w:fill="FFFFFF"/>
            <w:vAlign w:val="center"/>
            <w:hideMark/>
          </w:tcPr>
          <w:p w14:paraId="4CAC1F79" w14:textId="77777777" w:rsidR="00857E94" w:rsidRPr="00857E94" w:rsidRDefault="00857E94" w:rsidP="00857E94">
            <w:pPr>
              <w:jc w:val="center"/>
              <w:rPr>
                <w:color w:val="000000"/>
                <w:sz w:val="20"/>
                <w:szCs w:val="20"/>
              </w:rPr>
            </w:pPr>
            <w:r w:rsidRPr="00857E94">
              <w:rPr>
                <w:color w:val="000000"/>
                <w:sz w:val="20"/>
                <w:szCs w:val="20"/>
              </w:rPr>
              <w:t>151</w:t>
            </w:r>
          </w:p>
        </w:tc>
        <w:tc>
          <w:tcPr>
            <w:tcW w:w="1619" w:type="dxa"/>
            <w:tcBorders>
              <w:top w:val="nil"/>
              <w:left w:val="nil"/>
              <w:bottom w:val="single" w:sz="4" w:space="0" w:color="auto"/>
              <w:right w:val="single" w:sz="4" w:space="0" w:color="auto"/>
            </w:tcBorders>
            <w:shd w:val="clear" w:color="000000" w:fill="FFFFFF"/>
            <w:vAlign w:val="center"/>
            <w:hideMark/>
          </w:tcPr>
          <w:p w14:paraId="02403B47" w14:textId="77777777" w:rsidR="00857E94" w:rsidRPr="00857E94" w:rsidRDefault="00857E94" w:rsidP="00857E94">
            <w:pPr>
              <w:jc w:val="center"/>
              <w:rPr>
                <w:color w:val="000000"/>
                <w:sz w:val="20"/>
                <w:szCs w:val="20"/>
              </w:rPr>
            </w:pPr>
            <w:r w:rsidRPr="00857E94">
              <w:rPr>
                <w:color w:val="000000"/>
                <w:sz w:val="20"/>
                <w:szCs w:val="20"/>
              </w:rPr>
              <w:t>320</w:t>
            </w:r>
          </w:p>
        </w:tc>
      </w:tr>
      <w:tr w:rsidR="00857E94" w:rsidRPr="00857E94" w14:paraId="261C2170"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1FE90630" w14:textId="77777777" w:rsidR="00857E94" w:rsidRPr="00857E94" w:rsidRDefault="00857E94" w:rsidP="00857E94">
            <w:pPr>
              <w:rPr>
                <w:color w:val="000000"/>
                <w:sz w:val="20"/>
                <w:szCs w:val="20"/>
              </w:rPr>
            </w:pPr>
            <w:hyperlink r:id="rId64" w:tooltip="ZAFERİYE MAHALLESİ Nüfusu, CİHANBEYLİ KONYA" w:history="1">
              <w:r w:rsidRPr="00857E94">
                <w:rPr>
                  <w:color w:val="000000"/>
                  <w:sz w:val="20"/>
                  <w:szCs w:val="20"/>
                </w:rPr>
                <w:t>ZAFERİYE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499F3322" w14:textId="77777777" w:rsidR="00857E94" w:rsidRPr="00857E94" w:rsidRDefault="00857E94" w:rsidP="00857E94">
            <w:pPr>
              <w:jc w:val="center"/>
              <w:rPr>
                <w:color w:val="000000"/>
                <w:sz w:val="20"/>
                <w:szCs w:val="20"/>
              </w:rPr>
            </w:pPr>
            <w:r w:rsidRPr="00857E94">
              <w:rPr>
                <w:color w:val="000000"/>
                <w:sz w:val="20"/>
                <w:szCs w:val="20"/>
              </w:rPr>
              <w:t>156</w:t>
            </w:r>
          </w:p>
        </w:tc>
        <w:tc>
          <w:tcPr>
            <w:tcW w:w="1921" w:type="dxa"/>
            <w:tcBorders>
              <w:top w:val="nil"/>
              <w:left w:val="nil"/>
              <w:bottom w:val="single" w:sz="4" w:space="0" w:color="auto"/>
              <w:right w:val="single" w:sz="4" w:space="0" w:color="auto"/>
            </w:tcBorders>
            <w:shd w:val="clear" w:color="000000" w:fill="FFFFFF"/>
            <w:vAlign w:val="center"/>
            <w:hideMark/>
          </w:tcPr>
          <w:p w14:paraId="7B797511" w14:textId="77777777" w:rsidR="00857E94" w:rsidRPr="00857E94" w:rsidRDefault="00857E94" w:rsidP="00857E94">
            <w:pPr>
              <w:jc w:val="center"/>
              <w:rPr>
                <w:color w:val="000000"/>
                <w:sz w:val="20"/>
                <w:szCs w:val="20"/>
              </w:rPr>
            </w:pPr>
            <w:r w:rsidRPr="00857E94">
              <w:rPr>
                <w:color w:val="000000"/>
                <w:sz w:val="20"/>
                <w:szCs w:val="20"/>
              </w:rPr>
              <w:t>151</w:t>
            </w:r>
          </w:p>
        </w:tc>
        <w:tc>
          <w:tcPr>
            <w:tcW w:w="1619" w:type="dxa"/>
            <w:tcBorders>
              <w:top w:val="nil"/>
              <w:left w:val="nil"/>
              <w:bottom w:val="single" w:sz="4" w:space="0" w:color="auto"/>
              <w:right w:val="single" w:sz="4" w:space="0" w:color="auto"/>
            </w:tcBorders>
            <w:shd w:val="clear" w:color="000000" w:fill="FFFFFF"/>
            <w:vAlign w:val="center"/>
            <w:hideMark/>
          </w:tcPr>
          <w:p w14:paraId="7D8D0595" w14:textId="77777777" w:rsidR="00857E94" w:rsidRPr="00857E94" w:rsidRDefault="00857E94" w:rsidP="00857E94">
            <w:pPr>
              <w:jc w:val="center"/>
              <w:rPr>
                <w:color w:val="000000"/>
                <w:sz w:val="20"/>
                <w:szCs w:val="20"/>
              </w:rPr>
            </w:pPr>
            <w:r w:rsidRPr="00857E94">
              <w:rPr>
                <w:color w:val="000000"/>
                <w:sz w:val="20"/>
                <w:szCs w:val="20"/>
              </w:rPr>
              <w:t>307</w:t>
            </w:r>
          </w:p>
        </w:tc>
      </w:tr>
      <w:tr w:rsidR="00857E94" w:rsidRPr="00857E94" w14:paraId="177630EF"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203B865A" w14:textId="77777777" w:rsidR="00857E94" w:rsidRPr="00857E94" w:rsidRDefault="00857E94" w:rsidP="00857E94">
            <w:pPr>
              <w:rPr>
                <w:color w:val="000000"/>
                <w:sz w:val="20"/>
                <w:szCs w:val="20"/>
              </w:rPr>
            </w:pPr>
            <w:hyperlink r:id="rId65" w:tooltip="GEMECİK MAHALLESİ Nüfusu, CİHANBEYLİ KONYA" w:history="1">
              <w:r w:rsidRPr="00857E94">
                <w:rPr>
                  <w:color w:val="000000"/>
                  <w:sz w:val="20"/>
                  <w:szCs w:val="20"/>
                </w:rPr>
                <w:t>GEMECİK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269DFB2C" w14:textId="77777777" w:rsidR="00857E94" w:rsidRPr="00857E94" w:rsidRDefault="00857E94" w:rsidP="00857E94">
            <w:pPr>
              <w:jc w:val="center"/>
              <w:rPr>
                <w:color w:val="000000"/>
                <w:sz w:val="20"/>
                <w:szCs w:val="20"/>
              </w:rPr>
            </w:pPr>
            <w:r w:rsidRPr="00857E94">
              <w:rPr>
                <w:color w:val="000000"/>
                <w:sz w:val="20"/>
                <w:szCs w:val="20"/>
              </w:rPr>
              <w:t>128</w:t>
            </w:r>
          </w:p>
        </w:tc>
        <w:tc>
          <w:tcPr>
            <w:tcW w:w="1921" w:type="dxa"/>
            <w:tcBorders>
              <w:top w:val="nil"/>
              <w:left w:val="nil"/>
              <w:bottom w:val="single" w:sz="4" w:space="0" w:color="auto"/>
              <w:right w:val="single" w:sz="4" w:space="0" w:color="auto"/>
            </w:tcBorders>
            <w:shd w:val="clear" w:color="000000" w:fill="FFFFFF"/>
            <w:vAlign w:val="center"/>
            <w:hideMark/>
          </w:tcPr>
          <w:p w14:paraId="15B97D9C" w14:textId="77777777" w:rsidR="00857E94" w:rsidRPr="00857E94" w:rsidRDefault="00857E94" w:rsidP="00857E94">
            <w:pPr>
              <w:jc w:val="center"/>
              <w:rPr>
                <w:color w:val="000000"/>
                <w:sz w:val="20"/>
                <w:szCs w:val="20"/>
              </w:rPr>
            </w:pPr>
            <w:r w:rsidRPr="00857E94">
              <w:rPr>
                <w:color w:val="000000"/>
                <w:sz w:val="20"/>
                <w:szCs w:val="20"/>
              </w:rPr>
              <w:t>125</w:t>
            </w:r>
          </w:p>
        </w:tc>
        <w:tc>
          <w:tcPr>
            <w:tcW w:w="1619" w:type="dxa"/>
            <w:tcBorders>
              <w:top w:val="nil"/>
              <w:left w:val="nil"/>
              <w:bottom w:val="single" w:sz="4" w:space="0" w:color="auto"/>
              <w:right w:val="single" w:sz="4" w:space="0" w:color="auto"/>
            </w:tcBorders>
            <w:shd w:val="clear" w:color="000000" w:fill="FFFFFF"/>
            <w:vAlign w:val="center"/>
            <w:hideMark/>
          </w:tcPr>
          <w:p w14:paraId="08148D1C" w14:textId="77777777" w:rsidR="00857E94" w:rsidRPr="00857E94" w:rsidRDefault="00857E94" w:rsidP="00857E94">
            <w:pPr>
              <w:jc w:val="center"/>
              <w:rPr>
                <w:color w:val="000000"/>
                <w:sz w:val="20"/>
                <w:szCs w:val="20"/>
              </w:rPr>
            </w:pPr>
            <w:r w:rsidRPr="00857E94">
              <w:rPr>
                <w:color w:val="000000"/>
                <w:sz w:val="20"/>
                <w:szCs w:val="20"/>
              </w:rPr>
              <w:t>253</w:t>
            </w:r>
          </w:p>
        </w:tc>
      </w:tr>
      <w:tr w:rsidR="00857E94" w:rsidRPr="00857E94" w14:paraId="508401DB"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2C3FF86C" w14:textId="77777777" w:rsidR="00857E94" w:rsidRPr="00857E94" w:rsidRDefault="00857E94" w:rsidP="00857E94">
            <w:pPr>
              <w:rPr>
                <w:color w:val="000000"/>
                <w:sz w:val="20"/>
                <w:szCs w:val="20"/>
              </w:rPr>
            </w:pPr>
            <w:hyperlink r:id="rId66" w:tooltip="KAYI MAHALLESİ Nüfusu, CİHANBEYLİ KONYA" w:history="1">
              <w:r w:rsidRPr="00857E94">
                <w:rPr>
                  <w:color w:val="000000"/>
                  <w:sz w:val="20"/>
                  <w:szCs w:val="20"/>
                </w:rPr>
                <w:t>KAYI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2D2A1888" w14:textId="77777777" w:rsidR="00857E94" w:rsidRPr="00857E94" w:rsidRDefault="00857E94" w:rsidP="00857E94">
            <w:pPr>
              <w:jc w:val="center"/>
              <w:rPr>
                <w:color w:val="000000"/>
                <w:sz w:val="20"/>
                <w:szCs w:val="20"/>
              </w:rPr>
            </w:pPr>
            <w:r w:rsidRPr="00857E94">
              <w:rPr>
                <w:color w:val="000000"/>
                <w:sz w:val="20"/>
                <w:szCs w:val="20"/>
              </w:rPr>
              <w:t>84</w:t>
            </w:r>
          </w:p>
        </w:tc>
        <w:tc>
          <w:tcPr>
            <w:tcW w:w="1921" w:type="dxa"/>
            <w:tcBorders>
              <w:top w:val="nil"/>
              <w:left w:val="nil"/>
              <w:bottom w:val="single" w:sz="4" w:space="0" w:color="auto"/>
              <w:right w:val="single" w:sz="4" w:space="0" w:color="auto"/>
            </w:tcBorders>
            <w:shd w:val="clear" w:color="000000" w:fill="FFFFFF"/>
            <w:vAlign w:val="center"/>
            <w:hideMark/>
          </w:tcPr>
          <w:p w14:paraId="42FBF651" w14:textId="77777777" w:rsidR="00857E94" w:rsidRPr="00857E94" w:rsidRDefault="00857E94" w:rsidP="00857E94">
            <w:pPr>
              <w:jc w:val="center"/>
              <w:rPr>
                <w:color w:val="000000"/>
                <w:sz w:val="20"/>
                <w:szCs w:val="20"/>
              </w:rPr>
            </w:pPr>
            <w:r w:rsidRPr="00857E94">
              <w:rPr>
                <w:color w:val="000000"/>
                <w:sz w:val="20"/>
                <w:szCs w:val="20"/>
              </w:rPr>
              <w:t>102</w:t>
            </w:r>
          </w:p>
        </w:tc>
        <w:tc>
          <w:tcPr>
            <w:tcW w:w="1619" w:type="dxa"/>
            <w:tcBorders>
              <w:top w:val="nil"/>
              <w:left w:val="nil"/>
              <w:bottom w:val="single" w:sz="4" w:space="0" w:color="auto"/>
              <w:right w:val="single" w:sz="4" w:space="0" w:color="auto"/>
            </w:tcBorders>
            <w:shd w:val="clear" w:color="000000" w:fill="FFFFFF"/>
            <w:vAlign w:val="center"/>
            <w:hideMark/>
          </w:tcPr>
          <w:p w14:paraId="57256441" w14:textId="77777777" w:rsidR="00857E94" w:rsidRPr="00857E94" w:rsidRDefault="00857E94" w:rsidP="00857E94">
            <w:pPr>
              <w:jc w:val="center"/>
              <w:rPr>
                <w:color w:val="000000"/>
                <w:sz w:val="20"/>
                <w:szCs w:val="20"/>
              </w:rPr>
            </w:pPr>
            <w:r w:rsidRPr="00857E94">
              <w:rPr>
                <w:color w:val="000000"/>
                <w:sz w:val="20"/>
                <w:szCs w:val="20"/>
              </w:rPr>
              <w:t>186</w:t>
            </w:r>
          </w:p>
        </w:tc>
      </w:tr>
      <w:tr w:rsidR="00857E94" w:rsidRPr="00857E94" w14:paraId="54AE446C"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73480C24" w14:textId="77777777" w:rsidR="00857E94" w:rsidRPr="00857E94" w:rsidRDefault="00857E94" w:rsidP="00857E94">
            <w:pPr>
              <w:rPr>
                <w:color w:val="000000"/>
                <w:sz w:val="20"/>
                <w:szCs w:val="20"/>
              </w:rPr>
            </w:pPr>
            <w:hyperlink r:id="rId67" w:tooltip="AHİRİGÜZEL MAHALLESİ Nüfusu, CİHANBEYLİ KONYA" w:history="1">
              <w:r w:rsidRPr="00857E94">
                <w:rPr>
                  <w:color w:val="000000"/>
                  <w:sz w:val="20"/>
                  <w:szCs w:val="20"/>
                </w:rPr>
                <w:t>AHİRİGÜZEL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2E06BC43" w14:textId="77777777" w:rsidR="00857E94" w:rsidRPr="00857E94" w:rsidRDefault="00857E94" w:rsidP="00857E94">
            <w:pPr>
              <w:jc w:val="center"/>
              <w:rPr>
                <w:color w:val="000000"/>
                <w:sz w:val="20"/>
                <w:szCs w:val="20"/>
              </w:rPr>
            </w:pPr>
            <w:r w:rsidRPr="00857E94">
              <w:rPr>
                <w:color w:val="000000"/>
                <w:sz w:val="20"/>
                <w:szCs w:val="20"/>
              </w:rPr>
              <w:t>82</w:t>
            </w:r>
          </w:p>
        </w:tc>
        <w:tc>
          <w:tcPr>
            <w:tcW w:w="1921" w:type="dxa"/>
            <w:tcBorders>
              <w:top w:val="nil"/>
              <w:left w:val="nil"/>
              <w:bottom w:val="single" w:sz="4" w:space="0" w:color="auto"/>
              <w:right w:val="single" w:sz="4" w:space="0" w:color="auto"/>
            </w:tcBorders>
            <w:shd w:val="clear" w:color="000000" w:fill="FFFFFF"/>
            <w:vAlign w:val="center"/>
            <w:hideMark/>
          </w:tcPr>
          <w:p w14:paraId="5371217E" w14:textId="77777777" w:rsidR="00857E94" w:rsidRPr="00857E94" w:rsidRDefault="00857E94" w:rsidP="00857E94">
            <w:pPr>
              <w:jc w:val="center"/>
              <w:rPr>
                <w:color w:val="000000"/>
                <w:sz w:val="20"/>
                <w:szCs w:val="20"/>
              </w:rPr>
            </w:pPr>
            <w:r w:rsidRPr="00857E94">
              <w:rPr>
                <w:color w:val="000000"/>
                <w:sz w:val="20"/>
                <w:szCs w:val="20"/>
              </w:rPr>
              <w:t>70</w:t>
            </w:r>
          </w:p>
        </w:tc>
        <w:tc>
          <w:tcPr>
            <w:tcW w:w="1619" w:type="dxa"/>
            <w:tcBorders>
              <w:top w:val="nil"/>
              <w:left w:val="nil"/>
              <w:bottom w:val="single" w:sz="4" w:space="0" w:color="auto"/>
              <w:right w:val="single" w:sz="4" w:space="0" w:color="auto"/>
            </w:tcBorders>
            <w:shd w:val="clear" w:color="000000" w:fill="FFFFFF"/>
            <w:vAlign w:val="center"/>
            <w:hideMark/>
          </w:tcPr>
          <w:p w14:paraId="361EBFBB" w14:textId="77777777" w:rsidR="00857E94" w:rsidRPr="00857E94" w:rsidRDefault="00857E94" w:rsidP="00857E94">
            <w:pPr>
              <w:jc w:val="center"/>
              <w:rPr>
                <w:color w:val="000000"/>
                <w:sz w:val="20"/>
                <w:szCs w:val="20"/>
              </w:rPr>
            </w:pPr>
            <w:r w:rsidRPr="00857E94">
              <w:rPr>
                <w:color w:val="000000"/>
                <w:sz w:val="20"/>
                <w:szCs w:val="20"/>
              </w:rPr>
              <w:t>152</w:t>
            </w:r>
          </w:p>
        </w:tc>
      </w:tr>
      <w:tr w:rsidR="00857E94" w:rsidRPr="00857E94" w14:paraId="1D16EE41"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3C83B4C2" w14:textId="77777777" w:rsidR="00857E94" w:rsidRPr="00857E94" w:rsidRDefault="00857E94" w:rsidP="00857E94">
            <w:pPr>
              <w:rPr>
                <w:color w:val="000000"/>
                <w:sz w:val="20"/>
                <w:szCs w:val="20"/>
              </w:rPr>
            </w:pPr>
            <w:hyperlink r:id="rId68" w:tooltip="BEYLİOVA MAHALLESİ Nüfusu, CİHANBEYLİ KONYA" w:history="1">
              <w:r w:rsidRPr="00857E94">
                <w:rPr>
                  <w:color w:val="000000"/>
                  <w:sz w:val="20"/>
                  <w:szCs w:val="20"/>
                </w:rPr>
                <w:t>BEYLİOVA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23BA41EE" w14:textId="77777777" w:rsidR="00857E94" w:rsidRPr="00857E94" w:rsidRDefault="00857E94" w:rsidP="00857E94">
            <w:pPr>
              <w:jc w:val="center"/>
              <w:rPr>
                <w:color w:val="000000"/>
                <w:sz w:val="20"/>
                <w:szCs w:val="20"/>
              </w:rPr>
            </w:pPr>
            <w:r w:rsidRPr="00857E94">
              <w:rPr>
                <w:color w:val="000000"/>
                <w:sz w:val="20"/>
                <w:szCs w:val="20"/>
              </w:rPr>
              <w:t>67</w:t>
            </w:r>
          </w:p>
        </w:tc>
        <w:tc>
          <w:tcPr>
            <w:tcW w:w="1921" w:type="dxa"/>
            <w:tcBorders>
              <w:top w:val="nil"/>
              <w:left w:val="nil"/>
              <w:bottom w:val="single" w:sz="4" w:space="0" w:color="auto"/>
              <w:right w:val="single" w:sz="4" w:space="0" w:color="auto"/>
            </w:tcBorders>
            <w:shd w:val="clear" w:color="000000" w:fill="FFFFFF"/>
            <w:vAlign w:val="center"/>
            <w:hideMark/>
          </w:tcPr>
          <w:p w14:paraId="3B801DEE" w14:textId="77777777" w:rsidR="00857E94" w:rsidRPr="00857E94" w:rsidRDefault="00857E94" w:rsidP="00857E94">
            <w:pPr>
              <w:jc w:val="center"/>
              <w:rPr>
                <w:color w:val="000000"/>
                <w:sz w:val="20"/>
                <w:szCs w:val="20"/>
              </w:rPr>
            </w:pPr>
            <w:r w:rsidRPr="00857E94">
              <w:rPr>
                <w:color w:val="000000"/>
                <w:sz w:val="20"/>
                <w:szCs w:val="20"/>
              </w:rPr>
              <w:t>66</w:t>
            </w:r>
          </w:p>
        </w:tc>
        <w:tc>
          <w:tcPr>
            <w:tcW w:w="1619" w:type="dxa"/>
            <w:tcBorders>
              <w:top w:val="nil"/>
              <w:left w:val="nil"/>
              <w:bottom w:val="single" w:sz="4" w:space="0" w:color="auto"/>
              <w:right w:val="single" w:sz="4" w:space="0" w:color="auto"/>
            </w:tcBorders>
            <w:shd w:val="clear" w:color="000000" w:fill="FFFFFF"/>
            <w:vAlign w:val="center"/>
            <w:hideMark/>
          </w:tcPr>
          <w:p w14:paraId="3D08FE77" w14:textId="77777777" w:rsidR="00857E94" w:rsidRPr="00857E94" w:rsidRDefault="00857E94" w:rsidP="00857E94">
            <w:pPr>
              <w:jc w:val="center"/>
              <w:rPr>
                <w:color w:val="000000"/>
                <w:sz w:val="20"/>
                <w:szCs w:val="20"/>
              </w:rPr>
            </w:pPr>
            <w:r w:rsidRPr="00857E94">
              <w:rPr>
                <w:color w:val="000000"/>
                <w:sz w:val="20"/>
                <w:szCs w:val="20"/>
              </w:rPr>
              <w:t>133</w:t>
            </w:r>
          </w:p>
        </w:tc>
      </w:tr>
      <w:tr w:rsidR="00857E94" w:rsidRPr="00857E94" w14:paraId="0F784630"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13BEF0FC" w14:textId="77777777" w:rsidR="00857E94" w:rsidRPr="00857E94" w:rsidRDefault="00857E94" w:rsidP="00857E94">
            <w:pPr>
              <w:rPr>
                <w:color w:val="000000"/>
                <w:sz w:val="20"/>
                <w:szCs w:val="20"/>
              </w:rPr>
            </w:pPr>
            <w:hyperlink r:id="rId69" w:tooltip="SIĞIRCIK MAHALLESİ Nüfusu, CİHANBEYLİ KONYA" w:history="1">
              <w:r w:rsidRPr="00857E94">
                <w:rPr>
                  <w:color w:val="000000"/>
                  <w:sz w:val="20"/>
                  <w:szCs w:val="20"/>
                </w:rPr>
                <w:t>SIĞIRCIK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1F2F9DF5" w14:textId="77777777" w:rsidR="00857E94" w:rsidRPr="00857E94" w:rsidRDefault="00857E94" w:rsidP="00857E94">
            <w:pPr>
              <w:jc w:val="center"/>
              <w:rPr>
                <w:color w:val="000000"/>
                <w:sz w:val="20"/>
                <w:szCs w:val="20"/>
              </w:rPr>
            </w:pPr>
            <w:r w:rsidRPr="00857E94">
              <w:rPr>
                <w:color w:val="000000"/>
                <w:sz w:val="20"/>
                <w:szCs w:val="20"/>
              </w:rPr>
              <w:t>65</w:t>
            </w:r>
          </w:p>
        </w:tc>
        <w:tc>
          <w:tcPr>
            <w:tcW w:w="1921" w:type="dxa"/>
            <w:tcBorders>
              <w:top w:val="nil"/>
              <w:left w:val="nil"/>
              <w:bottom w:val="single" w:sz="4" w:space="0" w:color="auto"/>
              <w:right w:val="single" w:sz="4" w:space="0" w:color="auto"/>
            </w:tcBorders>
            <w:shd w:val="clear" w:color="000000" w:fill="FFFFFF"/>
            <w:vAlign w:val="center"/>
            <w:hideMark/>
          </w:tcPr>
          <w:p w14:paraId="00CB9281" w14:textId="77777777" w:rsidR="00857E94" w:rsidRPr="00857E94" w:rsidRDefault="00857E94" w:rsidP="00857E94">
            <w:pPr>
              <w:jc w:val="center"/>
              <w:rPr>
                <w:color w:val="000000"/>
                <w:sz w:val="20"/>
                <w:szCs w:val="20"/>
              </w:rPr>
            </w:pPr>
            <w:r w:rsidRPr="00857E94">
              <w:rPr>
                <w:color w:val="000000"/>
                <w:sz w:val="20"/>
                <w:szCs w:val="20"/>
              </w:rPr>
              <w:t>66</w:t>
            </w:r>
          </w:p>
        </w:tc>
        <w:tc>
          <w:tcPr>
            <w:tcW w:w="1619" w:type="dxa"/>
            <w:tcBorders>
              <w:top w:val="nil"/>
              <w:left w:val="nil"/>
              <w:bottom w:val="single" w:sz="4" w:space="0" w:color="auto"/>
              <w:right w:val="single" w:sz="4" w:space="0" w:color="auto"/>
            </w:tcBorders>
            <w:shd w:val="clear" w:color="000000" w:fill="FFFFFF"/>
            <w:vAlign w:val="center"/>
            <w:hideMark/>
          </w:tcPr>
          <w:p w14:paraId="1CC011D1" w14:textId="77777777" w:rsidR="00857E94" w:rsidRPr="00857E94" w:rsidRDefault="00857E94" w:rsidP="00857E94">
            <w:pPr>
              <w:jc w:val="center"/>
              <w:rPr>
                <w:color w:val="000000"/>
                <w:sz w:val="20"/>
                <w:szCs w:val="20"/>
              </w:rPr>
            </w:pPr>
            <w:r w:rsidRPr="00857E94">
              <w:rPr>
                <w:color w:val="000000"/>
                <w:sz w:val="20"/>
                <w:szCs w:val="20"/>
              </w:rPr>
              <w:t>131</w:t>
            </w:r>
          </w:p>
        </w:tc>
      </w:tr>
      <w:tr w:rsidR="00857E94" w:rsidRPr="00857E94" w14:paraId="008E64EB"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14295474" w14:textId="77777777" w:rsidR="00857E94" w:rsidRPr="00857E94" w:rsidRDefault="00857E94" w:rsidP="00857E94">
            <w:pPr>
              <w:rPr>
                <w:color w:val="000000"/>
                <w:sz w:val="20"/>
                <w:szCs w:val="20"/>
              </w:rPr>
            </w:pPr>
            <w:hyperlink r:id="rId70" w:tooltip="UZUNCAYAYLA MAHALLESİ Nüfusu, CİHANBEYLİ KONYA" w:history="1">
              <w:r w:rsidRPr="00857E94">
                <w:rPr>
                  <w:color w:val="000000"/>
                  <w:sz w:val="20"/>
                  <w:szCs w:val="20"/>
                </w:rPr>
                <w:t>UZUNCAYAYLA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10999A08" w14:textId="77777777" w:rsidR="00857E94" w:rsidRPr="00857E94" w:rsidRDefault="00857E94" w:rsidP="00857E94">
            <w:pPr>
              <w:jc w:val="center"/>
              <w:rPr>
                <w:color w:val="000000"/>
                <w:sz w:val="20"/>
                <w:szCs w:val="20"/>
              </w:rPr>
            </w:pPr>
            <w:r w:rsidRPr="00857E94">
              <w:rPr>
                <w:color w:val="000000"/>
                <w:sz w:val="20"/>
                <w:szCs w:val="20"/>
              </w:rPr>
              <w:t>55</w:t>
            </w:r>
          </w:p>
        </w:tc>
        <w:tc>
          <w:tcPr>
            <w:tcW w:w="1921" w:type="dxa"/>
            <w:tcBorders>
              <w:top w:val="nil"/>
              <w:left w:val="nil"/>
              <w:bottom w:val="single" w:sz="4" w:space="0" w:color="auto"/>
              <w:right w:val="single" w:sz="4" w:space="0" w:color="auto"/>
            </w:tcBorders>
            <w:shd w:val="clear" w:color="000000" w:fill="FFFFFF"/>
            <w:vAlign w:val="center"/>
            <w:hideMark/>
          </w:tcPr>
          <w:p w14:paraId="6FB6E35B" w14:textId="77777777" w:rsidR="00857E94" w:rsidRPr="00857E94" w:rsidRDefault="00857E94" w:rsidP="00857E94">
            <w:pPr>
              <w:jc w:val="center"/>
              <w:rPr>
                <w:color w:val="000000"/>
                <w:sz w:val="20"/>
                <w:szCs w:val="20"/>
              </w:rPr>
            </w:pPr>
            <w:r w:rsidRPr="00857E94">
              <w:rPr>
                <w:color w:val="000000"/>
                <w:sz w:val="20"/>
                <w:szCs w:val="20"/>
              </w:rPr>
              <w:t>62</w:t>
            </w:r>
          </w:p>
        </w:tc>
        <w:tc>
          <w:tcPr>
            <w:tcW w:w="1619" w:type="dxa"/>
            <w:tcBorders>
              <w:top w:val="nil"/>
              <w:left w:val="nil"/>
              <w:bottom w:val="single" w:sz="4" w:space="0" w:color="auto"/>
              <w:right w:val="single" w:sz="4" w:space="0" w:color="auto"/>
            </w:tcBorders>
            <w:shd w:val="clear" w:color="000000" w:fill="FFFFFF"/>
            <w:vAlign w:val="center"/>
            <w:hideMark/>
          </w:tcPr>
          <w:p w14:paraId="563D1653" w14:textId="77777777" w:rsidR="00857E94" w:rsidRPr="00857E94" w:rsidRDefault="00857E94" w:rsidP="00857E94">
            <w:pPr>
              <w:jc w:val="center"/>
              <w:rPr>
                <w:color w:val="000000"/>
                <w:sz w:val="20"/>
                <w:szCs w:val="20"/>
              </w:rPr>
            </w:pPr>
            <w:r w:rsidRPr="00857E94">
              <w:rPr>
                <w:color w:val="000000"/>
                <w:sz w:val="20"/>
                <w:szCs w:val="20"/>
              </w:rPr>
              <w:t>117</w:t>
            </w:r>
          </w:p>
        </w:tc>
      </w:tr>
      <w:tr w:rsidR="00857E94" w:rsidRPr="00857E94" w14:paraId="396A2218"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71C23B06" w14:textId="77777777" w:rsidR="00857E94" w:rsidRPr="00857E94" w:rsidRDefault="00857E94" w:rsidP="00857E94">
            <w:pPr>
              <w:rPr>
                <w:color w:val="000000"/>
                <w:sz w:val="20"/>
                <w:szCs w:val="20"/>
              </w:rPr>
            </w:pPr>
            <w:hyperlink r:id="rId71" w:tooltip="YENİYAYLA MAHALLESİ Nüfusu, CİHANBEYLİ KONYA" w:history="1">
              <w:r w:rsidRPr="00857E94">
                <w:rPr>
                  <w:color w:val="000000"/>
                  <w:sz w:val="20"/>
                  <w:szCs w:val="20"/>
                </w:rPr>
                <w:t>YENİYAYLA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435F431A" w14:textId="77777777" w:rsidR="00857E94" w:rsidRPr="00857E94" w:rsidRDefault="00857E94" w:rsidP="00857E94">
            <w:pPr>
              <w:jc w:val="center"/>
              <w:rPr>
                <w:color w:val="000000"/>
                <w:sz w:val="20"/>
                <w:szCs w:val="20"/>
              </w:rPr>
            </w:pPr>
            <w:r w:rsidRPr="00857E94">
              <w:rPr>
                <w:color w:val="000000"/>
                <w:sz w:val="20"/>
                <w:szCs w:val="20"/>
              </w:rPr>
              <w:t>58</w:t>
            </w:r>
          </w:p>
        </w:tc>
        <w:tc>
          <w:tcPr>
            <w:tcW w:w="1921" w:type="dxa"/>
            <w:tcBorders>
              <w:top w:val="nil"/>
              <w:left w:val="nil"/>
              <w:bottom w:val="single" w:sz="4" w:space="0" w:color="auto"/>
              <w:right w:val="single" w:sz="4" w:space="0" w:color="auto"/>
            </w:tcBorders>
            <w:shd w:val="clear" w:color="000000" w:fill="FFFFFF"/>
            <w:vAlign w:val="center"/>
            <w:hideMark/>
          </w:tcPr>
          <w:p w14:paraId="389E0D72" w14:textId="77777777" w:rsidR="00857E94" w:rsidRPr="00857E94" w:rsidRDefault="00857E94" w:rsidP="00857E94">
            <w:pPr>
              <w:jc w:val="center"/>
              <w:rPr>
                <w:color w:val="000000"/>
                <w:sz w:val="20"/>
                <w:szCs w:val="20"/>
              </w:rPr>
            </w:pPr>
            <w:r w:rsidRPr="00857E94">
              <w:rPr>
                <w:color w:val="000000"/>
                <w:sz w:val="20"/>
                <w:szCs w:val="20"/>
              </w:rPr>
              <w:t>59</w:t>
            </w:r>
          </w:p>
        </w:tc>
        <w:tc>
          <w:tcPr>
            <w:tcW w:w="1619" w:type="dxa"/>
            <w:tcBorders>
              <w:top w:val="nil"/>
              <w:left w:val="nil"/>
              <w:bottom w:val="single" w:sz="4" w:space="0" w:color="auto"/>
              <w:right w:val="single" w:sz="4" w:space="0" w:color="auto"/>
            </w:tcBorders>
            <w:shd w:val="clear" w:color="000000" w:fill="FFFFFF"/>
            <w:vAlign w:val="center"/>
            <w:hideMark/>
          </w:tcPr>
          <w:p w14:paraId="22768F74" w14:textId="77777777" w:rsidR="00857E94" w:rsidRPr="00857E94" w:rsidRDefault="00857E94" w:rsidP="00857E94">
            <w:pPr>
              <w:jc w:val="center"/>
              <w:rPr>
                <w:color w:val="000000"/>
                <w:sz w:val="20"/>
                <w:szCs w:val="20"/>
              </w:rPr>
            </w:pPr>
            <w:r w:rsidRPr="00857E94">
              <w:rPr>
                <w:color w:val="000000"/>
                <w:sz w:val="20"/>
                <w:szCs w:val="20"/>
              </w:rPr>
              <w:t>117</w:t>
            </w:r>
          </w:p>
        </w:tc>
      </w:tr>
      <w:tr w:rsidR="00857E94" w:rsidRPr="00857E94" w14:paraId="040ED379"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37AABB1A" w14:textId="77777777" w:rsidR="00857E94" w:rsidRPr="00857E94" w:rsidRDefault="00857E94" w:rsidP="00857E94">
            <w:pPr>
              <w:rPr>
                <w:color w:val="000000"/>
                <w:sz w:val="20"/>
                <w:szCs w:val="20"/>
              </w:rPr>
            </w:pPr>
            <w:hyperlink r:id="rId72" w:tooltip="KORKMAZLAR MAHALLESİ Nüfusu, CİHANBEYLİ KONYA" w:history="1">
              <w:r w:rsidRPr="00857E94">
                <w:rPr>
                  <w:color w:val="000000"/>
                  <w:sz w:val="20"/>
                  <w:szCs w:val="20"/>
                </w:rPr>
                <w:t>KORKMAZLAR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2BD899C1" w14:textId="77777777" w:rsidR="00857E94" w:rsidRPr="00857E94" w:rsidRDefault="00857E94" w:rsidP="00857E94">
            <w:pPr>
              <w:jc w:val="center"/>
              <w:rPr>
                <w:color w:val="000000"/>
                <w:sz w:val="20"/>
                <w:szCs w:val="20"/>
              </w:rPr>
            </w:pPr>
            <w:r w:rsidRPr="00857E94">
              <w:rPr>
                <w:color w:val="000000"/>
                <w:sz w:val="20"/>
                <w:szCs w:val="20"/>
              </w:rPr>
              <w:t>54</w:t>
            </w:r>
          </w:p>
        </w:tc>
        <w:tc>
          <w:tcPr>
            <w:tcW w:w="1921" w:type="dxa"/>
            <w:tcBorders>
              <w:top w:val="nil"/>
              <w:left w:val="nil"/>
              <w:bottom w:val="single" w:sz="4" w:space="0" w:color="auto"/>
              <w:right w:val="single" w:sz="4" w:space="0" w:color="auto"/>
            </w:tcBorders>
            <w:shd w:val="clear" w:color="000000" w:fill="FFFFFF"/>
            <w:vAlign w:val="center"/>
            <w:hideMark/>
          </w:tcPr>
          <w:p w14:paraId="2F8F5BA1" w14:textId="77777777" w:rsidR="00857E94" w:rsidRPr="00857E94" w:rsidRDefault="00857E94" w:rsidP="00857E94">
            <w:pPr>
              <w:jc w:val="center"/>
              <w:rPr>
                <w:color w:val="000000"/>
                <w:sz w:val="20"/>
                <w:szCs w:val="20"/>
              </w:rPr>
            </w:pPr>
            <w:r w:rsidRPr="00857E94">
              <w:rPr>
                <w:color w:val="000000"/>
                <w:sz w:val="20"/>
                <w:szCs w:val="20"/>
              </w:rPr>
              <w:t>62</w:t>
            </w:r>
          </w:p>
        </w:tc>
        <w:tc>
          <w:tcPr>
            <w:tcW w:w="1619" w:type="dxa"/>
            <w:tcBorders>
              <w:top w:val="nil"/>
              <w:left w:val="nil"/>
              <w:bottom w:val="single" w:sz="4" w:space="0" w:color="auto"/>
              <w:right w:val="single" w:sz="4" w:space="0" w:color="auto"/>
            </w:tcBorders>
            <w:shd w:val="clear" w:color="000000" w:fill="FFFFFF"/>
            <w:vAlign w:val="center"/>
            <w:hideMark/>
          </w:tcPr>
          <w:p w14:paraId="29BAF326" w14:textId="77777777" w:rsidR="00857E94" w:rsidRPr="00857E94" w:rsidRDefault="00857E94" w:rsidP="00857E94">
            <w:pPr>
              <w:jc w:val="center"/>
              <w:rPr>
                <w:color w:val="000000"/>
                <w:sz w:val="20"/>
                <w:szCs w:val="20"/>
              </w:rPr>
            </w:pPr>
            <w:r w:rsidRPr="00857E94">
              <w:rPr>
                <w:color w:val="000000"/>
                <w:sz w:val="20"/>
                <w:szCs w:val="20"/>
              </w:rPr>
              <w:t>116</w:t>
            </w:r>
          </w:p>
        </w:tc>
      </w:tr>
      <w:tr w:rsidR="00857E94" w:rsidRPr="00857E94" w14:paraId="2F5103E1"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47D37431" w14:textId="77777777" w:rsidR="00857E94" w:rsidRPr="00857E94" w:rsidRDefault="00857E94" w:rsidP="00857E94">
            <w:pPr>
              <w:rPr>
                <w:color w:val="000000"/>
                <w:sz w:val="20"/>
                <w:szCs w:val="20"/>
              </w:rPr>
            </w:pPr>
            <w:hyperlink r:id="rId73" w:tooltip="TÜFEKÇİPINAR MAHALLESİ Nüfusu, CİHANBEYLİ KONYA" w:history="1">
              <w:r w:rsidRPr="00857E94">
                <w:rPr>
                  <w:color w:val="000000"/>
                  <w:sz w:val="20"/>
                  <w:szCs w:val="20"/>
                </w:rPr>
                <w:t>TÜFEKÇİPINAR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161D4E3A" w14:textId="77777777" w:rsidR="00857E94" w:rsidRPr="00857E94" w:rsidRDefault="00857E94" w:rsidP="00857E94">
            <w:pPr>
              <w:jc w:val="center"/>
              <w:rPr>
                <w:color w:val="000000"/>
                <w:sz w:val="20"/>
                <w:szCs w:val="20"/>
              </w:rPr>
            </w:pPr>
            <w:r w:rsidRPr="00857E94">
              <w:rPr>
                <w:color w:val="000000"/>
                <w:sz w:val="20"/>
                <w:szCs w:val="20"/>
              </w:rPr>
              <w:t>66</w:t>
            </w:r>
          </w:p>
        </w:tc>
        <w:tc>
          <w:tcPr>
            <w:tcW w:w="1921" w:type="dxa"/>
            <w:tcBorders>
              <w:top w:val="nil"/>
              <w:left w:val="nil"/>
              <w:bottom w:val="single" w:sz="4" w:space="0" w:color="auto"/>
              <w:right w:val="single" w:sz="4" w:space="0" w:color="auto"/>
            </w:tcBorders>
            <w:shd w:val="clear" w:color="000000" w:fill="FFFFFF"/>
            <w:vAlign w:val="center"/>
            <w:hideMark/>
          </w:tcPr>
          <w:p w14:paraId="7D4EB30D" w14:textId="77777777" w:rsidR="00857E94" w:rsidRPr="00857E94" w:rsidRDefault="00857E94" w:rsidP="00857E94">
            <w:pPr>
              <w:jc w:val="center"/>
              <w:rPr>
                <w:color w:val="000000"/>
                <w:sz w:val="20"/>
                <w:szCs w:val="20"/>
              </w:rPr>
            </w:pPr>
            <w:r w:rsidRPr="00857E94">
              <w:rPr>
                <w:color w:val="000000"/>
                <w:sz w:val="20"/>
                <w:szCs w:val="20"/>
              </w:rPr>
              <w:t>47</w:t>
            </w:r>
          </w:p>
        </w:tc>
        <w:tc>
          <w:tcPr>
            <w:tcW w:w="1619" w:type="dxa"/>
            <w:tcBorders>
              <w:top w:val="nil"/>
              <w:left w:val="nil"/>
              <w:bottom w:val="single" w:sz="4" w:space="0" w:color="auto"/>
              <w:right w:val="single" w:sz="4" w:space="0" w:color="auto"/>
            </w:tcBorders>
            <w:shd w:val="clear" w:color="000000" w:fill="FFFFFF"/>
            <w:vAlign w:val="center"/>
            <w:hideMark/>
          </w:tcPr>
          <w:p w14:paraId="4F37EB77" w14:textId="77777777" w:rsidR="00857E94" w:rsidRPr="00857E94" w:rsidRDefault="00857E94" w:rsidP="00857E94">
            <w:pPr>
              <w:jc w:val="center"/>
              <w:rPr>
                <w:color w:val="000000"/>
                <w:sz w:val="20"/>
                <w:szCs w:val="20"/>
              </w:rPr>
            </w:pPr>
            <w:r w:rsidRPr="00857E94">
              <w:rPr>
                <w:color w:val="000000"/>
                <w:sz w:val="20"/>
                <w:szCs w:val="20"/>
              </w:rPr>
              <w:t>113</w:t>
            </w:r>
          </w:p>
        </w:tc>
      </w:tr>
      <w:tr w:rsidR="00857E94" w:rsidRPr="00857E94" w14:paraId="5DA3A864"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520EABCC" w14:textId="77777777" w:rsidR="00857E94" w:rsidRPr="00857E94" w:rsidRDefault="00857E94" w:rsidP="00857E94">
            <w:pPr>
              <w:rPr>
                <w:color w:val="000000"/>
                <w:sz w:val="20"/>
                <w:szCs w:val="20"/>
              </w:rPr>
            </w:pPr>
            <w:hyperlink r:id="rId74" w:tooltip="MUTLUKONAK MAHALLESİ Nüfusu, CİHANBEYLİ KONYA" w:history="1">
              <w:r w:rsidRPr="00857E94">
                <w:rPr>
                  <w:color w:val="000000"/>
                  <w:sz w:val="20"/>
                  <w:szCs w:val="20"/>
                </w:rPr>
                <w:t>MUTLUKONAK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17E1A1E1" w14:textId="77777777" w:rsidR="00857E94" w:rsidRPr="00857E94" w:rsidRDefault="00857E94" w:rsidP="00857E94">
            <w:pPr>
              <w:jc w:val="center"/>
              <w:rPr>
                <w:color w:val="000000"/>
                <w:sz w:val="20"/>
                <w:szCs w:val="20"/>
              </w:rPr>
            </w:pPr>
            <w:r w:rsidRPr="00857E94">
              <w:rPr>
                <w:color w:val="000000"/>
                <w:sz w:val="20"/>
                <w:szCs w:val="20"/>
              </w:rPr>
              <w:t>48</w:t>
            </w:r>
          </w:p>
        </w:tc>
        <w:tc>
          <w:tcPr>
            <w:tcW w:w="1921" w:type="dxa"/>
            <w:tcBorders>
              <w:top w:val="nil"/>
              <w:left w:val="nil"/>
              <w:bottom w:val="single" w:sz="4" w:space="0" w:color="auto"/>
              <w:right w:val="single" w:sz="4" w:space="0" w:color="auto"/>
            </w:tcBorders>
            <w:shd w:val="clear" w:color="000000" w:fill="FFFFFF"/>
            <w:vAlign w:val="center"/>
            <w:hideMark/>
          </w:tcPr>
          <w:p w14:paraId="460BF660" w14:textId="77777777" w:rsidR="00857E94" w:rsidRPr="00857E94" w:rsidRDefault="00857E94" w:rsidP="00857E94">
            <w:pPr>
              <w:jc w:val="center"/>
              <w:rPr>
                <w:color w:val="000000"/>
                <w:sz w:val="20"/>
                <w:szCs w:val="20"/>
              </w:rPr>
            </w:pPr>
            <w:r w:rsidRPr="00857E94">
              <w:rPr>
                <w:color w:val="000000"/>
                <w:sz w:val="20"/>
                <w:szCs w:val="20"/>
              </w:rPr>
              <w:t>52</w:t>
            </w:r>
          </w:p>
        </w:tc>
        <w:tc>
          <w:tcPr>
            <w:tcW w:w="1619" w:type="dxa"/>
            <w:tcBorders>
              <w:top w:val="nil"/>
              <w:left w:val="nil"/>
              <w:bottom w:val="single" w:sz="4" w:space="0" w:color="auto"/>
              <w:right w:val="single" w:sz="4" w:space="0" w:color="auto"/>
            </w:tcBorders>
            <w:shd w:val="clear" w:color="000000" w:fill="FFFFFF"/>
            <w:vAlign w:val="center"/>
            <w:hideMark/>
          </w:tcPr>
          <w:p w14:paraId="53F79F35" w14:textId="77777777" w:rsidR="00857E94" w:rsidRPr="00857E94" w:rsidRDefault="00857E94" w:rsidP="00857E94">
            <w:pPr>
              <w:jc w:val="center"/>
              <w:rPr>
                <w:color w:val="000000"/>
                <w:sz w:val="20"/>
                <w:szCs w:val="20"/>
              </w:rPr>
            </w:pPr>
            <w:r w:rsidRPr="00857E94">
              <w:rPr>
                <w:color w:val="000000"/>
                <w:sz w:val="20"/>
                <w:szCs w:val="20"/>
              </w:rPr>
              <w:t>100</w:t>
            </w:r>
          </w:p>
        </w:tc>
      </w:tr>
      <w:tr w:rsidR="00857E94" w:rsidRPr="00857E94" w14:paraId="1AA5DD63"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6A7FF2FF" w14:textId="77777777" w:rsidR="00857E94" w:rsidRPr="00857E94" w:rsidRDefault="00857E94" w:rsidP="00857E94">
            <w:pPr>
              <w:rPr>
                <w:color w:val="000000"/>
                <w:sz w:val="20"/>
                <w:szCs w:val="20"/>
              </w:rPr>
            </w:pPr>
            <w:hyperlink r:id="rId75" w:tooltip="ÜZERLİKTEPE MAHALLESİ Nüfusu, CİHANBEYLİ KONYA" w:history="1">
              <w:r w:rsidRPr="00857E94">
                <w:rPr>
                  <w:color w:val="000000"/>
                  <w:sz w:val="20"/>
                  <w:szCs w:val="20"/>
                </w:rPr>
                <w:t>ÜZERLİKTEPE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499A0557" w14:textId="77777777" w:rsidR="00857E94" w:rsidRPr="00857E94" w:rsidRDefault="00857E94" w:rsidP="00857E94">
            <w:pPr>
              <w:jc w:val="center"/>
              <w:rPr>
                <w:color w:val="000000"/>
                <w:sz w:val="20"/>
                <w:szCs w:val="20"/>
              </w:rPr>
            </w:pPr>
            <w:r w:rsidRPr="00857E94">
              <w:rPr>
                <w:color w:val="000000"/>
                <w:sz w:val="20"/>
                <w:szCs w:val="20"/>
              </w:rPr>
              <w:t>50</w:t>
            </w:r>
          </w:p>
        </w:tc>
        <w:tc>
          <w:tcPr>
            <w:tcW w:w="1921" w:type="dxa"/>
            <w:tcBorders>
              <w:top w:val="nil"/>
              <w:left w:val="nil"/>
              <w:bottom w:val="single" w:sz="4" w:space="0" w:color="auto"/>
              <w:right w:val="single" w:sz="4" w:space="0" w:color="auto"/>
            </w:tcBorders>
            <w:shd w:val="clear" w:color="000000" w:fill="FFFFFF"/>
            <w:vAlign w:val="center"/>
            <w:hideMark/>
          </w:tcPr>
          <w:p w14:paraId="34CBB93E" w14:textId="77777777" w:rsidR="00857E94" w:rsidRPr="00857E94" w:rsidRDefault="00857E94" w:rsidP="00857E94">
            <w:pPr>
              <w:jc w:val="center"/>
              <w:rPr>
                <w:color w:val="000000"/>
                <w:sz w:val="20"/>
                <w:szCs w:val="20"/>
              </w:rPr>
            </w:pPr>
            <w:r w:rsidRPr="00857E94">
              <w:rPr>
                <w:color w:val="000000"/>
                <w:sz w:val="20"/>
                <w:szCs w:val="20"/>
              </w:rPr>
              <w:t>48</w:t>
            </w:r>
          </w:p>
        </w:tc>
        <w:tc>
          <w:tcPr>
            <w:tcW w:w="1619" w:type="dxa"/>
            <w:tcBorders>
              <w:top w:val="nil"/>
              <w:left w:val="nil"/>
              <w:bottom w:val="single" w:sz="4" w:space="0" w:color="auto"/>
              <w:right w:val="single" w:sz="4" w:space="0" w:color="auto"/>
            </w:tcBorders>
            <w:shd w:val="clear" w:color="000000" w:fill="FFFFFF"/>
            <w:vAlign w:val="center"/>
            <w:hideMark/>
          </w:tcPr>
          <w:p w14:paraId="068E42D0" w14:textId="77777777" w:rsidR="00857E94" w:rsidRPr="00857E94" w:rsidRDefault="00857E94" w:rsidP="00857E94">
            <w:pPr>
              <w:jc w:val="center"/>
              <w:rPr>
                <w:color w:val="000000"/>
                <w:sz w:val="20"/>
                <w:szCs w:val="20"/>
              </w:rPr>
            </w:pPr>
            <w:r w:rsidRPr="00857E94">
              <w:rPr>
                <w:color w:val="000000"/>
                <w:sz w:val="20"/>
                <w:szCs w:val="20"/>
              </w:rPr>
              <w:t>98</w:t>
            </w:r>
          </w:p>
        </w:tc>
      </w:tr>
      <w:tr w:rsidR="00857E94" w:rsidRPr="00857E94" w14:paraId="4A4063D6"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682ADECD" w14:textId="77777777" w:rsidR="00857E94" w:rsidRPr="00857E94" w:rsidRDefault="00857E94" w:rsidP="00857E94">
            <w:pPr>
              <w:rPr>
                <w:color w:val="000000"/>
                <w:sz w:val="20"/>
                <w:szCs w:val="20"/>
              </w:rPr>
            </w:pPr>
            <w:hyperlink r:id="rId76" w:tooltip="YÜNLÜKUYU MAHALLESİ Nüfusu, CİHANBEYLİ KONYA" w:history="1">
              <w:r w:rsidRPr="00857E94">
                <w:rPr>
                  <w:color w:val="000000"/>
                  <w:sz w:val="20"/>
                  <w:szCs w:val="20"/>
                </w:rPr>
                <w:t>YÜNLÜKUYU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4FB25562" w14:textId="77777777" w:rsidR="00857E94" w:rsidRPr="00857E94" w:rsidRDefault="00857E94" w:rsidP="00857E94">
            <w:pPr>
              <w:jc w:val="center"/>
              <w:rPr>
                <w:color w:val="000000"/>
                <w:sz w:val="20"/>
                <w:szCs w:val="20"/>
              </w:rPr>
            </w:pPr>
            <w:r w:rsidRPr="00857E94">
              <w:rPr>
                <w:color w:val="000000"/>
                <w:sz w:val="20"/>
                <w:szCs w:val="20"/>
              </w:rPr>
              <w:t>43</w:t>
            </w:r>
          </w:p>
        </w:tc>
        <w:tc>
          <w:tcPr>
            <w:tcW w:w="1921" w:type="dxa"/>
            <w:tcBorders>
              <w:top w:val="nil"/>
              <w:left w:val="nil"/>
              <w:bottom w:val="single" w:sz="4" w:space="0" w:color="auto"/>
              <w:right w:val="single" w:sz="4" w:space="0" w:color="auto"/>
            </w:tcBorders>
            <w:shd w:val="clear" w:color="000000" w:fill="FFFFFF"/>
            <w:vAlign w:val="center"/>
            <w:hideMark/>
          </w:tcPr>
          <w:p w14:paraId="0782748F" w14:textId="77777777" w:rsidR="00857E94" w:rsidRPr="00857E94" w:rsidRDefault="00857E94" w:rsidP="00857E94">
            <w:pPr>
              <w:jc w:val="center"/>
              <w:rPr>
                <w:color w:val="000000"/>
                <w:sz w:val="20"/>
                <w:szCs w:val="20"/>
              </w:rPr>
            </w:pPr>
            <w:r w:rsidRPr="00857E94">
              <w:rPr>
                <w:color w:val="000000"/>
                <w:sz w:val="20"/>
                <w:szCs w:val="20"/>
              </w:rPr>
              <w:t>35</w:t>
            </w:r>
          </w:p>
        </w:tc>
        <w:tc>
          <w:tcPr>
            <w:tcW w:w="1619" w:type="dxa"/>
            <w:tcBorders>
              <w:top w:val="nil"/>
              <w:left w:val="nil"/>
              <w:bottom w:val="single" w:sz="4" w:space="0" w:color="auto"/>
              <w:right w:val="single" w:sz="4" w:space="0" w:color="auto"/>
            </w:tcBorders>
            <w:shd w:val="clear" w:color="000000" w:fill="FFFFFF"/>
            <w:vAlign w:val="center"/>
            <w:hideMark/>
          </w:tcPr>
          <w:p w14:paraId="32BE5144" w14:textId="77777777" w:rsidR="00857E94" w:rsidRPr="00857E94" w:rsidRDefault="00857E94" w:rsidP="00857E94">
            <w:pPr>
              <w:jc w:val="center"/>
              <w:rPr>
                <w:color w:val="000000"/>
                <w:sz w:val="20"/>
                <w:szCs w:val="20"/>
              </w:rPr>
            </w:pPr>
            <w:r w:rsidRPr="00857E94">
              <w:rPr>
                <w:color w:val="000000"/>
                <w:sz w:val="20"/>
                <w:szCs w:val="20"/>
              </w:rPr>
              <w:t>78</w:t>
            </w:r>
          </w:p>
        </w:tc>
      </w:tr>
      <w:tr w:rsidR="00857E94" w:rsidRPr="00857E94" w14:paraId="1D3FF84C"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2342E32F" w14:textId="77777777" w:rsidR="00857E94" w:rsidRPr="00857E94" w:rsidRDefault="00857E94" w:rsidP="00857E94">
            <w:pPr>
              <w:rPr>
                <w:color w:val="000000"/>
                <w:sz w:val="20"/>
                <w:szCs w:val="20"/>
              </w:rPr>
            </w:pPr>
            <w:hyperlink r:id="rId77" w:tooltip="KALE MAHALLESİ Nüfusu, CİHANBEYLİ KONYA" w:history="1">
              <w:r w:rsidRPr="00857E94">
                <w:rPr>
                  <w:color w:val="000000"/>
                  <w:sz w:val="20"/>
                  <w:szCs w:val="20"/>
                </w:rPr>
                <w:t>KALE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58123EC4" w14:textId="77777777" w:rsidR="00857E94" w:rsidRPr="00857E94" w:rsidRDefault="00857E94" w:rsidP="00857E94">
            <w:pPr>
              <w:jc w:val="center"/>
              <w:rPr>
                <w:color w:val="000000"/>
                <w:sz w:val="20"/>
                <w:szCs w:val="20"/>
              </w:rPr>
            </w:pPr>
            <w:r w:rsidRPr="00857E94">
              <w:rPr>
                <w:color w:val="000000"/>
                <w:sz w:val="20"/>
                <w:szCs w:val="20"/>
              </w:rPr>
              <w:t>30</w:t>
            </w:r>
          </w:p>
        </w:tc>
        <w:tc>
          <w:tcPr>
            <w:tcW w:w="1921" w:type="dxa"/>
            <w:tcBorders>
              <w:top w:val="nil"/>
              <w:left w:val="nil"/>
              <w:bottom w:val="single" w:sz="4" w:space="0" w:color="auto"/>
              <w:right w:val="single" w:sz="4" w:space="0" w:color="auto"/>
            </w:tcBorders>
            <w:shd w:val="clear" w:color="000000" w:fill="FFFFFF"/>
            <w:vAlign w:val="center"/>
            <w:hideMark/>
          </w:tcPr>
          <w:p w14:paraId="4EFEC3FD" w14:textId="77777777" w:rsidR="00857E94" w:rsidRPr="00857E94" w:rsidRDefault="00857E94" w:rsidP="00857E94">
            <w:pPr>
              <w:jc w:val="center"/>
              <w:rPr>
                <w:color w:val="000000"/>
                <w:sz w:val="20"/>
                <w:szCs w:val="20"/>
              </w:rPr>
            </w:pPr>
            <w:r w:rsidRPr="00857E94">
              <w:rPr>
                <w:color w:val="000000"/>
                <w:sz w:val="20"/>
                <w:szCs w:val="20"/>
              </w:rPr>
              <w:t>38</w:t>
            </w:r>
          </w:p>
        </w:tc>
        <w:tc>
          <w:tcPr>
            <w:tcW w:w="1619" w:type="dxa"/>
            <w:tcBorders>
              <w:top w:val="nil"/>
              <w:left w:val="nil"/>
              <w:bottom w:val="single" w:sz="4" w:space="0" w:color="auto"/>
              <w:right w:val="single" w:sz="4" w:space="0" w:color="auto"/>
            </w:tcBorders>
            <w:shd w:val="clear" w:color="000000" w:fill="FFFFFF"/>
            <w:vAlign w:val="center"/>
            <w:hideMark/>
          </w:tcPr>
          <w:p w14:paraId="1EB19223" w14:textId="77777777" w:rsidR="00857E94" w:rsidRPr="00857E94" w:rsidRDefault="00857E94" w:rsidP="00857E94">
            <w:pPr>
              <w:jc w:val="center"/>
              <w:rPr>
                <w:color w:val="000000"/>
                <w:sz w:val="20"/>
                <w:szCs w:val="20"/>
              </w:rPr>
            </w:pPr>
            <w:r w:rsidRPr="00857E94">
              <w:rPr>
                <w:color w:val="000000"/>
                <w:sz w:val="20"/>
                <w:szCs w:val="20"/>
              </w:rPr>
              <w:t>68</w:t>
            </w:r>
          </w:p>
        </w:tc>
      </w:tr>
      <w:tr w:rsidR="00857E94" w:rsidRPr="00857E94" w14:paraId="1454D33C" w14:textId="77777777" w:rsidTr="00857E94">
        <w:trPr>
          <w:trHeight w:val="270"/>
        </w:trPr>
        <w:tc>
          <w:tcPr>
            <w:tcW w:w="4089" w:type="dxa"/>
            <w:tcBorders>
              <w:top w:val="nil"/>
              <w:left w:val="single" w:sz="4" w:space="0" w:color="auto"/>
              <w:bottom w:val="single" w:sz="4" w:space="0" w:color="auto"/>
              <w:right w:val="single" w:sz="4" w:space="0" w:color="auto"/>
            </w:tcBorders>
            <w:shd w:val="clear" w:color="000000" w:fill="FFFFFF"/>
            <w:hideMark/>
          </w:tcPr>
          <w:p w14:paraId="3A253C33" w14:textId="77777777" w:rsidR="00857E94" w:rsidRPr="00857E94" w:rsidRDefault="00857E94" w:rsidP="00857E94">
            <w:pPr>
              <w:rPr>
                <w:color w:val="000000"/>
                <w:sz w:val="20"/>
                <w:szCs w:val="20"/>
              </w:rPr>
            </w:pPr>
            <w:hyperlink r:id="rId78" w:tooltip="KOCATEPE MAHALLESİ Nüfusu, CİHANBEYLİ KONYA" w:history="1">
              <w:r w:rsidRPr="00857E94">
                <w:rPr>
                  <w:color w:val="000000"/>
                  <w:sz w:val="20"/>
                  <w:szCs w:val="20"/>
                </w:rPr>
                <w:t>KOCATEPE MAHALLESİ</w:t>
              </w:r>
            </w:hyperlink>
          </w:p>
        </w:tc>
        <w:tc>
          <w:tcPr>
            <w:tcW w:w="2031" w:type="dxa"/>
            <w:tcBorders>
              <w:top w:val="nil"/>
              <w:left w:val="nil"/>
              <w:bottom w:val="single" w:sz="4" w:space="0" w:color="auto"/>
              <w:right w:val="single" w:sz="4" w:space="0" w:color="auto"/>
            </w:tcBorders>
            <w:shd w:val="clear" w:color="000000" w:fill="FFFFFF"/>
            <w:vAlign w:val="center"/>
            <w:hideMark/>
          </w:tcPr>
          <w:p w14:paraId="41833A08" w14:textId="77777777" w:rsidR="00857E94" w:rsidRPr="00857E94" w:rsidRDefault="00857E94" w:rsidP="00857E94">
            <w:pPr>
              <w:jc w:val="center"/>
              <w:rPr>
                <w:color w:val="000000"/>
                <w:sz w:val="20"/>
                <w:szCs w:val="20"/>
              </w:rPr>
            </w:pPr>
            <w:r w:rsidRPr="00857E94">
              <w:rPr>
                <w:color w:val="000000"/>
                <w:sz w:val="20"/>
                <w:szCs w:val="20"/>
              </w:rPr>
              <w:t>23</w:t>
            </w:r>
          </w:p>
        </w:tc>
        <w:tc>
          <w:tcPr>
            <w:tcW w:w="1921" w:type="dxa"/>
            <w:tcBorders>
              <w:top w:val="nil"/>
              <w:left w:val="nil"/>
              <w:bottom w:val="single" w:sz="4" w:space="0" w:color="auto"/>
              <w:right w:val="single" w:sz="4" w:space="0" w:color="auto"/>
            </w:tcBorders>
            <w:shd w:val="clear" w:color="000000" w:fill="FFFFFF"/>
            <w:vAlign w:val="center"/>
            <w:hideMark/>
          </w:tcPr>
          <w:p w14:paraId="62562603" w14:textId="77777777" w:rsidR="00857E94" w:rsidRPr="00857E94" w:rsidRDefault="00857E94" w:rsidP="00857E94">
            <w:pPr>
              <w:jc w:val="center"/>
              <w:rPr>
                <w:color w:val="000000"/>
                <w:sz w:val="20"/>
                <w:szCs w:val="20"/>
              </w:rPr>
            </w:pPr>
            <w:r w:rsidRPr="00857E94">
              <w:rPr>
                <w:color w:val="000000"/>
                <w:sz w:val="20"/>
                <w:szCs w:val="20"/>
              </w:rPr>
              <w:t xml:space="preserve">15 </w:t>
            </w:r>
          </w:p>
        </w:tc>
        <w:tc>
          <w:tcPr>
            <w:tcW w:w="1619" w:type="dxa"/>
            <w:tcBorders>
              <w:top w:val="nil"/>
              <w:left w:val="nil"/>
              <w:bottom w:val="single" w:sz="4" w:space="0" w:color="auto"/>
              <w:right w:val="single" w:sz="4" w:space="0" w:color="auto"/>
            </w:tcBorders>
            <w:shd w:val="clear" w:color="000000" w:fill="FFFFFF"/>
            <w:vAlign w:val="center"/>
            <w:hideMark/>
          </w:tcPr>
          <w:p w14:paraId="1DFD2A84" w14:textId="77777777" w:rsidR="00857E94" w:rsidRPr="00857E94" w:rsidRDefault="00857E94" w:rsidP="00857E94">
            <w:pPr>
              <w:jc w:val="center"/>
              <w:rPr>
                <w:color w:val="000000"/>
                <w:sz w:val="20"/>
                <w:szCs w:val="20"/>
              </w:rPr>
            </w:pPr>
            <w:r w:rsidRPr="00857E94">
              <w:rPr>
                <w:color w:val="000000"/>
                <w:sz w:val="20"/>
                <w:szCs w:val="20"/>
              </w:rPr>
              <w:t>38</w:t>
            </w:r>
          </w:p>
        </w:tc>
      </w:tr>
    </w:tbl>
    <w:p w14:paraId="15387100" w14:textId="77777777" w:rsidR="00914F25" w:rsidRDefault="00914F25" w:rsidP="00AB0074">
      <w:pPr>
        <w:pStyle w:val="Balk2"/>
        <w:rPr>
          <w:szCs w:val="26"/>
        </w:rPr>
      </w:pPr>
      <w:bookmarkStart w:id="75" w:name="_Toc513798538"/>
      <w:bookmarkStart w:id="76" w:name="_Toc20404737"/>
    </w:p>
    <w:p w14:paraId="3153DC6D" w14:textId="77777777" w:rsidR="00914F25" w:rsidRDefault="00914F25" w:rsidP="00914F25">
      <w:pPr>
        <w:pStyle w:val="Balk2"/>
        <w:rPr>
          <w:szCs w:val="26"/>
        </w:rPr>
      </w:pPr>
      <w:bookmarkStart w:id="77" w:name="_Toc209177909"/>
      <w:r w:rsidRPr="00B9452E">
        <w:t>4</w:t>
      </w:r>
      <w:r>
        <w:t>.5.</w:t>
      </w:r>
      <w:r w:rsidRPr="008E05E1">
        <w:t xml:space="preserve"> </w:t>
      </w:r>
      <w:r>
        <w:t>SOSYAL YAPI</w:t>
      </w:r>
      <w:bookmarkEnd w:id="77"/>
    </w:p>
    <w:p w14:paraId="793C09C0" w14:textId="77777777" w:rsidR="00880A18" w:rsidRPr="00563443" w:rsidRDefault="00880A18" w:rsidP="00880A18">
      <w:pPr>
        <w:spacing w:before="120" w:after="120" w:line="312" w:lineRule="auto"/>
        <w:ind w:firstLine="709"/>
        <w:jc w:val="both"/>
      </w:pPr>
      <w:r w:rsidRPr="00563443">
        <w:t>Sosyal yapının analizi açısından önemli göstergeler; eğitim düzeyi, hane halkı büyüklüğü, sosyal yardımlardan faydalanma durumu, nüfus artış hızı, boşanma oranı vb. göstergelerdir.</w:t>
      </w:r>
    </w:p>
    <w:p w14:paraId="0F4F07E2" w14:textId="77777777" w:rsidR="00880A18" w:rsidRDefault="00880A18" w:rsidP="00880A18">
      <w:pPr>
        <w:spacing w:before="120" w:after="120" w:line="312" w:lineRule="auto"/>
        <w:ind w:firstLine="709"/>
        <w:jc w:val="both"/>
      </w:pPr>
      <w:r w:rsidRPr="00563443">
        <w:t>Hanede bulunan kişi sayısı; hanedeki fertlerin toplam gelirlerini, hanedeki atık üretimini, sosyal ve ekonomik fonksiyonları etkilemekte olup; toplumsal yapı açısından önemli bir göstergedir. TÜİK 20</w:t>
      </w:r>
      <w:r>
        <w:t>23</w:t>
      </w:r>
      <w:r w:rsidRPr="00563443">
        <w:t xml:space="preserve"> verilerine göre </w:t>
      </w:r>
      <w:r>
        <w:t>Konya İlinin</w:t>
      </w:r>
      <w:r w:rsidRPr="00563443">
        <w:t xml:space="preserve"> ortalama hane halkı değeri 3,</w:t>
      </w:r>
      <w:r>
        <w:t>25</w:t>
      </w:r>
      <w:r w:rsidRPr="00563443">
        <w:t>’dir.</w:t>
      </w:r>
      <w:r>
        <w:t xml:space="preserve"> </w:t>
      </w:r>
      <w:r w:rsidRPr="003E12BC">
        <w:t xml:space="preserve">Bu değer </w:t>
      </w:r>
      <w:r>
        <w:t xml:space="preserve">Cihanbeyli İlçesinde artarak 3,40’a ulaşmaktadır. </w:t>
      </w:r>
      <w:r w:rsidRPr="00563443">
        <w:t>İl</w:t>
      </w:r>
      <w:r>
        <w:t>çede</w:t>
      </w:r>
      <w:r w:rsidRPr="00563443">
        <w:t xml:space="preserve"> okuma-yazma bilmeyen nüfusun toplam nüfus içindeki oranı </w:t>
      </w:r>
      <w:r>
        <w:t>2017</w:t>
      </w:r>
      <w:r w:rsidRPr="00563443">
        <w:t xml:space="preserve"> yıl</w:t>
      </w:r>
      <w:r>
        <w:t>ında</w:t>
      </w:r>
      <w:r w:rsidRPr="00563443">
        <w:t xml:space="preserve"> %</w:t>
      </w:r>
      <w:r>
        <w:t>4,1</w:t>
      </w:r>
      <w:r w:rsidRPr="00563443">
        <w:t xml:space="preserve"> oranında</w:t>
      </w:r>
      <w:r>
        <w:t>dır.</w:t>
      </w:r>
      <w:r w:rsidRPr="00563443">
        <w:t xml:space="preserve"> </w:t>
      </w:r>
    </w:p>
    <w:p w14:paraId="65EE29C3" w14:textId="55FC489F" w:rsidR="00880A18" w:rsidRPr="00880A18" w:rsidRDefault="00880A18" w:rsidP="00880A18">
      <w:pPr>
        <w:pStyle w:val="ResimYazs"/>
        <w:keepNext/>
        <w:jc w:val="both"/>
        <w:rPr>
          <w:color w:val="auto"/>
        </w:rPr>
      </w:pPr>
      <w:bookmarkStart w:id="78" w:name="_Toc201845668"/>
      <w:r w:rsidRPr="00880A18">
        <w:rPr>
          <w:color w:val="auto"/>
        </w:rPr>
        <w:t xml:space="preserve">Tablo </w:t>
      </w:r>
      <w:r w:rsidRPr="00880A18">
        <w:rPr>
          <w:color w:val="auto"/>
        </w:rPr>
        <w:fldChar w:fldCharType="begin"/>
      </w:r>
      <w:r w:rsidRPr="00880A18">
        <w:rPr>
          <w:color w:val="auto"/>
        </w:rPr>
        <w:instrText xml:space="preserve"> SEQ Tablo \* ARABIC </w:instrText>
      </w:r>
      <w:r w:rsidRPr="00880A18">
        <w:rPr>
          <w:color w:val="auto"/>
        </w:rPr>
        <w:fldChar w:fldCharType="separate"/>
      </w:r>
      <w:r w:rsidR="002B6F2A">
        <w:rPr>
          <w:noProof/>
          <w:color w:val="auto"/>
        </w:rPr>
        <w:t>6</w:t>
      </w:r>
      <w:r w:rsidRPr="00880A18">
        <w:rPr>
          <w:color w:val="auto"/>
        </w:rPr>
        <w:fldChar w:fldCharType="end"/>
      </w:r>
      <w:r w:rsidRPr="00880A18">
        <w:rPr>
          <w:color w:val="auto"/>
        </w:rPr>
        <w:t>:Eğitim Genel Durumu</w:t>
      </w:r>
      <w:bookmarkEnd w:id="78"/>
    </w:p>
    <w:p w14:paraId="7CC514AC" w14:textId="77777777" w:rsidR="00880A18" w:rsidRDefault="00880A18" w:rsidP="00880A18">
      <w:pPr>
        <w:spacing w:before="120" w:after="120" w:line="312" w:lineRule="auto"/>
        <w:jc w:val="both"/>
      </w:pPr>
      <w:r>
        <w:rPr>
          <w:noProof/>
        </w:rPr>
        <w:drawing>
          <wp:inline distT="0" distB="0" distL="0" distR="0" wp14:anchorId="72571817" wp14:editId="12442098">
            <wp:extent cx="4593893" cy="1549021"/>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628514" cy="1560695"/>
                    </a:xfrm>
                    <a:prstGeom prst="rect">
                      <a:avLst/>
                    </a:prstGeom>
                  </pic:spPr>
                </pic:pic>
              </a:graphicData>
            </a:graphic>
          </wp:inline>
        </w:drawing>
      </w:r>
    </w:p>
    <w:p w14:paraId="2FB70DD6" w14:textId="77777777" w:rsidR="00880A18" w:rsidRDefault="00880A18" w:rsidP="00880A18">
      <w:pPr>
        <w:spacing w:before="120" w:after="120" w:line="312" w:lineRule="auto"/>
        <w:ind w:firstLine="708"/>
        <w:jc w:val="both"/>
      </w:pPr>
      <w:r>
        <w:lastRenderedPageBreak/>
        <w:t>2019 yılı itibari ile ilçede 596 derslik, 707 öğretmen ve 9792 öğrenci bulunmaktadır. İlçede derslik başına düşen öğrenci sayısı 16,4 iken öğretmen başına düşen öğrenci sayısı 13,9 dur.</w:t>
      </w:r>
    </w:p>
    <w:p w14:paraId="1C9A8E41" w14:textId="547D5C16" w:rsidR="00880A18" w:rsidRPr="00880A18" w:rsidRDefault="00880A18" w:rsidP="00880A18">
      <w:pPr>
        <w:pStyle w:val="ResimYazs"/>
        <w:keepNext/>
        <w:jc w:val="both"/>
        <w:rPr>
          <w:color w:val="auto"/>
        </w:rPr>
      </w:pPr>
      <w:bookmarkStart w:id="79" w:name="_Toc201845669"/>
      <w:r w:rsidRPr="00880A18">
        <w:rPr>
          <w:color w:val="auto"/>
        </w:rPr>
        <w:t xml:space="preserve">Tablo </w:t>
      </w:r>
      <w:r w:rsidRPr="00880A18">
        <w:rPr>
          <w:color w:val="auto"/>
        </w:rPr>
        <w:fldChar w:fldCharType="begin"/>
      </w:r>
      <w:r w:rsidRPr="00880A18">
        <w:rPr>
          <w:color w:val="auto"/>
        </w:rPr>
        <w:instrText xml:space="preserve"> SEQ Tablo \* ARABIC </w:instrText>
      </w:r>
      <w:r w:rsidRPr="00880A18">
        <w:rPr>
          <w:color w:val="auto"/>
        </w:rPr>
        <w:fldChar w:fldCharType="separate"/>
      </w:r>
      <w:r w:rsidR="002B6F2A">
        <w:rPr>
          <w:noProof/>
          <w:color w:val="auto"/>
        </w:rPr>
        <w:t>7</w:t>
      </w:r>
      <w:r w:rsidRPr="00880A18">
        <w:rPr>
          <w:color w:val="auto"/>
        </w:rPr>
        <w:fldChar w:fldCharType="end"/>
      </w:r>
      <w:r w:rsidRPr="00880A18">
        <w:rPr>
          <w:color w:val="auto"/>
        </w:rPr>
        <w:t>:Cihanbeyli İlçesi Nüfusunun Okuma Yazma Bilme ve Eğitim Düzeyi Durumu</w:t>
      </w:r>
      <w:bookmarkEnd w:id="79"/>
    </w:p>
    <w:p w14:paraId="70502056" w14:textId="77777777" w:rsidR="00880A18" w:rsidRPr="00504CA0" w:rsidRDefault="00880A18" w:rsidP="00880A18">
      <w:pPr>
        <w:spacing w:before="120" w:after="120" w:line="312" w:lineRule="auto"/>
        <w:jc w:val="both"/>
      </w:pPr>
      <w:r>
        <w:rPr>
          <w:noProof/>
        </w:rPr>
        <w:drawing>
          <wp:inline distT="0" distB="0" distL="0" distR="0" wp14:anchorId="5AA332F8" wp14:editId="41E7466F">
            <wp:extent cx="4606120" cy="1974051"/>
            <wp:effectExtent l="0" t="0" r="4445" b="762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618751" cy="1979464"/>
                    </a:xfrm>
                    <a:prstGeom prst="rect">
                      <a:avLst/>
                    </a:prstGeom>
                  </pic:spPr>
                </pic:pic>
              </a:graphicData>
            </a:graphic>
          </wp:inline>
        </w:drawing>
      </w:r>
    </w:p>
    <w:p w14:paraId="4CF58372" w14:textId="77777777" w:rsidR="00914F25" w:rsidRDefault="00880A18" w:rsidP="00880A18">
      <w:pPr>
        <w:spacing w:line="312" w:lineRule="auto"/>
        <w:ind w:firstLine="709"/>
        <w:jc w:val="both"/>
      </w:pPr>
      <w:r>
        <w:t>2017 yılı itibariyle ilçede Okuma Yazma Bilmeyenlerin % 4,1 iken Okuma Yazma Bilen Fakat Bir Okul Bitirmeyenlerin oranı toplam nüfusun %13,6 sını oluşturmaktadır. Nüfusun %38,5 ı ilkokul mezunu iken, ilköğretim mezunlarının sayısı toplam nüfusun %14,2 sine karşılık gelmektedir. İlçe nüfususun %10,4 ü ortaöğretim, %11,9 u Lise Ve Dengi Meslek Okulu ve %5,4’ü yükseköğretim mezunudur.</w:t>
      </w:r>
    </w:p>
    <w:p w14:paraId="01C07E2A" w14:textId="77777777" w:rsidR="00914F25" w:rsidRDefault="00914F25" w:rsidP="00914F25"/>
    <w:p w14:paraId="50B4CB40" w14:textId="77777777" w:rsidR="00880A18" w:rsidRDefault="00880A18" w:rsidP="00880A18">
      <w:pPr>
        <w:pStyle w:val="Balk2"/>
        <w:rPr>
          <w:szCs w:val="26"/>
        </w:rPr>
      </w:pPr>
      <w:bookmarkStart w:id="80" w:name="_Toc209177910"/>
      <w:r w:rsidRPr="00B9452E">
        <w:t>4</w:t>
      </w:r>
      <w:r>
        <w:t>.6.</w:t>
      </w:r>
      <w:r w:rsidRPr="008E05E1">
        <w:t xml:space="preserve"> </w:t>
      </w:r>
      <w:r>
        <w:t>EKONOMİK YAPI</w:t>
      </w:r>
      <w:bookmarkEnd w:id="80"/>
    </w:p>
    <w:p w14:paraId="42E646B8" w14:textId="77777777" w:rsidR="00914F25" w:rsidRDefault="00914F25" w:rsidP="00914F25"/>
    <w:p w14:paraId="1733E3FA" w14:textId="77777777" w:rsidR="00880A18" w:rsidRDefault="00880A18" w:rsidP="00880A18">
      <w:pPr>
        <w:spacing w:line="312" w:lineRule="auto"/>
        <w:ind w:firstLine="708"/>
        <w:jc w:val="both"/>
      </w:pPr>
      <w:r w:rsidRPr="00041573">
        <w:t xml:space="preserve">Cihanbeyli ilçesi, kentsel kademelenme ve etki alanları açısından değerlendirildiğinde; 7. Kademe ilişkiler açısından tüm Türkiye gibi İstanbul’un etkisi altında olduğu görülürken, 6. Kademede Ankara’nın etki alanında yer aldığı görülmektedir. İlçe 7. kademede İstanbul’un, 6. kademede Ankara’nın etki alanında bulunsa da, 5. Kademe ilişkiler açısından ve 4. Kademe ilişkiler açısından ise tümüyle Konya kentinin etki alanında kaldığı görülmektedir. </w:t>
      </w:r>
    </w:p>
    <w:p w14:paraId="3CBDAD36" w14:textId="2159EACA" w:rsidR="00880A18" w:rsidRDefault="00880A18" w:rsidP="00880A18">
      <w:pPr>
        <w:spacing w:line="312" w:lineRule="auto"/>
        <w:ind w:firstLine="708"/>
        <w:jc w:val="both"/>
      </w:pPr>
      <w:r w:rsidRPr="00F03957">
        <w:rPr>
          <w:b/>
        </w:rPr>
        <w:t>Tarım Sektörü:</w:t>
      </w:r>
      <w:r>
        <w:t xml:space="preserve"> </w:t>
      </w:r>
      <w:r w:rsidRPr="00041573">
        <w:t>Cihanbeyli ilçesinde işlenen tarım arazileri 221.115 ha olup, bu alan Konya işlenen arazinin %11,6’unu kaplamaktadır. İlçede işlenen arazinin tamamı tarla tarımı</w:t>
      </w:r>
      <w:r w:rsidR="00AC1BF5">
        <w:t xml:space="preserve">na </w:t>
      </w:r>
      <w:r w:rsidRPr="00041573">
        <w:t>ayrılmı</w:t>
      </w:r>
      <w:r w:rsidR="00AC1BF5">
        <w:t>ş olup,sebze ve meyve üretimi ise yok denecek düzeydedir.</w:t>
      </w:r>
      <w:r w:rsidRPr="00041573">
        <w:t xml:space="preserve"> Arazilerin %60’ı ekilen alan iken, %39,88’i nadasa bırakılmaktadır. İlçe ekilen tarla arazileri Konya tarla arazilerinin %12’sini oluşturmaktadır.</w:t>
      </w:r>
      <w:r>
        <w:t xml:space="preserve"> </w:t>
      </w:r>
    </w:p>
    <w:p w14:paraId="53AABDB8" w14:textId="77777777" w:rsidR="00880A18" w:rsidRDefault="00880A18" w:rsidP="00880A18">
      <w:pPr>
        <w:spacing w:line="312" w:lineRule="auto"/>
        <w:ind w:firstLine="708"/>
        <w:jc w:val="both"/>
      </w:pPr>
      <w:r w:rsidRPr="00041573">
        <w:t>İlçede ormanlık arazi bulunmamaktadır. İlçenin çayır mera arazisi 98.484 hektar olup, bu da Konya ili toplam çayır–mera arazisinin %12,93’üne, TR52 bölgesinin %9,37’sine ve Orta Anadolu Havzası’nın ise %10,98’ine karşılık gelmektedir.</w:t>
      </w:r>
      <w:r>
        <w:t xml:space="preserve"> </w:t>
      </w:r>
    </w:p>
    <w:p w14:paraId="583D1229" w14:textId="37C73475" w:rsidR="00880A18" w:rsidRDefault="001F0122" w:rsidP="00880A18">
      <w:pPr>
        <w:spacing w:line="312" w:lineRule="auto"/>
        <w:ind w:firstLine="708"/>
        <w:jc w:val="both"/>
      </w:pPr>
      <w:r>
        <w:rPr>
          <w:b/>
        </w:rPr>
        <w:t xml:space="preserve">Hayvancılık </w:t>
      </w:r>
      <w:r w:rsidRPr="00F03957">
        <w:rPr>
          <w:b/>
        </w:rPr>
        <w:t>Sektörü</w:t>
      </w:r>
      <w:r w:rsidRPr="00F03957">
        <w:t xml:space="preserve"> </w:t>
      </w:r>
      <w:r w:rsidR="00880A18" w:rsidRPr="00F03957">
        <w:t xml:space="preserve">Cihanbeyli ilçesi 2013 yılı itibariyle 34000 adet Büyükbaş hayvan mevcuttur. Konya ilindeki Büyükbaş hayvanların %4,74’ini Cihanbeyli ilçesindeki büyükbaş hayvanlar oluştururken, bu oran TR52 bölgesi için %4,39 olarak gerçekleşmiştir. İlçe koyun varlığı bakımından 2013 yılı itibari ile Konya ilinin %9,35’ine keçi varlığı bakımından ise %2,99’sine, TR52 bölgesi içerisinde ise toplam koyun varlığının %8,84’una keçi varlığının </w:t>
      </w:r>
      <w:r w:rsidR="00880A18" w:rsidRPr="00F03957">
        <w:lastRenderedPageBreak/>
        <w:t xml:space="preserve">ise %1,81’ine sahiptir. </w:t>
      </w:r>
      <w:r w:rsidR="00880A18" w:rsidRPr="00F03957">
        <w:rPr>
          <w:b/>
          <w:bCs/>
          <w:iCs/>
          <w:lang w:val="x-none" w:eastAsia="x-none"/>
        </w:rPr>
        <w:t xml:space="preserve"> </w:t>
      </w:r>
      <w:r w:rsidR="008E6C90" w:rsidRPr="008E6C90">
        <w:t>Cihanbeyli, Konya ili içinde süt üretimi açısından önemli bir</w:t>
      </w:r>
      <w:r w:rsidR="008E6C90" w:rsidRPr="008E6C90">
        <w:rPr>
          <w:b/>
          <w:bCs/>
          <w:iCs/>
          <w:lang w:val="x-none" w:eastAsia="x-none"/>
        </w:rPr>
        <w:t xml:space="preserve"> </w:t>
      </w:r>
      <w:r w:rsidR="008E6C90" w:rsidRPr="008E6C90">
        <w:t>potansiyele sahiptir; ilçede gerçekleştirilen süt üretimi, Konya genelinin %4,05’ini oluşturmaktadır.</w:t>
      </w:r>
      <w:r w:rsidR="00880A18">
        <w:t xml:space="preserve"> </w:t>
      </w:r>
    </w:p>
    <w:p w14:paraId="39EE9253" w14:textId="77777777" w:rsidR="00880A18" w:rsidRDefault="00880A18" w:rsidP="00880A18">
      <w:pPr>
        <w:spacing w:line="312" w:lineRule="auto"/>
        <w:ind w:firstLine="708"/>
        <w:jc w:val="both"/>
      </w:pPr>
      <w:r w:rsidRPr="00F03957">
        <w:t>Cihanbeyli ilçesi kanatlı hayvan bakımından hem il hem de bölge genelinde önemli sayılabilecek bir potansiyele sahiptir. İlçenin 2013 yılı tavuk varlığı 30.500 adet olup %100’ü yumurtacı tavuklardan oluşmaktadır. Cihanbeyli ilçesi Konya ilinin yumurtacı tavuk bakımından %0,28’sını karşılamaktadır.</w:t>
      </w:r>
    </w:p>
    <w:p w14:paraId="1070556B" w14:textId="77777777" w:rsidR="00880A18" w:rsidRDefault="00880A18" w:rsidP="00C473CE">
      <w:pPr>
        <w:spacing w:line="312" w:lineRule="auto"/>
        <w:ind w:firstLine="708"/>
        <w:jc w:val="both"/>
      </w:pPr>
      <w:r w:rsidRPr="00F03957">
        <w:t>Cihanbeyli ilçesi arıcılık bakımından fazla potansiyele sahip bir ilçe değildir. İlçede toplam 2013 yılı itibari 199 adet kovan bulunmakta olup toplam bal üretimi 1.550 kg’dır. Konya ili Cihanbeyli ilçesi toplam yeni usul arı kovanı bakımından Konya ilinin %0,26’sine sahip iken bal üretiminin %0,19’una ve arıcılık yapan köy sayısı bakımından ise %1,28’ine sahiptir. Bu oranlar sırasıyla TR52 bölgesi için %0,16, %0,18 ve %1,16 olarak gerçekleşmiştir.</w:t>
      </w:r>
      <w:r>
        <w:t xml:space="preserve"> </w:t>
      </w:r>
    </w:p>
    <w:p w14:paraId="4089A67D" w14:textId="77777777" w:rsidR="00880A18" w:rsidRDefault="00880A18" w:rsidP="00880A18">
      <w:pPr>
        <w:spacing w:line="312" w:lineRule="auto"/>
        <w:ind w:firstLine="708"/>
        <w:jc w:val="both"/>
      </w:pPr>
      <w:r w:rsidRPr="009472A9">
        <w:rPr>
          <w:b/>
          <w:bCs/>
        </w:rPr>
        <w:t>Sanayi Sektörü</w:t>
      </w:r>
      <w:r w:rsidRPr="009472A9">
        <w:t>: Cihanbeyli ilçesinde sanayi sektöründe öne çıkan tesisler de genelde tarımsal üretimle bağlantılıdır. Bu kapsamda ilçede un, yem ile süt ve süt ürünleri üretim tesisleri bulunmaktadır. Tarımsal üretime bağlı tesislerin yanı sıra ilçede tuz üretimi yapan, çuval imalatı yapan, beton mamülleri imalatı yapan tesisler bulunmaktadır.</w:t>
      </w:r>
    </w:p>
    <w:p w14:paraId="7BC4E139" w14:textId="77777777" w:rsidR="00880A18" w:rsidRPr="009472A9" w:rsidRDefault="00880A18" w:rsidP="00880A18">
      <w:pPr>
        <w:spacing w:line="312" w:lineRule="auto"/>
        <w:ind w:firstLine="708"/>
        <w:jc w:val="both"/>
      </w:pPr>
      <w:r w:rsidRPr="009472A9">
        <w:rPr>
          <w:b/>
          <w:bCs/>
        </w:rPr>
        <w:t xml:space="preserve">Hizmetler Sektörü: </w:t>
      </w:r>
      <w:r w:rsidRPr="009472A9">
        <w:t>Cihanbeyli İlçesi, temel eğitim açısından %95,17’lik bir okuryazar oranına sahiptir. Okula giden nüfusun büyük bir çoğunluğu ilkokul ve ilköğretim mezunudur. Cihanbeyli ilçesinde nüfusun sadece %10,04‘ü ortaöğretime devam ettiği görülmektedir. Üniversite eğitimine gelinince aynı parlak tabloyu görmek pek mümkün gözükmemektedir. Sadece %2,6’lık kısım üniversite eğitimine devam etmektedir.</w:t>
      </w:r>
    </w:p>
    <w:p w14:paraId="26D048E1" w14:textId="7D888A65" w:rsidR="00914F25" w:rsidRPr="00E71D7D" w:rsidRDefault="00880A18" w:rsidP="00E71D7D">
      <w:pPr>
        <w:spacing w:line="312" w:lineRule="auto"/>
        <w:ind w:firstLine="708"/>
        <w:jc w:val="both"/>
        <w:rPr>
          <w:b/>
          <w:bCs/>
          <w:iCs/>
          <w:lang w:val="x-none" w:eastAsia="x-none"/>
        </w:rPr>
      </w:pPr>
      <w:r w:rsidRPr="00B34C28">
        <w:t>Çok sayıda sit alanı olan ilçe diğer yandan Osmanlı ordusuna at yetiştiren bir merkez olarak bilinmektedir. İlçede bulunan jeotermal kaynakları bölgede bulunan turizm değerlerindendir. Kuşça’da bulunan peribacası oluşumları, göller ve göllerdeki kuş varlığı, flamingolar ve Tuz Gölü ilçedeki en önemli turizm potansiyelleridir.</w:t>
      </w:r>
    </w:p>
    <w:p w14:paraId="1F8898FC" w14:textId="77777777" w:rsidR="00914F25" w:rsidRDefault="00914F25" w:rsidP="00914F25"/>
    <w:p w14:paraId="5661CCB1" w14:textId="77777777" w:rsidR="00880A18" w:rsidRDefault="00880A18" w:rsidP="00880A18">
      <w:pPr>
        <w:pStyle w:val="Balk2"/>
        <w:rPr>
          <w:szCs w:val="26"/>
        </w:rPr>
      </w:pPr>
      <w:bookmarkStart w:id="81" w:name="_Toc209177911"/>
      <w:r w:rsidRPr="00B9452E">
        <w:t>4</w:t>
      </w:r>
      <w:r>
        <w:t>.7.</w:t>
      </w:r>
      <w:r w:rsidRPr="008E05E1">
        <w:t xml:space="preserve"> </w:t>
      </w:r>
      <w:r>
        <w:t>TURİZM</w:t>
      </w:r>
      <w:bookmarkEnd w:id="81"/>
    </w:p>
    <w:p w14:paraId="00F697A5" w14:textId="77777777" w:rsidR="00914F25" w:rsidRDefault="00914F25" w:rsidP="00914F25"/>
    <w:p w14:paraId="0F24334A" w14:textId="77777777" w:rsidR="000F1A70" w:rsidRDefault="00880A18" w:rsidP="000F1A70">
      <w:pPr>
        <w:spacing w:line="312" w:lineRule="auto"/>
        <w:ind w:firstLine="708"/>
        <w:jc w:val="both"/>
      </w:pPr>
      <w:r>
        <w:t xml:space="preserve">2017 yılı Belediye belgeli ve işletme belgeli turizm istatistiklerine aşağıda verilmiştir. 2017 yılında belediye belgeli tesislere toplam 3605 turist gelirken 6424 konaklama yapılmıştır. Yabancıların ortalama kalış süresi 1,12 gün iken yerlilerin ortalama kalış süresi 1.82 gündür. Doluluk oranlarında ise yabancı doluluk oranı %0,47 yerli doluluk oranı%13,47 olmuştur. </w:t>
      </w:r>
    </w:p>
    <w:p w14:paraId="7AD06703" w14:textId="49AADB78" w:rsidR="00914F25" w:rsidRDefault="000E66A3" w:rsidP="00CE425E">
      <w:pPr>
        <w:spacing w:line="312" w:lineRule="auto"/>
        <w:ind w:firstLine="708"/>
        <w:jc w:val="both"/>
      </w:pPr>
      <w:r w:rsidRPr="000E66A3">
        <w:t>Cihanbeyli ilçesi, Anadolu’da tarımın ilk yapıldığı alanlardan biri olup, tarihi süreçte Osmanlı ordusuna at yetiştiren önemli bir merkez olmuştur. İlçede 27 adet sit alanı bulunmakta, bunun yanında jeotermal kaynaklar, Kuşça’daki peribacaları, göller ve bu göllerdeki flamingolar ile birlikte Tuz Gölü ilçenin öne çıkan turizm potansiyellerini oluşturmaktadır.</w:t>
      </w:r>
    </w:p>
    <w:p w14:paraId="280CCE39" w14:textId="721D7245" w:rsidR="000F1A70" w:rsidRPr="000F1A70" w:rsidRDefault="000F1A70" w:rsidP="006659A8">
      <w:pPr>
        <w:pStyle w:val="ResimYazs"/>
        <w:keepNext/>
        <w:jc w:val="center"/>
        <w:rPr>
          <w:color w:val="auto"/>
        </w:rPr>
      </w:pPr>
      <w:bookmarkStart w:id="82" w:name="_Toc201845670"/>
      <w:r w:rsidRPr="000F1A70">
        <w:rPr>
          <w:color w:val="auto"/>
        </w:rPr>
        <w:lastRenderedPageBreak/>
        <w:t xml:space="preserve">Tablo </w:t>
      </w:r>
      <w:r w:rsidRPr="000F1A70">
        <w:rPr>
          <w:color w:val="auto"/>
        </w:rPr>
        <w:fldChar w:fldCharType="begin"/>
      </w:r>
      <w:r w:rsidRPr="000F1A70">
        <w:rPr>
          <w:color w:val="auto"/>
        </w:rPr>
        <w:instrText xml:space="preserve"> SEQ Tablo \* ARABIC </w:instrText>
      </w:r>
      <w:r w:rsidRPr="000F1A70">
        <w:rPr>
          <w:color w:val="auto"/>
        </w:rPr>
        <w:fldChar w:fldCharType="separate"/>
      </w:r>
      <w:r w:rsidR="002B6F2A">
        <w:rPr>
          <w:noProof/>
          <w:color w:val="auto"/>
        </w:rPr>
        <w:t>8</w:t>
      </w:r>
      <w:r w:rsidRPr="000F1A70">
        <w:rPr>
          <w:color w:val="auto"/>
        </w:rPr>
        <w:fldChar w:fldCharType="end"/>
      </w:r>
      <w:r w:rsidRPr="000F1A70">
        <w:rPr>
          <w:color w:val="auto"/>
        </w:rPr>
        <w:t>:Cihanbeyli Turizm Envanteri Tablosu</w:t>
      </w:r>
      <w:bookmarkEnd w:id="82"/>
    </w:p>
    <w:p w14:paraId="6DC77EA9" w14:textId="4F47C676" w:rsidR="001C64C3" w:rsidRDefault="001C64C3" w:rsidP="000F1A70">
      <w:pPr>
        <w:spacing w:line="312" w:lineRule="auto"/>
        <w:jc w:val="both"/>
      </w:pPr>
      <w:r>
        <w:rPr>
          <w:noProof/>
        </w:rPr>
        <w:drawing>
          <wp:inline distT="0" distB="0" distL="0" distR="0" wp14:anchorId="302E61C0" wp14:editId="75E9190D">
            <wp:extent cx="4933666" cy="4593769"/>
            <wp:effectExtent l="0" t="0" r="635"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937733" cy="4597556"/>
                    </a:xfrm>
                    <a:prstGeom prst="rect">
                      <a:avLst/>
                    </a:prstGeom>
                  </pic:spPr>
                </pic:pic>
              </a:graphicData>
            </a:graphic>
          </wp:inline>
        </w:drawing>
      </w:r>
    </w:p>
    <w:p w14:paraId="33060B05" w14:textId="4392ECE0" w:rsidR="000F1A70" w:rsidRDefault="000F1A70" w:rsidP="000F1A70">
      <w:pPr>
        <w:pStyle w:val="Balk2"/>
        <w:rPr>
          <w:szCs w:val="26"/>
        </w:rPr>
      </w:pPr>
      <w:bookmarkStart w:id="83" w:name="_Toc209177912"/>
      <w:r w:rsidRPr="00B9452E">
        <w:t>4</w:t>
      </w:r>
      <w:r>
        <w:t>.8.</w:t>
      </w:r>
      <w:r w:rsidRPr="008E05E1">
        <w:t xml:space="preserve"> </w:t>
      </w:r>
      <w:r>
        <w:t>ARAZİ KULLANIMI</w:t>
      </w:r>
      <w:bookmarkEnd w:id="83"/>
    </w:p>
    <w:p w14:paraId="5530A38F" w14:textId="3E3E75D1" w:rsidR="00E71D7D" w:rsidRDefault="000F1A70" w:rsidP="000C4CAC">
      <w:pPr>
        <w:spacing w:line="312" w:lineRule="auto"/>
        <w:ind w:firstLine="709"/>
        <w:jc w:val="both"/>
      </w:pPr>
      <w:r>
        <w:t>Planlamaya konu Konya İli, Cihanbeyli İlçesi, Karşı</w:t>
      </w:r>
      <w:r w:rsidR="00946D5B">
        <w:t>yaka Mahallesi 289 ada 1 parsel ve çevresini kapsamaktadır. 289 ada 1 parsel</w:t>
      </w:r>
      <w:r>
        <w:t xml:space="preserve"> tapuda “arsa” vasfı ile kayıtlı olup parsel üzerinde hâlihazırda mevcut ruhsatlı ya da ruhsatsız herhangi bir yapı bulunmamaktadır. Parsel Konya-Ankara Karayoluna cephe konumdadır.</w:t>
      </w:r>
      <w:r w:rsidR="00946D5B">
        <w:t xml:space="preserve"> Parselin kuzeyi park alanı doğusu DSİ drenaj kanalı batısı karayolu güneyi şehir içi trafik yoludur.</w:t>
      </w:r>
    </w:p>
    <w:p w14:paraId="6768A23F" w14:textId="77777777" w:rsidR="000C4CAC" w:rsidRDefault="000C4CAC" w:rsidP="000C4CAC">
      <w:pPr>
        <w:spacing w:line="312" w:lineRule="auto"/>
        <w:ind w:firstLine="709"/>
        <w:jc w:val="both"/>
      </w:pPr>
    </w:p>
    <w:p w14:paraId="75C0BCF6" w14:textId="77777777" w:rsidR="000C4CAC" w:rsidRDefault="000C4CAC" w:rsidP="000C4CAC">
      <w:pPr>
        <w:spacing w:line="312" w:lineRule="auto"/>
        <w:ind w:firstLine="709"/>
        <w:jc w:val="both"/>
      </w:pPr>
    </w:p>
    <w:p w14:paraId="66055998" w14:textId="77777777" w:rsidR="000C4CAC" w:rsidRDefault="000C4CAC" w:rsidP="000C4CAC">
      <w:pPr>
        <w:spacing w:line="312" w:lineRule="auto"/>
        <w:ind w:firstLine="709"/>
        <w:jc w:val="both"/>
      </w:pPr>
    </w:p>
    <w:p w14:paraId="38B10260" w14:textId="77777777" w:rsidR="000C4CAC" w:rsidRDefault="000C4CAC" w:rsidP="000C4CAC">
      <w:pPr>
        <w:spacing w:line="312" w:lineRule="auto"/>
        <w:ind w:firstLine="709"/>
        <w:jc w:val="both"/>
      </w:pPr>
    </w:p>
    <w:p w14:paraId="2D61280D" w14:textId="77777777" w:rsidR="000C4CAC" w:rsidRDefault="000C4CAC" w:rsidP="000C4CAC">
      <w:pPr>
        <w:spacing w:line="312" w:lineRule="auto"/>
        <w:ind w:firstLine="709"/>
        <w:jc w:val="both"/>
      </w:pPr>
    </w:p>
    <w:p w14:paraId="6217CD98" w14:textId="037863B9" w:rsidR="000C4CAC" w:rsidRDefault="00A633B6" w:rsidP="00602E02">
      <w:pPr>
        <w:spacing w:line="312" w:lineRule="auto"/>
        <w:ind w:firstLine="709"/>
        <w:jc w:val="center"/>
      </w:pPr>
      <w:r w:rsidRPr="00A633B6">
        <w:rPr>
          <w:noProof/>
        </w:rPr>
        <w:lastRenderedPageBreak/>
        <w:drawing>
          <wp:inline distT="0" distB="0" distL="0" distR="0" wp14:anchorId="3C967597" wp14:editId="76A3501A">
            <wp:extent cx="4699591" cy="3453723"/>
            <wp:effectExtent l="0" t="0" r="6350" b="0"/>
            <wp:docPr id="121616737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167370" name=""/>
                    <pic:cNvPicPr/>
                  </pic:nvPicPr>
                  <pic:blipFill>
                    <a:blip r:embed="rId82"/>
                    <a:stretch>
                      <a:fillRect/>
                    </a:stretch>
                  </pic:blipFill>
                  <pic:spPr>
                    <a:xfrm>
                      <a:off x="0" y="0"/>
                      <a:ext cx="4712185" cy="3462979"/>
                    </a:xfrm>
                    <a:prstGeom prst="rect">
                      <a:avLst/>
                    </a:prstGeom>
                  </pic:spPr>
                </pic:pic>
              </a:graphicData>
            </a:graphic>
          </wp:inline>
        </w:drawing>
      </w:r>
    </w:p>
    <w:p w14:paraId="5C070793" w14:textId="29D06F9E" w:rsidR="00B75693" w:rsidRDefault="00946D5B" w:rsidP="00B75693">
      <w:pPr>
        <w:pStyle w:val="ResimYazs"/>
        <w:jc w:val="center"/>
        <w:rPr>
          <w:color w:val="auto"/>
        </w:rPr>
      </w:pPr>
      <w:bookmarkStart w:id="84" w:name="_Toc201842223"/>
      <w:r w:rsidRPr="00E26066">
        <w:rPr>
          <w:color w:val="auto"/>
        </w:rPr>
        <w:t xml:space="preserve">Şekil </w:t>
      </w:r>
      <w:r w:rsidRPr="00E26066">
        <w:rPr>
          <w:color w:val="auto"/>
        </w:rPr>
        <w:fldChar w:fldCharType="begin"/>
      </w:r>
      <w:r w:rsidRPr="00E26066">
        <w:rPr>
          <w:color w:val="auto"/>
        </w:rPr>
        <w:instrText xml:space="preserve"> SEQ Şekil \* ARABIC </w:instrText>
      </w:r>
      <w:r w:rsidRPr="00E26066">
        <w:rPr>
          <w:color w:val="auto"/>
        </w:rPr>
        <w:fldChar w:fldCharType="separate"/>
      </w:r>
      <w:r w:rsidR="002B6F2A">
        <w:rPr>
          <w:noProof/>
          <w:color w:val="auto"/>
        </w:rPr>
        <w:t>15</w:t>
      </w:r>
      <w:r w:rsidRPr="00E26066">
        <w:rPr>
          <w:color w:val="auto"/>
        </w:rPr>
        <w:fldChar w:fldCharType="end"/>
      </w:r>
      <w:r w:rsidRPr="00E26066">
        <w:rPr>
          <w:color w:val="auto"/>
        </w:rPr>
        <w:t xml:space="preserve">: </w:t>
      </w:r>
      <w:r w:rsidR="000C4CAC">
        <w:rPr>
          <w:color w:val="auto"/>
        </w:rPr>
        <w:t>Arazi Kullanımı ve Alan kullanımı Tablosu</w:t>
      </w:r>
      <w:bookmarkStart w:id="85" w:name="_Toc413830793"/>
      <w:bookmarkStart w:id="86" w:name="_Toc429579042"/>
      <w:bookmarkStart w:id="87" w:name="_Toc444527885"/>
      <w:bookmarkEnd w:id="84"/>
    </w:p>
    <w:p w14:paraId="113A845D" w14:textId="7A886F06" w:rsidR="00B75693" w:rsidRDefault="00B75693" w:rsidP="00DD5429">
      <w:pPr>
        <w:pStyle w:val="Balk2"/>
      </w:pPr>
      <w:bookmarkStart w:id="88" w:name="_Toc209177913"/>
      <w:r>
        <w:t>4.9.</w:t>
      </w:r>
      <w:r w:rsidRPr="001A3141">
        <w:t xml:space="preserve"> </w:t>
      </w:r>
      <w:r>
        <w:t>MÜLKİYET DURUMU</w:t>
      </w:r>
      <w:bookmarkEnd w:id="88"/>
    </w:p>
    <w:p w14:paraId="3246FBEE" w14:textId="1A4BBCE9" w:rsidR="00FC7CEF" w:rsidRDefault="00DD5429" w:rsidP="00FC7CEF">
      <w:pPr>
        <w:spacing w:line="312" w:lineRule="auto"/>
        <w:ind w:firstLine="708"/>
        <w:jc w:val="both"/>
      </w:pPr>
      <w:r>
        <w:t xml:space="preserve">Planlamaya konu Konya İli, Cihanbeyli İlçesi, Karşıyaka Mahallesi 289 ada 1 </w:t>
      </w:r>
      <w:r w:rsidR="00FC7CEF" w:rsidRPr="001A3141">
        <w:t>no.lu parseli</w:t>
      </w:r>
      <w:r w:rsidR="00FC7CEF">
        <w:t xml:space="preserve"> kapsayan 3748,00 m²’lik alan Cihanbeyli Belediyesine Aittir. Diğer alanlar terki yapılmış park ve DSİ kanalıdır.</w:t>
      </w:r>
    </w:p>
    <w:p w14:paraId="0E518C01" w14:textId="1253FECA" w:rsidR="004602E2" w:rsidRDefault="00602E02" w:rsidP="00602E02">
      <w:pPr>
        <w:jc w:val="center"/>
      </w:pPr>
      <w:r w:rsidRPr="00602E02">
        <w:rPr>
          <w:noProof/>
        </w:rPr>
        <w:drawing>
          <wp:inline distT="0" distB="0" distL="0" distR="0" wp14:anchorId="3B6239C4" wp14:editId="7085F5FB">
            <wp:extent cx="4851165" cy="3561907"/>
            <wp:effectExtent l="0" t="0" r="6985" b="635"/>
            <wp:docPr id="116312106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121062" name=""/>
                    <pic:cNvPicPr/>
                  </pic:nvPicPr>
                  <pic:blipFill>
                    <a:blip r:embed="rId83"/>
                    <a:stretch>
                      <a:fillRect/>
                    </a:stretch>
                  </pic:blipFill>
                  <pic:spPr>
                    <a:xfrm>
                      <a:off x="0" y="0"/>
                      <a:ext cx="4877662" cy="3581362"/>
                    </a:xfrm>
                    <a:prstGeom prst="rect">
                      <a:avLst/>
                    </a:prstGeom>
                  </pic:spPr>
                </pic:pic>
              </a:graphicData>
            </a:graphic>
          </wp:inline>
        </w:drawing>
      </w:r>
    </w:p>
    <w:p w14:paraId="615703EB" w14:textId="4978DFDC" w:rsidR="004602E2" w:rsidRPr="004602E2" w:rsidRDefault="004602E2" w:rsidP="004602E2">
      <w:r>
        <w:rPr>
          <w:noProof/>
        </w:rPr>
        <mc:AlternateContent>
          <mc:Choice Requires="wps">
            <w:drawing>
              <wp:anchor distT="0" distB="0" distL="114300" distR="114300" simplePos="0" relativeHeight="251724800" behindDoc="1" locked="0" layoutInCell="1" allowOverlap="1" wp14:anchorId="7DAA0D87" wp14:editId="0DFE7EEF">
                <wp:simplePos x="0" y="0"/>
                <wp:positionH relativeFrom="column">
                  <wp:posOffset>477291</wp:posOffset>
                </wp:positionH>
                <wp:positionV relativeFrom="paragraph">
                  <wp:posOffset>177292</wp:posOffset>
                </wp:positionV>
                <wp:extent cx="4543425" cy="635"/>
                <wp:effectExtent l="0" t="0" r="0" b="0"/>
                <wp:wrapTight wrapText="bothSides">
                  <wp:wrapPolygon edited="0">
                    <wp:start x="0" y="0"/>
                    <wp:lineTo x="0" y="21600"/>
                    <wp:lineTo x="21600" y="21600"/>
                    <wp:lineTo x="21600" y="0"/>
                  </wp:wrapPolygon>
                </wp:wrapTight>
                <wp:docPr id="128329362" name="Metin Kutusu 1"/>
                <wp:cNvGraphicFramePr/>
                <a:graphic xmlns:a="http://schemas.openxmlformats.org/drawingml/2006/main">
                  <a:graphicData uri="http://schemas.microsoft.com/office/word/2010/wordprocessingShape">
                    <wps:wsp>
                      <wps:cNvSpPr txBox="1"/>
                      <wps:spPr>
                        <a:xfrm>
                          <a:off x="0" y="0"/>
                          <a:ext cx="4543425" cy="635"/>
                        </a:xfrm>
                        <a:prstGeom prst="rect">
                          <a:avLst/>
                        </a:prstGeom>
                        <a:solidFill>
                          <a:prstClr val="white"/>
                        </a:solidFill>
                        <a:ln>
                          <a:noFill/>
                        </a:ln>
                      </wps:spPr>
                      <wps:txbx>
                        <w:txbxContent>
                          <w:p w14:paraId="5793270A" w14:textId="393E26BB" w:rsidR="00276D01" w:rsidRPr="00276D01" w:rsidRDefault="00276D01" w:rsidP="006659A8">
                            <w:pPr>
                              <w:pStyle w:val="ResimYazs"/>
                              <w:jc w:val="center"/>
                              <w:rPr>
                                <w:noProof/>
                                <w:color w:val="auto"/>
                              </w:rPr>
                            </w:pPr>
                            <w:bookmarkStart w:id="89" w:name="_Toc201842224"/>
                            <w:r w:rsidRPr="00276D01">
                              <w:rPr>
                                <w:color w:val="auto"/>
                              </w:rPr>
                              <w:t xml:space="preserve">Şekil </w:t>
                            </w:r>
                            <w:r w:rsidRPr="00276D01">
                              <w:rPr>
                                <w:color w:val="auto"/>
                              </w:rPr>
                              <w:fldChar w:fldCharType="begin"/>
                            </w:r>
                            <w:r w:rsidRPr="00276D01">
                              <w:rPr>
                                <w:color w:val="auto"/>
                              </w:rPr>
                              <w:instrText xml:space="preserve"> SEQ Şekil \* ARABIC </w:instrText>
                            </w:r>
                            <w:r w:rsidRPr="00276D01">
                              <w:rPr>
                                <w:color w:val="auto"/>
                              </w:rPr>
                              <w:fldChar w:fldCharType="separate"/>
                            </w:r>
                            <w:r w:rsidR="002B6F2A">
                              <w:rPr>
                                <w:noProof/>
                                <w:color w:val="auto"/>
                              </w:rPr>
                              <w:t>16</w:t>
                            </w:r>
                            <w:r w:rsidRPr="00276D01">
                              <w:rPr>
                                <w:color w:val="auto"/>
                              </w:rPr>
                              <w:fldChar w:fldCharType="end"/>
                            </w:r>
                            <w:r w:rsidRPr="00276D01">
                              <w:rPr>
                                <w:color w:val="auto"/>
                              </w:rPr>
                              <w:t>: Mülkiyet Durumu</w:t>
                            </w:r>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AA0D87" id="Metin Kutusu 1" o:spid="_x0000_s1033" type="#_x0000_t202" style="position:absolute;margin-left:37.6pt;margin-top:13.95pt;width:357.75pt;height:.05pt;z-index:-25159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" stroked="f">
                <v:textbox style="mso-fit-shape-to-text:t" inset="0,0,0,0">
                  <w:txbxContent>
                    <w:p w14:paraId="5793270A" w14:textId="393E26BB" w:rsidR="00276D01" w:rsidRPr="00276D01" w:rsidRDefault="00276D01" w:rsidP="006659A8">
                      <w:pPr>
                        <w:pStyle w:val="ResimYazs"/>
                        <w:jc w:val="center"/>
                        <w:rPr>
                          <w:noProof/>
                          <w:color w:val="auto"/>
                        </w:rPr>
                      </w:pPr>
                      <w:bookmarkStart w:id="90" w:name="_Toc201842224"/>
                      <w:r w:rsidRPr="00276D01">
                        <w:rPr>
                          <w:color w:val="auto"/>
                        </w:rPr>
                        <w:t xml:space="preserve">Şekil </w:t>
                      </w:r>
                      <w:r w:rsidRPr="00276D01">
                        <w:rPr>
                          <w:color w:val="auto"/>
                        </w:rPr>
                        <w:fldChar w:fldCharType="begin"/>
                      </w:r>
                      <w:r w:rsidRPr="00276D01">
                        <w:rPr>
                          <w:color w:val="auto"/>
                        </w:rPr>
                        <w:instrText xml:space="preserve"> SEQ Şekil \* ARABIC </w:instrText>
                      </w:r>
                      <w:r w:rsidRPr="00276D01">
                        <w:rPr>
                          <w:color w:val="auto"/>
                        </w:rPr>
                        <w:fldChar w:fldCharType="separate"/>
                      </w:r>
                      <w:r w:rsidR="002B6F2A">
                        <w:rPr>
                          <w:noProof/>
                          <w:color w:val="auto"/>
                        </w:rPr>
                        <w:t>16</w:t>
                      </w:r>
                      <w:r w:rsidRPr="00276D01">
                        <w:rPr>
                          <w:color w:val="auto"/>
                        </w:rPr>
                        <w:fldChar w:fldCharType="end"/>
                      </w:r>
                      <w:r w:rsidRPr="00276D01">
                        <w:rPr>
                          <w:color w:val="auto"/>
                        </w:rPr>
                        <w:t>: Mülkiyet Durumu</w:t>
                      </w:r>
                      <w:bookmarkEnd w:id="90"/>
                    </w:p>
                  </w:txbxContent>
                </v:textbox>
                <w10:wrap type="tight"/>
              </v:shape>
            </w:pict>
          </mc:Fallback>
        </mc:AlternateContent>
      </w:r>
    </w:p>
    <w:p w14:paraId="35774428" w14:textId="6BA96E08" w:rsidR="00B75693" w:rsidRDefault="00B75693" w:rsidP="00B75693">
      <w:pPr>
        <w:pStyle w:val="Balk2"/>
      </w:pPr>
      <w:bookmarkStart w:id="91" w:name="_Toc209177914"/>
      <w:r>
        <w:lastRenderedPageBreak/>
        <w:t>4.</w:t>
      </w:r>
      <w:r w:rsidR="00171291">
        <w:t>10</w:t>
      </w:r>
      <w:r>
        <w:t>.SENTEZ</w:t>
      </w:r>
      <w:bookmarkEnd w:id="91"/>
    </w:p>
    <w:p w14:paraId="603D1CBD" w14:textId="77777777" w:rsidR="00F93AE7" w:rsidRDefault="00F93AE7" w:rsidP="00111062">
      <w:pPr>
        <w:spacing w:line="312" w:lineRule="auto"/>
        <w:ind w:firstLine="708"/>
        <w:jc w:val="both"/>
      </w:pPr>
      <w:r w:rsidRPr="00F85501">
        <w:t>Tuz Gölü Özel Çevre Koruma Böl</w:t>
      </w:r>
      <w:r>
        <w:t xml:space="preserve">gesi Sınırları içerisinde bulunan Konya İli, Cihanbeyli  İlçesi, Karşıyaka Mahallesi 289 Ada 1 Parseli kapsayan alan ve çevresine ilişkin Yürürlükteki Üst Ölçekli Planlara bakıldığında; </w:t>
      </w:r>
      <w:r w:rsidRPr="00F90E8A">
        <w:t xml:space="preserve">Konya-Karaman Planlama Bölgesi 1/100.000 Ölçekli Çevre Düzeni Planı kapsamında </w:t>
      </w:r>
      <w:r w:rsidRPr="00111062">
        <w:t xml:space="preserve">''Kentsel Meskûn (Yerleşik Alan)'', 1/50.000 ölçekli Çevre Düzeni Planında “Kentsel Yerleşme Alanları” ve </w:t>
      </w:r>
      <w:r w:rsidRPr="008963A3">
        <w:t>1/25000</w:t>
      </w:r>
      <w:r>
        <w:t xml:space="preserve"> ölçekli Nazım İmar Planında “</w:t>
      </w:r>
      <w:r w:rsidRPr="008963A3">
        <w:t>Mevcut Konut A</w:t>
      </w:r>
      <w:r>
        <w:t>lanı”  olarak planlandığı görülmektedir.  Alana ilişkin yürürlükteki Alt Ölçekli Planlara bakıldığında;</w:t>
      </w:r>
      <w:r w:rsidRPr="00811728">
        <w:t xml:space="preserve"> </w:t>
      </w:r>
      <w:r>
        <w:t>1/5000 Ölçekli Nazım İmar Planında Kamu Hizmet Alanı, 1/1000 ölçekli Uygulama İmar Planında E= 0,90, Yençok=10.50 metre yapılaşma koşuluna sahip resmi kurum alanı DSİ drenaj kanalı ve park alanı kullanımında kalmaktadır. Bahse konu alanın 2731,32 m</w:t>
      </w:r>
      <w:r w:rsidRPr="00111062">
        <w:t>2</w:t>
      </w:r>
      <w:r>
        <w:t>’lik kısmı Resmi kurum alanı 3331,98 m</w:t>
      </w:r>
      <w:r w:rsidRPr="00111062">
        <w:t>2</w:t>
      </w:r>
      <w:r>
        <w:t xml:space="preserve">’lik kısmı park alanına 534,63 m2 lik kısmı DSİ drenaj Kanalına isabet etmektedir.  Ayrıca planlama alanına ilişkin herhangi bir mahkeme kararı bulunmamaktadır. </w:t>
      </w:r>
    </w:p>
    <w:p w14:paraId="23845E92" w14:textId="77777777" w:rsidR="00F93AE7" w:rsidRDefault="00F93AE7" w:rsidP="00111062">
      <w:pPr>
        <w:spacing w:line="312" w:lineRule="auto"/>
        <w:ind w:firstLine="708"/>
        <w:jc w:val="both"/>
      </w:pPr>
      <w:r>
        <w:t>Karşıyaka Mahallesi sınırları içerisinde bulunan 289 ada 1 parsel 3784,00 m² büyüklüğünde ve Cihanbeyli Belediyesi mülkiyetindedir. Tapu tecil belgesinde vasfı arsadır.</w:t>
      </w:r>
    </w:p>
    <w:p w14:paraId="282CCDB3" w14:textId="77777777" w:rsidR="00F93AE7" w:rsidRDefault="00F93AE7" w:rsidP="00111062">
      <w:pPr>
        <w:spacing w:line="312" w:lineRule="auto"/>
        <w:ind w:firstLine="708"/>
        <w:jc w:val="both"/>
      </w:pPr>
      <w:r>
        <w:t xml:space="preserve">Planlama alanında 2863 sayılı Kültür ve Tabiat Varlıklarını Koruma Kanunu kapsamında korunması gereken herhangi bir taşınır ve taşınmaz kültür ve tabiat varlığı veya sit alanı saptanmamıştır. </w:t>
      </w:r>
    </w:p>
    <w:p w14:paraId="59DC0A84" w14:textId="77777777" w:rsidR="00F93AE7" w:rsidRDefault="00F93AE7" w:rsidP="00111062">
      <w:pPr>
        <w:spacing w:line="312" w:lineRule="auto"/>
        <w:ind w:firstLine="708"/>
        <w:jc w:val="both"/>
      </w:pPr>
      <w:r>
        <w:t>Orman tahdit sınırları dışında orman sayılmayan yerlerdendir.</w:t>
      </w:r>
    </w:p>
    <w:p w14:paraId="698C5686" w14:textId="14D4CF88" w:rsidR="00F93AE7" w:rsidRDefault="00F93AE7" w:rsidP="00111062">
      <w:pPr>
        <w:spacing w:line="312" w:lineRule="auto"/>
        <w:ind w:firstLine="708"/>
        <w:jc w:val="both"/>
      </w:pPr>
      <w:r>
        <w:t xml:space="preserve">Herhangi bir sulama sahası, içme suyu amaçlı baraj veya göletin koruma alanı içerisinde kalmamaktadır. </w:t>
      </w:r>
      <w:r w:rsidR="00875E1E">
        <w:t>Parselin kuzeyi park alanı doğusu DSİ drenaj kanalı batısı karayolu güneyi şehir içi trafik yoludur</w:t>
      </w:r>
    </w:p>
    <w:p w14:paraId="47E03416" w14:textId="77777777" w:rsidR="00F93AE7" w:rsidRDefault="00F93AE7" w:rsidP="00111062">
      <w:pPr>
        <w:spacing w:line="312" w:lineRule="auto"/>
        <w:ind w:firstLine="708"/>
        <w:jc w:val="both"/>
      </w:pPr>
      <w:r>
        <w:t>Karşıyaka Mahallesi sınırları içerisinde bulunan 289 ada 1 parsel Konya-Ankara Karayoluna cephe konumda bulunmaktadır.</w:t>
      </w:r>
    </w:p>
    <w:p w14:paraId="5837657C" w14:textId="751E5778" w:rsidR="00F93AE7" w:rsidRDefault="00F93AE7" w:rsidP="00111062">
      <w:pPr>
        <w:spacing w:line="312" w:lineRule="auto"/>
        <w:ind w:firstLine="708"/>
        <w:jc w:val="both"/>
      </w:pPr>
      <w:r>
        <w:t xml:space="preserve">Planlama alanı düz topoğrafyaya sahip olup eğim değeri </w:t>
      </w:r>
      <w:r w:rsidRPr="0079212A">
        <w:t>%5</w:t>
      </w:r>
      <w:r>
        <w:t xml:space="preserve"> </w:t>
      </w:r>
      <w:r w:rsidRPr="0079212A">
        <w:t>ten azdır</w:t>
      </w:r>
      <w:r>
        <w:t xml:space="preserve">. Yerleşime uygunluk açısından değerlendirildiğinde; alana yönelik Afete Maruz Bölge Kararı bulunmadığı bilinmektedir. </w:t>
      </w:r>
    </w:p>
    <w:p w14:paraId="1CBD93EE" w14:textId="641E779C" w:rsidR="0044039C" w:rsidRPr="006F389D" w:rsidRDefault="00593860" w:rsidP="00111062">
      <w:pPr>
        <w:spacing w:line="312" w:lineRule="auto"/>
        <w:ind w:firstLine="708"/>
        <w:jc w:val="both"/>
        <w:rPr>
          <w:color w:val="000000"/>
          <w:lang w:bidi="tr-TR"/>
        </w:rPr>
      </w:pPr>
      <w:r w:rsidRPr="00597DC7">
        <w:t>Planlama için yapılan değerlendirilmede; yeraltı</w:t>
      </w:r>
      <w:r>
        <w:t xml:space="preserve"> </w:t>
      </w:r>
      <w:r w:rsidRPr="00597DC7">
        <w:t>suyu seviyesi, taşıma kapasitesi, oturmalar, şişme miktarları, sıvılaş</w:t>
      </w:r>
      <w:r>
        <w:t>m</w:t>
      </w:r>
      <w:r w:rsidRPr="00597DC7">
        <w:t xml:space="preserve">a riski ve deprem durumu gibi kriterler göz önünde bulundurulmuştur. Buna göre; 720 Hektar yüzölçümüne sahip alanın, imar </w:t>
      </w:r>
      <w:r>
        <w:t>planına</w:t>
      </w:r>
      <w:r w:rsidRPr="00597DC7">
        <w:t xml:space="preserve"> esas teşkil etmesi amacı ile yaptırılan ve morfolojik, jeolojik, hidrojeolojik, jeofizik, sondaj, arazide ve laboratuvar ortamında yapılan deneyleri içeren jeolojik-jeoteknik çalışmalardan elde edilen çoklu parametrelerin değerlendirilmesi sonucu, inceleme alanı yerleşim açısından Önlemli Alanlar-5.1 ve Önlemli Alanlar-5.3 olarak belirlenmiş olup yerleşime uygunluk paftalarında </w:t>
      </w:r>
      <w:r w:rsidRPr="00597DC7">
        <w:lastRenderedPageBreak/>
        <w:t>(ÖA-5.1) ve (ÖA-5.3) simgesi ile gösterilmiştir.</w:t>
      </w:r>
      <w:r>
        <w:t xml:space="preserve"> </w:t>
      </w:r>
      <w:r w:rsidRPr="00111062">
        <w:t>İnceleme alanının tamamında bina temellerinin homojen (aynı birim) üzerine oturtulması gerekmektedir</w:t>
      </w:r>
      <w:r>
        <w:rPr>
          <w:color w:val="000000"/>
          <w:lang w:bidi="tr-TR"/>
        </w:rPr>
        <w:t xml:space="preserve">. </w:t>
      </w:r>
      <w:r w:rsidR="00D9093F" w:rsidRPr="00F93AE7">
        <w:rPr>
          <w:noProof/>
        </w:rPr>
        <w:drawing>
          <wp:anchor distT="0" distB="0" distL="114300" distR="114300" simplePos="0" relativeHeight="251727872" behindDoc="1" locked="0" layoutInCell="1" allowOverlap="1" wp14:anchorId="3D2C9F60" wp14:editId="5BA064F0">
            <wp:simplePos x="0" y="0"/>
            <wp:positionH relativeFrom="column">
              <wp:posOffset>37465</wp:posOffset>
            </wp:positionH>
            <wp:positionV relativeFrom="paragraph">
              <wp:posOffset>587803</wp:posOffset>
            </wp:positionV>
            <wp:extent cx="5760720" cy="4167505"/>
            <wp:effectExtent l="0" t="0" r="0" b="4445"/>
            <wp:wrapTight wrapText="bothSides">
              <wp:wrapPolygon edited="0">
                <wp:start x="0" y="0"/>
                <wp:lineTo x="0" y="21524"/>
                <wp:lineTo x="21500" y="21524"/>
                <wp:lineTo x="21500" y="0"/>
                <wp:lineTo x="0" y="0"/>
              </wp:wrapPolygon>
            </wp:wrapTight>
            <wp:docPr id="205839461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394611" name=""/>
                    <pic:cNvPicPr/>
                  </pic:nvPicPr>
                  <pic:blipFill>
                    <a:blip r:embed="rId84">
                      <a:extLst>
                        <a:ext uri="{28A0092B-C50C-407E-A947-70E740481C1C}">
                          <a14:useLocalDpi xmlns:a14="http://schemas.microsoft.com/office/drawing/2010/main" val="0"/>
                        </a:ext>
                      </a:extLst>
                    </a:blip>
                    <a:stretch>
                      <a:fillRect/>
                    </a:stretch>
                  </pic:blipFill>
                  <pic:spPr>
                    <a:xfrm>
                      <a:off x="0" y="0"/>
                      <a:ext cx="5760720" cy="4167505"/>
                    </a:xfrm>
                    <a:prstGeom prst="rect">
                      <a:avLst/>
                    </a:prstGeom>
                  </pic:spPr>
                </pic:pic>
              </a:graphicData>
            </a:graphic>
          </wp:anchor>
        </w:drawing>
      </w:r>
    </w:p>
    <w:p w14:paraId="3A3ECC44" w14:textId="532B04C9" w:rsidR="00276D01" w:rsidRDefault="00276D01" w:rsidP="00F93AE7">
      <w:pPr>
        <w:keepNext/>
        <w:ind w:firstLine="708"/>
        <w:jc w:val="center"/>
      </w:pPr>
    </w:p>
    <w:p w14:paraId="4F69F199" w14:textId="479219D0" w:rsidR="00B75693" w:rsidRPr="00276D01" w:rsidRDefault="00276D01" w:rsidP="006659A8">
      <w:pPr>
        <w:pStyle w:val="ResimYazs"/>
        <w:jc w:val="center"/>
        <w:rPr>
          <w:color w:val="auto"/>
        </w:rPr>
      </w:pPr>
      <w:bookmarkStart w:id="92" w:name="_Toc201842225"/>
      <w:r w:rsidRPr="00276D01">
        <w:rPr>
          <w:color w:val="auto"/>
        </w:rPr>
        <w:t xml:space="preserve">Şekil </w:t>
      </w:r>
      <w:r w:rsidRPr="00276D01">
        <w:rPr>
          <w:color w:val="auto"/>
        </w:rPr>
        <w:fldChar w:fldCharType="begin"/>
      </w:r>
      <w:r w:rsidRPr="00276D01">
        <w:rPr>
          <w:color w:val="auto"/>
        </w:rPr>
        <w:instrText xml:space="preserve"> SEQ Şekil \* ARABIC </w:instrText>
      </w:r>
      <w:r w:rsidRPr="00276D01">
        <w:rPr>
          <w:color w:val="auto"/>
        </w:rPr>
        <w:fldChar w:fldCharType="separate"/>
      </w:r>
      <w:r w:rsidR="002B6F2A">
        <w:rPr>
          <w:noProof/>
          <w:color w:val="auto"/>
        </w:rPr>
        <w:t>17</w:t>
      </w:r>
      <w:r w:rsidRPr="00276D01">
        <w:rPr>
          <w:color w:val="auto"/>
        </w:rPr>
        <w:fldChar w:fldCharType="end"/>
      </w:r>
      <w:r w:rsidRPr="00276D01">
        <w:rPr>
          <w:color w:val="auto"/>
        </w:rPr>
        <w:t>: Sentez Paftası</w:t>
      </w:r>
      <w:bookmarkEnd w:id="92"/>
    </w:p>
    <w:p w14:paraId="66C1080F" w14:textId="63C0816A" w:rsidR="00E26066" w:rsidRPr="001A3141" w:rsidRDefault="00E26066" w:rsidP="00E26066">
      <w:pPr>
        <w:pStyle w:val="Balk2"/>
      </w:pPr>
      <w:bookmarkStart w:id="93" w:name="_Toc209177915"/>
      <w:r>
        <w:t>4.</w:t>
      </w:r>
      <w:r w:rsidR="000D5F5A">
        <w:t>11</w:t>
      </w:r>
      <w:r>
        <w:t>.</w:t>
      </w:r>
      <w:r w:rsidRPr="001A3141">
        <w:t xml:space="preserve"> YAPI YASAKLI ALANLAR</w:t>
      </w:r>
      <w:bookmarkEnd w:id="85"/>
      <w:bookmarkEnd w:id="86"/>
      <w:bookmarkEnd w:id="87"/>
      <w:bookmarkEnd w:id="93"/>
    </w:p>
    <w:p w14:paraId="165F10CD" w14:textId="350CD909" w:rsidR="00E26066" w:rsidRPr="001A3141" w:rsidRDefault="00E26066" w:rsidP="00E26066">
      <w:pPr>
        <w:spacing w:line="312" w:lineRule="auto"/>
        <w:ind w:firstLine="709"/>
      </w:pPr>
      <w:r w:rsidRPr="001A3141">
        <w:t>Planlama alanı içerisinde yapı yasaklı alan bulunmamaktadır.</w:t>
      </w:r>
    </w:p>
    <w:p w14:paraId="58144AC8" w14:textId="26C35B9A" w:rsidR="00E26066" w:rsidRPr="001A3141" w:rsidRDefault="00E26066" w:rsidP="00E26066">
      <w:pPr>
        <w:pStyle w:val="Balk2"/>
      </w:pPr>
      <w:bookmarkStart w:id="94" w:name="_Toc209177916"/>
      <w:r>
        <w:t>4.1</w:t>
      </w:r>
      <w:r w:rsidR="000D5F5A">
        <w:t>2</w:t>
      </w:r>
      <w:r>
        <w:t>.</w:t>
      </w:r>
      <w:r w:rsidRPr="001A3141">
        <w:t xml:space="preserve"> </w:t>
      </w:r>
      <w:r w:rsidRPr="00E26066">
        <w:t xml:space="preserve">ÖZEL KANUNLARA TABİ </w:t>
      </w:r>
      <w:r w:rsidR="00726408" w:rsidRPr="00E26066">
        <w:t>ALANLAR-</w:t>
      </w:r>
      <w:r w:rsidRPr="00E26066">
        <w:t xml:space="preserve"> ÖZEL ÇEVRE KORUMA </w:t>
      </w:r>
      <w:r>
        <w:t>B</w:t>
      </w:r>
      <w:r w:rsidRPr="00E26066">
        <w:t>ÖLGESİ</w:t>
      </w:r>
      <w:bookmarkEnd w:id="94"/>
    </w:p>
    <w:p w14:paraId="1D85D158" w14:textId="0F39F5A5" w:rsidR="00E26066" w:rsidRPr="00E26066" w:rsidRDefault="00E26066" w:rsidP="00111062">
      <w:pPr>
        <w:spacing w:line="312" w:lineRule="auto"/>
        <w:ind w:firstLine="708"/>
        <w:jc w:val="both"/>
      </w:pPr>
      <w:r w:rsidRPr="00E26066">
        <w:rPr>
          <w:color w:val="333333"/>
          <w:shd w:val="clear" w:color="auto" w:fill="FFFFFF"/>
        </w:rPr>
        <w:t>   Tuz Gölü Özel Çevre Koruma Bölgesi idari olarak Ankara, Konya ve Aksaray illeri sınırları içindedir. Tuz Gölü; İ</w:t>
      </w:r>
      <w:r w:rsidR="0022476B">
        <w:rPr>
          <w:color w:val="333333"/>
          <w:shd w:val="clear" w:color="auto" w:fill="FFFFFF"/>
        </w:rPr>
        <w:t>ç</w:t>
      </w:r>
      <w:r w:rsidRPr="00E26066">
        <w:rPr>
          <w:color w:val="333333"/>
          <w:shd w:val="clear" w:color="auto" w:fill="FFFFFF"/>
        </w:rPr>
        <w:t xml:space="preserve"> Anadolu Bölgesi’nde, doğudan Kızılırmak Masifi, güneyden Obruk, batıdan Cihanbeyli ve kuzeyden Haymana platolarıyla çevrili çukur alanın kuzeydoğusundaki en alçak bölümünde yer almaktadır. Türkiye’nin Van Gölü’nden sonra ikinci büyük Gölü’dür. Kapalı bir havzada yer alan Tuz Gölü, jeolojik olarak tektonik kökenlidir. Büyüklüğüne karşın ülkemizin en sığ göllerindendir. Derinliği  birçok yerde 0.5 metreden azdır. Suyun bol olduğu ilkbahar aylarında göl Gölalanı 164.200 hektara ulaşır. Dışarıya akıntısı olmayan bu gölün deniz seviyesinden yüksekliği 905 m’dir. Türkiye’nin en az yağış alan yeri olduğu için akarsu bakımından çok fakirdir. Önemli sayılabilecek akarsuları, doğuda Şereflikoçhisar’dan geçen Peçenek Suyu, güneybatıda DSİ Konya drenaj kanalı, batıda Cihanbeyli’den gelen İnsuyu  ve güneydoğuda Aksaray’dan gelen Uluırmak’tır. Ancak, bu suların bir kısmı yazın kuruyarak Göle ulaşamaz ve aşırı buharlaşmanın da etkisiyle Göl’ün </w:t>
      </w:r>
      <w:r w:rsidRPr="00111062">
        <w:lastRenderedPageBreak/>
        <w:t>tamamına yakını kurur. Kuruyan bölgelerde 30 cm’yi bulan tuz tabakası oluşur. Tuz Gölü; sadece ülkemizin değil dünyanın da en tuzlu göllerinden biri olup, suyun yoğunluğu 1-22.5 cm3/gr, tuz oranı  % 32.4’tür.</w:t>
      </w:r>
    </w:p>
    <w:p w14:paraId="0D23BE98" w14:textId="0693B9F6" w:rsidR="00335058" w:rsidRDefault="00E26066" w:rsidP="00111062">
      <w:pPr>
        <w:spacing w:line="312" w:lineRule="auto"/>
        <w:ind w:firstLine="708"/>
        <w:jc w:val="both"/>
      </w:pPr>
      <w:r w:rsidRPr="00E26066">
        <w:t xml:space="preserve">Türkiye’nin önemli sulak alanlarından biri olan Tuz Gölü ve çevresi 02.11.2000 tarih ve </w:t>
      </w:r>
      <w:r w:rsidRPr="00FD5A42">
        <w:t>24</w:t>
      </w:r>
      <w:r w:rsidR="001637B2" w:rsidRPr="00FD5A42">
        <w:t>1</w:t>
      </w:r>
      <w:r w:rsidRPr="00FD5A42">
        <w:t>18</w:t>
      </w:r>
      <w:r w:rsidRPr="00E26066">
        <w:t xml:space="preserve"> sayılı Resmi Gazetede yayımlanan, 14.09.2000 tarih ve 2000/1381 sayılı Bakanlar Kurulu Kararı ile Tuz Gölü Özel Çevre Koruma Bölgesi ilan edilerek yürürlüğe girmiş, daha sonra    08.08.2002 tarih ve 24840 sayılı Resmi Gazetede yayımlanan 4.07.2002 tarih ve 2002/4512 sayılı Bakanlar Kurulu Kararı ile Tuz Gölü Özel Çevre Koruma Bölgesi sınır değişikliği yapılarak son halini almıştır. 7.414 km2 büyüklüğündeki Bölge, kendine özgü bir doğal yapısı ve tarihi değerlere sahiptir.  </w:t>
      </w:r>
      <w:r w:rsidR="00335058">
        <w:t>Tuz Gölü Özel Çevre Koruma Bölgesi’nin sınırları, 26 Kasım 2020 tarihli ve 31316 sayılı Resmî Gazete’de yayımlanan 3228 sayılı Cumhurbaşkanı Kararı ile daraltılmıştır. Bu kararla birlikte, yaklaşık 20.381 hektarlık (yaklaşık 203,8 km²) bir alan Özel Çevre Koruma Bölgesi sınırları dışına çıkarılmıştır.</w:t>
      </w:r>
    </w:p>
    <w:p w14:paraId="35474FB2" w14:textId="77777777" w:rsidR="00A07E5C" w:rsidRDefault="00335058" w:rsidP="00111062">
      <w:pPr>
        <w:spacing w:line="312" w:lineRule="auto"/>
        <w:ind w:firstLine="708"/>
        <w:jc w:val="both"/>
      </w:pPr>
      <w:r>
        <w:t>Söz konusu karar ile ÖÇKB sınırları yeniden çizilmiş ve koruma statüsüne sahip olan alan azaltılmıştır. Sınır dışına çıkarılan alanlar içinde tarım arazileri, yerleşim çevreleri ve bazı kırsal alanlar yer almaktadır. Bu düzenleme, bölgedeki bazı tarımsal ve ekonomik faaliyetlerin önünü açmak, imar uygulamalarını kolaylaştırmak ve mülkiyet sorunlarını gidermek amacıyla yapılmıştır.</w:t>
      </w:r>
    </w:p>
    <w:p w14:paraId="37B7477F" w14:textId="38D99F48" w:rsidR="00E26066" w:rsidRPr="0026305E" w:rsidRDefault="00E26066" w:rsidP="00A07E5C">
      <w:pPr>
        <w:spacing w:line="312" w:lineRule="auto"/>
        <w:ind w:firstLine="708"/>
        <w:jc w:val="both"/>
      </w:pPr>
      <w:r w:rsidRPr="0026305E">
        <w:t> Tuz Gölü havzası ülkemizde biyolojik çeşitliliğin korunması açısından büyük önem taşıyan ve uluslararası kriterlere göre A sınıfı bir sulak alandır. Tuz Gölü  kuş varlığı yönünden Türkiye’nin en zengin göllerinden birisidir. Bölgede 85 kuş türü, 4 tanesi endemik 129 böcek türü,15 memeli türü ve 38 tane endemik bitki türü bulunmaktadır. Göl aynı zamanda I.Derece Doğal Sit olarak tescil edilmiştir.</w:t>
      </w:r>
    </w:p>
    <w:p w14:paraId="0D3E9826" w14:textId="39FDAC55" w:rsidR="00E26066" w:rsidRPr="00E26066" w:rsidRDefault="00E26066" w:rsidP="00E26066">
      <w:pPr>
        <w:pStyle w:val="ResimYazs"/>
        <w:keepNext/>
        <w:rPr>
          <w:color w:val="auto"/>
        </w:rPr>
      </w:pPr>
      <w:bookmarkStart w:id="95" w:name="_Toc201845671"/>
      <w:r w:rsidRPr="00E26066">
        <w:rPr>
          <w:color w:val="auto"/>
        </w:rPr>
        <w:t xml:space="preserve">Tablo </w:t>
      </w:r>
      <w:r w:rsidRPr="00E26066">
        <w:rPr>
          <w:color w:val="auto"/>
        </w:rPr>
        <w:fldChar w:fldCharType="begin"/>
      </w:r>
      <w:r w:rsidRPr="00E26066">
        <w:rPr>
          <w:color w:val="auto"/>
        </w:rPr>
        <w:instrText xml:space="preserve"> SEQ Tablo \* ARABIC </w:instrText>
      </w:r>
      <w:r w:rsidRPr="00E26066">
        <w:rPr>
          <w:color w:val="auto"/>
        </w:rPr>
        <w:fldChar w:fldCharType="separate"/>
      </w:r>
      <w:r w:rsidR="002B6F2A">
        <w:rPr>
          <w:noProof/>
          <w:color w:val="auto"/>
        </w:rPr>
        <w:t>9</w:t>
      </w:r>
      <w:r w:rsidRPr="00E26066">
        <w:rPr>
          <w:color w:val="auto"/>
        </w:rPr>
        <w:fldChar w:fldCharType="end"/>
      </w:r>
      <w:r w:rsidRPr="00E26066">
        <w:rPr>
          <w:color w:val="auto"/>
        </w:rPr>
        <w:t>:Tuz Gölü ÖÇKB Hakkında Bilgiler</w:t>
      </w:r>
      <w:bookmarkEnd w:id="95"/>
    </w:p>
    <w:tbl>
      <w:tblPr>
        <w:tblW w:w="9498" w:type="dxa"/>
        <w:tblInd w:w="-5" w:type="dxa"/>
        <w:tblCellMar>
          <w:left w:w="70" w:type="dxa"/>
          <w:right w:w="70" w:type="dxa"/>
        </w:tblCellMar>
        <w:tblLook w:val="04A0" w:firstRow="1" w:lastRow="0" w:firstColumn="1" w:lastColumn="0" w:noHBand="0" w:noVBand="1"/>
      </w:tblPr>
      <w:tblGrid>
        <w:gridCol w:w="1335"/>
        <w:gridCol w:w="1449"/>
        <w:gridCol w:w="2194"/>
        <w:gridCol w:w="1723"/>
        <w:gridCol w:w="2797"/>
      </w:tblGrid>
      <w:tr w:rsidR="00512761" w14:paraId="14490876" w14:textId="4A5CBC0A" w:rsidTr="00FC7CEF">
        <w:trPr>
          <w:trHeight w:val="281"/>
        </w:trPr>
        <w:tc>
          <w:tcPr>
            <w:tcW w:w="1335" w:type="dxa"/>
            <w:tcBorders>
              <w:top w:val="single" w:sz="4" w:space="0" w:color="auto"/>
              <w:left w:val="single" w:sz="4" w:space="0" w:color="auto"/>
              <w:bottom w:val="single" w:sz="4" w:space="0" w:color="auto"/>
              <w:right w:val="single" w:sz="4" w:space="0" w:color="auto"/>
            </w:tcBorders>
            <w:shd w:val="clear" w:color="000000" w:fill="FFFFFF"/>
            <w:hideMark/>
          </w:tcPr>
          <w:p w14:paraId="355FA872" w14:textId="77777777" w:rsidR="00512761" w:rsidRPr="00DF4E9F" w:rsidRDefault="00512761">
            <w:pPr>
              <w:rPr>
                <w:b/>
                <w:bCs/>
                <w:color w:val="333333"/>
                <w:sz w:val="22"/>
                <w:szCs w:val="22"/>
              </w:rPr>
            </w:pPr>
            <w:r w:rsidRPr="00DF4E9F">
              <w:rPr>
                <w:b/>
                <w:bCs/>
                <w:color w:val="333333"/>
                <w:sz w:val="22"/>
                <w:szCs w:val="22"/>
              </w:rPr>
              <w:t>BÖLGE İSMİ</w:t>
            </w:r>
          </w:p>
        </w:tc>
        <w:tc>
          <w:tcPr>
            <w:tcW w:w="1449" w:type="dxa"/>
            <w:tcBorders>
              <w:top w:val="single" w:sz="4" w:space="0" w:color="auto"/>
              <w:left w:val="nil"/>
              <w:bottom w:val="single" w:sz="4" w:space="0" w:color="auto"/>
              <w:right w:val="single" w:sz="4" w:space="0" w:color="auto"/>
            </w:tcBorders>
            <w:shd w:val="clear" w:color="000000" w:fill="FFFFFF"/>
            <w:hideMark/>
          </w:tcPr>
          <w:p w14:paraId="31CDF18F" w14:textId="77777777" w:rsidR="00512761" w:rsidRPr="00DF4E9F" w:rsidRDefault="00512761">
            <w:pPr>
              <w:rPr>
                <w:b/>
                <w:bCs/>
                <w:color w:val="333333"/>
                <w:sz w:val="22"/>
                <w:szCs w:val="22"/>
              </w:rPr>
            </w:pPr>
            <w:r w:rsidRPr="00DF4E9F">
              <w:rPr>
                <w:b/>
                <w:bCs/>
                <w:color w:val="333333"/>
                <w:sz w:val="22"/>
                <w:szCs w:val="22"/>
              </w:rPr>
              <w:t>Alan (hektar)</w:t>
            </w:r>
          </w:p>
        </w:tc>
        <w:tc>
          <w:tcPr>
            <w:tcW w:w="2194" w:type="dxa"/>
            <w:tcBorders>
              <w:top w:val="single" w:sz="4" w:space="0" w:color="auto"/>
              <w:left w:val="nil"/>
              <w:bottom w:val="single" w:sz="4" w:space="0" w:color="auto"/>
              <w:right w:val="single" w:sz="4" w:space="0" w:color="auto"/>
            </w:tcBorders>
            <w:shd w:val="clear" w:color="000000" w:fill="FFFFFF"/>
            <w:hideMark/>
          </w:tcPr>
          <w:p w14:paraId="44B8D41D" w14:textId="77777777" w:rsidR="00512761" w:rsidRPr="00DF4E9F" w:rsidRDefault="00512761">
            <w:pPr>
              <w:rPr>
                <w:b/>
                <w:bCs/>
                <w:color w:val="333333"/>
                <w:sz w:val="22"/>
                <w:szCs w:val="22"/>
              </w:rPr>
            </w:pPr>
            <w:r w:rsidRPr="00DF4E9F">
              <w:rPr>
                <w:b/>
                <w:bCs/>
                <w:color w:val="333333"/>
                <w:sz w:val="22"/>
                <w:szCs w:val="22"/>
              </w:rPr>
              <w:t>İlan (Bakanlar KK)</w:t>
            </w:r>
          </w:p>
        </w:tc>
        <w:tc>
          <w:tcPr>
            <w:tcW w:w="1723" w:type="dxa"/>
            <w:tcBorders>
              <w:top w:val="single" w:sz="4" w:space="0" w:color="auto"/>
              <w:left w:val="nil"/>
              <w:bottom w:val="single" w:sz="4" w:space="0" w:color="auto"/>
              <w:right w:val="single" w:sz="4" w:space="0" w:color="auto"/>
            </w:tcBorders>
            <w:shd w:val="clear" w:color="000000" w:fill="FFFFFF"/>
            <w:hideMark/>
          </w:tcPr>
          <w:p w14:paraId="01AE3C39" w14:textId="77777777" w:rsidR="00512761" w:rsidRPr="00DF4E9F" w:rsidRDefault="00512761">
            <w:pPr>
              <w:rPr>
                <w:b/>
                <w:bCs/>
                <w:color w:val="333333"/>
                <w:sz w:val="22"/>
                <w:szCs w:val="22"/>
              </w:rPr>
            </w:pPr>
            <w:r w:rsidRPr="00DF4E9F">
              <w:rPr>
                <w:b/>
                <w:bCs/>
                <w:color w:val="333333"/>
                <w:sz w:val="22"/>
                <w:szCs w:val="22"/>
              </w:rPr>
              <w:t>İlan (Resmi G)</w:t>
            </w:r>
          </w:p>
        </w:tc>
        <w:tc>
          <w:tcPr>
            <w:tcW w:w="2797" w:type="dxa"/>
            <w:tcBorders>
              <w:top w:val="single" w:sz="4" w:space="0" w:color="auto"/>
              <w:left w:val="nil"/>
              <w:bottom w:val="single" w:sz="4" w:space="0" w:color="auto"/>
              <w:right w:val="single" w:sz="4" w:space="0" w:color="auto"/>
            </w:tcBorders>
            <w:shd w:val="clear" w:color="000000" w:fill="FFFFFF"/>
          </w:tcPr>
          <w:p w14:paraId="62A6A253" w14:textId="27FE5D19" w:rsidR="00512761" w:rsidRPr="00DF4E9F" w:rsidRDefault="005D6590">
            <w:pPr>
              <w:rPr>
                <w:b/>
                <w:bCs/>
                <w:color w:val="333333"/>
                <w:sz w:val="22"/>
                <w:szCs w:val="22"/>
              </w:rPr>
            </w:pPr>
            <w:r w:rsidRPr="00DF4E9F">
              <w:rPr>
                <w:b/>
                <w:bCs/>
                <w:color w:val="333333"/>
                <w:sz w:val="22"/>
                <w:szCs w:val="22"/>
              </w:rPr>
              <w:t>İlan(</w:t>
            </w:r>
            <w:r w:rsidR="00DF4E9F" w:rsidRPr="00DF4E9F">
              <w:rPr>
                <w:b/>
                <w:bCs/>
                <w:color w:val="333333"/>
                <w:sz w:val="22"/>
                <w:szCs w:val="22"/>
              </w:rPr>
              <w:t>Cumhurbaşkanlığı K</w:t>
            </w:r>
            <w:r w:rsidRPr="00DF4E9F">
              <w:rPr>
                <w:b/>
                <w:bCs/>
                <w:color w:val="333333"/>
                <w:sz w:val="22"/>
                <w:szCs w:val="22"/>
              </w:rPr>
              <w:t>)</w:t>
            </w:r>
          </w:p>
        </w:tc>
      </w:tr>
      <w:tr w:rsidR="00512761" w14:paraId="16BB11EC" w14:textId="78EAD672" w:rsidTr="00FC7CEF">
        <w:trPr>
          <w:trHeight w:val="276"/>
        </w:trPr>
        <w:tc>
          <w:tcPr>
            <w:tcW w:w="1335" w:type="dxa"/>
            <w:vMerge w:val="restart"/>
            <w:tcBorders>
              <w:top w:val="nil"/>
              <w:left w:val="single" w:sz="4" w:space="0" w:color="auto"/>
              <w:bottom w:val="single" w:sz="4" w:space="0" w:color="auto"/>
              <w:right w:val="single" w:sz="4" w:space="0" w:color="auto"/>
            </w:tcBorders>
            <w:shd w:val="clear" w:color="000000" w:fill="FFFFFF"/>
            <w:hideMark/>
          </w:tcPr>
          <w:p w14:paraId="50D661B9" w14:textId="3374DCCB" w:rsidR="00512761" w:rsidRDefault="00512761">
            <w:pPr>
              <w:rPr>
                <w:color w:val="333333"/>
                <w:sz w:val="22"/>
                <w:szCs w:val="22"/>
              </w:rPr>
            </w:pPr>
            <w:r>
              <w:rPr>
                <w:color w:val="333333"/>
                <w:sz w:val="22"/>
                <w:szCs w:val="22"/>
              </w:rPr>
              <w:t>TUZ GÖLÜ</w:t>
            </w:r>
          </w:p>
        </w:tc>
        <w:tc>
          <w:tcPr>
            <w:tcW w:w="1449" w:type="dxa"/>
            <w:vMerge w:val="restart"/>
            <w:tcBorders>
              <w:top w:val="nil"/>
              <w:left w:val="single" w:sz="4" w:space="0" w:color="auto"/>
              <w:bottom w:val="single" w:sz="4" w:space="0" w:color="auto"/>
              <w:right w:val="single" w:sz="4" w:space="0" w:color="auto"/>
            </w:tcBorders>
            <w:shd w:val="clear" w:color="000000" w:fill="FFFFFF"/>
            <w:hideMark/>
          </w:tcPr>
          <w:p w14:paraId="4B6FD24B" w14:textId="77777777" w:rsidR="00512761" w:rsidRDefault="00512761">
            <w:pPr>
              <w:rPr>
                <w:color w:val="333333"/>
                <w:sz w:val="22"/>
                <w:szCs w:val="22"/>
              </w:rPr>
            </w:pPr>
            <w:r>
              <w:rPr>
                <w:color w:val="333333"/>
                <w:sz w:val="22"/>
                <w:szCs w:val="22"/>
              </w:rPr>
              <w:t>741400</w:t>
            </w:r>
          </w:p>
        </w:tc>
        <w:tc>
          <w:tcPr>
            <w:tcW w:w="2194" w:type="dxa"/>
            <w:vMerge w:val="restart"/>
            <w:tcBorders>
              <w:top w:val="nil"/>
              <w:left w:val="single" w:sz="4" w:space="0" w:color="auto"/>
              <w:bottom w:val="single" w:sz="4" w:space="0" w:color="auto"/>
              <w:right w:val="single" w:sz="4" w:space="0" w:color="auto"/>
            </w:tcBorders>
            <w:shd w:val="clear" w:color="000000" w:fill="FFFFFF"/>
            <w:hideMark/>
          </w:tcPr>
          <w:p w14:paraId="1BE36A27" w14:textId="77777777" w:rsidR="00512761" w:rsidRDefault="00512761">
            <w:pPr>
              <w:jc w:val="center"/>
              <w:rPr>
                <w:color w:val="333333"/>
                <w:sz w:val="22"/>
                <w:szCs w:val="22"/>
              </w:rPr>
            </w:pPr>
            <w:r>
              <w:rPr>
                <w:color w:val="333333"/>
                <w:sz w:val="22"/>
                <w:szCs w:val="22"/>
              </w:rPr>
              <w:t>2000/1381 sayı 14.09.2000 tarih</w:t>
            </w:r>
          </w:p>
        </w:tc>
        <w:tc>
          <w:tcPr>
            <w:tcW w:w="1723" w:type="dxa"/>
            <w:vMerge w:val="restart"/>
            <w:tcBorders>
              <w:top w:val="nil"/>
              <w:left w:val="single" w:sz="4" w:space="0" w:color="auto"/>
              <w:bottom w:val="single" w:sz="4" w:space="0" w:color="auto"/>
              <w:right w:val="single" w:sz="4" w:space="0" w:color="auto"/>
            </w:tcBorders>
            <w:shd w:val="clear" w:color="000000" w:fill="FFFFFF"/>
            <w:hideMark/>
          </w:tcPr>
          <w:p w14:paraId="7E6C2B03" w14:textId="77777777" w:rsidR="00512761" w:rsidRDefault="00512761">
            <w:pPr>
              <w:jc w:val="center"/>
              <w:rPr>
                <w:color w:val="333333"/>
                <w:sz w:val="22"/>
                <w:szCs w:val="22"/>
              </w:rPr>
            </w:pPr>
            <w:r>
              <w:rPr>
                <w:color w:val="333333"/>
                <w:sz w:val="22"/>
                <w:szCs w:val="22"/>
              </w:rPr>
              <w:t>24218 sayı 02.11.2000 tarih</w:t>
            </w:r>
          </w:p>
        </w:tc>
        <w:tc>
          <w:tcPr>
            <w:tcW w:w="2797" w:type="dxa"/>
            <w:tcBorders>
              <w:top w:val="single" w:sz="4" w:space="0" w:color="auto"/>
              <w:left w:val="single" w:sz="4" w:space="0" w:color="auto"/>
              <w:right w:val="single" w:sz="4" w:space="0" w:color="auto"/>
            </w:tcBorders>
            <w:shd w:val="clear" w:color="000000" w:fill="FFFFFF"/>
          </w:tcPr>
          <w:p w14:paraId="6431BFFC" w14:textId="6EFB6378" w:rsidR="00512761" w:rsidRDefault="00103FAE">
            <w:pPr>
              <w:jc w:val="center"/>
              <w:rPr>
                <w:color w:val="333333"/>
                <w:sz w:val="22"/>
                <w:szCs w:val="22"/>
              </w:rPr>
            </w:pPr>
            <w:r w:rsidRPr="00103FAE">
              <w:rPr>
                <w:color w:val="333333"/>
                <w:sz w:val="22"/>
                <w:szCs w:val="22"/>
              </w:rPr>
              <w:t>31316 sayı</w:t>
            </w:r>
          </w:p>
        </w:tc>
      </w:tr>
      <w:tr w:rsidR="00512761" w14:paraId="673758A4" w14:textId="19E02274" w:rsidTr="00FC7CEF">
        <w:trPr>
          <w:trHeight w:val="276"/>
        </w:trPr>
        <w:tc>
          <w:tcPr>
            <w:tcW w:w="1335" w:type="dxa"/>
            <w:vMerge/>
            <w:tcBorders>
              <w:top w:val="nil"/>
              <w:left w:val="single" w:sz="4" w:space="0" w:color="auto"/>
              <w:bottom w:val="single" w:sz="4" w:space="0" w:color="auto"/>
              <w:right w:val="single" w:sz="4" w:space="0" w:color="auto"/>
            </w:tcBorders>
            <w:vAlign w:val="center"/>
            <w:hideMark/>
          </w:tcPr>
          <w:p w14:paraId="21AB39B7" w14:textId="77777777" w:rsidR="00512761" w:rsidRDefault="00512761">
            <w:pPr>
              <w:rPr>
                <w:color w:val="333333"/>
                <w:sz w:val="22"/>
                <w:szCs w:val="22"/>
              </w:rPr>
            </w:pPr>
          </w:p>
        </w:tc>
        <w:tc>
          <w:tcPr>
            <w:tcW w:w="1449" w:type="dxa"/>
            <w:vMerge/>
            <w:tcBorders>
              <w:top w:val="nil"/>
              <w:left w:val="single" w:sz="4" w:space="0" w:color="auto"/>
              <w:bottom w:val="single" w:sz="4" w:space="0" w:color="auto"/>
              <w:right w:val="single" w:sz="4" w:space="0" w:color="auto"/>
            </w:tcBorders>
            <w:vAlign w:val="center"/>
            <w:hideMark/>
          </w:tcPr>
          <w:p w14:paraId="40D1F70D" w14:textId="77777777" w:rsidR="00512761" w:rsidRDefault="00512761">
            <w:pPr>
              <w:rPr>
                <w:color w:val="333333"/>
                <w:sz w:val="22"/>
                <w:szCs w:val="22"/>
              </w:rPr>
            </w:pPr>
          </w:p>
        </w:tc>
        <w:tc>
          <w:tcPr>
            <w:tcW w:w="2194" w:type="dxa"/>
            <w:vMerge/>
            <w:tcBorders>
              <w:top w:val="nil"/>
              <w:left w:val="single" w:sz="4" w:space="0" w:color="auto"/>
              <w:bottom w:val="single" w:sz="4" w:space="0" w:color="auto"/>
              <w:right w:val="single" w:sz="4" w:space="0" w:color="auto"/>
            </w:tcBorders>
            <w:vAlign w:val="center"/>
            <w:hideMark/>
          </w:tcPr>
          <w:p w14:paraId="51FF71D5" w14:textId="77777777" w:rsidR="00512761" w:rsidRDefault="00512761">
            <w:pPr>
              <w:rPr>
                <w:color w:val="333333"/>
                <w:sz w:val="22"/>
                <w:szCs w:val="22"/>
              </w:rPr>
            </w:pPr>
          </w:p>
        </w:tc>
        <w:tc>
          <w:tcPr>
            <w:tcW w:w="1723" w:type="dxa"/>
            <w:vMerge/>
            <w:tcBorders>
              <w:top w:val="nil"/>
              <w:left w:val="single" w:sz="4" w:space="0" w:color="auto"/>
              <w:bottom w:val="single" w:sz="4" w:space="0" w:color="auto"/>
              <w:right w:val="single" w:sz="4" w:space="0" w:color="auto"/>
            </w:tcBorders>
            <w:vAlign w:val="center"/>
            <w:hideMark/>
          </w:tcPr>
          <w:p w14:paraId="4FBED67D" w14:textId="77777777" w:rsidR="00512761" w:rsidRDefault="00512761">
            <w:pPr>
              <w:rPr>
                <w:color w:val="333333"/>
                <w:sz w:val="22"/>
                <w:szCs w:val="22"/>
              </w:rPr>
            </w:pPr>
          </w:p>
        </w:tc>
        <w:tc>
          <w:tcPr>
            <w:tcW w:w="2797" w:type="dxa"/>
            <w:tcBorders>
              <w:left w:val="single" w:sz="4" w:space="0" w:color="auto"/>
              <w:bottom w:val="single" w:sz="4" w:space="0" w:color="auto"/>
              <w:right w:val="single" w:sz="4" w:space="0" w:color="auto"/>
            </w:tcBorders>
          </w:tcPr>
          <w:p w14:paraId="46968A37" w14:textId="00FB7DBB" w:rsidR="00512761" w:rsidRDefault="00103FAE" w:rsidP="00103FAE">
            <w:pPr>
              <w:jc w:val="center"/>
              <w:rPr>
                <w:color w:val="333333"/>
                <w:sz w:val="22"/>
                <w:szCs w:val="22"/>
              </w:rPr>
            </w:pPr>
            <w:r w:rsidRPr="00103FAE">
              <w:rPr>
                <w:color w:val="333333"/>
                <w:sz w:val="22"/>
                <w:szCs w:val="22"/>
              </w:rPr>
              <w:t>26.11.2020 tarihli</w:t>
            </w:r>
          </w:p>
        </w:tc>
      </w:tr>
    </w:tbl>
    <w:p w14:paraId="5150869C" w14:textId="77777777" w:rsidR="00E26066" w:rsidRDefault="00E26066" w:rsidP="00E26066">
      <w:pPr>
        <w:spacing w:line="312" w:lineRule="auto"/>
        <w:jc w:val="both"/>
        <w:rPr>
          <w:color w:val="333333"/>
          <w:shd w:val="clear" w:color="auto" w:fill="FFFFFF"/>
        </w:rPr>
      </w:pPr>
    </w:p>
    <w:p w14:paraId="1948F241" w14:textId="77777777" w:rsidR="00E26066" w:rsidRDefault="00E26066" w:rsidP="00E26066">
      <w:pPr>
        <w:keepNext/>
        <w:spacing w:line="312" w:lineRule="auto"/>
        <w:jc w:val="both"/>
      </w:pPr>
      <w:r>
        <w:rPr>
          <w:noProof/>
        </w:rPr>
        <w:lastRenderedPageBreak/>
        <w:drawing>
          <wp:inline distT="0" distB="0" distL="0" distR="0" wp14:anchorId="020B4B94" wp14:editId="065F117C">
            <wp:extent cx="5760720" cy="2554605"/>
            <wp:effectExtent l="38100" t="38100" r="30480" b="36195"/>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60720" cy="2554605"/>
                    </a:xfrm>
                    <a:prstGeom prst="rect">
                      <a:avLst/>
                    </a:prstGeom>
                    <a:ln w="38100">
                      <a:solidFill>
                        <a:schemeClr val="tx1"/>
                      </a:solidFill>
                    </a:ln>
                  </pic:spPr>
                </pic:pic>
              </a:graphicData>
            </a:graphic>
          </wp:inline>
        </w:drawing>
      </w:r>
    </w:p>
    <w:p w14:paraId="1E826A74" w14:textId="119CC0DD" w:rsidR="00E26066" w:rsidRPr="00E26066" w:rsidRDefault="00E26066" w:rsidP="00E26066">
      <w:pPr>
        <w:pStyle w:val="ResimYazs"/>
        <w:jc w:val="center"/>
        <w:rPr>
          <w:color w:val="auto"/>
          <w:sz w:val="24"/>
          <w:szCs w:val="24"/>
        </w:rPr>
      </w:pPr>
      <w:bookmarkStart w:id="96" w:name="_Toc201842226"/>
      <w:r w:rsidRPr="00E26066">
        <w:rPr>
          <w:color w:val="auto"/>
        </w:rPr>
        <w:t xml:space="preserve">Şekil </w:t>
      </w:r>
      <w:r w:rsidRPr="00E26066">
        <w:rPr>
          <w:color w:val="auto"/>
        </w:rPr>
        <w:fldChar w:fldCharType="begin"/>
      </w:r>
      <w:r w:rsidRPr="00E26066">
        <w:rPr>
          <w:color w:val="auto"/>
        </w:rPr>
        <w:instrText xml:space="preserve"> SEQ Şekil \* ARABIC </w:instrText>
      </w:r>
      <w:r w:rsidRPr="00E26066">
        <w:rPr>
          <w:color w:val="auto"/>
        </w:rPr>
        <w:fldChar w:fldCharType="separate"/>
      </w:r>
      <w:r w:rsidR="002B6F2A">
        <w:rPr>
          <w:noProof/>
          <w:color w:val="auto"/>
        </w:rPr>
        <w:t>18</w:t>
      </w:r>
      <w:r w:rsidRPr="00E26066">
        <w:rPr>
          <w:color w:val="auto"/>
        </w:rPr>
        <w:fldChar w:fldCharType="end"/>
      </w:r>
      <w:r w:rsidRPr="00E26066">
        <w:rPr>
          <w:color w:val="auto"/>
        </w:rPr>
        <w:t>: Türkiye’de Bulunan Özel Çevre Koruma Bölgeleri</w:t>
      </w:r>
      <w:bookmarkEnd w:id="96"/>
    </w:p>
    <w:p w14:paraId="0C3A9885" w14:textId="77777777" w:rsidR="00914F25" w:rsidRDefault="00E26066" w:rsidP="00914F25">
      <w:r>
        <w:rPr>
          <w:rFonts w:ascii="Arial" w:hAnsi="Arial" w:cs="Arial"/>
          <w:color w:val="333333"/>
          <w:sz w:val="21"/>
          <w:szCs w:val="21"/>
          <w:shd w:val="clear" w:color="auto" w:fill="FFFFFF"/>
        </w:rPr>
        <w:t>   </w:t>
      </w:r>
    </w:p>
    <w:p w14:paraId="3EF9D885" w14:textId="77777777" w:rsidR="00D05959" w:rsidRDefault="00D05959" w:rsidP="00D05959">
      <w:pPr>
        <w:keepNext/>
      </w:pPr>
      <w:r>
        <w:rPr>
          <w:noProof/>
        </w:rPr>
        <w:drawing>
          <wp:inline distT="0" distB="0" distL="0" distR="0" wp14:anchorId="082E75AE" wp14:editId="79653E15">
            <wp:extent cx="5760720" cy="4923790"/>
            <wp:effectExtent l="38100" t="38100" r="30480" b="2921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uzgolu-20210907095543.png"/>
                    <pic:cNvPicPr/>
                  </pic:nvPicPr>
                  <pic:blipFill>
                    <a:blip r:embed="rId86">
                      <a:extLst>
                        <a:ext uri="{28A0092B-C50C-407E-A947-70E740481C1C}">
                          <a14:useLocalDpi xmlns:a14="http://schemas.microsoft.com/office/drawing/2010/main" val="0"/>
                        </a:ext>
                      </a:extLst>
                    </a:blip>
                    <a:stretch>
                      <a:fillRect/>
                    </a:stretch>
                  </pic:blipFill>
                  <pic:spPr>
                    <a:xfrm>
                      <a:off x="0" y="0"/>
                      <a:ext cx="5760720" cy="4923790"/>
                    </a:xfrm>
                    <a:prstGeom prst="rect">
                      <a:avLst/>
                    </a:prstGeom>
                    <a:ln w="38100">
                      <a:solidFill>
                        <a:schemeClr val="tx1"/>
                      </a:solidFill>
                    </a:ln>
                  </pic:spPr>
                </pic:pic>
              </a:graphicData>
            </a:graphic>
          </wp:inline>
        </w:drawing>
      </w:r>
    </w:p>
    <w:p w14:paraId="1174C11F" w14:textId="6ADC6FBA" w:rsidR="00914F25" w:rsidRDefault="00D05959" w:rsidP="00946D5B">
      <w:pPr>
        <w:pStyle w:val="ResimYazs"/>
        <w:jc w:val="center"/>
      </w:pPr>
      <w:bookmarkStart w:id="97" w:name="_Toc201842227"/>
      <w:r w:rsidRPr="00D05959">
        <w:rPr>
          <w:color w:val="auto"/>
        </w:rPr>
        <w:t xml:space="preserve">Şekil </w:t>
      </w:r>
      <w:r w:rsidRPr="00D05959">
        <w:rPr>
          <w:color w:val="auto"/>
        </w:rPr>
        <w:fldChar w:fldCharType="begin"/>
      </w:r>
      <w:r w:rsidRPr="00D05959">
        <w:rPr>
          <w:color w:val="auto"/>
        </w:rPr>
        <w:instrText xml:space="preserve"> SEQ Şekil \* ARABIC </w:instrText>
      </w:r>
      <w:r w:rsidRPr="00D05959">
        <w:rPr>
          <w:color w:val="auto"/>
        </w:rPr>
        <w:fldChar w:fldCharType="separate"/>
      </w:r>
      <w:r w:rsidR="002B6F2A">
        <w:rPr>
          <w:noProof/>
          <w:color w:val="auto"/>
        </w:rPr>
        <w:t>19</w:t>
      </w:r>
      <w:r w:rsidRPr="00D05959">
        <w:rPr>
          <w:color w:val="auto"/>
        </w:rPr>
        <w:fldChar w:fldCharType="end"/>
      </w:r>
      <w:r w:rsidRPr="00D05959">
        <w:rPr>
          <w:color w:val="auto"/>
        </w:rPr>
        <w:t>:Tuz Gölü Özel Çevre Koruma Bölgesi Sınırları</w:t>
      </w:r>
      <w:bookmarkEnd w:id="97"/>
    </w:p>
    <w:p w14:paraId="47217D28" w14:textId="77777777" w:rsidR="00914F25" w:rsidRDefault="00914F25" w:rsidP="00914F25"/>
    <w:p w14:paraId="6ACB3887" w14:textId="5BA902C8" w:rsidR="00107F45" w:rsidRPr="00D05959" w:rsidRDefault="00D05959" w:rsidP="00D05959">
      <w:pPr>
        <w:pStyle w:val="Balk2"/>
      </w:pPr>
      <w:bookmarkStart w:id="98" w:name="_Toc444527881"/>
      <w:bookmarkStart w:id="99" w:name="_Toc209177917"/>
      <w:bookmarkEnd w:id="28"/>
      <w:bookmarkEnd w:id="40"/>
      <w:bookmarkEnd w:id="75"/>
      <w:bookmarkEnd w:id="76"/>
      <w:r w:rsidRPr="00D05959">
        <w:lastRenderedPageBreak/>
        <w:t>4.1</w:t>
      </w:r>
      <w:r w:rsidR="000D5F5A">
        <w:t>3</w:t>
      </w:r>
      <w:r w:rsidRPr="00D05959">
        <w:t>.</w:t>
      </w:r>
      <w:r w:rsidR="001A3141" w:rsidRPr="00D05959">
        <w:t xml:space="preserve"> </w:t>
      </w:r>
      <w:r w:rsidR="00107F45" w:rsidRPr="00D05959">
        <w:t>KORUMA STATÜSÜ BULUNAN ALANLAR</w:t>
      </w:r>
      <w:bookmarkEnd w:id="98"/>
      <w:bookmarkEnd w:id="99"/>
    </w:p>
    <w:p w14:paraId="11447A72" w14:textId="77777777" w:rsidR="00D05959" w:rsidRDefault="00D05959" w:rsidP="00D05959">
      <w:pPr>
        <w:spacing w:line="312" w:lineRule="auto"/>
        <w:ind w:firstLine="708"/>
        <w:jc w:val="both"/>
        <w:rPr>
          <w:b/>
          <w:iCs/>
        </w:rPr>
      </w:pPr>
      <w:bookmarkStart w:id="100" w:name="_Toc444527882"/>
      <w:r w:rsidRPr="00D05959">
        <w:t>Planlama alanında 2863 sayılı Kültür ve Tabiat Varlıklarını Koruma Kanunu kapsamında</w:t>
      </w:r>
      <w:r>
        <w:t xml:space="preserve"> </w:t>
      </w:r>
      <w:r w:rsidRPr="00D05959">
        <w:t>korunması gereken herhangi bir taşınır ve taşınmaz kültür ve tabiat varlığı veya sit alanı</w:t>
      </w:r>
      <w:r>
        <w:t xml:space="preserve"> </w:t>
      </w:r>
      <w:r w:rsidRPr="00D05959">
        <w:t>bulunmamaktadır</w:t>
      </w:r>
      <w:r>
        <w:rPr>
          <w:b/>
          <w:iCs/>
        </w:rPr>
        <w:t>.</w:t>
      </w:r>
    </w:p>
    <w:p w14:paraId="0B1A345E" w14:textId="128AC45A" w:rsidR="00BB6376" w:rsidRDefault="00D05959" w:rsidP="00D05959">
      <w:pPr>
        <w:pStyle w:val="Balk2"/>
      </w:pPr>
      <w:bookmarkStart w:id="101" w:name="_Toc209177918"/>
      <w:r w:rsidRPr="00D05959">
        <w:t>4.1</w:t>
      </w:r>
      <w:r w:rsidR="000D5F5A">
        <w:t>4</w:t>
      </w:r>
      <w:r w:rsidRPr="00D05959">
        <w:t xml:space="preserve">. </w:t>
      </w:r>
      <w:bookmarkEnd w:id="100"/>
      <w:r w:rsidR="006D0381">
        <w:t>YASAL SÜREÇLER</w:t>
      </w:r>
      <w:bookmarkEnd w:id="101"/>
    </w:p>
    <w:p w14:paraId="1E40F7CB" w14:textId="23CA1E64" w:rsidR="006D0381" w:rsidRPr="006D0381" w:rsidRDefault="006D0381" w:rsidP="006D0381">
      <w:pPr>
        <w:spacing w:line="312" w:lineRule="auto"/>
        <w:ind w:firstLine="708"/>
        <w:jc w:val="both"/>
        <w:rPr>
          <w:b/>
          <w:iCs/>
        </w:rPr>
      </w:pPr>
      <w:r w:rsidRPr="00D05959">
        <w:t xml:space="preserve">Planlama alanında </w:t>
      </w:r>
      <w:r w:rsidR="004637F3">
        <w:t>herhangi bir mahkeme süreci bulunmamaktadır.</w:t>
      </w:r>
    </w:p>
    <w:p w14:paraId="4CCEA0B7" w14:textId="77777777" w:rsidR="00914B85" w:rsidRDefault="00D05959" w:rsidP="00D05959">
      <w:pPr>
        <w:pStyle w:val="Balk1"/>
        <w:rPr>
          <w:i/>
        </w:rPr>
      </w:pPr>
      <w:bookmarkStart w:id="102" w:name="_Toc209177919"/>
      <w:r>
        <w:t>5.</w:t>
      </w:r>
      <w:r w:rsidR="00914B85">
        <w:t xml:space="preserve"> KURUM GÖRÜŞLERİ</w:t>
      </w:r>
      <w:bookmarkEnd w:id="102"/>
    </w:p>
    <w:p w14:paraId="2DF866FF" w14:textId="77777777" w:rsidR="00914B85" w:rsidRPr="007145D7" w:rsidRDefault="00914B85" w:rsidP="00914B85">
      <w:pPr>
        <w:pStyle w:val="GvdeMetni"/>
        <w:spacing w:line="312" w:lineRule="auto"/>
        <w:ind w:firstLine="708"/>
      </w:pPr>
      <w:r w:rsidRPr="007145D7">
        <w:t xml:space="preserve">Planlama alanının onaylı plan içerisinde kalması nedeni ile tüm kurumlardan planlamaya esas kurum görüşü alınmamış sadece plan değişikliğinin etkilendiği kurumlar olan; </w:t>
      </w:r>
    </w:p>
    <w:p w14:paraId="2D94084C" w14:textId="77777777" w:rsidR="00914B85" w:rsidRPr="007145D7" w:rsidRDefault="00914B85" w:rsidP="00914B85">
      <w:pPr>
        <w:pStyle w:val="GvdeMetni"/>
        <w:spacing w:line="312" w:lineRule="auto"/>
      </w:pPr>
      <w:r w:rsidRPr="007145D7">
        <w:t xml:space="preserve">KARAYOLLARI GENEL MÜDÜRLÜĞÜ (3. Bölge Müdürlüğü) </w:t>
      </w:r>
    </w:p>
    <w:p w14:paraId="230F2646" w14:textId="77777777" w:rsidR="00914B85" w:rsidRPr="007145D7" w:rsidRDefault="007145D7" w:rsidP="00914B85">
      <w:pPr>
        <w:pStyle w:val="GvdeMetni"/>
        <w:spacing w:line="312" w:lineRule="auto"/>
      </w:pPr>
      <w:r>
        <w:t>İL TARIM VE ORMAN MÜDÜRLÜĞÜ</w:t>
      </w:r>
    </w:p>
    <w:p w14:paraId="069A8162" w14:textId="77777777" w:rsidR="00FA2557" w:rsidRDefault="007145D7" w:rsidP="00914B85">
      <w:pPr>
        <w:pStyle w:val="GvdeMetni"/>
        <w:spacing w:line="312" w:lineRule="auto"/>
      </w:pPr>
      <w:r w:rsidRPr="007145D7">
        <w:t xml:space="preserve">TARIM VE ORMAN BAKANLIĞI </w:t>
      </w:r>
      <w:r w:rsidR="00914B85" w:rsidRPr="007145D7">
        <w:t>Devl</w:t>
      </w:r>
      <w:r w:rsidRPr="007145D7">
        <w:t>et Su İşleri 4. Bölge Müdürlüğü</w:t>
      </w:r>
    </w:p>
    <w:p w14:paraId="656053FA" w14:textId="1AAF3B88" w:rsidR="00FA2557" w:rsidRDefault="00FA2557" w:rsidP="00914B85">
      <w:pPr>
        <w:pStyle w:val="GvdeMetni"/>
        <w:spacing w:line="312" w:lineRule="auto"/>
      </w:pPr>
      <w:r>
        <w:t>KOSKİ GENEL MÜDÜRLÜĞÜ</w:t>
      </w:r>
    </w:p>
    <w:p w14:paraId="4F8B9EDA" w14:textId="76B378DA" w:rsidR="00FA2557" w:rsidRDefault="00FA2557" w:rsidP="00914B85">
      <w:pPr>
        <w:pStyle w:val="GvdeMetni"/>
        <w:spacing w:line="312" w:lineRule="auto"/>
      </w:pPr>
      <w:r>
        <w:t>MEDAŞ GENEL MÜDÜRLÜĞÜ</w:t>
      </w:r>
    </w:p>
    <w:p w14:paraId="6D97078E" w14:textId="4AC4113D" w:rsidR="00FA2557" w:rsidRDefault="00FA2557" w:rsidP="00914B85">
      <w:pPr>
        <w:pStyle w:val="GvdeMetni"/>
        <w:spacing w:line="312" w:lineRule="auto"/>
      </w:pPr>
      <w:r>
        <w:t>MTA GENEL MÜDÜRLÜĞÜ</w:t>
      </w:r>
    </w:p>
    <w:p w14:paraId="750CB5B7" w14:textId="5D6A6BB6" w:rsidR="00FA2557" w:rsidRDefault="00FA2557" w:rsidP="00914B85">
      <w:pPr>
        <w:pStyle w:val="GvdeMetni"/>
        <w:spacing w:line="312" w:lineRule="auto"/>
      </w:pPr>
      <w:r>
        <w:t>TEİAŞ GENEL MÜDÜRLÜĞÜ</w:t>
      </w:r>
    </w:p>
    <w:p w14:paraId="58203D69" w14:textId="77777777" w:rsidR="00726408" w:rsidRDefault="00FA2557" w:rsidP="00914B85">
      <w:pPr>
        <w:pStyle w:val="GvdeMetni"/>
        <w:spacing w:line="312" w:lineRule="auto"/>
      </w:pPr>
      <w:r>
        <w:t xml:space="preserve">TEDAŞ GENEL MÜDÜRLÜĞÜ </w:t>
      </w:r>
    </w:p>
    <w:p w14:paraId="6FB2AE1D" w14:textId="77777777" w:rsidR="00AE6B5E" w:rsidRDefault="00726408" w:rsidP="00726408">
      <w:pPr>
        <w:pStyle w:val="GvdeMetni"/>
        <w:spacing w:line="312" w:lineRule="auto"/>
      </w:pPr>
      <w:r w:rsidRPr="00726408">
        <w:t>BORU HATLARI İLE PETROL TAŞIMA A.Ş.</w:t>
      </w:r>
      <w:r>
        <w:t xml:space="preserve"> </w:t>
      </w:r>
      <w:r w:rsidRPr="00726408">
        <w:t>ORTA ANADOLU İŞLETME MÜDÜRLÜĞÜ (DG1)</w:t>
      </w:r>
      <w:r>
        <w:t xml:space="preserve"> </w:t>
      </w:r>
    </w:p>
    <w:p w14:paraId="173C1D08" w14:textId="31B0D256" w:rsidR="00914B85" w:rsidRPr="007145D7" w:rsidRDefault="00AE6B5E" w:rsidP="00726408">
      <w:pPr>
        <w:pStyle w:val="GvdeMetni"/>
        <w:spacing w:line="312" w:lineRule="auto"/>
      </w:pPr>
      <w:r w:rsidRPr="00AE6B5E">
        <w:t>KONYA BÜYÜKŞEHİR BELEDİYE BAŞKANLIĞI</w:t>
      </w:r>
      <w:r>
        <w:t xml:space="preserve"> </w:t>
      </w:r>
      <w:r w:rsidR="008F4885">
        <w:t>görüşler alınmış olup alınan görüş yazıları aşağıda verilmiştir.</w:t>
      </w:r>
    </w:p>
    <w:p w14:paraId="40CB4114" w14:textId="77777777" w:rsidR="007145D7" w:rsidRPr="007145D7" w:rsidRDefault="007145D7" w:rsidP="00914B85">
      <w:pPr>
        <w:pStyle w:val="GvdeMetni"/>
        <w:spacing w:line="312" w:lineRule="auto"/>
        <w:rPr>
          <w:b/>
        </w:rPr>
      </w:pPr>
      <w:r w:rsidRPr="007145D7">
        <w:rPr>
          <w:b/>
        </w:rPr>
        <w:t xml:space="preserve">TARIM VE ORMAN BAKANLIĞI Devlet Su İşleri 4. Bölge Müdürlüğü: </w:t>
      </w:r>
    </w:p>
    <w:p w14:paraId="508C67B8" w14:textId="77777777" w:rsidR="007145D7" w:rsidRDefault="007145D7" w:rsidP="006F389D">
      <w:pPr>
        <w:spacing w:line="312" w:lineRule="auto"/>
        <w:ind w:firstLine="709"/>
        <w:jc w:val="both"/>
      </w:pPr>
      <w:r>
        <w:t>20.11.2024 tarih ve 524970 sayılı yazısında; Uygulama İmar Planı Değişikliği Öneri İmar Planında 289 ada 1 numaralı parsel civarında önceki yıllarda ihtilafsız olarak yer teslimi yapılmayan İnsuyu Deresi Taşkın Kontrol Tesisinin ıslah güzergahının yapılan değişiklikle temin edildiği, DSİ kanalı etrafındaki park alanlarında hazırlanacak uygulama projelerinde kanalın yapım, bakım ve onarım için en az 5 m genişliğin de kanala paralel servis yolu bırakılmasının zorunlu olduğu Plan Notunda belirtilmiştir. Öneri imar Planı değişikliği taşkın kontrol tesisimizin memba ve mansap şartı ile sürekliliğinin sağlanmasına yönelik olumlu bir değişiklik olup, bu kesimde projelendirilen taşkın kontrol tesisinin belli bir kısmının inşasına katkı sunduğu için, ilgi (b) yazı ekinde sayısal ortamda belirtilen Öneri İmar Planı değişikliğinin yapılmasında Kuruluşumuzca herhangi bir sakınca görülmemektedir.</w:t>
      </w:r>
    </w:p>
    <w:p w14:paraId="3573D450" w14:textId="77777777" w:rsidR="007145D7" w:rsidRPr="007145D7" w:rsidRDefault="007145D7" w:rsidP="007145D7">
      <w:pPr>
        <w:pStyle w:val="GvdeMetni"/>
        <w:spacing w:line="312" w:lineRule="auto"/>
        <w:rPr>
          <w:b/>
        </w:rPr>
      </w:pPr>
      <w:r w:rsidRPr="007145D7">
        <w:rPr>
          <w:b/>
        </w:rPr>
        <w:t>İL TARIM VE ORMAN MÜDÜRLÜĞÜ:</w:t>
      </w:r>
    </w:p>
    <w:p w14:paraId="37A4CC11" w14:textId="77777777" w:rsidR="007145D7" w:rsidRPr="007145D7" w:rsidRDefault="007145D7" w:rsidP="006F389D">
      <w:pPr>
        <w:spacing w:line="312" w:lineRule="auto"/>
        <w:ind w:firstLine="709"/>
        <w:jc w:val="both"/>
      </w:pPr>
      <w:r w:rsidRPr="008F4885">
        <w:t>09.01.2025 tarih ve 17487096 sayılı yazısında Konya ili, Cihanbeyli İlçesi, Karşıyaka mahallesi 289 ada 1 nolu parselde imar planı değişikliği talep edilmiş olup; 5403 sayılı kanun kapsamında kurum görüşümüz sorulmaktadır.</w:t>
      </w:r>
    </w:p>
    <w:p w14:paraId="48357B32" w14:textId="77777777" w:rsidR="007145D7" w:rsidRPr="007145D7" w:rsidRDefault="007145D7" w:rsidP="006F389D">
      <w:pPr>
        <w:spacing w:line="312" w:lineRule="auto"/>
        <w:ind w:firstLine="709"/>
        <w:jc w:val="both"/>
      </w:pPr>
      <w:r w:rsidRPr="008F4885">
        <w:t xml:space="preserve">Tapu Kanunu ve Bazı Kanunlarda Değişiklik Yapılmasına Dair Kanun" un 21 inci maddesi ile 5403 sayılı Toprak Koruma ve Arazi Kullanımı Kanununa eklenen geçici 6 ncı maddesinde (Ek: 4/7 /2019-7181/21 md.) "19/7/2005 tarihinden önce onaylanmış 1/5000 veya </w:t>
      </w:r>
      <w:r w:rsidRPr="008F4885">
        <w:lastRenderedPageBreak/>
        <w:t>1/1000 ölçekli imar planlan veya arsa vasfı kazanmış parseller ile bu maddenin yürürlüğe girdiği tarihten önce belirlenen onaylı köy ve/veya mezraların yerleşik alanı ve civan ile yerleşik alanlar izinli kabul edilir." denilmektedir.</w:t>
      </w:r>
    </w:p>
    <w:p w14:paraId="46C410E5" w14:textId="77777777" w:rsidR="007145D7" w:rsidRPr="007145D7" w:rsidRDefault="008F4885" w:rsidP="006F389D">
      <w:pPr>
        <w:spacing w:line="312" w:lineRule="auto"/>
        <w:ind w:firstLine="709"/>
        <w:jc w:val="both"/>
      </w:pPr>
      <w:r>
        <w:t>İlgi tarih ve sayılı yazın</w:t>
      </w:r>
      <w:r w:rsidR="007145D7" w:rsidRPr="008F4885">
        <w:t>ız incelenmiş olup; Kurumumuza gönderilen yazı ekinde bulunan Konya Büyükşehir Belediyesi Meclis Kararı ve Cihanbeyli Belediyesi İmar Müdürlüğünün 04.05.2019 tarih onaylı 1/1000 ölçekli İmar Durum Belgesinden Karşıyaka mahallesi 289 ada 1 nolu parselin imar içerinde kaldığı belirtilmektedir.</w:t>
      </w:r>
    </w:p>
    <w:p w14:paraId="39F7633A" w14:textId="7F2FD8EC" w:rsidR="008F4885" w:rsidRPr="007145D7" w:rsidRDefault="007145D7" w:rsidP="006F389D">
      <w:pPr>
        <w:spacing w:line="312" w:lineRule="auto"/>
        <w:ind w:firstLine="709"/>
        <w:jc w:val="both"/>
      </w:pPr>
      <w:r w:rsidRPr="008F4885">
        <w:t>Konya ili, Cihanbeyli İlçesi, Karşıyaka mahallesi 289 ada 1 nolu parselde imar planı değişikliği yapılması hususunda; kurumumuzca sakınca bulunmamaktadır.</w:t>
      </w:r>
    </w:p>
    <w:p w14:paraId="62A68175" w14:textId="77777777" w:rsidR="008F4885" w:rsidRPr="008F4885" w:rsidRDefault="008F4885" w:rsidP="008F4885">
      <w:pPr>
        <w:pStyle w:val="GvdeMetni"/>
        <w:spacing w:before="120" w:after="120"/>
        <w:rPr>
          <w:b/>
        </w:rPr>
      </w:pPr>
      <w:r w:rsidRPr="008F4885">
        <w:rPr>
          <w:b/>
        </w:rPr>
        <w:t>KARAYOLLARI G</w:t>
      </w:r>
      <w:r>
        <w:rPr>
          <w:b/>
        </w:rPr>
        <w:t>ENEL MÜDÜRLÜĞÜ 3. Bölge Müdürlüğü</w:t>
      </w:r>
    </w:p>
    <w:p w14:paraId="28C15A18" w14:textId="77777777" w:rsidR="008F4885" w:rsidRPr="008F4885" w:rsidRDefault="008F4885" w:rsidP="006F389D">
      <w:pPr>
        <w:spacing w:line="312" w:lineRule="auto"/>
        <w:ind w:firstLine="709"/>
        <w:jc w:val="both"/>
      </w:pPr>
      <w:r>
        <w:t xml:space="preserve">28.11.2024 tarih ve 1682825 sayılı yazısında </w:t>
      </w:r>
      <w:r w:rsidRPr="008F4885">
        <w:t>289 ada, 1 no'lu parsel üzerine Belediye Hizmet Alanı Amaçlı İmar Planı Değişikliği yapılması ile ilgili müracaat dosyasında ve yerinde incelenmiştir. Kurumumuzca geçiş yolu izin belgesi yönünden imar planı uygun görüş değerlendirilmesi yapılmış olup, tesisi ilgilendiren</w:t>
      </w:r>
      <w:r>
        <w:t xml:space="preserve"> diğer konularda ilgili kurumları</w:t>
      </w:r>
      <w:r w:rsidRPr="008F4885">
        <w:t>n görüşünün alınması gerekmektedir.</w:t>
      </w:r>
    </w:p>
    <w:p w14:paraId="1CAA1679" w14:textId="77777777" w:rsidR="008F4885" w:rsidRPr="008F4885" w:rsidRDefault="008F4885" w:rsidP="006F389D">
      <w:pPr>
        <w:spacing w:line="312" w:lineRule="auto"/>
        <w:ind w:firstLine="709"/>
        <w:jc w:val="both"/>
      </w:pPr>
      <w:r w:rsidRPr="008F4885">
        <w:t>İmar planı yapılırken,13/10/1983 tarihli ve 2918 Sayılı Karayolları Trafik Kanununun 17. ve 18. maddelerine dayanılarak çıkartılan Karayolları Kenarında Yapılacak ve Açılacak Tesisler Hakkındaki Yönetmeliğin 10,15,27, 37, 40, 41 ve 42. maddelerinde belirtilen şartların sağlanması, imar yoluna kavşak başlangıcından en az 50 metre mesafeden sonra bağlantı yapılması, karayoluna hiçbir şekilde bağlantı yapılmaması, 50 metre kamulaştırma genişliğine uyulması ve yapılacak binaların yapı çekme mesafelerinin karayolu (kamulaştırma) sınırından en az 25 metre mesafeden sonra yapılması gerekmektedir.</w:t>
      </w:r>
    </w:p>
    <w:p w14:paraId="442CEBEF" w14:textId="1574B4DA" w:rsidR="008F4885" w:rsidRDefault="008F4885" w:rsidP="006F389D">
      <w:pPr>
        <w:spacing w:line="312" w:lineRule="auto"/>
        <w:ind w:firstLine="709"/>
        <w:jc w:val="both"/>
      </w:pPr>
      <w:r w:rsidRPr="008F4885">
        <w:t>İmar planı paftası yürürlüğe girdikten sonra tesisin yapılabilmesi için, yönetmeliğin 39 maddesine göre, Cihanbeyli Belediye Başkanlığı tarafından geçiş yolu izin belgesi düzenlenmeden önce Bölge müdürlüğümüzden uygun görüş alınması amacıyla, Cihanbeyli Belediye Başkanlığı onaylı 1/1000 ölçekli imar planı, giri</w:t>
      </w:r>
      <w:r w:rsidR="003C09C9">
        <w:t>ş</w:t>
      </w:r>
      <w:r w:rsidRPr="008F4885">
        <w:t>-</w:t>
      </w:r>
      <w:r w:rsidR="003C09C9">
        <w:t>ç</w:t>
      </w:r>
      <w:r w:rsidRPr="008F4885">
        <w:t>ıkı</w:t>
      </w:r>
      <w:r w:rsidR="003C09C9">
        <w:t>ş</w:t>
      </w:r>
      <w:r w:rsidRPr="008F4885">
        <w:t xml:space="preserve"> </w:t>
      </w:r>
      <w:r w:rsidR="003C09C9">
        <w:t>y</w:t>
      </w:r>
      <w:r w:rsidRPr="008F4885">
        <w:t>olunun 20 metre olarak düzenlendiği Belediye Başkanlığı onaylı 2 adet vaziyet planı ve parselin arkasından geçen DSİ kanalı hattı için Karayollarında Yapılacak ve Açılacak Tesisler Hakkında Yönetmeliğin 6</w:t>
      </w:r>
      <w:r>
        <w:t>.</w:t>
      </w:r>
      <w:r w:rsidRPr="008F4885">
        <w:t xml:space="preserve"> maddesine göre ilgili kurumdan alınmış izin yazısı ile birlikte Bölge Müdürlüğümüze tekrar</w:t>
      </w:r>
      <w:r>
        <w:t xml:space="preserve"> </w:t>
      </w:r>
      <w:r w:rsidRPr="008F4885">
        <w:t xml:space="preserve"> </w:t>
      </w:r>
      <w:r>
        <w:t>müraca</w:t>
      </w:r>
      <w:r w:rsidR="003C09C9">
        <w:t>a</w:t>
      </w:r>
      <w:r>
        <w:t xml:space="preserve">t edilmesi gerekmektedir.  </w:t>
      </w:r>
    </w:p>
    <w:p w14:paraId="65B48B87" w14:textId="3DE53549" w:rsidR="00FA2557" w:rsidRDefault="00FA2557" w:rsidP="008F4885">
      <w:pPr>
        <w:spacing w:before="120" w:after="120"/>
        <w:jc w:val="both"/>
        <w:rPr>
          <w:b/>
        </w:rPr>
      </w:pPr>
      <w:r w:rsidRPr="00FA2557">
        <w:rPr>
          <w:b/>
        </w:rPr>
        <w:t>KONYA SU VE KANALİZASYON GENEL MÜDÜRLÜĞÜ Plan Proje Dairesi Başkanlığı</w:t>
      </w:r>
    </w:p>
    <w:p w14:paraId="1D3A0A50" w14:textId="529BE434" w:rsidR="00FA2557" w:rsidRDefault="003C09C9" w:rsidP="006F389D">
      <w:pPr>
        <w:spacing w:line="312" w:lineRule="auto"/>
        <w:ind w:firstLine="709"/>
        <w:jc w:val="both"/>
      </w:pPr>
      <w:r w:rsidRPr="003C09C9">
        <w:t>84369</w:t>
      </w:r>
      <w:r>
        <w:t xml:space="preserve"> sayılı yazısında: </w:t>
      </w:r>
      <w:r w:rsidR="00FA2557">
        <w:t>Yapılan incelemede söz konusu çalışma yapılacak alanda; içme suyu temin edilen gölet ve su havzası bulunmadığı, ayrıca Genel Müdürlüğümüzce taşınmazlara yönelik bir planlama da olmadığından Revize İmar Planı taslağında belirtildiği şekliyle değişiklik yapılmasında bir sakınca görülmemektedir.</w:t>
      </w:r>
    </w:p>
    <w:p w14:paraId="4558A543" w14:textId="5FC80695" w:rsidR="00FA2557" w:rsidRPr="00FA2557" w:rsidRDefault="00FA2557" w:rsidP="008F4885">
      <w:pPr>
        <w:spacing w:before="120" w:after="120"/>
        <w:jc w:val="both"/>
        <w:rPr>
          <w:b/>
        </w:rPr>
      </w:pPr>
      <w:r w:rsidRPr="00FA2557">
        <w:rPr>
          <w:b/>
        </w:rPr>
        <w:t>MERAM ELEKTRİK DAĞITIM AŞ.</w:t>
      </w:r>
    </w:p>
    <w:p w14:paraId="326C361B" w14:textId="2C084178" w:rsidR="00FA2557" w:rsidRDefault="003C09C9" w:rsidP="006F389D">
      <w:pPr>
        <w:spacing w:line="312" w:lineRule="auto"/>
        <w:ind w:firstLine="709"/>
        <w:jc w:val="both"/>
      </w:pPr>
      <w:r>
        <w:lastRenderedPageBreak/>
        <w:t>3</w:t>
      </w:r>
      <w:r w:rsidRPr="003C09C9">
        <w:t>7630</w:t>
      </w:r>
      <w:r>
        <w:t xml:space="preserve"> sayılı ve 2</w:t>
      </w:r>
      <w:r w:rsidRPr="003C09C9">
        <w:t>9</w:t>
      </w:r>
      <w:r>
        <w:t>.0</w:t>
      </w:r>
      <w:r w:rsidRPr="003C09C9">
        <w:t>9</w:t>
      </w:r>
      <w:r>
        <w:t>.</w:t>
      </w:r>
      <w:r w:rsidRPr="003C09C9">
        <w:t>2</w:t>
      </w:r>
      <w:r>
        <w:t>0</w:t>
      </w:r>
      <w:r w:rsidRPr="003C09C9">
        <w:t>24</w:t>
      </w:r>
      <w:r>
        <w:t xml:space="preserve"> tarihli yazısında: </w:t>
      </w:r>
      <w:r w:rsidR="00FA2557">
        <w:t>Bahse konu bölgede Şirketimize ait envanterler bulunmaktadır. Elektrik Ku</w:t>
      </w:r>
      <w:r>
        <w:t>vv</w:t>
      </w:r>
      <w:r w:rsidR="00FA2557">
        <w:t>etli Akım Tesisleri Yönetmeliğinin 44 üncü maddesinde yer alan Çizelge-S 'Hava hattı iletkenlerinin en büyük salınımlı durumda yapılara olan en küçük yatay uzaklıkları' ile 46 ncı maddesindeki Çizelge-8'de "Hava hattı iletkenlerinin en büyük salgı durumunda üzerinden geçtikleri yerlere olan en küçük düşey uzaklıkları "nı ihlal edici bir durum oluşturmayacak şekilde çalışmaların yürütülmesi ve envanterlerin korunması gerekmektedir. Bununla birlikte; envanter ve bilgileri, bilgi amaçlı sunulmaktadır. Bu envanterlere ait her türlü bilginin</w:t>
      </w:r>
      <w:r>
        <w:t xml:space="preserve"> </w:t>
      </w:r>
      <w:r w:rsidR="00FA2557">
        <w:t>(koordinat, tip vs) sahada teyit edilerek dikkate alınması esastır. Olası bir veri hatası nedeniyle oluşabilece</w:t>
      </w:r>
      <w:r w:rsidR="00044019">
        <w:t xml:space="preserve">k her türlü yanlış işlem/ zarar </w:t>
      </w:r>
      <w:r w:rsidR="00FA2557">
        <w:t>ziyan'dan Şirketimizin mesul olmadığını belirtmek isteriz.</w:t>
      </w:r>
    </w:p>
    <w:p w14:paraId="01ECDC82" w14:textId="6F58D805" w:rsidR="00FA2557" w:rsidRPr="00044019" w:rsidRDefault="00FA2557" w:rsidP="008F4885">
      <w:pPr>
        <w:spacing w:before="120" w:after="120"/>
        <w:jc w:val="both"/>
        <w:rPr>
          <w:b/>
        </w:rPr>
      </w:pPr>
      <w:r w:rsidRPr="00044019">
        <w:rPr>
          <w:b/>
        </w:rPr>
        <w:t xml:space="preserve">MADEN TETKİK ARAMA </w:t>
      </w:r>
      <w:r w:rsidR="00044019" w:rsidRPr="00044019">
        <w:rPr>
          <w:b/>
        </w:rPr>
        <w:t>GENEL MÜDÜRLÜĞÜ</w:t>
      </w:r>
    </w:p>
    <w:p w14:paraId="0A6410B6" w14:textId="4E79166E" w:rsidR="007145D7" w:rsidRDefault="003C09C9" w:rsidP="006F389D">
      <w:pPr>
        <w:spacing w:line="312" w:lineRule="auto"/>
        <w:ind w:firstLine="709"/>
        <w:jc w:val="both"/>
      </w:pPr>
      <w:r w:rsidRPr="003C09C9">
        <w:t>454908</w:t>
      </w:r>
      <w:r>
        <w:t xml:space="preserve"> sayılı yazısında: </w:t>
      </w:r>
      <w:r w:rsidR="00FA2557">
        <w:t xml:space="preserve">Belirtilen alan çevresinde Kurumumuzun bundan sonra yapabileceği olası </w:t>
      </w:r>
      <w:r w:rsidR="00044019">
        <w:t>çalışmalara ilişkin</w:t>
      </w:r>
      <w:r w:rsidR="00FA2557">
        <w:t xml:space="preserve"> haklan saklı kalmak kaydıyla, söz konusu al</w:t>
      </w:r>
      <w:r w:rsidR="00044019">
        <w:t>anda Kurumumuz çalışmaları açısından engel teş</w:t>
      </w:r>
      <w:r w:rsidR="00FA2557">
        <w:t>kil edece</w:t>
      </w:r>
      <w:r w:rsidR="00044019">
        <w:t>k herhangi bir husus bulunmamakt</w:t>
      </w:r>
      <w:r w:rsidR="00FA2557">
        <w:t>adır</w:t>
      </w:r>
      <w:r w:rsidR="00044019">
        <w:t>.</w:t>
      </w:r>
    </w:p>
    <w:p w14:paraId="49F6C40A" w14:textId="6E40D1B0" w:rsidR="00044019" w:rsidRPr="00044019" w:rsidRDefault="002E78AE" w:rsidP="008F4885">
      <w:pPr>
        <w:pStyle w:val="GvdeMetni"/>
        <w:spacing w:before="120" w:after="120"/>
        <w:rPr>
          <w:b/>
        </w:rPr>
      </w:pPr>
      <w:r w:rsidRPr="00044019">
        <w:rPr>
          <w:b/>
        </w:rPr>
        <w:t>TEDAŞ 14. BÖLGE MÜDÜRLÜĞÜ</w:t>
      </w:r>
    </w:p>
    <w:p w14:paraId="161D0E40" w14:textId="6FC42B81" w:rsidR="00044019" w:rsidRDefault="004942BD" w:rsidP="006F389D">
      <w:pPr>
        <w:spacing w:line="312" w:lineRule="auto"/>
        <w:ind w:firstLine="709"/>
        <w:jc w:val="both"/>
      </w:pPr>
      <w:r>
        <w:t>1</w:t>
      </w:r>
      <w:r w:rsidRPr="004942BD">
        <w:t>132627</w:t>
      </w:r>
      <w:r>
        <w:t xml:space="preserve"> sayılı yazısında: </w:t>
      </w:r>
      <w:r w:rsidR="00044019">
        <w:t>Elektrik Ku</w:t>
      </w:r>
      <w:r>
        <w:t>vv</w:t>
      </w:r>
      <w:r w:rsidR="00044019">
        <w:t>etli Akım Tesisleri Yönetmeliğinin 44 üncü maddesinde yer alan Çizelge-S 'Hava hattı iletkenlerinin en büyük salınımlı durumda yapılara olan en küçük yatay uzaklıkları' ile 46 ncı maddesindeki Çizelge-8'de "Hava hattı iletkenlerinin en büyük salgı durumunda üzerinden geçtikleri yerlere olan en küçük düşey uzaklıkları "nı ihlal edici bir durum oluşturmayacak şekilde çalışmaların yürütülmesi ve envanterlerin korunması gerekmektedir. Bununla birlikte; envanter ve bilgileri, bilgi amaçlı sunulmaktadır. Bu envanterlere ait her türlü bilginin</w:t>
      </w:r>
      <w:r>
        <w:t xml:space="preserve"> </w:t>
      </w:r>
      <w:r w:rsidR="00044019">
        <w:t>(koordinat, tip vs) sahada teyit edilerek dikkate alınması esastır. Olası bir veri hatası nedeniyle oluşabilecek her türlü yanlış işlem/ zarar ziyan'dan Şirketimizin mesul olmadığını belirtmek isteriz.</w:t>
      </w:r>
    </w:p>
    <w:p w14:paraId="46B2D98D" w14:textId="2B7AC845" w:rsidR="00044019" w:rsidRPr="00044019" w:rsidRDefault="002E78AE" w:rsidP="00044019">
      <w:pPr>
        <w:pStyle w:val="GvdeMetni"/>
        <w:spacing w:before="120" w:after="120"/>
        <w:rPr>
          <w:b/>
        </w:rPr>
      </w:pPr>
      <w:r w:rsidRPr="00044019">
        <w:rPr>
          <w:b/>
        </w:rPr>
        <w:t>TEİAŞ 9. BÖLGE MÜDÜRLÜĞÜ</w:t>
      </w:r>
    </w:p>
    <w:p w14:paraId="0F62E018" w14:textId="58D0FF32" w:rsidR="00044019" w:rsidRDefault="004942BD" w:rsidP="006F389D">
      <w:pPr>
        <w:spacing w:line="312" w:lineRule="auto"/>
        <w:ind w:firstLine="709"/>
        <w:jc w:val="both"/>
      </w:pPr>
      <w:r>
        <w:t>2</w:t>
      </w:r>
      <w:r w:rsidRPr="004942BD">
        <w:t>717066</w:t>
      </w:r>
      <w:r>
        <w:t xml:space="preserve"> sayılı yazısında: </w:t>
      </w:r>
      <w:r w:rsidR="00044019">
        <w:t>İmar Planı-İmar Planı Değişikliği çalışması konusunda, ilgi belge eki veride işaretlenen taşınmaz üzerinde Türkiye Elektrik İletim Anonim Şirketi-TEİAŞ 9. Bölge Müdürlüğü/Konya envanterinde işletilen herhangi bir enerji iletim tesisi konumlanmadığından, teşekkülümüz mevzuat hükümlerine göre sakınca olmadığı bildirilmiştir.</w:t>
      </w:r>
    </w:p>
    <w:p w14:paraId="32C15B82" w14:textId="3EE061D1" w:rsidR="00726408" w:rsidRDefault="00726408" w:rsidP="00726408">
      <w:pPr>
        <w:spacing w:line="312" w:lineRule="auto"/>
        <w:jc w:val="both"/>
        <w:rPr>
          <w:b/>
          <w:bCs/>
        </w:rPr>
      </w:pPr>
      <w:r w:rsidRPr="00726408">
        <w:rPr>
          <w:b/>
          <w:bCs/>
        </w:rPr>
        <w:t>BORU HATLARI İLE PETROL TAŞIMA A.Ş. ORTA ANADOLU İŞLETME MÜDÜRLÜĞÜ</w:t>
      </w:r>
    </w:p>
    <w:p w14:paraId="50BF7007" w14:textId="40C69A9F" w:rsidR="002E78AE" w:rsidRDefault="002E78AE" w:rsidP="00726408">
      <w:pPr>
        <w:spacing w:line="312" w:lineRule="auto"/>
        <w:ind w:firstLine="708"/>
        <w:jc w:val="both"/>
      </w:pPr>
      <w:r w:rsidRPr="002E78AE">
        <w:t>34122</w:t>
      </w:r>
      <w:r>
        <w:t xml:space="preserve"> sayılı ve tarihli </w:t>
      </w:r>
      <w:r w:rsidRPr="002E78AE">
        <w:t>08/09/2025</w:t>
      </w:r>
      <w:r>
        <w:t xml:space="preserve"> yazısında:</w:t>
      </w:r>
    </w:p>
    <w:p w14:paraId="6F524280" w14:textId="601CED10" w:rsidR="00726408" w:rsidRDefault="00726408" w:rsidP="00726408">
      <w:pPr>
        <w:spacing w:line="312" w:lineRule="auto"/>
        <w:ind w:firstLine="708"/>
        <w:jc w:val="both"/>
      </w:pPr>
      <w:r w:rsidRPr="00726408">
        <w:t xml:space="preserve">İlgi yazınızda; Konya İli, Cihanbeyli İlçesi, Karşıyaka Mahallesi sınırları dahilinde yer alan 289 ada 1 nolu parselde imar planı değişikliği ile Belediye Hizmet Alanı'na Dönüştürülmesi için imar planı değişikliğine esas herhangi bir sakınca olup olmadığına dair Kuruluşumuz görüşü talep edilmektedir. Alana ait sayısal veriler incelenmiş olup Ek'teki </w:t>
      </w:r>
      <w:r w:rsidRPr="00726408">
        <w:lastRenderedPageBreak/>
        <w:t>haritada da görüleceği üzere bahse konu alan yakınında mevcut veya inşaat durumunda Doğal gaz iletim hattımızın/hatlarımızın bulunmadığı tespit edilmiştir. Bu nedenle ilgili alanda yapılacak imar plan değişikliği çalışmasında, Kuruluşumuz açısından herhangi bir sakınca bulunmamaktadır.</w:t>
      </w:r>
    </w:p>
    <w:p w14:paraId="2065CEC0" w14:textId="77777777" w:rsidR="00B254EE" w:rsidRDefault="00B254EE" w:rsidP="00726408">
      <w:pPr>
        <w:spacing w:line="312" w:lineRule="auto"/>
        <w:ind w:firstLine="708"/>
        <w:jc w:val="both"/>
        <w:rPr>
          <w:b/>
          <w:bCs/>
        </w:rPr>
      </w:pPr>
      <w:bookmarkStart w:id="103" w:name="bookmark0"/>
      <w:r w:rsidRPr="00B254EE">
        <w:rPr>
          <w:b/>
          <w:bCs/>
        </w:rPr>
        <w:t>ÇEVRE, ŞEHİRCİLİK VE İKLİM DEĞİŞİKLİĞİ BAKANLIĞI TABİAT VARLIKLARINI KORUMA GENEL MÜDÜRLÜĞÜ</w:t>
      </w:r>
    </w:p>
    <w:p w14:paraId="62D1EA3F" w14:textId="2D0CD38F" w:rsidR="002E78AE" w:rsidRPr="002E78AE" w:rsidRDefault="002E78AE" w:rsidP="00726408">
      <w:pPr>
        <w:spacing w:line="312" w:lineRule="auto"/>
        <w:ind w:firstLine="708"/>
        <w:jc w:val="both"/>
      </w:pPr>
      <w:r w:rsidRPr="002E78AE">
        <w:t>13421914 sayılı ve 08,09.2025 tarihli yazısında:</w:t>
      </w:r>
    </w:p>
    <w:p w14:paraId="444E47BF" w14:textId="77777777" w:rsidR="00B254EE" w:rsidRPr="00B254EE" w:rsidRDefault="00B254EE" w:rsidP="00B254EE">
      <w:pPr>
        <w:spacing w:line="312" w:lineRule="auto"/>
        <w:ind w:firstLine="708"/>
        <w:jc w:val="both"/>
      </w:pPr>
      <w:r w:rsidRPr="00B254EE">
        <w:rPr>
          <w:b/>
          <w:bCs/>
          <w:u w:val="single"/>
        </w:rPr>
        <w:t>Yapılan incelemede:</w:t>
      </w:r>
    </w:p>
    <w:p w14:paraId="0A233BB0" w14:textId="77777777" w:rsidR="00B254EE" w:rsidRPr="00B254EE" w:rsidRDefault="00B254EE" w:rsidP="00B254EE">
      <w:pPr>
        <w:spacing w:line="312" w:lineRule="auto"/>
        <w:ind w:firstLine="708"/>
        <w:jc w:val="both"/>
      </w:pPr>
      <w:r w:rsidRPr="00B254EE">
        <w:t>-Plan teklifine konu alanın büyük bir kısmının 383 sayılı Kanun Hükmünde Kararname uyarınca ilan edilmiş olan Tuz Gölü Özel Çevre Koruma Bölgesi kapsamında kaldığı,</w:t>
      </w:r>
    </w:p>
    <w:p w14:paraId="42CEC8E1" w14:textId="1E68951C" w:rsidR="00B254EE" w:rsidRPr="00B254EE" w:rsidRDefault="00B254EE" w:rsidP="00B254EE">
      <w:pPr>
        <w:spacing w:line="312" w:lineRule="auto"/>
        <w:ind w:firstLine="708"/>
        <w:jc w:val="both"/>
      </w:pPr>
      <w:r w:rsidRPr="00B254EE">
        <w:t xml:space="preserve">-Konya-Karaman Planlama bölgesi 1/100.000 ölçekli Çevre Düzeni Planında </w:t>
      </w:r>
      <w:r w:rsidRPr="00B254EE">
        <w:rPr>
          <w:i/>
          <w:iCs/>
        </w:rPr>
        <w:t>"Kentsel Meskun"</w:t>
      </w:r>
      <w:r>
        <w:t xml:space="preserve"> </w:t>
      </w:r>
      <w:r w:rsidRPr="00B254EE">
        <w:t>kullanımında kaldığı,</w:t>
      </w:r>
    </w:p>
    <w:p w14:paraId="11FD299F" w14:textId="77777777" w:rsidR="00B254EE" w:rsidRPr="00B254EE" w:rsidRDefault="00B254EE" w:rsidP="00B254EE">
      <w:pPr>
        <w:spacing w:line="312" w:lineRule="auto"/>
        <w:ind w:firstLine="708"/>
        <w:jc w:val="both"/>
      </w:pPr>
      <w:r w:rsidRPr="00B254EE">
        <w:t xml:space="preserve">-Bakanlığımızca (Tabiat Varlıklarını Koruma Genel Müdürlüğü) Tuz Gölü Özel Çevre Koruma Bölgesi 1/50.000 ölçekli Çevre Düzeni Planı'nda </w:t>
      </w:r>
      <w:r w:rsidRPr="00B254EE">
        <w:rPr>
          <w:i/>
          <w:iCs/>
        </w:rPr>
        <w:t>"Kentsel Yerleşme Alanı"</w:t>
      </w:r>
      <w:r w:rsidRPr="00B254EE">
        <w:t xml:space="preserve"> kullanımında kaldığı,</w:t>
      </w:r>
    </w:p>
    <w:p w14:paraId="38326FFC" w14:textId="77777777" w:rsidR="00B254EE" w:rsidRPr="00B254EE" w:rsidRDefault="00B254EE" w:rsidP="00B254EE">
      <w:pPr>
        <w:spacing w:line="312" w:lineRule="auto"/>
        <w:ind w:firstLine="708"/>
        <w:jc w:val="both"/>
      </w:pPr>
      <w:r w:rsidRPr="00B254EE">
        <w:t xml:space="preserve">-Bakanlığımızca (Tabiat Varlıklarını Koruma Genel Müdürlüğü) 27.01.2025 tarihinde onaylanan Tuz Gölü Özel Çevre Koruma Bölgesi 1/25.000 ölçekli Nazım İmar Planında </w:t>
      </w:r>
      <w:r w:rsidRPr="00B254EE">
        <w:rPr>
          <w:i/>
          <w:iCs/>
        </w:rPr>
        <w:t>"Orta Yoğunlukta Mevcut Konut Alanı, Park Alanı ve Akarsu"</w:t>
      </w:r>
      <w:r w:rsidRPr="00B254EE">
        <w:t xml:space="preserve"> kullanımında kaldığı,</w:t>
      </w:r>
    </w:p>
    <w:p w14:paraId="38570D03" w14:textId="49B2BFFE" w:rsidR="00B254EE" w:rsidRPr="00B254EE" w:rsidRDefault="00B254EE" w:rsidP="00B254EE">
      <w:pPr>
        <w:spacing w:line="312" w:lineRule="auto"/>
        <w:ind w:firstLine="708"/>
        <w:jc w:val="both"/>
      </w:pPr>
      <w:r w:rsidRPr="00B254EE">
        <w:t>-Bakanlığımızca (Tabiat Varlıklarını Koruma Genel Müdürlüğü) 05.04.2019 tarihli ve 82015 sayılı Olur'u ile onaylanan Konya ili, Cihanbeyli ilçesi, Karşıyaka ve Yeşilöz Mahalleleri İmar Planı Revizyonu</w:t>
      </w:r>
      <w:r>
        <w:t xml:space="preserve"> </w:t>
      </w:r>
      <w:r w:rsidRPr="00B254EE">
        <w:t xml:space="preserve">ve İlavesinde </w:t>
      </w:r>
      <w:r w:rsidRPr="00B254EE">
        <w:rPr>
          <w:i/>
          <w:iCs/>
        </w:rPr>
        <w:t>"Resmi Kurum Alanı, Park Alanı</w:t>
      </w:r>
      <w:r>
        <w:rPr>
          <w:i/>
          <w:iCs/>
        </w:rPr>
        <w:t xml:space="preserve"> v</w:t>
      </w:r>
      <w:r w:rsidRPr="00B254EE">
        <w:rPr>
          <w:i/>
          <w:iCs/>
        </w:rPr>
        <w:t xml:space="preserve">e Su Yüzeyi" kullanımlarında </w:t>
      </w:r>
      <w:r w:rsidR="002E78AE">
        <w:rPr>
          <w:i/>
          <w:iCs/>
        </w:rPr>
        <w:t>k</w:t>
      </w:r>
      <w:r w:rsidRPr="00B254EE">
        <w:rPr>
          <w:i/>
          <w:iCs/>
        </w:rPr>
        <w:t xml:space="preserve">aldığı, yapılaşma </w:t>
      </w:r>
      <w:r w:rsidRPr="00B254EE">
        <w:t xml:space="preserve">koşullarının </w:t>
      </w:r>
      <w:r w:rsidRPr="00B254EE">
        <w:rPr>
          <w:i/>
          <w:iCs/>
        </w:rPr>
        <w:t>"E. 0.90 Yençok: 10.50 m"</w:t>
      </w:r>
      <w:r w:rsidRPr="00B254EE">
        <w:t xml:space="preserve"> oldu-Teklif imar planı değişikliği ile 289 ada 1 parselin </w:t>
      </w:r>
      <w:r w:rsidRPr="00B254EE">
        <w:rPr>
          <w:i/>
          <w:iCs/>
        </w:rPr>
        <w:t>"Belediye Hizmet Alanı"</w:t>
      </w:r>
      <w:r w:rsidRPr="00B254EE">
        <w:t xml:space="preserve"> kullanımında, yapılaşma koşullarının </w:t>
      </w:r>
      <w:r w:rsidRPr="00B254EE">
        <w:rPr>
          <w:i/>
          <w:iCs/>
        </w:rPr>
        <w:t>"E: 1.00 Yençok: 15.50</w:t>
      </w:r>
      <w:r w:rsidRPr="00B254EE">
        <w:t xml:space="preserve"> </w:t>
      </w:r>
      <w:r w:rsidR="002E78AE">
        <w:t>m</w:t>
      </w:r>
      <w:r w:rsidRPr="00B254EE">
        <w:t>" olacak şekilde düzenlendiği hususları tespit edilmiştir.</w:t>
      </w:r>
    </w:p>
    <w:p w14:paraId="7E9B0A7F" w14:textId="77777777" w:rsidR="00B254EE" w:rsidRPr="00B254EE" w:rsidRDefault="00B254EE" w:rsidP="00B254EE">
      <w:pPr>
        <w:spacing w:line="312" w:lineRule="auto"/>
        <w:ind w:firstLine="708"/>
        <w:jc w:val="both"/>
      </w:pPr>
      <w:r w:rsidRPr="00B254EE">
        <w:rPr>
          <w:b/>
          <w:bCs/>
          <w:u w:val="single"/>
        </w:rPr>
        <w:t>Söz konusu imar planı değişikliğinde:</w:t>
      </w:r>
    </w:p>
    <w:p w14:paraId="1CEEA53F" w14:textId="77777777" w:rsidR="00B254EE" w:rsidRPr="00B254EE" w:rsidRDefault="00B254EE" w:rsidP="00B254EE">
      <w:pPr>
        <w:spacing w:line="312" w:lineRule="auto"/>
        <w:ind w:firstLine="708"/>
        <w:jc w:val="both"/>
      </w:pPr>
      <w:r w:rsidRPr="00B254EE">
        <w:t>-1/5000 ölçekli Nazım İmar Planı Değişikliğinde Tuz Gölü Özel Çevre Koruma Bölgesi sınırı gösteriminin Mekansal Planlar Yapım Yönetmeliği eki olan gösterimlere uygun olarak düzeltilmesi gerektiği,</w:t>
      </w:r>
    </w:p>
    <w:p w14:paraId="0A462626" w14:textId="77777777" w:rsidR="00B254EE" w:rsidRPr="00B254EE" w:rsidRDefault="00B254EE" w:rsidP="00B254EE">
      <w:pPr>
        <w:spacing w:line="312" w:lineRule="auto"/>
        <w:ind w:firstLine="708"/>
        <w:jc w:val="both"/>
      </w:pPr>
      <w:r w:rsidRPr="00B254EE">
        <w:t>-Plan paftalarında planlama alanı çevresinde mahkeme kararıyla iptal edilip plansız kalan alanların planlı şekilde gösterildiği bu kapsamda güncellenmesi ayrıca planlama alanı çevresinde bulunan planlı alanların meri planlarına uygun olacak şekilde düzenlenmesi gerektiği,</w:t>
      </w:r>
    </w:p>
    <w:p w14:paraId="4032457D" w14:textId="77777777" w:rsidR="00B254EE" w:rsidRPr="00B254EE" w:rsidRDefault="00B254EE" w:rsidP="00B254EE">
      <w:pPr>
        <w:spacing w:line="312" w:lineRule="auto"/>
        <w:ind w:firstLine="708"/>
        <w:jc w:val="both"/>
      </w:pPr>
      <w:r w:rsidRPr="00B254EE">
        <w:t>-Konya Büyükşehir Belediye Meclis Kararının 2019 tarihli olduğu bu kapsamda söz konusu görüşün güncellenmesi gerektiği,</w:t>
      </w:r>
    </w:p>
    <w:p w14:paraId="63A0A366" w14:textId="77777777" w:rsidR="00B254EE" w:rsidRPr="00B254EE" w:rsidRDefault="00B254EE" w:rsidP="00B254EE">
      <w:pPr>
        <w:spacing w:line="312" w:lineRule="auto"/>
        <w:ind w:firstLine="708"/>
        <w:jc w:val="both"/>
      </w:pPr>
      <w:r w:rsidRPr="00B254EE">
        <w:t>-BOTAŞ Genel Müdürlüğü ve dağıtım şirketi görüşünün alınması gerektiği,</w:t>
      </w:r>
    </w:p>
    <w:p w14:paraId="24A97BD7" w14:textId="77777777" w:rsidR="00B254EE" w:rsidRPr="00B254EE" w:rsidRDefault="00B254EE" w:rsidP="00B254EE">
      <w:pPr>
        <w:spacing w:line="312" w:lineRule="auto"/>
        <w:ind w:firstLine="708"/>
        <w:jc w:val="both"/>
      </w:pPr>
      <w:r w:rsidRPr="00B254EE">
        <w:t xml:space="preserve">-Mekansal Planlar Yapım Yönetmeliği eki olan Uygulama İmar Planı gösterimlerinde; </w:t>
      </w:r>
      <w:r w:rsidRPr="00B254EE">
        <w:rPr>
          <w:i/>
          <w:iCs/>
        </w:rPr>
        <w:t>"Belediye Hizmet Alanı kapsamında kalan kullanımlarından uygulama imar planında belirlenecek kullanım parantez içinde belirtilir."</w:t>
      </w:r>
      <w:r w:rsidRPr="00B254EE">
        <w:t xml:space="preserve"> ifadeleri kapsamında Belediye Hizmet Alanı kullanımının belirtilmesi gerektiği hususları tespit edilmiştir.</w:t>
      </w:r>
    </w:p>
    <w:p w14:paraId="15009D48" w14:textId="77777777" w:rsidR="00B254EE" w:rsidRPr="00B254EE" w:rsidRDefault="00B254EE" w:rsidP="00B254EE">
      <w:pPr>
        <w:spacing w:line="312" w:lineRule="auto"/>
        <w:ind w:firstLine="708"/>
        <w:jc w:val="both"/>
      </w:pPr>
      <w:r w:rsidRPr="00B254EE">
        <w:lastRenderedPageBreak/>
        <w:t>Söz konusu Tuz Gölü Özel Çevre Koruma Bölgesi, Konya ili, Cihanbeyli İlçesi, Karşıyaka Mahallesi 289 ada, 1 parsel ve tescil harici alana ilişkin 1/5000 ölçekli Nazım İmar Planı ve 1/1000 ölçekli Uygulama İmar Planı Değişikliğinin yukarıda belirtilen hususlar çerçevesinde gerekli düzeltmelerin yapılarak Bakanlığımıza (Tabiat Varlıklarım Koruma Genel Müdürlüğü) sunulması halinde değerlendirilebileceği hususunda;</w:t>
      </w:r>
    </w:p>
    <w:p w14:paraId="539E9325" w14:textId="77777777" w:rsidR="00B254EE" w:rsidRPr="00B254EE" w:rsidRDefault="00B254EE" w:rsidP="00B254EE">
      <w:pPr>
        <w:spacing w:line="312" w:lineRule="auto"/>
        <w:ind w:firstLine="708"/>
        <w:jc w:val="both"/>
      </w:pPr>
      <w:r w:rsidRPr="00B254EE">
        <w:t>Gereğini ve bilgilerinizi rica ederim.</w:t>
      </w:r>
    </w:p>
    <w:p w14:paraId="39409AC0" w14:textId="23160FB8" w:rsidR="00AE6B5E" w:rsidRDefault="00AE6B5E" w:rsidP="00726408">
      <w:pPr>
        <w:spacing w:line="312" w:lineRule="auto"/>
        <w:ind w:firstLine="708"/>
        <w:jc w:val="both"/>
        <w:rPr>
          <w:b/>
          <w:bCs/>
        </w:rPr>
      </w:pPr>
      <w:r w:rsidRPr="00AE6B5E">
        <w:rPr>
          <w:b/>
          <w:bCs/>
        </w:rPr>
        <w:t>KONYA BÜYÜKŞEHİR BELEDİYE BAŞKANLIĞI BELEDİYE MECLİSİ KOMİSYON RAPORLARI</w:t>
      </w:r>
      <w:bookmarkEnd w:id="103"/>
    </w:p>
    <w:p w14:paraId="1F4E703B" w14:textId="5C8099B3" w:rsidR="00AE6B5E" w:rsidRPr="00AE6B5E" w:rsidRDefault="00AE6B5E" w:rsidP="00AE6B5E">
      <w:pPr>
        <w:spacing w:line="312" w:lineRule="auto"/>
        <w:ind w:firstLine="708"/>
        <w:jc w:val="both"/>
      </w:pPr>
      <w:r w:rsidRPr="00AE6B5E">
        <w:rPr>
          <w:b/>
          <w:bCs/>
        </w:rPr>
        <w:t xml:space="preserve">Büyükşehir Belediye Meclisi Başkanlığına Rapor Özeti: </w:t>
      </w:r>
      <w:r w:rsidRPr="00AE6B5E">
        <w:t>(Büyükşehir Belediyesi) Cihanbeyli ilçesi, Karşıyaka Mahallesi, 289 ada, 1 parsel ile ilgili 1/5000 ölçekli nazım imar planı değişikliği teklifi.</w:t>
      </w:r>
    </w:p>
    <w:p w14:paraId="1F345908" w14:textId="77777777" w:rsidR="00AE6B5E" w:rsidRPr="00AE6B5E" w:rsidRDefault="00AE6B5E" w:rsidP="00AE6B5E">
      <w:pPr>
        <w:spacing w:line="312" w:lineRule="auto"/>
        <w:ind w:firstLine="708"/>
        <w:jc w:val="both"/>
      </w:pPr>
      <w:r w:rsidRPr="00AE6B5E">
        <w:rPr>
          <w:b/>
          <w:bCs/>
        </w:rPr>
        <w:t xml:space="preserve">TALEP: </w:t>
      </w:r>
      <w:r w:rsidRPr="00AE6B5E">
        <w:t xml:space="preserve">Cihanbeyli Belediyesi’nin </w:t>
      </w:r>
      <w:r w:rsidRPr="00AE6B5E">
        <w:rPr>
          <w:b/>
          <w:bCs/>
        </w:rPr>
        <w:t xml:space="preserve">19.09.2025 </w:t>
      </w:r>
      <w:r w:rsidRPr="00AE6B5E">
        <w:t xml:space="preserve">tarih ve </w:t>
      </w:r>
      <w:r w:rsidRPr="00AE6B5E">
        <w:rPr>
          <w:b/>
          <w:bCs/>
        </w:rPr>
        <w:t xml:space="preserve">4205 </w:t>
      </w:r>
      <w:r w:rsidRPr="00AE6B5E">
        <w:t xml:space="preserve">sayılı yazılarıyla Büyükşehir Belediye Meclisi’ne teklif edilen </w:t>
      </w:r>
      <w:r w:rsidRPr="00AE6B5E">
        <w:rPr>
          <w:b/>
          <w:bCs/>
        </w:rPr>
        <w:t xml:space="preserve">1/5000 </w:t>
      </w:r>
      <w:r w:rsidRPr="00AE6B5E">
        <w:t>ölçekli nazım imar planı değişikliği.</w:t>
      </w:r>
    </w:p>
    <w:p w14:paraId="36485A54" w14:textId="77777777" w:rsidR="00AE6B5E" w:rsidRPr="00AE6B5E" w:rsidRDefault="00AE6B5E" w:rsidP="00AE6B5E">
      <w:pPr>
        <w:spacing w:line="312" w:lineRule="auto"/>
        <w:ind w:firstLine="708"/>
        <w:jc w:val="both"/>
      </w:pPr>
      <w:r w:rsidRPr="00AE6B5E">
        <w:rPr>
          <w:b/>
          <w:bCs/>
        </w:rPr>
        <w:t xml:space="preserve">MEVCUT DURUM: </w:t>
      </w:r>
      <w:r w:rsidRPr="00AE6B5E">
        <w:t>Cihanbeyli ilçesi, Karşıyaka Mahallesi, 289 ada, 1 parsel üzerinde Bakanlık Makamı’nın 05.04.2019 tarih ve 82015 sayılı Olurları ile onaylı Tuz Gölü Özel Çevre Koruma Bölgesi Konya ili, Cihanbeyli ilçesi, Karşıyaka ve Yeşilöz Mahalleleri 1/5000 ölçekli Nazım İmar Planları yürürlükte bulunmaktadır. İmar planlarının incelenmesinden; taşınmazın “Kamu Hizmet Alanı” olarak gösterildiği tespit edilmiştir.</w:t>
      </w:r>
    </w:p>
    <w:p w14:paraId="10BE1ADD" w14:textId="77777777" w:rsidR="00AE6B5E" w:rsidRPr="00AE6B5E" w:rsidRDefault="00AE6B5E" w:rsidP="00AE6B5E">
      <w:pPr>
        <w:spacing w:line="312" w:lineRule="auto"/>
        <w:ind w:firstLine="708"/>
        <w:jc w:val="both"/>
      </w:pPr>
      <w:r w:rsidRPr="00AE6B5E">
        <w:rPr>
          <w:b/>
          <w:bCs/>
        </w:rPr>
        <w:t xml:space="preserve">TEKLİF: </w:t>
      </w:r>
      <w:r w:rsidRPr="00AE6B5E">
        <w:t>İmar ve Şehircilik Dairesi Başkanlığının 06.11.2025 tarihinde Büyükşehir Belediye Meclisi’ne havale olunan 06.11.2025 tarih ve E.402042 sayılı yazı ile 10.11.2025 tarih ve E.402103 sayılı yazılarında;</w:t>
      </w:r>
    </w:p>
    <w:p w14:paraId="68195BA9" w14:textId="77777777" w:rsidR="00AE6B5E" w:rsidRPr="00AE6B5E" w:rsidRDefault="00AE6B5E" w:rsidP="00AE6B5E">
      <w:pPr>
        <w:spacing w:line="312" w:lineRule="auto"/>
        <w:ind w:firstLine="708"/>
        <w:jc w:val="both"/>
      </w:pPr>
      <w:r w:rsidRPr="00AE6B5E">
        <w:t>“Cihanbeyli İlçesi, Karşıyaka Mahallesi, 289 ada, 1 parsele isabet eden Resmi Kurum Alanının Belediye Hizmet Alanı olarak çevresi ile birlikte düzenlenmesi ile ilgili Cihanbeyli Belediye Başkanlığı’nın imar planı değişikliği teklifi, Belediye Meclisince görüşülerek karara bağlanması makamınıza arz olunur.” denilerek; teklif, yürürlükteki yasa ve yönetmeliklere göre değerlendirilip karar alınmak üzere, Büyükşehir Belediye Meclisi'ne havale olunmuştur.</w:t>
      </w:r>
    </w:p>
    <w:p w14:paraId="2FDE5842" w14:textId="77777777" w:rsidR="00AE6B5E" w:rsidRPr="00AE6B5E" w:rsidRDefault="00AE6B5E" w:rsidP="00AE6B5E">
      <w:pPr>
        <w:spacing w:line="312" w:lineRule="auto"/>
        <w:ind w:firstLine="708"/>
        <w:jc w:val="both"/>
      </w:pPr>
      <w:r w:rsidRPr="00AE6B5E">
        <w:rPr>
          <w:b/>
          <w:bCs/>
        </w:rPr>
        <w:t xml:space="preserve">GEREKÇE ve DEĞERLENDİRME: </w:t>
      </w:r>
      <w:r w:rsidRPr="00AE6B5E">
        <w:t>İmar plan değişikliği teklif dosyasının incelenmesinden; Tuz Gölü Özel Çevre Koruma Bölgesi sınırları içinde kalan ilimiz, Cihanbeyli ilçesi, Karşıyaka Mahallesi, 289 ada, 1 parselin ekmek fırını yapılmak üzere Belediye Hizmet Alanı (BHA) olarak düzenlendiği anlaşılmıştır.</w:t>
      </w:r>
    </w:p>
    <w:p w14:paraId="7FECAB19" w14:textId="77777777" w:rsidR="00AE6B5E" w:rsidRPr="00AE6B5E" w:rsidRDefault="00AE6B5E" w:rsidP="00AE6B5E">
      <w:pPr>
        <w:spacing w:line="312" w:lineRule="auto"/>
        <w:ind w:firstLine="708"/>
        <w:jc w:val="both"/>
      </w:pPr>
      <w:r w:rsidRPr="00AE6B5E">
        <w:t>Planlama alanı, Tuz Gölü Özel Çevre Koruma Bölgesi sınırları içerisinde yer aldığından hazırlanan imar plan değişikliği teklifinin 1 nolu Cumhurbaşkanlığı Teşkilatı Hakkında Cumhurbaşkanlığı Kararnamesinin 109. maddesi uyarınca ve Korunan Alanlarda Yapılacak Planlara Dair Yönetmeliğin 7/1. maddesine istinaden Tabiat Varlıklarını Koruma Genel Müdürlüğü (Çevre, Şehircilik ve İklim Değişikliği Bakanlığı) tarafından onaylanması gerekmektedir.</w:t>
      </w:r>
    </w:p>
    <w:p w14:paraId="356CD718" w14:textId="77777777" w:rsidR="00AE6B5E" w:rsidRPr="00AE6B5E" w:rsidRDefault="00AE6B5E" w:rsidP="00AE6B5E">
      <w:pPr>
        <w:spacing w:line="312" w:lineRule="auto"/>
        <w:ind w:firstLine="708"/>
        <w:jc w:val="both"/>
      </w:pPr>
      <w:r w:rsidRPr="00AE6B5E">
        <w:rPr>
          <w:b/>
          <w:bCs/>
        </w:rPr>
        <w:t xml:space="preserve">KOMİSYON KARARI: </w:t>
      </w:r>
      <w:r w:rsidRPr="00AE6B5E">
        <w:t xml:space="preserve">Konya Büyükşehir Belediye Meclisi’nin 10.11.2025 günlü Birleşiminde havale edilerek, Komisyonumuza intikal eden İmar ve Şehircilik Dairesi </w:t>
      </w:r>
      <w:r w:rsidRPr="00AE6B5E">
        <w:lastRenderedPageBreak/>
        <w:t>Başkanlığının 06.11.2025 tarihinde Büyükşehir Belediye Meclisi’ne havale olunan 06.11.2025 tarih ve E.402042 sayılı yazı ile 10.11.2025 tarih ve E.402103 sayılı teklifi incelendi.</w:t>
      </w:r>
    </w:p>
    <w:p w14:paraId="4899B055" w14:textId="09963CDB" w:rsidR="00AE6B5E" w:rsidRPr="00726408" w:rsidRDefault="00AE6B5E" w:rsidP="00AE6B5E">
      <w:pPr>
        <w:spacing w:line="312" w:lineRule="auto"/>
        <w:ind w:firstLine="708"/>
        <w:jc w:val="both"/>
      </w:pPr>
      <w:r w:rsidRPr="00AE6B5E">
        <w:t xml:space="preserve">İmar planı teklifi ile ilgili yapılan değerlendirmeler sonucunda, Cihanbeyli ilçesi, Karşıyaka Mahallesi, 289 ada, 1 parsele isabet eden “Resmi Kurum Alanı”nın “Belediye Hizmet Alanı” olarak çevresi ile birlikte düzenlenmesi ile ilgili Cihanbeyli Belediye Başkanlığının 1/5000 ölçekli nazım imar planı değişikliği teklifinde, “Mekânsal Planlar Yapım Yönetmeliği” hükümlerine aykırı bir durum bulunmamakta olup, Komisyonumuzca </w:t>
      </w:r>
      <w:r w:rsidRPr="00AE6B5E">
        <w:rPr>
          <w:b/>
          <w:bCs/>
          <w:u w:val="single"/>
        </w:rPr>
        <w:t>uygun</w:t>
      </w:r>
      <w:r w:rsidRPr="00AE6B5E">
        <w:rPr>
          <w:b/>
          <w:bCs/>
        </w:rPr>
        <w:t xml:space="preserve"> </w:t>
      </w:r>
      <w:r w:rsidRPr="00AE6B5E">
        <w:t>görülmüştür. İmar plan değişikliği teklifinin, Tabiat Varlıklarını Koruma Genel Müdürlüğü (Çevre, Şehircilik ve İklim Değişikliği Bakanlığı) tarafından onaylanması gerekmektedir. Meclisin Onayına Arz Olunur.</w:t>
      </w:r>
      <w:r>
        <w:t xml:space="preserve"> </w:t>
      </w:r>
    </w:p>
    <w:p w14:paraId="5537115F" w14:textId="070A0442" w:rsidR="00BA0D6A" w:rsidRPr="001A3141" w:rsidRDefault="00F521F4" w:rsidP="00DF1776">
      <w:pPr>
        <w:pStyle w:val="Balk1"/>
        <w:spacing w:before="100" w:beforeAutospacing="1" w:after="100" w:afterAutospacing="1" w:line="288" w:lineRule="auto"/>
        <w:rPr>
          <w:rFonts w:cs="Times New Roman"/>
          <w:szCs w:val="28"/>
        </w:rPr>
      </w:pPr>
      <w:bookmarkStart w:id="104" w:name="_Toc413830795"/>
      <w:bookmarkStart w:id="105" w:name="_Toc444527887"/>
      <w:bookmarkStart w:id="106" w:name="_Toc209177920"/>
      <w:r>
        <w:rPr>
          <w:rFonts w:cs="Times New Roman"/>
          <w:szCs w:val="28"/>
        </w:rPr>
        <w:t>6</w:t>
      </w:r>
      <w:r w:rsidR="00FF5BA0" w:rsidRPr="001A3141">
        <w:rPr>
          <w:rFonts w:cs="Times New Roman"/>
          <w:szCs w:val="28"/>
        </w:rPr>
        <w:t xml:space="preserve">. </w:t>
      </w:r>
      <w:r w:rsidR="00300AA7" w:rsidRPr="001A3141">
        <w:rPr>
          <w:rFonts w:cs="Times New Roman"/>
          <w:szCs w:val="28"/>
        </w:rPr>
        <w:t>İMAR PLANI AMACI, GEREKÇESİ VE YASAL DAYANAĞI</w:t>
      </w:r>
      <w:bookmarkEnd w:id="104"/>
      <w:bookmarkEnd w:id="105"/>
      <w:bookmarkEnd w:id="106"/>
    </w:p>
    <w:p w14:paraId="38B766AA" w14:textId="77777777" w:rsidR="009E5AE0" w:rsidRDefault="009E5AE0" w:rsidP="006F389D">
      <w:pPr>
        <w:spacing w:line="312" w:lineRule="auto"/>
        <w:ind w:firstLine="709"/>
        <w:jc w:val="both"/>
      </w:pPr>
      <w:bookmarkStart w:id="107" w:name="_Toc429579045"/>
      <w:bookmarkStart w:id="108" w:name="_Toc444527888"/>
      <w:r>
        <w:t xml:space="preserve">Planlama alanı kısmen </w:t>
      </w:r>
      <w:r w:rsidRPr="00F85501">
        <w:t>tuz gölü özel çevre koruma böl</w:t>
      </w:r>
      <w:r>
        <w:t xml:space="preserve">gesi sınırları içerisinde bulunan Konya ili, Cihanbeyli ilçesi, Karşıyaka  mahallesi mülkiyeti belediyeye ait olan 289 ada 1 parselde  resmi kurum alanı olarak planlanmış olan alanının, kullanım kararının </w:t>
      </w:r>
      <w:r w:rsidRPr="00F85501">
        <w:t>belediye hizmet alanı olarak düzenlenmesi</w:t>
      </w:r>
      <w:r>
        <w:t>, karayolları kanunu gereği bu alanın çekme mesafelerinin düzenlenmesi ve ve devlet su işlerinin görüşü ve projesi doğrultusunda drenaj kanalının projeye göre yeniden düzenlenmesi amaçlı imar planı değişikliğidir.</w:t>
      </w:r>
    </w:p>
    <w:p w14:paraId="399C92BF" w14:textId="637A823A" w:rsidR="00657598" w:rsidRDefault="009E5AE0" w:rsidP="006F389D">
      <w:pPr>
        <w:spacing w:line="312" w:lineRule="auto"/>
        <w:ind w:firstLine="709"/>
        <w:jc w:val="both"/>
      </w:pPr>
      <w:r>
        <w:t xml:space="preserve"> Konya ili Cihanbeyli ilçesi Karşıyaka </w:t>
      </w:r>
      <w:r w:rsidR="00657598">
        <w:t xml:space="preserve">mahallesi 289 ada 1 parsel mülkiyeti Cihanbeyli Belediyesine ait olup onaylı İmar Planında E=0.90 yençok=10.50 metre yapılaşma nizamlı Resmi Kurum Alanı olarak planlı durumdadır. Alanda öncelikle yatırımcı ve mülkiyet sahibi olan belediyenin kullanımının sağlanabilmesi amacıyla plandaki kullanım kararının Belediye hizmet Alanı olarak yeniden düzenlenmesi, bunun </w:t>
      </w:r>
      <w:r w:rsidR="00726408">
        <w:t>yanında Karayoluna</w:t>
      </w:r>
      <w:r w:rsidR="00657598" w:rsidRPr="000B7A4E">
        <w:t xml:space="preserve"> bakan cephedeki 10 metre olan yapı yaklaşma mesafesinin Karayolu Kenarında Yapılacak ve Açılacak Tesisler hakkında Yönetmelik</w:t>
      </w:r>
      <w:r w:rsidR="00657598">
        <w:t xml:space="preserve"> </w:t>
      </w:r>
      <w:r w:rsidR="00657598" w:rsidRPr="000B7A4E">
        <w:t>de belirtilen yap</w:t>
      </w:r>
      <w:r w:rsidR="00657598">
        <w:t>ı yaklaşma mesafesine uygun olarak</w:t>
      </w:r>
      <w:r w:rsidR="00657598" w:rsidRPr="000B7A4E">
        <w:t xml:space="preserve"> 25 metreye çekilmesine yönelik plan değişikliği yapılmasına gerek duyulmuştur.</w:t>
      </w:r>
      <w:r w:rsidR="00657598">
        <w:t xml:space="preserve"> </w:t>
      </w:r>
      <w:r w:rsidR="007F09A8">
        <w:t>Bunun yanında DSİ tarafından verilen görüşte mevcut planda yaklaşık 5 metre olan DSİ taşkın kanalı genişliğinin projesinde verilen yaklaşık 10 metre olarak bırakılması istenmektedir.</w:t>
      </w:r>
    </w:p>
    <w:p w14:paraId="46B670CB" w14:textId="736842FD" w:rsidR="00657598" w:rsidRDefault="00657598" w:rsidP="006F389D">
      <w:pPr>
        <w:spacing w:line="312" w:lineRule="auto"/>
        <w:ind w:firstLine="709"/>
        <w:jc w:val="both"/>
      </w:pPr>
      <w:r>
        <w:tab/>
      </w:r>
      <w:r w:rsidRPr="0003432C">
        <w:t xml:space="preserve">Ayrıca </w:t>
      </w:r>
      <w:r w:rsidRPr="000B7A4E">
        <w:t>mevcut imar planındaki yapı yüksekliğinin</w:t>
      </w:r>
      <w:r>
        <w:t xml:space="preserve"> yapılması düşünülen belediye</w:t>
      </w:r>
      <w:r w:rsidR="00032C0F">
        <w:t xml:space="preserve"> </w:t>
      </w:r>
      <w:r>
        <w:t>yapılarına</w:t>
      </w:r>
      <w:r w:rsidRPr="000B7A4E">
        <w:t xml:space="preserve"> yetersiz olmasından dolayı inşaat alanının korunarak yapı yüksekliğinin Yençok=10.50 metre</w:t>
      </w:r>
      <w:r w:rsidR="00726408">
        <w:t xml:space="preserve"> </w:t>
      </w:r>
      <w:r w:rsidR="009E5AE0">
        <w:t>ve mevcut Park alanı büyüklüğünün korunabilmesi ve drenaj kanalının alan büyüklüğünün artması nedeni ile mevcut plandaki inşaat alanı büyüklüğünün korunabilmesi amacıyla E=0.90 olan yapılaşma hakkının E=1.00 olarak yeniden düzenlenmesine yönelik plan değişikliğini kapsamaktadır.</w:t>
      </w:r>
      <w:r w:rsidR="00032C0F">
        <w:t xml:space="preserve"> </w:t>
      </w:r>
      <w:r w:rsidR="009E5AE0">
        <w:t xml:space="preserve"> </w:t>
      </w:r>
    </w:p>
    <w:p w14:paraId="2C9FA650" w14:textId="61AADE12" w:rsidR="00657598" w:rsidRPr="0003432C" w:rsidRDefault="00657598" w:rsidP="006F389D">
      <w:pPr>
        <w:spacing w:line="312" w:lineRule="auto"/>
        <w:ind w:firstLine="709"/>
        <w:jc w:val="both"/>
      </w:pPr>
      <w:r w:rsidRPr="00AE6B5E">
        <w:t xml:space="preserve">Hazırlanan plan değişiklikleri Konya Büyükşehir Belediyesinin </w:t>
      </w:r>
      <w:r w:rsidR="00AE6B5E" w:rsidRPr="00AE6B5E">
        <w:t>13.11.2025</w:t>
      </w:r>
      <w:r w:rsidRPr="00AE6B5E">
        <w:t xml:space="preserve"> tarih ve </w:t>
      </w:r>
      <w:r w:rsidR="00AE6B5E">
        <w:t>91</w:t>
      </w:r>
      <w:r w:rsidRPr="00AE6B5E">
        <w:t xml:space="preserve"> sayılı Meclis Kararı ile uygun görülmüştür.</w:t>
      </w:r>
    </w:p>
    <w:p w14:paraId="03BC09DB" w14:textId="6DE2CF79" w:rsidR="0054533D" w:rsidRPr="001A3141" w:rsidRDefault="0054533D" w:rsidP="006F389D">
      <w:pPr>
        <w:spacing w:line="312" w:lineRule="auto"/>
        <w:ind w:firstLine="709"/>
        <w:jc w:val="both"/>
      </w:pPr>
      <w:r w:rsidRPr="00671FEE">
        <w:t xml:space="preserve">14.06.2014 tarihinde yayınlanan Mekansal Plan Yapım Yönetmeliğinin İmar Planı Değişiklikleri başlığı altında yer alan madde 26 da “İmar planı değişikliği; plan ana kararlarını, </w:t>
      </w:r>
      <w:r w:rsidRPr="00671FEE">
        <w:lastRenderedPageBreak/>
        <w:t>sürekliliğini, bütünlüğünü, sosyal ve teknik altyapı dengesini bozmayacak nitelikte, kamu yararı amaçlı, teknik ve nesnel gerekçelere dayanılarak yapılır.” denilmektedir. Hazırlanacak olan imar planı değişikliği bu doğrultuda hem ka</w:t>
      </w:r>
      <w:r>
        <w:t>mu yararını amaçlamakta hem de ilçe içerisinde kamu hizmet alanı</w:t>
      </w:r>
      <w:r w:rsidRPr="00671FEE">
        <w:t xml:space="preserve"> miktarını artırıcı nitelik taşımaktadır.</w:t>
      </w:r>
    </w:p>
    <w:p w14:paraId="5FD2D246" w14:textId="34E19A91" w:rsidR="00426B0F" w:rsidRPr="001A3141" w:rsidRDefault="00F521F4" w:rsidP="00D5161C">
      <w:pPr>
        <w:pStyle w:val="Balk1"/>
        <w:spacing w:before="100" w:beforeAutospacing="1" w:after="100" w:afterAutospacing="1"/>
        <w:rPr>
          <w:rFonts w:cs="Times New Roman"/>
          <w:szCs w:val="28"/>
        </w:rPr>
      </w:pPr>
      <w:bookmarkStart w:id="109" w:name="_Toc209177921"/>
      <w:r>
        <w:rPr>
          <w:rFonts w:cs="Times New Roman"/>
          <w:szCs w:val="28"/>
        </w:rPr>
        <w:t>7</w:t>
      </w:r>
      <w:r w:rsidR="00FF5BA0" w:rsidRPr="001A3141">
        <w:rPr>
          <w:rFonts w:cs="Times New Roman"/>
          <w:szCs w:val="28"/>
        </w:rPr>
        <w:t>. PLAN KARARLARI</w:t>
      </w:r>
      <w:bookmarkEnd w:id="107"/>
      <w:bookmarkEnd w:id="108"/>
      <w:bookmarkEnd w:id="109"/>
      <w:r w:rsidR="00426B0F" w:rsidRPr="001A3141">
        <w:rPr>
          <w:rFonts w:cs="Times New Roman"/>
          <w:szCs w:val="28"/>
        </w:rPr>
        <w:t xml:space="preserve"> </w:t>
      </w:r>
    </w:p>
    <w:p w14:paraId="7E554D07" w14:textId="1668DC2D" w:rsidR="00032C0F" w:rsidRPr="00032C0F" w:rsidRDefault="00F521F4" w:rsidP="00032C0F">
      <w:pPr>
        <w:pStyle w:val="Balk2"/>
      </w:pPr>
      <w:bookmarkStart w:id="110" w:name="_Toc209177922"/>
      <w:r>
        <w:t>7</w:t>
      </w:r>
      <w:r w:rsidR="00032C0F" w:rsidRPr="00032C0F">
        <w:t xml:space="preserve">.1 </w:t>
      </w:r>
      <w:r w:rsidR="000D4803">
        <w:t xml:space="preserve">1/5000 ÖLÇEKLİ </w:t>
      </w:r>
      <w:r w:rsidR="00032C0F" w:rsidRPr="00032C0F">
        <w:t>NAZIM İMAR PLANI DEĞİŞİKLİĞİ</w:t>
      </w:r>
      <w:bookmarkEnd w:id="110"/>
    </w:p>
    <w:p w14:paraId="653B80F2" w14:textId="77777777" w:rsidR="000E2106" w:rsidRDefault="000E2106" w:rsidP="006F389D">
      <w:pPr>
        <w:spacing w:line="312" w:lineRule="auto"/>
        <w:ind w:firstLine="709"/>
        <w:jc w:val="both"/>
      </w:pPr>
      <w:r>
        <w:t xml:space="preserve">Planlama alanı Kısmen Tuz Gölü Özel Çevre Koruma Bölgesi sınırları içerisinde kalıyor görünse de plan değişikliğine giren alanın tamamı , Konya ili, Cihanbeyli ilçesi, Karşıyaka ve Yeşilöz mahallelerinde yapılan İmar Planı Revizyonu ve İlavesine ait onay plan onama sınırın içerisinde kalmaktadır. </w:t>
      </w:r>
    </w:p>
    <w:p w14:paraId="03A76072" w14:textId="15136C2C" w:rsidR="000E2106" w:rsidRDefault="000E2106" w:rsidP="006F389D">
      <w:pPr>
        <w:spacing w:line="312" w:lineRule="auto"/>
        <w:ind w:firstLine="709"/>
        <w:jc w:val="both"/>
      </w:pPr>
      <w:r>
        <w:t xml:space="preserve"> Bakanlık Makamının 05.04.2019 tarih ve 82015 sayılı Olur’u ile 1 nolu Cumhurbaşkanlığı Teşkilatı Hakkında Cumhurbaşkanlığı Kararnamesinin 109. Maddesi uyarınca onaylanan Nazım İmar Planında 289 ada 1 parselin Kamu Hizmet Alanı ve DSİ kanalı  olarak planlandığı görülmektedir.</w:t>
      </w:r>
    </w:p>
    <w:p w14:paraId="0DC2088D" w14:textId="1E1923C4" w:rsidR="007B64D8" w:rsidRDefault="00032C0F" w:rsidP="006F389D">
      <w:pPr>
        <w:spacing w:line="312" w:lineRule="auto"/>
        <w:ind w:firstLine="709"/>
        <w:jc w:val="both"/>
      </w:pPr>
      <w:r>
        <w:t>Hazırlanan</w:t>
      </w:r>
      <w:r w:rsidR="00525BDE">
        <w:t xml:space="preserve"> 1/5000 ölçekli Nazım İmar Planı </w:t>
      </w:r>
      <w:r>
        <w:t xml:space="preserve">Değişikliği </w:t>
      </w:r>
      <w:r w:rsidR="00D5161C" w:rsidRPr="00D5161C">
        <w:t xml:space="preserve"> ile 289 ada 1 parseldeki Kamu Hizmet </w:t>
      </w:r>
      <w:r w:rsidR="00525BDE">
        <w:t>kullanım kararı Belediye Hizm</w:t>
      </w:r>
      <w:r w:rsidR="000E2106">
        <w:t>et alanı Olarak değiştirilmiş, DSİ kanalı mevcut projesine göre plana işlenmiş ve onaylı planda gösterilmeyen Park Alanı plan değişikliği ile Nazım Plana işlenmiştir.</w:t>
      </w:r>
    </w:p>
    <w:p w14:paraId="52C0A206" w14:textId="1B191B29" w:rsidR="008F7BD5" w:rsidRDefault="0071498D" w:rsidP="006F389D">
      <w:pPr>
        <w:spacing w:line="312" w:lineRule="auto"/>
        <w:ind w:firstLine="709"/>
        <w:jc w:val="both"/>
      </w:pPr>
      <w:r w:rsidRPr="00C20B49">
        <w:rPr>
          <w:noProof/>
        </w:rPr>
        <w:lastRenderedPageBreak/>
        <w:drawing>
          <wp:inline distT="0" distB="0" distL="0" distR="0" wp14:anchorId="2D33B6E2" wp14:editId="1A8B604B">
            <wp:extent cx="4673458" cy="5885213"/>
            <wp:effectExtent l="76200" t="76200" r="127635" b="134620"/>
            <wp:docPr id="12251712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17128" name=""/>
                    <pic:cNvPicPr/>
                  </pic:nvPicPr>
                  <pic:blipFill>
                    <a:blip r:embed="rId87">
                      <a:extLst>
                        <a:ext uri="{28A0092B-C50C-407E-A947-70E740481C1C}">
                          <a14:useLocalDpi xmlns:a14="http://schemas.microsoft.com/office/drawing/2010/main" val="0"/>
                        </a:ext>
                      </a:extLst>
                    </a:blip>
                    <a:stretch>
                      <a:fillRect/>
                    </a:stretch>
                  </pic:blipFill>
                  <pic:spPr>
                    <a:xfrm>
                      <a:off x="0" y="0"/>
                      <a:ext cx="4688748" cy="59044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83AF0CB" w14:textId="6FA41F24" w:rsidR="00F54F7A" w:rsidRDefault="008F7BD5" w:rsidP="0016197A">
      <w:pPr>
        <w:spacing w:line="312" w:lineRule="auto"/>
        <w:ind w:firstLine="709"/>
        <w:jc w:val="center"/>
        <w:rPr>
          <w:sz w:val="22"/>
          <w:szCs w:val="22"/>
        </w:rPr>
      </w:pPr>
      <w:r w:rsidRPr="00470B83">
        <w:rPr>
          <w:b/>
          <w:sz w:val="22"/>
          <w:szCs w:val="22"/>
          <w:u w:val="single"/>
        </w:rPr>
        <w:t xml:space="preserve">Harita </w:t>
      </w:r>
      <w:r>
        <w:rPr>
          <w:b/>
          <w:sz w:val="22"/>
          <w:szCs w:val="22"/>
          <w:u w:val="single"/>
        </w:rPr>
        <w:t>9</w:t>
      </w:r>
      <w:r w:rsidRPr="00470B83">
        <w:rPr>
          <w:b/>
          <w:sz w:val="22"/>
          <w:szCs w:val="22"/>
          <w:u w:val="single"/>
        </w:rPr>
        <w:t>:</w:t>
      </w:r>
      <w:r w:rsidRPr="00470B83">
        <w:rPr>
          <w:rFonts w:eastAsia="CenturyGothic,Bold"/>
          <w:b/>
          <w:bCs/>
          <w:sz w:val="22"/>
          <w:szCs w:val="22"/>
        </w:rPr>
        <w:t xml:space="preserve"> </w:t>
      </w:r>
      <w:r w:rsidRPr="00470B83">
        <w:rPr>
          <w:sz w:val="22"/>
          <w:szCs w:val="22"/>
        </w:rPr>
        <w:t xml:space="preserve">1/5000 Ölçekli Nazım İmar Planı </w:t>
      </w:r>
      <w:r>
        <w:rPr>
          <w:sz w:val="22"/>
          <w:szCs w:val="22"/>
        </w:rPr>
        <w:t>Değişikliği</w:t>
      </w:r>
    </w:p>
    <w:p w14:paraId="6BB8B964" w14:textId="77777777" w:rsidR="00F54F7A" w:rsidRPr="00F54F7A" w:rsidRDefault="00F54F7A" w:rsidP="00F54F7A">
      <w:pPr>
        <w:spacing w:line="312" w:lineRule="auto"/>
        <w:ind w:firstLine="709"/>
        <w:jc w:val="center"/>
      </w:pPr>
    </w:p>
    <w:tbl>
      <w:tblPr>
        <w:tblW w:w="7020" w:type="dxa"/>
        <w:jc w:val="center"/>
        <w:tblCellMar>
          <w:left w:w="70" w:type="dxa"/>
          <w:right w:w="70" w:type="dxa"/>
        </w:tblCellMar>
        <w:tblLook w:val="04A0" w:firstRow="1" w:lastRow="0" w:firstColumn="1" w:lastColumn="0" w:noHBand="0" w:noVBand="1"/>
      </w:tblPr>
      <w:tblGrid>
        <w:gridCol w:w="3320"/>
        <w:gridCol w:w="1420"/>
        <w:gridCol w:w="1280"/>
        <w:gridCol w:w="1000"/>
      </w:tblGrid>
      <w:tr w:rsidR="007B64D8" w14:paraId="3A6E1E90" w14:textId="77777777" w:rsidTr="00CF6677">
        <w:trPr>
          <w:trHeight w:val="300"/>
          <w:jc w:val="center"/>
        </w:trPr>
        <w:tc>
          <w:tcPr>
            <w:tcW w:w="3320" w:type="dxa"/>
            <w:tcBorders>
              <w:top w:val="single" w:sz="4" w:space="0" w:color="auto"/>
              <w:left w:val="single" w:sz="4" w:space="0" w:color="auto"/>
              <w:bottom w:val="single" w:sz="4" w:space="0" w:color="auto"/>
              <w:right w:val="single" w:sz="4" w:space="0" w:color="auto"/>
            </w:tcBorders>
            <w:noWrap/>
            <w:vAlign w:val="center"/>
            <w:hideMark/>
          </w:tcPr>
          <w:p w14:paraId="616FCDCE" w14:textId="77777777" w:rsidR="007B64D8" w:rsidRDefault="007B64D8">
            <w:pPr>
              <w:rPr>
                <w:rFonts w:ascii="Calibri" w:hAnsi="Calibri" w:cs="Calibri"/>
                <w:b/>
                <w:bCs/>
                <w:color w:val="000000"/>
                <w:sz w:val="22"/>
                <w:szCs w:val="22"/>
              </w:rPr>
            </w:pPr>
            <w:r>
              <w:rPr>
                <w:rFonts w:ascii="Calibri" w:hAnsi="Calibri" w:cs="Calibri"/>
                <w:b/>
                <w:bCs/>
                <w:color w:val="000000"/>
                <w:sz w:val="22"/>
                <w:szCs w:val="22"/>
              </w:rPr>
              <w:t>ALAN KULLANIMI</w:t>
            </w:r>
          </w:p>
        </w:tc>
        <w:tc>
          <w:tcPr>
            <w:tcW w:w="1420" w:type="dxa"/>
            <w:tcBorders>
              <w:top w:val="single" w:sz="4" w:space="0" w:color="auto"/>
              <w:left w:val="nil"/>
              <w:bottom w:val="single" w:sz="4" w:space="0" w:color="auto"/>
              <w:right w:val="single" w:sz="4" w:space="0" w:color="auto"/>
            </w:tcBorders>
            <w:noWrap/>
            <w:vAlign w:val="center"/>
            <w:hideMark/>
          </w:tcPr>
          <w:p w14:paraId="19374A41" w14:textId="232569AF" w:rsidR="007B64D8" w:rsidRDefault="007B64D8">
            <w:pPr>
              <w:jc w:val="center"/>
              <w:rPr>
                <w:rFonts w:ascii="Calibri" w:hAnsi="Calibri" w:cs="Calibri"/>
                <w:b/>
                <w:bCs/>
                <w:color w:val="000000"/>
                <w:sz w:val="22"/>
                <w:szCs w:val="22"/>
              </w:rPr>
            </w:pPr>
            <w:r>
              <w:rPr>
                <w:rFonts w:ascii="Calibri" w:hAnsi="Calibri" w:cs="Calibri"/>
                <w:b/>
                <w:bCs/>
                <w:color w:val="000000"/>
                <w:sz w:val="22"/>
                <w:szCs w:val="22"/>
              </w:rPr>
              <w:t>ME</w:t>
            </w:r>
            <w:r w:rsidR="00E4183E">
              <w:rPr>
                <w:rFonts w:ascii="Calibri" w:hAnsi="Calibri" w:cs="Calibri"/>
                <w:b/>
                <w:bCs/>
                <w:color w:val="000000"/>
                <w:sz w:val="22"/>
                <w:szCs w:val="22"/>
              </w:rPr>
              <w:t>VC</w:t>
            </w:r>
            <w:r>
              <w:rPr>
                <w:rFonts w:ascii="Calibri" w:hAnsi="Calibri" w:cs="Calibri"/>
                <w:b/>
                <w:bCs/>
                <w:color w:val="000000"/>
                <w:sz w:val="22"/>
                <w:szCs w:val="22"/>
              </w:rPr>
              <w:t>UT(M2)</w:t>
            </w:r>
          </w:p>
        </w:tc>
        <w:tc>
          <w:tcPr>
            <w:tcW w:w="1280" w:type="dxa"/>
            <w:tcBorders>
              <w:top w:val="single" w:sz="4" w:space="0" w:color="auto"/>
              <w:left w:val="nil"/>
              <w:bottom w:val="single" w:sz="4" w:space="0" w:color="auto"/>
              <w:right w:val="single" w:sz="4" w:space="0" w:color="auto"/>
            </w:tcBorders>
            <w:noWrap/>
            <w:vAlign w:val="center"/>
            <w:hideMark/>
          </w:tcPr>
          <w:p w14:paraId="79286119" w14:textId="77777777" w:rsidR="007B64D8" w:rsidRDefault="007B64D8">
            <w:pPr>
              <w:jc w:val="center"/>
              <w:rPr>
                <w:rFonts w:ascii="Calibri" w:hAnsi="Calibri" w:cs="Calibri"/>
                <w:b/>
                <w:bCs/>
                <w:color w:val="000000"/>
                <w:sz w:val="22"/>
                <w:szCs w:val="22"/>
              </w:rPr>
            </w:pPr>
            <w:r>
              <w:rPr>
                <w:rFonts w:ascii="Calibri" w:hAnsi="Calibri" w:cs="Calibri"/>
                <w:b/>
                <w:bCs/>
                <w:color w:val="000000"/>
                <w:sz w:val="22"/>
                <w:szCs w:val="22"/>
              </w:rPr>
              <w:t>ÖNERİ(M2)</w:t>
            </w:r>
          </w:p>
        </w:tc>
        <w:tc>
          <w:tcPr>
            <w:tcW w:w="1000" w:type="dxa"/>
            <w:tcBorders>
              <w:top w:val="single" w:sz="4" w:space="0" w:color="auto"/>
              <w:left w:val="nil"/>
              <w:bottom w:val="single" w:sz="4" w:space="0" w:color="auto"/>
              <w:right w:val="single" w:sz="4" w:space="0" w:color="auto"/>
            </w:tcBorders>
            <w:noWrap/>
            <w:vAlign w:val="center"/>
            <w:hideMark/>
          </w:tcPr>
          <w:p w14:paraId="1D21F2D9" w14:textId="77777777" w:rsidR="007B64D8" w:rsidRDefault="007B64D8">
            <w:pPr>
              <w:jc w:val="center"/>
              <w:rPr>
                <w:rFonts w:ascii="Calibri" w:hAnsi="Calibri" w:cs="Calibri"/>
                <w:b/>
                <w:bCs/>
                <w:color w:val="000000"/>
                <w:sz w:val="22"/>
                <w:szCs w:val="22"/>
              </w:rPr>
            </w:pPr>
            <w:r>
              <w:rPr>
                <w:rFonts w:ascii="Calibri" w:hAnsi="Calibri" w:cs="Calibri"/>
                <w:b/>
                <w:bCs/>
                <w:color w:val="000000"/>
                <w:sz w:val="22"/>
                <w:szCs w:val="22"/>
              </w:rPr>
              <w:t>FARK</w:t>
            </w:r>
          </w:p>
        </w:tc>
      </w:tr>
      <w:tr w:rsidR="007B64D8" w14:paraId="133CAAD3" w14:textId="77777777" w:rsidTr="00CF6677">
        <w:trPr>
          <w:trHeight w:val="300"/>
          <w:jc w:val="center"/>
        </w:trPr>
        <w:tc>
          <w:tcPr>
            <w:tcW w:w="3320" w:type="dxa"/>
            <w:tcBorders>
              <w:top w:val="nil"/>
              <w:left w:val="single" w:sz="4" w:space="0" w:color="auto"/>
              <w:bottom w:val="single" w:sz="4" w:space="0" w:color="auto"/>
              <w:right w:val="single" w:sz="4" w:space="0" w:color="auto"/>
            </w:tcBorders>
            <w:noWrap/>
            <w:vAlign w:val="center"/>
            <w:hideMark/>
          </w:tcPr>
          <w:p w14:paraId="2D9748D7" w14:textId="77777777" w:rsidR="007B64D8" w:rsidRDefault="007B64D8">
            <w:pPr>
              <w:rPr>
                <w:rFonts w:ascii="Calibri" w:hAnsi="Calibri" w:cs="Calibri"/>
                <w:color w:val="000000"/>
                <w:sz w:val="22"/>
                <w:szCs w:val="22"/>
              </w:rPr>
            </w:pPr>
            <w:r>
              <w:rPr>
                <w:rFonts w:ascii="Calibri" w:hAnsi="Calibri" w:cs="Calibri"/>
                <w:color w:val="000000"/>
                <w:sz w:val="22"/>
                <w:szCs w:val="22"/>
              </w:rPr>
              <w:t>KAMU HİZMET ALANI</w:t>
            </w:r>
          </w:p>
        </w:tc>
        <w:tc>
          <w:tcPr>
            <w:tcW w:w="1420" w:type="dxa"/>
            <w:tcBorders>
              <w:top w:val="nil"/>
              <w:left w:val="nil"/>
              <w:bottom w:val="single" w:sz="4" w:space="0" w:color="auto"/>
              <w:right w:val="single" w:sz="4" w:space="0" w:color="auto"/>
            </w:tcBorders>
            <w:noWrap/>
            <w:vAlign w:val="center"/>
            <w:hideMark/>
          </w:tcPr>
          <w:p w14:paraId="1FD2215F" w14:textId="77777777" w:rsidR="007B64D8" w:rsidRDefault="007B64D8">
            <w:pPr>
              <w:jc w:val="center"/>
              <w:rPr>
                <w:rFonts w:ascii="Calibri" w:hAnsi="Calibri" w:cs="Calibri"/>
                <w:color w:val="000000"/>
                <w:sz w:val="22"/>
                <w:szCs w:val="22"/>
              </w:rPr>
            </w:pPr>
            <w:r>
              <w:rPr>
                <w:rFonts w:ascii="Calibri" w:hAnsi="Calibri" w:cs="Calibri"/>
                <w:color w:val="000000"/>
                <w:sz w:val="22"/>
                <w:szCs w:val="22"/>
              </w:rPr>
              <w:t>2731.32</w:t>
            </w:r>
          </w:p>
        </w:tc>
        <w:tc>
          <w:tcPr>
            <w:tcW w:w="1280" w:type="dxa"/>
            <w:tcBorders>
              <w:top w:val="nil"/>
              <w:left w:val="nil"/>
              <w:bottom w:val="single" w:sz="4" w:space="0" w:color="auto"/>
              <w:right w:val="single" w:sz="4" w:space="0" w:color="auto"/>
            </w:tcBorders>
            <w:noWrap/>
            <w:vAlign w:val="center"/>
            <w:hideMark/>
          </w:tcPr>
          <w:p w14:paraId="5B56F501" w14:textId="77777777" w:rsidR="007B64D8" w:rsidRDefault="007B64D8">
            <w:pPr>
              <w:jc w:val="center"/>
              <w:rPr>
                <w:rFonts w:ascii="Calibri" w:hAnsi="Calibri" w:cs="Calibri"/>
                <w:color w:val="000000"/>
                <w:sz w:val="22"/>
                <w:szCs w:val="22"/>
              </w:rPr>
            </w:pPr>
            <w:r>
              <w:rPr>
                <w:rFonts w:ascii="Calibri" w:hAnsi="Calibri" w:cs="Calibri"/>
                <w:color w:val="000000"/>
                <w:sz w:val="22"/>
                <w:szCs w:val="22"/>
              </w:rPr>
              <w:t> </w:t>
            </w:r>
          </w:p>
        </w:tc>
        <w:tc>
          <w:tcPr>
            <w:tcW w:w="1000" w:type="dxa"/>
            <w:tcBorders>
              <w:top w:val="nil"/>
              <w:left w:val="nil"/>
              <w:bottom w:val="single" w:sz="4" w:space="0" w:color="auto"/>
              <w:right w:val="single" w:sz="4" w:space="0" w:color="auto"/>
            </w:tcBorders>
            <w:noWrap/>
            <w:vAlign w:val="center"/>
            <w:hideMark/>
          </w:tcPr>
          <w:p w14:paraId="320209BF" w14:textId="77777777" w:rsidR="007B64D8" w:rsidRDefault="007B64D8">
            <w:pPr>
              <w:jc w:val="center"/>
              <w:rPr>
                <w:rFonts w:ascii="Calibri" w:hAnsi="Calibri" w:cs="Calibri"/>
                <w:color w:val="000000"/>
                <w:sz w:val="22"/>
                <w:szCs w:val="22"/>
              </w:rPr>
            </w:pPr>
            <w:r>
              <w:rPr>
                <w:rFonts w:ascii="Calibri" w:hAnsi="Calibri" w:cs="Calibri"/>
                <w:color w:val="000000"/>
                <w:sz w:val="22"/>
                <w:szCs w:val="22"/>
              </w:rPr>
              <w:t>-2731.32</w:t>
            </w:r>
          </w:p>
        </w:tc>
      </w:tr>
      <w:tr w:rsidR="007B64D8" w14:paraId="0E40F7EF" w14:textId="77777777" w:rsidTr="00CF6677">
        <w:trPr>
          <w:trHeight w:val="300"/>
          <w:jc w:val="center"/>
        </w:trPr>
        <w:tc>
          <w:tcPr>
            <w:tcW w:w="3320" w:type="dxa"/>
            <w:tcBorders>
              <w:top w:val="nil"/>
              <w:left w:val="single" w:sz="4" w:space="0" w:color="auto"/>
              <w:bottom w:val="single" w:sz="4" w:space="0" w:color="auto"/>
              <w:right w:val="single" w:sz="4" w:space="0" w:color="auto"/>
            </w:tcBorders>
            <w:noWrap/>
            <w:vAlign w:val="center"/>
            <w:hideMark/>
          </w:tcPr>
          <w:p w14:paraId="19720A3D" w14:textId="77777777" w:rsidR="007B64D8" w:rsidRDefault="007B64D8">
            <w:pPr>
              <w:rPr>
                <w:rFonts w:ascii="Calibri" w:hAnsi="Calibri" w:cs="Calibri"/>
                <w:color w:val="000000"/>
                <w:sz w:val="22"/>
                <w:szCs w:val="22"/>
              </w:rPr>
            </w:pPr>
            <w:r>
              <w:rPr>
                <w:rFonts w:ascii="Calibri" w:hAnsi="Calibri" w:cs="Calibri"/>
                <w:color w:val="000000"/>
                <w:sz w:val="22"/>
                <w:szCs w:val="22"/>
              </w:rPr>
              <w:t>BELEDİYE HİZMET ALANI</w:t>
            </w:r>
          </w:p>
        </w:tc>
        <w:tc>
          <w:tcPr>
            <w:tcW w:w="1420" w:type="dxa"/>
            <w:tcBorders>
              <w:top w:val="nil"/>
              <w:left w:val="nil"/>
              <w:bottom w:val="single" w:sz="4" w:space="0" w:color="auto"/>
              <w:right w:val="single" w:sz="4" w:space="0" w:color="auto"/>
            </w:tcBorders>
            <w:noWrap/>
            <w:vAlign w:val="center"/>
            <w:hideMark/>
          </w:tcPr>
          <w:p w14:paraId="46FF98BB" w14:textId="77777777" w:rsidR="007B64D8" w:rsidRDefault="007B64D8">
            <w:pPr>
              <w:jc w:val="center"/>
              <w:rPr>
                <w:rFonts w:ascii="Calibri" w:hAnsi="Calibri" w:cs="Calibri"/>
                <w:color w:val="000000"/>
                <w:sz w:val="22"/>
                <w:szCs w:val="22"/>
              </w:rPr>
            </w:pPr>
            <w:r>
              <w:rPr>
                <w:rFonts w:ascii="Calibri" w:hAnsi="Calibri" w:cs="Calibri"/>
                <w:color w:val="000000"/>
                <w:sz w:val="22"/>
                <w:szCs w:val="22"/>
              </w:rPr>
              <w:t> </w:t>
            </w:r>
          </w:p>
        </w:tc>
        <w:tc>
          <w:tcPr>
            <w:tcW w:w="1280" w:type="dxa"/>
            <w:tcBorders>
              <w:top w:val="nil"/>
              <w:left w:val="nil"/>
              <w:bottom w:val="single" w:sz="4" w:space="0" w:color="auto"/>
              <w:right w:val="single" w:sz="4" w:space="0" w:color="auto"/>
            </w:tcBorders>
            <w:noWrap/>
            <w:vAlign w:val="center"/>
            <w:hideMark/>
          </w:tcPr>
          <w:p w14:paraId="56931E37" w14:textId="77777777" w:rsidR="007B64D8" w:rsidRDefault="007B64D8">
            <w:pPr>
              <w:jc w:val="center"/>
              <w:rPr>
                <w:rFonts w:ascii="Calibri" w:hAnsi="Calibri" w:cs="Calibri"/>
                <w:color w:val="000000"/>
                <w:sz w:val="22"/>
                <w:szCs w:val="22"/>
              </w:rPr>
            </w:pPr>
            <w:r>
              <w:rPr>
                <w:rFonts w:ascii="Calibri" w:hAnsi="Calibri" w:cs="Calibri"/>
                <w:color w:val="000000"/>
                <w:sz w:val="22"/>
                <w:szCs w:val="22"/>
              </w:rPr>
              <w:t>2326.88</w:t>
            </w:r>
          </w:p>
        </w:tc>
        <w:tc>
          <w:tcPr>
            <w:tcW w:w="1000" w:type="dxa"/>
            <w:tcBorders>
              <w:top w:val="nil"/>
              <w:left w:val="nil"/>
              <w:bottom w:val="single" w:sz="4" w:space="0" w:color="auto"/>
              <w:right w:val="single" w:sz="4" w:space="0" w:color="auto"/>
            </w:tcBorders>
            <w:noWrap/>
            <w:vAlign w:val="center"/>
            <w:hideMark/>
          </w:tcPr>
          <w:p w14:paraId="64FB0D7A" w14:textId="77777777" w:rsidR="007B64D8" w:rsidRDefault="007B64D8">
            <w:pPr>
              <w:jc w:val="center"/>
              <w:rPr>
                <w:rFonts w:ascii="Calibri" w:hAnsi="Calibri" w:cs="Calibri"/>
                <w:color w:val="000000"/>
                <w:sz w:val="22"/>
                <w:szCs w:val="22"/>
              </w:rPr>
            </w:pPr>
            <w:r>
              <w:rPr>
                <w:rFonts w:ascii="Calibri" w:hAnsi="Calibri" w:cs="Calibri"/>
                <w:color w:val="000000"/>
                <w:sz w:val="22"/>
                <w:szCs w:val="22"/>
              </w:rPr>
              <w:t>2326.88</w:t>
            </w:r>
          </w:p>
        </w:tc>
      </w:tr>
      <w:tr w:rsidR="007B64D8" w14:paraId="16E1BBEE" w14:textId="77777777" w:rsidTr="00CF6677">
        <w:trPr>
          <w:trHeight w:val="300"/>
          <w:jc w:val="center"/>
        </w:trPr>
        <w:tc>
          <w:tcPr>
            <w:tcW w:w="3320" w:type="dxa"/>
            <w:tcBorders>
              <w:top w:val="nil"/>
              <w:left w:val="single" w:sz="4" w:space="0" w:color="auto"/>
              <w:bottom w:val="single" w:sz="4" w:space="0" w:color="auto"/>
              <w:right w:val="single" w:sz="4" w:space="0" w:color="auto"/>
            </w:tcBorders>
            <w:noWrap/>
            <w:vAlign w:val="center"/>
            <w:hideMark/>
          </w:tcPr>
          <w:p w14:paraId="6D7453E7" w14:textId="77777777" w:rsidR="007B64D8" w:rsidRDefault="007B64D8">
            <w:pPr>
              <w:rPr>
                <w:rFonts w:ascii="Calibri" w:hAnsi="Calibri" w:cs="Calibri"/>
                <w:color w:val="000000"/>
                <w:sz w:val="22"/>
                <w:szCs w:val="22"/>
              </w:rPr>
            </w:pPr>
            <w:r>
              <w:rPr>
                <w:rFonts w:ascii="Calibri" w:hAnsi="Calibri" w:cs="Calibri"/>
                <w:color w:val="000000"/>
                <w:sz w:val="22"/>
                <w:szCs w:val="22"/>
              </w:rPr>
              <w:t>DSİ KANALI</w:t>
            </w:r>
          </w:p>
        </w:tc>
        <w:tc>
          <w:tcPr>
            <w:tcW w:w="1420" w:type="dxa"/>
            <w:tcBorders>
              <w:top w:val="nil"/>
              <w:left w:val="nil"/>
              <w:bottom w:val="single" w:sz="4" w:space="0" w:color="auto"/>
              <w:right w:val="single" w:sz="4" w:space="0" w:color="auto"/>
            </w:tcBorders>
            <w:noWrap/>
            <w:vAlign w:val="center"/>
            <w:hideMark/>
          </w:tcPr>
          <w:p w14:paraId="22C3BB15" w14:textId="77777777" w:rsidR="007B64D8" w:rsidRDefault="007B64D8">
            <w:pPr>
              <w:jc w:val="center"/>
              <w:rPr>
                <w:rFonts w:ascii="Calibri" w:hAnsi="Calibri" w:cs="Calibri"/>
                <w:color w:val="000000"/>
                <w:sz w:val="22"/>
                <w:szCs w:val="22"/>
              </w:rPr>
            </w:pPr>
            <w:r>
              <w:rPr>
                <w:rFonts w:ascii="Calibri" w:hAnsi="Calibri" w:cs="Calibri"/>
                <w:color w:val="000000"/>
                <w:sz w:val="22"/>
                <w:szCs w:val="22"/>
              </w:rPr>
              <w:t>1868.9</w:t>
            </w:r>
          </w:p>
        </w:tc>
        <w:tc>
          <w:tcPr>
            <w:tcW w:w="1280" w:type="dxa"/>
            <w:tcBorders>
              <w:top w:val="nil"/>
              <w:left w:val="nil"/>
              <w:bottom w:val="single" w:sz="4" w:space="0" w:color="auto"/>
              <w:right w:val="single" w:sz="4" w:space="0" w:color="auto"/>
            </w:tcBorders>
            <w:noWrap/>
            <w:vAlign w:val="center"/>
            <w:hideMark/>
          </w:tcPr>
          <w:p w14:paraId="49ECD956" w14:textId="77777777" w:rsidR="007B64D8" w:rsidRDefault="007B64D8">
            <w:pPr>
              <w:jc w:val="center"/>
              <w:rPr>
                <w:rFonts w:ascii="Calibri" w:hAnsi="Calibri" w:cs="Calibri"/>
                <w:color w:val="000000"/>
                <w:sz w:val="22"/>
                <w:szCs w:val="22"/>
              </w:rPr>
            </w:pPr>
            <w:r>
              <w:rPr>
                <w:rFonts w:ascii="Calibri" w:hAnsi="Calibri" w:cs="Calibri"/>
                <w:color w:val="000000"/>
                <w:sz w:val="22"/>
                <w:szCs w:val="22"/>
              </w:rPr>
              <w:t>963.22</w:t>
            </w:r>
          </w:p>
        </w:tc>
        <w:tc>
          <w:tcPr>
            <w:tcW w:w="1000" w:type="dxa"/>
            <w:tcBorders>
              <w:top w:val="nil"/>
              <w:left w:val="nil"/>
              <w:bottom w:val="single" w:sz="4" w:space="0" w:color="auto"/>
              <w:right w:val="single" w:sz="4" w:space="0" w:color="auto"/>
            </w:tcBorders>
            <w:noWrap/>
            <w:vAlign w:val="center"/>
            <w:hideMark/>
          </w:tcPr>
          <w:p w14:paraId="1E5AA7BD" w14:textId="77777777" w:rsidR="007B64D8" w:rsidRDefault="007B64D8">
            <w:pPr>
              <w:jc w:val="center"/>
              <w:rPr>
                <w:rFonts w:ascii="Calibri" w:hAnsi="Calibri" w:cs="Calibri"/>
                <w:color w:val="000000"/>
                <w:sz w:val="22"/>
                <w:szCs w:val="22"/>
              </w:rPr>
            </w:pPr>
            <w:r>
              <w:rPr>
                <w:rFonts w:ascii="Calibri" w:hAnsi="Calibri" w:cs="Calibri"/>
                <w:color w:val="000000"/>
                <w:sz w:val="22"/>
                <w:szCs w:val="22"/>
              </w:rPr>
              <w:t>-905.68</w:t>
            </w:r>
          </w:p>
        </w:tc>
      </w:tr>
      <w:tr w:rsidR="007B64D8" w14:paraId="3AF8B2D3" w14:textId="77777777" w:rsidTr="00CF6677">
        <w:trPr>
          <w:trHeight w:val="300"/>
          <w:jc w:val="center"/>
        </w:trPr>
        <w:tc>
          <w:tcPr>
            <w:tcW w:w="3320" w:type="dxa"/>
            <w:tcBorders>
              <w:top w:val="nil"/>
              <w:left w:val="single" w:sz="4" w:space="0" w:color="auto"/>
              <w:bottom w:val="single" w:sz="4" w:space="0" w:color="auto"/>
              <w:right w:val="single" w:sz="4" w:space="0" w:color="auto"/>
            </w:tcBorders>
            <w:noWrap/>
            <w:vAlign w:val="center"/>
            <w:hideMark/>
          </w:tcPr>
          <w:p w14:paraId="6CF34AC3" w14:textId="77777777" w:rsidR="007B64D8" w:rsidRDefault="007B64D8">
            <w:pPr>
              <w:rPr>
                <w:rFonts w:ascii="Calibri" w:hAnsi="Calibri" w:cs="Calibri"/>
                <w:color w:val="000000"/>
                <w:sz w:val="22"/>
                <w:szCs w:val="22"/>
              </w:rPr>
            </w:pPr>
            <w:r>
              <w:rPr>
                <w:rFonts w:ascii="Calibri" w:hAnsi="Calibri" w:cs="Calibri"/>
                <w:color w:val="000000"/>
                <w:sz w:val="22"/>
                <w:szCs w:val="22"/>
              </w:rPr>
              <w:t>PARK ALANI</w:t>
            </w:r>
          </w:p>
        </w:tc>
        <w:tc>
          <w:tcPr>
            <w:tcW w:w="1420" w:type="dxa"/>
            <w:tcBorders>
              <w:top w:val="nil"/>
              <w:left w:val="nil"/>
              <w:bottom w:val="single" w:sz="4" w:space="0" w:color="auto"/>
              <w:right w:val="single" w:sz="4" w:space="0" w:color="auto"/>
            </w:tcBorders>
            <w:noWrap/>
            <w:vAlign w:val="center"/>
            <w:hideMark/>
          </w:tcPr>
          <w:p w14:paraId="4C88089C" w14:textId="77777777" w:rsidR="007B64D8" w:rsidRDefault="007B64D8">
            <w:pPr>
              <w:jc w:val="center"/>
              <w:rPr>
                <w:rFonts w:ascii="Calibri" w:hAnsi="Calibri" w:cs="Calibri"/>
                <w:color w:val="000000"/>
                <w:sz w:val="22"/>
                <w:szCs w:val="22"/>
              </w:rPr>
            </w:pPr>
            <w:r>
              <w:rPr>
                <w:rFonts w:ascii="Calibri" w:hAnsi="Calibri" w:cs="Calibri"/>
                <w:color w:val="000000"/>
                <w:sz w:val="22"/>
                <w:szCs w:val="22"/>
              </w:rPr>
              <w:t> </w:t>
            </w:r>
          </w:p>
        </w:tc>
        <w:tc>
          <w:tcPr>
            <w:tcW w:w="1280" w:type="dxa"/>
            <w:tcBorders>
              <w:top w:val="nil"/>
              <w:left w:val="nil"/>
              <w:bottom w:val="single" w:sz="4" w:space="0" w:color="auto"/>
              <w:right w:val="single" w:sz="4" w:space="0" w:color="auto"/>
            </w:tcBorders>
            <w:noWrap/>
            <w:vAlign w:val="center"/>
            <w:hideMark/>
          </w:tcPr>
          <w:p w14:paraId="19BF268F" w14:textId="77777777" w:rsidR="007B64D8" w:rsidRDefault="007B64D8">
            <w:pPr>
              <w:jc w:val="center"/>
              <w:rPr>
                <w:rFonts w:ascii="Calibri" w:hAnsi="Calibri" w:cs="Calibri"/>
                <w:color w:val="000000"/>
                <w:sz w:val="22"/>
                <w:szCs w:val="22"/>
              </w:rPr>
            </w:pPr>
            <w:r>
              <w:rPr>
                <w:rFonts w:ascii="Calibri" w:hAnsi="Calibri" w:cs="Calibri"/>
                <w:color w:val="000000"/>
                <w:sz w:val="22"/>
                <w:szCs w:val="22"/>
              </w:rPr>
              <w:t>3341.48</w:t>
            </w:r>
          </w:p>
        </w:tc>
        <w:tc>
          <w:tcPr>
            <w:tcW w:w="1000" w:type="dxa"/>
            <w:tcBorders>
              <w:top w:val="nil"/>
              <w:left w:val="nil"/>
              <w:bottom w:val="single" w:sz="4" w:space="0" w:color="auto"/>
              <w:right w:val="single" w:sz="4" w:space="0" w:color="auto"/>
            </w:tcBorders>
            <w:noWrap/>
            <w:vAlign w:val="center"/>
            <w:hideMark/>
          </w:tcPr>
          <w:p w14:paraId="55370647" w14:textId="77777777" w:rsidR="007B64D8" w:rsidRDefault="007B64D8">
            <w:pPr>
              <w:jc w:val="center"/>
              <w:rPr>
                <w:rFonts w:ascii="Calibri" w:hAnsi="Calibri" w:cs="Calibri"/>
                <w:color w:val="000000"/>
                <w:sz w:val="22"/>
                <w:szCs w:val="22"/>
              </w:rPr>
            </w:pPr>
            <w:r>
              <w:rPr>
                <w:rFonts w:ascii="Calibri" w:hAnsi="Calibri" w:cs="Calibri"/>
                <w:color w:val="000000"/>
                <w:sz w:val="22"/>
                <w:szCs w:val="22"/>
              </w:rPr>
              <w:t>3341.48</w:t>
            </w:r>
          </w:p>
        </w:tc>
      </w:tr>
      <w:tr w:rsidR="007B64D8" w14:paraId="725952E3" w14:textId="77777777" w:rsidTr="00CF6677">
        <w:trPr>
          <w:trHeight w:val="300"/>
          <w:jc w:val="center"/>
        </w:trPr>
        <w:tc>
          <w:tcPr>
            <w:tcW w:w="3320" w:type="dxa"/>
            <w:tcBorders>
              <w:top w:val="nil"/>
              <w:left w:val="single" w:sz="4" w:space="0" w:color="auto"/>
              <w:bottom w:val="single" w:sz="4" w:space="0" w:color="auto"/>
              <w:right w:val="single" w:sz="4" w:space="0" w:color="auto"/>
            </w:tcBorders>
            <w:noWrap/>
            <w:vAlign w:val="center"/>
            <w:hideMark/>
          </w:tcPr>
          <w:p w14:paraId="71F12B1B" w14:textId="77777777" w:rsidR="007B64D8" w:rsidRDefault="007B64D8">
            <w:pPr>
              <w:rPr>
                <w:rFonts w:ascii="Calibri" w:hAnsi="Calibri" w:cs="Calibri"/>
                <w:color w:val="000000"/>
                <w:sz w:val="22"/>
                <w:szCs w:val="22"/>
              </w:rPr>
            </w:pPr>
            <w:r>
              <w:rPr>
                <w:rFonts w:ascii="Calibri" w:hAnsi="Calibri" w:cs="Calibri"/>
                <w:color w:val="000000"/>
                <w:sz w:val="22"/>
                <w:szCs w:val="22"/>
              </w:rPr>
              <w:t>YOL ALANI</w:t>
            </w:r>
          </w:p>
        </w:tc>
        <w:tc>
          <w:tcPr>
            <w:tcW w:w="1420" w:type="dxa"/>
            <w:tcBorders>
              <w:top w:val="nil"/>
              <w:left w:val="nil"/>
              <w:bottom w:val="single" w:sz="4" w:space="0" w:color="auto"/>
              <w:right w:val="single" w:sz="4" w:space="0" w:color="auto"/>
            </w:tcBorders>
            <w:noWrap/>
            <w:vAlign w:val="bottom"/>
            <w:hideMark/>
          </w:tcPr>
          <w:p w14:paraId="4C0F9E93" w14:textId="77777777" w:rsidR="007B64D8" w:rsidRDefault="007B64D8">
            <w:pPr>
              <w:jc w:val="center"/>
              <w:rPr>
                <w:rFonts w:ascii="Calibri" w:hAnsi="Calibri" w:cs="Calibri"/>
                <w:color w:val="000000"/>
                <w:sz w:val="22"/>
                <w:szCs w:val="22"/>
              </w:rPr>
            </w:pPr>
            <w:r>
              <w:rPr>
                <w:rFonts w:ascii="Calibri" w:hAnsi="Calibri" w:cs="Calibri"/>
                <w:color w:val="000000"/>
                <w:sz w:val="22"/>
                <w:szCs w:val="22"/>
              </w:rPr>
              <w:t>6292.59</w:t>
            </w:r>
          </w:p>
        </w:tc>
        <w:tc>
          <w:tcPr>
            <w:tcW w:w="1280" w:type="dxa"/>
            <w:tcBorders>
              <w:top w:val="nil"/>
              <w:left w:val="nil"/>
              <w:bottom w:val="single" w:sz="4" w:space="0" w:color="auto"/>
              <w:right w:val="single" w:sz="4" w:space="0" w:color="auto"/>
            </w:tcBorders>
            <w:noWrap/>
            <w:vAlign w:val="bottom"/>
            <w:hideMark/>
          </w:tcPr>
          <w:p w14:paraId="0E43394F" w14:textId="77777777" w:rsidR="007B64D8" w:rsidRDefault="007B64D8">
            <w:pPr>
              <w:jc w:val="center"/>
              <w:rPr>
                <w:rFonts w:ascii="Calibri" w:hAnsi="Calibri" w:cs="Calibri"/>
                <w:color w:val="000000"/>
                <w:sz w:val="22"/>
                <w:szCs w:val="22"/>
              </w:rPr>
            </w:pPr>
            <w:r>
              <w:rPr>
                <w:rFonts w:ascii="Calibri" w:hAnsi="Calibri" w:cs="Calibri"/>
                <w:color w:val="000000"/>
                <w:sz w:val="22"/>
                <w:szCs w:val="22"/>
              </w:rPr>
              <w:t>7602.71</w:t>
            </w:r>
          </w:p>
        </w:tc>
        <w:tc>
          <w:tcPr>
            <w:tcW w:w="1000" w:type="dxa"/>
            <w:tcBorders>
              <w:top w:val="nil"/>
              <w:left w:val="nil"/>
              <w:bottom w:val="single" w:sz="4" w:space="0" w:color="auto"/>
              <w:right w:val="single" w:sz="4" w:space="0" w:color="auto"/>
            </w:tcBorders>
            <w:noWrap/>
            <w:vAlign w:val="bottom"/>
            <w:hideMark/>
          </w:tcPr>
          <w:p w14:paraId="43FA3F40" w14:textId="77777777" w:rsidR="007B64D8" w:rsidRDefault="007B64D8">
            <w:pPr>
              <w:jc w:val="center"/>
              <w:rPr>
                <w:rFonts w:ascii="Calibri" w:hAnsi="Calibri" w:cs="Calibri"/>
                <w:color w:val="000000"/>
                <w:sz w:val="22"/>
                <w:szCs w:val="22"/>
              </w:rPr>
            </w:pPr>
            <w:r>
              <w:rPr>
                <w:rFonts w:ascii="Calibri" w:hAnsi="Calibri" w:cs="Calibri"/>
                <w:color w:val="000000"/>
                <w:sz w:val="22"/>
                <w:szCs w:val="22"/>
              </w:rPr>
              <w:t>1310.12</w:t>
            </w:r>
          </w:p>
        </w:tc>
      </w:tr>
      <w:tr w:rsidR="007B64D8" w14:paraId="52A62433" w14:textId="77777777" w:rsidTr="00CF6677">
        <w:trPr>
          <w:trHeight w:val="300"/>
          <w:jc w:val="center"/>
        </w:trPr>
        <w:tc>
          <w:tcPr>
            <w:tcW w:w="3320" w:type="dxa"/>
            <w:tcBorders>
              <w:top w:val="nil"/>
              <w:left w:val="single" w:sz="4" w:space="0" w:color="auto"/>
              <w:bottom w:val="single" w:sz="4" w:space="0" w:color="auto"/>
              <w:right w:val="single" w:sz="4" w:space="0" w:color="auto"/>
            </w:tcBorders>
            <w:noWrap/>
            <w:vAlign w:val="center"/>
            <w:hideMark/>
          </w:tcPr>
          <w:p w14:paraId="67CDCA18" w14:textId="77777777" w:rsidR="007B64D8" w:rsidRDefault="007B64D8">
            <w:pPr>
              <w:rPr>
                <w:rFonts w:ascii="Calibri" w:hAnsi="Calibri" w:cs="Calibri"/>
                <w:color w:val="000000"/>
                <w:sz w:val="22"/>
                <w:szCs w:val="22"/>
              </w:rPr>
            </w:pPr>
            <w:r>
              <w:rPr>
                <w:rFonts w:ascii="Calibri" w:hAnsi="Calibri" w:cs="Calibri"/>
                <w:color w:val="000000"/>
                <w:sz w:val="22"/>
                <w:szCs w:val="22"/>
              </w:rPr>
              <w:t>TOPLAM</w:t>
            </w:r>
          </w:p>
        </w:tc>
        <w:tc>
          <w:tcPr>
            <w:tcW w:w="1420" w:type="dxa"/>
            <w:tcBorders>
              <w:top w:val="nil"/>
              <w:left w:val="nil"/>
              <w:bottom w:val="single" w:sz="4" w:space="0" w:color="auto"/>
              <w:right w:val="single" w:sz="4" w:space="0" w:color="auto"/>
            </w:tcBorders>
            <w:noWrap/>
            <w:vAlign w:val="center"/>
            <w:hideMark/>
          </w:tcPr>
          <w:p w14:paraId="5CCEEFD5" w14:textId="77777777" w:rsidR="007B64D8" w:rsidRDefault="007B64D8">
            <w:pPr>
              <w:jc w:val="center"/>
              <w:rPr>
                <w:rFonts w:ascii="Calibri" w:hAnsi="Calibri" w:cs="Calibri"/>
                <w:color w:val="000000"/>
                <w:sz w:val="22"/>
                <w:szCs w:val="22"/>
              </w:rPr>
            </w:pPr>
            <w:r>
              <w:rPr>
                <w:rFonts w:ascii="Calibri" w:hAnsi="Calibri" w:cs="Calibri"/>
                <w:color w:val="000000"/>
                <w:sz w:val="22"/>
                <w:szCs w:val="22"/>
              </w:rPr>
              <w:t>10892.81</w:t>
            </w:r>
          </w:p>
        </w:tc>
        <w:tc>
          <w:tcPr>
            <w:tcW w:w="1280" w:type="dxa"/>
            <w:tcBorders>
              <w:top w:val="nil"/>
              <w:left w:val="nil"/>
              <w:bottom w:val="single" w:sz="4" w:space="0" w:color="auto"/>
              <w:right w:val="single" w:sz="4" w:space="0" w:color="auto"/>
            </w:tcBorders>
            <w:noWrap/>
            <w:vAlign w:val="center"/>
            <w:hideMark/>
          </w:tcPr>
          <w:p w14:paraId="09D3948D" w14:textId="77777777" w:rsidR="007B64D8" w:rsidRDefault="007B64D8">
            <w:pPr>
              <w:jc w:val="center"/>
              <w:rPr>
                <w:rFonts w:ascii="Calibri" w:hAnsi="Calibri" w:cs="Calibri"/>
                <w:color w:val="000000"/>
                <w:sz w:val="22"/>
                <w:szCs w:val="22"/>
              </w:rPr>
            </w:pPr>
            <w:r>
              <w:rPr>
                <w:rFonts w:ascii="Calibri" w:hAnsi="Calibri" w:cs="Calibri"/>
                <w:color w:val="000000"/>
                <w:sz w:val="22"/>
                <w:szCs w:val="22"/>
              </w:rPr>
              <w:t>10892.81</w:t>
            </w:r>
          </w:p>
        </w:tc>
        <w:tc>
          <w:tcPr>
            <w:tcW w:w="1000" w:type="dxa"/>
            <w:tcBorders>
              <w:top w:val="nil"/>
              <w:left w:val="nil"/>
              <w:bottom w:val="single" w:sz="4" w:space="0" w:color="auto"/>
              <w:right w:val="single" w:sz="4" w:space="0" w:color="auto"/>
            </w:tcBorders>
            <w:noWrap/>
            <w:vAlign w:val="center"/>
            <w:hideMark/>
          </w:tcPr>
          <w:p w14:paraId="14F6945B" w14:textId="77777777" w:rsidR="007B64D8" w:rsidRDefault="007B64D8">
            <w:pPr>
              <w:jc w:val="center"/>
              <w:rPr>
                <w:rFonts w:ascii="Calibri" w:hAnsi="Calibri" w:cs="Calibri"/>
                <w:color w:val="000000"/>
                <w:sz w:val="22"/>
                <w:szCs w:val="22"/>
              </w:rPr>
            </w:pPr>
            <w:r>
              <w:rPr>
                <w:rFonts w:ascii="Calibri" w:hAnsi="Calibri" w:cs="Calibri"/>
                <w:color w:val="000000"/>
                <w:sz w:val="22"/>
                <w:szCs w:val="22"/>
              </w:rPr>
              <w:t> </w:t>
            </w:r>
          </w:p>
        </w:tc>
      </w:tr>
    </w:tbl>
    <w:p w14:paraId="22FB76CB" w14:textId="6B274D7A" w:rsidR="007B64D8" w:rsidRPr="00CF6677" w:rsidRDefault="00056D6C" w:rsidP="0052651D">
      <w:pPr>
        <w:spacing w:before="100" w:beforeAutospacing="1" w:after="100" w:afterAutospacing="1"/>
        <w:jc w:val="center"/>
        <w:rPr>
          <w:sz w:val="20"/>
          <w:szCs w:val="20"/>
        </w:rPr>
      </w:pPr>
      <w:bookmarkStart w:id="111" w:name="_Toc201845672"/>
      <w:r w:rsidRPr="00CF6677">
        <w:rPr>
          <w:sz w:val="20"/>
          <w:szCs w:val="20"/>
          <w:lang w:eastAsia="x-none"/>
        </w:rPr>
        <w:t xml:space="preserve">Tablo </w:t>
      </w:r>
      <w:r w:rsidRPr="00CF6677">
        <w:rPr>
          <w:sz w:val="20"/>
          <w:szCs w:val="20"/>
          <w:lang w:eastAsia="x-none"/>
        </w:rPr>
        <w:fldChar w:fldCharType="begin"/>
      </w:r>
      <w:r w:rsidRPr="00CF6677">
        <w:rPr>
          <w:sz w:val="20"/>
          <w:szCs w:val="20"/>
          <w:lang w:eastAsia="x-none"/>
        </w:rPr>
        <w:instrText xml:space="preserve"> SEQ Tablo \* ARABIC </w:instrText>
      </w:r>
      <w:r w:rsidRPr="00CF6677">
        <w:rPr>
          <w:sz w:val="20"/>
          <w:szCs w:val="20"/>
          <w:lang w:eastAsia="x-none"/>
        </w:rPr>
        <w:fldChar w:fldCharType="separate"/>
      </w:r>
      <w:r w:rsidR="002B6F2A">
        <w:rPr>
          <w:noProof/>
          <w:sz w:val="20"/>
          <w:szCs w:val="20"/>
          <w:lang w:eastAsia="x-none"/>
        </w:rPr>
        <w:t>10</w:t>
      </w:r>
      <w:r w:rsidRPr="00CF6677">
        <w:rPr>
          <w:sz w:val="20"/>
          <w:szCs w:val="20"/>
          <w:lang w:eastAsia="x-none"/>
        </w:rPr>
        <w:fldChar w:fldCharType="end"/>
      </w:r>
      <w:r w:rsidRPr="00CF6677">
        <w:rPr>
          <w:sz w:val="20"/>
          <w:szCs w:val="20"/>
          <w:lang w:eastAsia="x-none"/>
        </w:rPr>
        <w:t>:  1/5000 Nazım İmar Planı Alan Kullanım Tablosu</w:t>
      </w:r>
      <w:bookmarkEnd w:id="111"/>
    </w:p>
    <w:p w14:paraId="524BA3D1" w14:textId="7C0F1DCA" w:rsidR="00672A42" w:rsidRPr="00F6101F" w:rsidRDefault="00CF6677" w:rsidP="00CF6677">
      <w:pPr>
        <w:pStyle w:val="Balk3"/>
      </w:pPr>
      <w:bookmarkStart w:id="112" w:name="_Toc209177923"/>
      <w:r>
        <w:lastRenderedPageBreak/>
        <w:t>7</w:t>
      </w:r>
      <w:r w:rsidRPr="00032C0F">
        <w:t>.</w:t>
      </w:r>
      <w:r>
        <w:t xml:space="preserve">1.1. </w:t>
      </w:r>
      <w:r w:rsidR="00672A42" w:rsidRPr="00CF6677">
        <w:t>1/5000 ÖLÇEKLİ NAZIM İMAR PLANI PLAN NOTLARI</w:t>
      </w:r>
      <w:bookmarkEnd w:id="112"/>
    </w:p>
    <w:p w14:paraId="3AD8768C" w14:textId="77777777" w:rsidR="00672A42" w:rsidRPr="00F6101F" w:rsidRDefault="00672A42" w:rsidP="006F389D">
      <w:pPr>
        <w:spacing w:line="312" w:lineRule="auto"/>
        <w:ind w:firstLine="709"/>
        <w:jc w:val="both"/>
      </w:pPr>
      <w:r w:rsidRPr="00F6101F">
        <w:t xml:space="preserve">1.1. BU PLAN VE HÜKÜMLERİNDE YER ALMAYAN HUSUSLARDA TUZ GÖLÜ ÖZEL ÇEVRE KORUMA BÖLGESİNE AİT 1/50.000 ÖLÇEKLİ ÇEVRE DÜZENİ PLANI HÜKÜMLERİ, TUZ GÖLÜ ÖZEL ÇEVRE KORUMA BÖLGESİ 1/25000 ÖLÇEKLİ  NAZIM İMAR PLANI, 1/5.000 ÖLÇEKLİ NAZIM İMAR PLANI HÜKÜMLERİ, 1/1000 ÖLÇEKLİ OAYLI UYGULAMA İMAR PLANI HÜKÜMLERİ İLE 1 NOLU CUMHURBAŞKANLIĞI TEŞKİLATI HAKKINDA CUMHURBAŞKANLIĞI KARARNAMESİ, 3194 SAYILI İMAR KANUNU VE İLGİLİ YÖNETMELİKLERİ, 2863 SAYILI KÜLTÜR VE TABİAT VARLIKLARINI KORUMA KANUNU VE İLGİLİ YÖNETMELİKLERİ, 2872 SAYILI ÇEVRE KANUNU VE İLGİLİ YÖNETMELİKLERİ, PLANLI ALANLAR İMAR YÖNETMELİĞİ VE MEKANSAL PLANLAR YAPIM YÖNETMELİĞİ HÜKÜMLERİ İLE AYRICA KONUNUN ILGISINE VE ALANIN ÖZELLİĞİNE GÖRE DİĞER MEVZUAT HÜKÜMLERI GEÇERLİDİR.  </w:t>
      </w:r>
    </w:p>
    <w:p w14:paraId="2BC759AF" w14:textId="0D60DF12" w:rsidR="00672A42" w:rsidRPr="006F389D" w:rsidRDefault="00672A42" w:rsidP="006F389D">
      <w:pPr>
        <w:spacing w:line="312" w:lineRule="auto"/>
        <w:ind w:firstLine="709"/>
        <w:jc w:val="both"/>
      </w:pPr>
      <w:r w:rsidRPr="00F6101F">
        <w:t>1.2. ONAYLI NAZIM İMAR PLANI PLAN NOTLARI HAZIRLANAN NAZIM İMAR PLANI DEĞİŞİKLİĞİ İÇİN AYNEN GEÇERLİDİR.</w:t>
      </w:r>
    </w:p>
    <w:p w14:paraId="138B9018" w14:textId="7DCB5667" w:rsidR="00032C0F" w:rsidRDefault="00F521F4" w:rsidP="00032C0F">
      <w:pPr>
        <w:pStyle w:val="Balk2"/>
      </w:pPr>
      <w:bookmarkStart w:id="113" w:name="_Toc209177924"/>
      <w:r>
        <w:t>7</w:t>
      </w:r>
      <w:r w:rsidR="00032C0F">
        <w:t>.2</w:t>
      </w:r>
      <w:r w:rsidR="00032C0F" w:rsidRPr="00032C0F">
        <w:t xml:space="preserve"> </w:t>
      </w:r>
      <w:r w:rsidR="000D4803">
        <w:t xml:space="preserve">1/1000 ÖLÇEKLİ </w:t>
      </w:r>
      <w:r w:rsidR="00032C0F">
        <w:t>UYGULAMA</w:t>
      </w:r>
      <w:r w:rsidR="00032C0F" w:rsidRPr="00032C0F">
        <w:t xml:space="preserve"> İMAR PLANI DEĞİŞİKLİĞİ</w:t>
      </w:r>
      <w:bookmarkEnd w:id="113"/>
    </w:p>
    <w:p w14:paraId="6324B661" w14:textId="1339EC2B" w:rsidR="0097254E" w:rsidRDefault="0097254E" w:rsidP="0097254E">
      <w:pPr>
        <w:spacing w:line="312" w:lineRule="auto"/>
        <w:ind w:firstLine="708"/>
        <w:jc w:val="both"/>
      </w:pPr>
      <w:r>
        <w:t>Planlama alanı Kısmen Tuz Gölü Özel Çevre Koruma Bölgesi sınırları içerisinde kalıyor görünse de plan değişikliğine giren alanın tamamı , Konya ili, Cihanbeyli ilçesi, Karşıyaka ve Yeşilöz mahallelerinde yapılan İmar Planı Revizyonu ve İlavesine ait onay plan onama sınırın içerisinde kalmaktadır.  Bakanlık Makamının 05.04.2019 tarih ve 82015 sayılı Olur’u ile 1 nolu Cumhurbaşkanlığı Teşkilatı Hakkında Cumhurbaşkanlığı Kararnamesinin 109. Maddesi uyarınca onaylanan Uygulama İmar Planında planlama alanı 289 ada 1 parselin Kamu Hizmet Alanı ve DSİ kanalı çevresinin Park Alanı olarak planlandığı görülmektedir.</w:t>
      </w:r>
    </w:p>
    <w:p w14:paraId="4FD75595" w14:textId="0C2BF6FE" w:rsidR="008F7BD5" w:rsidRDefault="00525BDE" w:rsidP="004942BD">
      <w:pPr>
        <w:spacing w:line="312" w:lineRule="auto"/>
        <w:ind w:firstLine="708"/>
        <w:jc w:val="both"/>
      </w:pPr>
      <w:r>
        <w:t>Nazım plan kararları doğrultusunda hazırlanan 1/1000 ölçekli Uygulama İmar Planı Değişikliği ile Resmi Kuru</w:t>
      </w:r>
      <w:r w:rsidR="00032C0F">
        <w:t>m kullanım kararlı İmar adası DSİ Drenaj kanalı projesine göre yeniden düzenlenmiş,</w:t>
      </w:r>
      <w:r>
        <w:t xml:space="preserve"> kullanım kararı </w:t>
      </w:r>
      <w:r w:rsidR="00D5161C" w:rsidRPr="00D5161C">
        <w:t>Belediye Hizmet Alanı</w:t>
      </w:r>
      <w:r w:rsidR="0040000F">
        <w:t xml:space="preserve"> (Ekmek Fırını)</w:t>
      </w:r>
      <w:r>
        <w:t xml:space="preserve"> olarak </w:t>
      </w:r>
      <w:r w:rsidR="00032C0F">
        <w:t>değiştirilmiştir.</w:t>
      </w:r>
      <w:r>
        <w:t xml:space="preserve">   </w:t>
      </w:r>
      <w:r w:rsidRPr="000B7A4E">
        <w:t>Karayoluna bakan cephedeki 10 metr</w:t>
      </w:r>
      <w:r w:rsidR="00032C0F">
        <w:t>e olan yapı yaklaşma mesafesi</w:t>
      </w:r>
      <w:r w:rsidRPr="000B7A4E">
        <w:t xml:space="preserve"> Karayolu Kenarında Yapılacak ve Açılacak Tesisler hakkında Yönetmelik</w:t>
      </w:r>
      <w:r>
        <w:t xml:space="preserve"> </w:t>
      </w:r>
      <w:r w:rsidRPr="000B7A4E">
        <w:t>de belirtilen yap</w:t>
      </w:r>
      <w:r>
        <w:t>ı yaklaşma mesafesine uygun olarak</w:t>
      </w:r>
      <w:r w:rsidRPr="000B7A4E">
        <w:t xml:space="preserve"> 25</w:t>
      </w:r>
      <w:r>
        <w:t xml:space="preserve"> metre diğer yönler aynen korunara</w:t>
      </w:r>
      <w:r w:rsidR="005264A4">
        <w:t>k 5 metre olarak belirlenmiş</w:t>
      </w:r>
      <w:r w:rsidR="0040000F">
        <w:t>tir. Onaylı uygulama imar planındaki yapı yüksekliği Yençok=10,50 mt korunmuştur. M</w:t>
      </w:r>
      <w:r w:rsidR="00032C0F">
        <w:t>evcut Park alanı büyüklüğünün korunabilmesi ve drenaj kanalının alan büyüklüğünün artması nedeni ile mevcut plandaki inşaat alanı büyüklüğünün korunabilmesi amacıyla E=0.90 olan yapılaşma hakkının E=</w:t>
      </w:r>
      <w:r w:rsidR="00686C4E">
        <w:t>1.00 olarak yeniden düzenlenmiştir.</w:t>
      </w:r>
    </w:p>
    <w:p w14:paraId="5E2516BD" w14:textId="77777777" w:rsidR="0071498D" w:rsidRDefault="0071498D" w:rsidP="004942BD">
      <w:pPr>
        <w:spacing w:line="312" w:lineRule="auto"/>
        <w:ind w:firstLine="708"/>
        <w:jc w:val="both"/>
      </w:pPr>
    </w:p>
    <w:p w14:paraId="74530010" w14:textId="77777777" w:rsidR="0071498D" w:rsidRDefault="0071498D" w:rsidP="004942BD">
      <w:pPr>
        <w:spacing w:line="312" w:lineRule="auto"/>
        <w:ind w:firstLine="708"/>
        <w:jc w:val="both"/>
      </w:pPr>
    </w:p>
    <w:p w14:paraId="5613EC44" w14:textId="77777777" w:rsidR="0071498D" w:rsidRDefault="0071498D" w:rsidP="004942BD">
      <w:pPr>
        <w:spacing w:line="312" w:lineRule="auto"/>
        <w:ind w:firstLine="708"/>
        <w:jc w:val="both"/>
      </w:pPr>
    </w:p>
    <w:p w14:paraId="3F5217D9" w14:textId="77777777" w:rsidR="0071498D" w:rsidRDefault="0071498D" w:rsidP="004942BD">
      <w:pPr>
        <w:spacing w:line="312" w:lineRule="auto"/>
        <w:ind w:firstLine="708"/>
        <w:jc w:val="both"/>
      </w:pPr>
    </w:p>
    <w:p w14:paraId="2EEE50B9" w14:textId="77777777" w:rsidR="0071498D" w:rsidRDefault="0071498D" w:rsidP="004942BD">
      <w:pPr>
        <w:spacing w:line="312" w:lineRule="auto"/>
        <w:ind w:firstLine="708"/>
        <w:jc w:val="both"/>
      </w:pPr>
    </w:p>
    <w:p w14:paraId="023F8E40" w14:textId="3313D682" w:rsidR="00E8007F" w:rsidRDefault="00E8007F" w:rsidP="00C20B49">
      <w:pPr>
        <w:spacing w:line="312" w:lineRule="auto"/>
        <w:ind w:firstLine="708"/>
        <w:jc w:val="both"/>
      </w:pPr>
    </w:p>
    <w:tbl>
      <w:tblPr>
        <w:tblW w:w="7020" w:type="dxa"/>
        <w:tblInd w:w="-20" w:type="dxa"/>
        <w:tblCellMar>
          <w:left w:w="70" w:type="dxa"/>
          <w:right w:w="70" w:type="dxa"/>
        </w:tblCellMar>
        <w:tblLook w:val="04A0" w:firstRow="1" w:lastRow="0" w:firstColumn="1" w:lastColumn="0" w:noHBand="0" w:noVBand="1"/>
      </w:tblPr>
      <w:tblGrid>
        <w:gridCol w:w="3320"/>
        <w:gridCol w:w="1420"/>
        <w:gridCol w:w="1280"/>
        <w:gridCol w:w="1000"/>
      </w:tblGrid>
      <w:tr w:rsidR="00686C4E" w14:paraId="7787AC43" w14:textId="77777777" w:rsidTr="00686C4E">
        <w:trPr>
          <w:trHeight w:val="300"/>
        </w:trPr>
        <w:tc>
          <w:tcPr>
            <w:tcW w:w="3320" w:type="dxa"/>
            <w:tcBorders>
              <w:top w:val="single" w:sz="4" w:space="0" w:color="auto"/>
              <w:left w:val="single" w:sz="4" w:space="0" w:color="auto"/>
              <w:bottom w:val="single" w:sz="4" w:space="0" w:color="auto"/>
              <w:right w:val="single" w:sz="4" w:space="0" w:color="auto"/>
            </w:tcBorders>
            <w:noWrap/>
            <w:vAlign w:val="center"/>
            <w:hideMark/>
          </w:tcPr>
          <w:p w14:paraId="30F5581A" w14:textId="77777777" w:rsidR="00686C4E" w:rsidRDefault="00686C4E" w:rsidP="00E8007F">
            <w:pPr>
              <w:rPr>
                <w:rFonts w:ascii="Calibri" w:hAnsi="Calibri" w:cs="Calibri"/>
                <w:b/>
                <w:bCs/>
                <w:color w:val="000000"/>
                <w:sz w:val="22"/>
                <w:szCs w:val="22"/>
              </w:rPr>
            </w:pPr>
            <w:r>
              <w:rPr>
                <w:rFonts w:ascii="Calibri" w:hAnsi="Calibri" w:cs="Calibri"/>
                <w:b/>
                <w:bCs/>
                <w:color w:val="000000"/>
                <w:sz w:val="22"/>
                <w:szCs w:val="22"/>
              </w:rPr>
              <w:lastRenderedPageBreak/>
              <w:t>ALAN KULLANIMI</w:t>
            </w:r>
          </w:p>
        </w:tc>
        <w:tc>
          <w:tcPr>
            <w:tcW w:w="1420" w:type="dxa"/>
            <w:tcBorders>
              <w:top w:val="single" w:sz="4" w:space="0" w:color="auto"/>
              <w:left w:val="nil"/>
              <w:bottom w:val="single" w:sz="4" w:space="0" w:color="auto"/>
              <w:right w:val="single" w:sz="4" w:space="0" w:color="auto"/>
            </w:tcBorders>
            <w:noWrap/>
            <w:vAlign w:val="center"/>
            <w:hideMark/>
          </w:tcPr>
          <w:p w14:paraId="4F41B2F0" w14:textId="1D504B6C" w:rsidR="00686C4E" w:rsidRDefault="00686C4E">
            <w:pPr>
              <w:jc w:val="center"/>
              <w:rPr>
                <w:rFonts w:ascii="Calibri" w:hAnsi="Calibri" w:cs="Calibri"/>
                <w:b/>
                <w:bCs/>
                <w:color w:val="000000"/>
                <w:sz w:val="22"/>
                <w:szCs w:val="22"/>
              </w:rPr>
            </w:pPr>
            <w:r>
              <w:rPr>
                <w:rFonts w:ascii="Calibri" w:hAnsi="Calibri" w:cs="Calibri"/>
                <w:b/>
                <w:bCs/>
                <w:color w:val="000000"/>
                <w:sz w:val="22"/>
                <w:szCs w:val="22"/>
              </w:rPr>
              <w:t>MECVUT(M2)</w:t>
            </w:r>
          </w:p>
        </w:tc>
        <w:tc>
          <w:tcPr>
            <w:tcW w:w="1280" w:type="dxa"/>
            <w:tcBorders>
              <w:top w:val="single" w:sz="4" w:space="0" w:color="auto"/>
              <w:left w:val="nil"/>
              <w:bottom w:val="single" w:sz="4" w:space="0" w:color="auto"/>
              <w:right w:val="single" w:sz="4" w:space="0" w:color="auto"/>
            </w:tcBorders>
            <w:noWrap/>
            <w:vAlign w:val="center"/>
            <w:hideMark/>
          </w:tcPr>
          <w:p w14:paraId="267A84B2" w14:textId="77777777" w:rsidR="00686C4E" w:rsidRDefault="00686C4E">
            <w:pPr>
              <w:jc w:val="center"/>
              <w:rPr>
                <w:rFonts w:ascii="Calibri" w:hAnsi="Calibri" w:cs="Calibri"/>
                <w:b/>
                <w:bCs/>
                <w:color w:val="000000"/>
                <w:sz w:val="22"/>
                <w:szCs w:val="22"/>
              </w:rPr>
            </w:pPr>
            <w:r>
              <w:rPr>
                <w:rFonts w:ascii="Calibri" w:hAnsi="Calibri" w:cs="Calibri"/>
                <w:b/>
                <w:bCs/>
                <w:color w:val="000000"/>
                <w:sz w:val="22"/>
                <w:szCs w:val="22"/>
              </w:rPr>
              <w:t>ÖNERİ(M2)</w:t>
            </w:r>
          </w:p>
        </w:tc>
        <w:tc>
          <w:tcPr>
            <w:tcW w:w="1000" w:type="dxa"/>
            <w:tcBorders>
              <w:top w:val="single" w:sz="4" w:space="0" w:color="auto"/>
              <w:left w:val="nil"/>
              <w:bottom w:val="single" w:sz="4" w:space="0" w:color="auto"/>
              <w:right w:val="single" w:sz="4" w:space="0" w:color="auto"/>
            </w:tcBorders>
            <w:noWrap/>
            <w:vAlign w:val="center"/>
            <w:hideMark/>
          </w:tcPr>
          <w:p w14:paraId="45415C88" w14:textId="77777777" w:rsidR="00686C4E" w:rsidRDefault="00686C4E">
            <w:pPr>
              <w:jc w:val="center"/>
              <w:rPr>
                <w:rFonts w:ascii="Calibri" w:hAnsi="Calibri" w:cs="Calibri"/>
                <w:b/>
                <w:bCs/>
                <w:color w:val="000000"/>
                <w:sz w:val="22"/>
                <w:szCs w:val="22"/>
              </w:rPr>
            </w:pPr>
            <w:r>
              <w:rPr>
                <w:rFonts w:ascii="Calibri" w:hAnsi="Calibri" w:cs="Calibri"/>
                <w:b/>
                <w:bCs/>
                <w:color w:val="000000"/>
                <w:sz w:val="22"/>
                <w:szCs w:val="22"/>
              </w:rPr>
              <w:t>FARK</w:t>
            </w:r>
          </w:p>
        </w:tc>
      </w:tr>
      <w:tr w:rsidR="00686C4E" w14:paraId="46A5E143" w14:textId="77777777" w:rsidTr="00686C4E">
        <w:trPr>
          <w:trHeight w:val="300"/>
        </w:trPr>
        <w:tc>
          <w:tcPr>
            <w:tcW w:w="3320" w:type="dxa"/>
            <w:tcBorders>
              <w:top w:val="nil"/>
              <w:left w:val="single" w:sz="4" w:space="0" w:color="auto"/>
              <w:bottom w:val="single" w:sz="4" w:space="0" w:color="auto"/>
              <w:right w:val="single" w:sz="4" w:space="0" w:color="auto"/>
            </w:tcBorders>
            <w:noWrap/>
            <w:vAlign w:val="center"/>
            <w:hideMark/>
          </w:tcPr>
          <w:p w14:paraId="2AE884E5" w14:textId="77777777" w:rsidR="00686C4E" w:rsidRDefault="00686C4E" w:rsidP="00E8007F">
            <w:pPr>
              <w:rPr>
                <w:rFonts w:ascii="Calibri" w:hAnsi="Calibri" w:cs="Calibri"/>
                <w:color w:val="000000"/>
                <w:sz w:val="22"/>
                <w:szCs w:val="22"/>
              </w:rPr>
            </w:pPr>
            <w:r>
              <w:rPr>
                <w:rFonts w:ascii="Calibri" w:hAnsi="Calibri" w:cs="Calibri"/>
                <w:color w:val="000000"/>
                <w:sz w:val="22"/>
                <w:szCs w:val="22"/>
              </w:rPr>
              <w:t>RESMİ KURUM ALANI</w:t>
            </w:r>
          </w:p>
        </w:tc>
        <w:tc>
          <w:tcPr>
            <w:tcW w:w="1420" w:type="dxa"/>
            <w:tcBorders>
              <w:top w:val="nil"/>
              <w:left w:val="nil"/>
              <w:bottom w:val="single" w:sz="4" w:space="0" w:color="auto"/>
              <w:right w:val="single" w:sz="4" w:space="0" w:color="auto"/>
            </w:tcBorders>
            <w:noWrap/>
            <w:vAlign w:val="center"/>
            <w:hideMark/>
          </w:tcPr>
          <w:p w14:paraId="353F1717" w14:textId="6502DD42" w:rsidR="00686C4E" w:rsidRDefault="00686C4E">
            <w:pPr>
              <w:jc w:val="center"/>
              <w:rPr>
                <w:rFonts w:ascii="Calibri" w:hAnsi="Calibri" w:cs="Calibri"/>
                <w:color w:val="000000"/>
                <w:sz w:val="22"/>
                <w:szCs w:val="22"/>
              </w:rPr>
            </w:pPr>
            <w:r>
              <w:rPr>
                <w:rFonts w:ascii="Calibri" w:hAnsi="Calibri" w:cs="Calibri"/>
                <w:color w:val="000000"/>
                <w:sz w:val="22"/>
                <w:szCs w:val="22"/>
              </w:rPr>
              <w:t>2731.32</w:t>
            </w:r>
          </w:p>
        </w:tc>
        <w:tc>
          <w:tcPr>
            <w:tcW w:w="1280" w:type="dxa"/>
            <w:tcBorders>
              <w:top w:val="nil"/>
              <w:left w:val="nil"/>
              <w:bottom w:val="single" w:sz="4" w:space="0" w:color="auto"/>
              <w:right w:val="single" w:sz="4" w:space="0" w:color="auto"/>
            </w:tcBorders>
            <w:noWrap/>
            <w:vAlign w:val="center"/>
            <w:hideMark/>
          </w:tcPr>
          <w:p w14:paraId="50659549"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 </w:t>
            </w:r>
          </w:p>
        </w:tc>
        <w:tc>
          <w:tcPr>
            <w:tcW w:w="1000" w:type="dxa"/>
            <w:tcBorders>
              <w:top w:val="nil"/>
              <w:left w:val="nil"/>
              <w:bottom w:val="single" w:sz="4" w:space="0" w:color="auto"/>
              <w:right w:val="single" w:sz="4" w:space="0" w:color="auto"/>
            </w:tcBorders>
            <w:noWrap/>
            <w:vAlign w:val="center"/>
            <w:hideMark/>
          </w:tcPr>
          <w:p w14:paraId="641CF9BE"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-2731.32</w:t>
            </w:r>
          </w:p>
        </w:tc>
      </w:tr>
      <w:tr w:rsidR="00686C4E" w14:paraId="583CE1E2" w14:textId="77777777" w:rsidTr="00686C4E">
        <w:trPr>
          <w:trHeight w:val="300"/>
        </w:trPr>
        <w:tc>
          <w:tcPr>
            <w:tcW w:w="3320" w:type="dxa"/>
            <w:tcBorders>
              <w:top w:val="nil"/>
              <w:left w:val="single" w:sz="4" w:space="0" w:color="auto"/>
              <w:bottom w:val="single" w:sz="4" w:space="0" w:color="auto"/>
              <w:right w:val="single" w:sz="4" w:space="0" w:color="auto"/>
            </w:tcBorders>
            <w:noWrap/>
            <w:vAlign w:val="center"/>
            <w:hideMark/>
          </w:tcPr>
          <w:p w14:paraId="64BFAF1D" w14:textId="77777777" w:rsidR="00686C4E" w:rsidRDefault="00686C4E" w:rsidP="00E8007F">
            <w:pPr>
              <w:rPr>
                <w:rFonts w:ascii="Calibri" w:hAnsi="Calibri" w:cs="Calibri"/>
                <w:color w:val="000000"/>
                <w:sz w:val="22"/>
                <w:szCs w:val="22"/>
              </w:rPr>
            </w:pPr>
            <w:r>
              <w:rPr>
                <w:rFonts w:ascii="Calibri" w:hAnsi="Calibri" w:cs="Calibri"/>
                <w:color w:val="000000"/>
                <w:sz w:val="22"/>
                <w:szCs w:val="22"/>
              </w:rPr>
              <w:t>BELEDİYE HİZMET ALANI</w:t>
            </w:r>
          </w:p>
        </w:tc>
        <w:tc>
          <w:tcPr>
            <w:tcW w:w="1420" w:type="dxa"/>
            <w:tcBorders>
              <w:top w:val="nil"/>
              <w:left w:val="nil"/>
              <w:bottom w:val="single" w:sz="4" w:space="0" w:color="auto"/>
              <w:right w:val="single" w:sz="4" w:space="0" w:color="auto"/>
            </w:tcBorders>
            <w:noWrap/>
            <w:vAlign w:val="center"/>
            <w:hideMark/>
          </w:tcPr>
          <w:p w14:paraId="28ADDB54"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 </w:t>
            </w:r>
          </w:p>
        </w:tc>
        <w:tc>
          <w:tcPr>
            <w:tcW w:w="1280" w:type="dxa"/>
            <w:tcBorders>
              <w:top w:val="nil"/>
              <w:left w:val="nil"/>
              <w:bottom w:val="single" w:sz="4" w:space="0" w:color="auto"/>
              <w:right w:val="single" w:sz="4" w:space="0" w:color="auto"/>
            </w:tcBorders>
            <w:noWrap/>
            <w:vAlign w:val="center"/>
            <w:hideMark/>
          </w:tcPr>
          <w:p w14:paraId="30C3FFA8"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2305.53</w:t>
            </w:r>
          </w:p>
        </w:tc>
        <w:tc>
          <w:tcPr>
            <w:tcW w:w="1000" w:type="dxa"/>
            <w:tcBorders>
              <w:top w:val="nil"/>
              <w:left w:val="nil"/>
              <w:bottom w:val="single" w:sz="4" w:space="0" w:color="auto"/>
              <w:right w:val="single" w:sz="4" w:space="0" w:color="auto"/>
            </w:tcBorders>
            <w:noWrap/>
            <w:vAlign w:val="center"/>
            <w:hideMark/>
          </w:tcPr>
          <w:p w14:paraId="6A339736"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2305.53</w:t>
            </w:r>
          </w:p>
        </w:tc>
      </w:tr>
      <w:tr w:rsidR="00686C4E" w14:paraId="428FE890" w14:textId="77777777" w:rsidTr="00686C4E">
        <w:trPr>
          <w:trHeight w:val="300"/>
        </w:trPr>
        <w:tc>
          <w:tcPr>
            <w:tcW w:w="3320" w:type="dxa"/>
            <w:tcBorders>
              <w:top w:val="nil"/>
              <w:left w:val="single" w:sz="4" w:space="0" w:color="auto"/>
              <w:bottom w:val="single" w:sz="4" w:space="0" w:color="auto"/>
              <w:right w:val="single" w:sz="4" w:space="0" w:color="auto"/>
            </w:tcBorders>
            <w:noWrap/>
            <w:vAlign w:val="center"/>
            <w:hideMark/>
          </w:tcPr>
          <w:p w14:paraId="32B29131" w14:textId="77777777" w:rsidR="00686C4E" w:rsidRDefault="00686C4E" w:rsidP="00E8007F">
            <w:pPr>
              <w:rPr>
                <w:rFonts w:ascii="Calibri" w:hAnsi="Calibri" w:cs="Calibri"/>
                <w:color w:val="000000"/>
                <w:sz w:val="22"/>
                <w:szCs w:val="22"/>
              </w:rPr>
            </w:pPr>
            <w:r>
              <w:rPr>
                <w:rFonts w:ascii="Calibri" w:hAnsi="Calibri" w:cs="Calibri"/>
                <w:color w:val="000000"/>
                <w:sz w:val="22"/>
                <w:szCs w:val="22"/>
              </w:rPr>
              <w:t>PARK ALANI</w:t>
            </w:r>
          </w:p>
        </w:tc>
        <w:tc>
          <w:tcPr>
            <w:tcW w:w="1420" w:type="dxa"/>
            <w:tcBorders>
              <w:top w:val="nil"/>
              <w:left w:val="nil"/>
              <w:bottom w:val="single" w:sz="4" w:space="0" w:color="auto"/>
              <w:right w:val="single" w:sz="4" w:space="0" w:color="auto"/>
            </w:tcBorders>
            <w:noWrap/>
            <w:vAlign w:val="center"/>
            <w:hideMark/>
          </w:tcPr>
          <w:p w14:paraId="0778C278"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3331.98</w:t>
            </w:r>
          </w:p>
        </w:tc>
        <w:tc>
          <w:tcPr>
            <w:tcW w:w="1280" w:type="dxa"/>
            <w:tcBorders>
              <w:top w:val="nil"/>
              <w:left w:val="nil"/>
              <w:bottom w:val="single" w:sz="4" w:space="0" w:color="auto"/>
              <w:right w:val="single" w:sz="4" w:space="0" w:color="auto"/>
            </w:tcBorders>
            <w:noWrap/>
            <w:vAlign w:val="center"/>
            <w:hideMark/>
          </w:tcPr>
          <w:p w14:paraId="3EC93BE0"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3341.5</w:t>
            </w:r>
          </w:p>
        </w:tc>
        <w:tc>
          <w:tcPr>
            <w:tcW w:w="1000" w:type="dxa"/>
            <w:tcBorders>
              <w:top w:val="nil"/>
              <w:left w:val="nil"/>
              <w:bottom w:val="single" w:sz="4" w:space="0" w:color="auto"/>
              <w:right w:val="single" w:sz="4" w:space="0" w:color="auto"/>
            </w:tcBorders>
            <w:noWrap/>
            <w:vAlign w:val="center"/>
            <w:hideMark/>
          </w:tcPr>
          <w:p w14:paraId="490AE8C0"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9.52</w:t>
            </w:r>
          </w:p>
        </w:tc>
      </w:tr>
      <w:tr w:rsidR="00686C4E" w14:paraId="177BA596" w14:textId="77777777" w:rsidTr="00686C4E">
        <w:trPr>
          <w:trHeight w:val="300"/>
        </w:trPr>
        <w:tc>
          <w:tcPr>
            <w:tcW w:w="3320" w:type="dxa"/>
            <w:tcBorders>
              <w:top w:val="nil"/>
              <w:left w:val="single" w:sz="4" w:space="0" w:color="auto"/>
              <w:bottom w:val="single" w:sz="4" w:space="0" w:color="auto"/>
              <w:right w:val="single" w:sz="4" w:space="0" w:color="auto"/>
            </w:tcBorders>
            <w:noWrap/>
            <w:vAlign w:val="center"/>
            <w:hideMark/>
          </w:tcPr>
          <w:p w14:paraId="25D9BBD9" w14:textId="77777777" w:rsidR="00686C4E" w:rsidRDefault="00686C4E" w:rsidP="00E8007F">
            <w:pPr>
              <w:rPr>
                <w:rFonts w:ascii="Calibri" w:hAnsi="Calibri" w:cs="Calibri"/>
                <w:color w:val="000000"/>
                <w:sz w:val="22"/>
                <w:szCs w:val="22"/>
              </w:rPr>
            </w:pPr>
            <w:r>
              <w:rPr>
                <w:rFonts w:ascii="Calibri" w:hAnsi="Calibri" w:cs="Calibri"/>
                <w:color w:val="000000"/>
                <w:sz w:val="22"/>
                <w:szCs w:val="22"/>
              </w:rPr>
              <w:t>DSİ KANALI</w:t>
            </w:r>
          </w:p>
        </w:tc>
        <w:tc>
          <w:tcPr>
            <w:tcW w:w="1420" w:type="dxa"/>
            <w:tcBorders>
              <w:top w:val="nil"/>
              <w:left w:val="nil"/>
              <w:bottom w:val="single" w:sz="4" w:space="0" w:color="auto"/>
              <w:right w:val="single" w:sz="4" w:space="0" w:color="auto"/>
            </w:tcBorders>
            <w:noWrap/>
            <w:vAlign w:val="center"/>
            <w:hideMark/>
          </w:tcPr>
          <w:p w14:paraId="2D083E03"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534.63</w:t>
            </w:r>
          </w:p>
        </w:tc>
        <w:tc>
          <w:tcPr>
            <w:tcW w:w="1280" w:type="dxa"/>
            <w:tcBorders>
              <w:top w:val="nil"/>
              <w:left w:val="nil"/>
              <w:bottom w:val="single" w:sz="4" w:space="0" w:color="auto"/>
              <w:right w:val="single" w:sz="4" w:space="0" w:color="auto"/>
            </w:tcBorders>
            <w:noWrap/>
            <w:vAlign w:val="center"/>
            <w:hideMark/>
          </w:tcPr>
          <w:p w14:paraId="303FCC30"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963.22</w:t>
            </w:r>
          </w:p>
        </w:tc>
        <w:tc>
          <w:tcPr>
            <w:tcW w:w="1000" w:type="dxa"/>
            <w:tcBorders>
              <w:top w:val="nil"/>
              <w:left w:val="nil"/>
              <w:bottom w:val="single" w:sz="4" w:space="0" w:color="auto"/>
              <w:right w:val="single" w:sz="4" w:space="0" w:color="auto"/>
            </w:tcBorders>
            <w:noWrap/>
            <w:vAlign w:val="center"/>
            <w:hideMark/>
          </w:tcPr>
          <w:p w14:paraId="1A8911C6"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428.59</w:t>
            </w:r>
          </w:p>
        </w:tc>
      </w:tr>
      <w:tr w:rsidR="00686C4E" w14:paraId="2107A2BF" w14:textId="77777777" w:rsidTr="00686C4E">
        <w:trPr>
          <w:trHeight w:val="300"/>
        </w:trPr>
        <w:tc>
          <w:tcPr>
            <w:tcW w:w="3320" w:type="dxa"/>
            <w:tcBorders>
              <w:top w:val="nil"/>
              <w:left w:val="single" w:sz="4" w:space="0" w:color="auto"/>
              <w:bottom w:val="single" w:sz="4" w:space="0" w:color="auto"/>
              <w:right w:val="single" w:sz="4" w:space="0" w:color="auto"/>
            </w:tcBorders>
            <w:noWrap/>
            <w:vAlign w:val="center"/>
            <w:hideMark/>
          </w:tcPr>
          <w:p w14:paraId="7D8C17FF" w14:textId="77777777" w:rsidR="00686C4E" w:rsidRDefault="00686C4E" w:rsidP="00E8007F">
            <w:pPr>
              <w:rPr>
                <w:rFonts w:ascii="Calibri" w:hAnsi="Calibri" w:cs="Calibri"/>
                <w:color w:val="000000"/>
                <w:sz w:val="22"/>
                <w:szCs w:val="22"/>
              </w:rPr>
            </w:pPr>
            <w:r>
              <w:rPr>
                <w:rFonts w:ascii="Calibri" w:hAnsi="Calibri" w:cs="Calibri"/>
                <w:color w:val="000000"/>
                <w:sz w:val="22"/>
                <w:szCs w:val="22"/>
              </w:rPr>
              <w:t>YOL ALANI</w:t>
            </w:r>
          </w:p>
        </w:tc>
        <w:tc>
          <w:tcPr>
            <w:tcW w:w="1420" w:type="dxa"/>
            <w:tcBorders>
              <w:top w:val="nil"/>
              <w:left w:val="nil"/>
              <w:bottom w:val="single" w:sz="4" w:space="0" w:color="auto"/>
              <w:right w:val="single" w:sz="4" w:space="0" w:color="auto"/>
            </w:tcBorders>
            <w:noWrap/>
            <w:vAlign w:val="center"/>
            <w:hideMark/>
          </w:tcPr>
          <w:p w14:paraId="02818DCC"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4294.88</w:t>
            </w:r>
          </w:p>
        </w:tc>
        <w:tc>
          <w:tcPr>
            <w:tcW w:w="1280" w:type="dxa"/>
            <w:tcBorders>
              <w:top w:val="nil"/>
              <w:left w:val="nil"/>
              <w:bottom w:val="single" w:sz="4" w:space="0" w:color="auto"/>
              <w:right w:val="single" w:sz="4" w:space="0" w:color="auto"/>
            </w:tcBorders>
            <w:noWrap/>
            <w:vAlign w:val="center"/>
            <w:hideMark/>
          </w:tcPr>
          <w:p w14:paraId="3F297DD6"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4282.56</w:t>
            </w:r>
          </w:p>
        </w:tc>
        <w:tc>
          <w:tcPr>
            <w:tcW w:w="1000" w:type="dxa"/>
            <w:tcBorders>
              <w:top w:val="nil"/>
              <w:left w:val="nil"/>
              <w:bottom w:val="single" w:sz="4" w:space="0" w:color="auto"/>
              <w:right w:val="single" w:sz="4" w:space="0" w:color="auto"/>
            </w:tcBorders>
            <w:noWrap/>
            <w:vAlign w:val="center"/>
            <w:hideMark/>
          </w:tcPr>
          <w:p w14:paraId="35CD5376"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-12.32</w:t>
            </w:r>
          </w:p>
        </w:tc>
      </w:tr>
      <w:tr w:rsidR="00686C4E" w14:paraId="0B6D54C3" w14:textId="77777777" w:rsidTr="00686C4E">
        <w:trPr>
          <w:trHeight w:val="300"/>
        </w:trPr>
        <w:tc>
          <w:tcPr>
            <w:tcW w:w="3320" w:type="dxa"/>
            <w:tcBorders>
              <w:top w:val="nil"/>
              <w:left w:val="single" w:sz="4" w:space="0" w:color="auto"/>
              <w:bottom w:val="single" w:sz="4" w:space="0" w:color="auto"/>
              <w:right w:val="single" w:sz="4" w:space="0" w:color="auto"/>
            </w:tcBorders>
            <w:noWrap/>
            <w:vAlign w:val="center"/>
            <w:hideMark/>
          </w:tcPr>
          <w:p w14:paraId="3CFB3ACD" w14:textId="77777777" w:rsidR="00686C4E" w:rsidRDefault="00686C4E" w:rsidP="00E8007F">
            <w:pPr>
              <w:rPr>
                <w:rFonts w:ascii="Calibri" w:hAnsi="Calibri" w:cs="Calibri"/>
                <w:color w:val="000000"/>
                <w:sz w:val="22"/>
                <w:szCs w:val="22"/>
              </w:rPr>
            </w:pPr>
            <w:r>
              <w:rPr>
                <w:rFonts w:ascii="Calibri" w:hAnsi="Calibri" w:cs="Calibri"/>
                <w:color w:val="000000"/>
                <w:sz w:val="22"/>
                <w:szCs w:val="22"/>
              </w:rPr>
              <w:t>TOPLAM</w:t>
            </w:r>
          </w:p>
        </w:tc>
        <w:tc>
          <w:tcPr>
            <w:tcW w:w="1420" w:type="dxa"/>
            <w:tcBorders>
              <w:top w:val="nil"/>
              <w:left w:val="nil"/>
              <w:bottom w:val="single" w:sz="4" w:space="0" w:color="auto"/>
              <w:right w:val="single" w:sz="4" w:space="0" w:color="auto"/>
            </w:tcBorders>
            <w:noWrap/>
            <w:vAlign w:val="center"/>
            <w:hideMark/>
          </w:tcPr>
          <w:p w14:paraId="0D0B93E8"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10892.81</w:t>
            </w:r>
          </w:p>
        </w:tc>
        <w:tc>
          <w:tcPr>
            <w:tcW w:w="1280" w:type="dxa"/>
            <w:tcBorders>
              <w:top w:val="nil"/>
              <w:left w:val="nil"/>
              <w:bottom w:val="single" w:sz="4" w:space="0" w:color="auto"/>
              <w:right w:val="single" w:sz="4" w:space="0" w:color="auto"/>
            </w:tcBorders>
            <w:noWrap/>
            <w:vAlign w:val="center"/>
            <w:hideMark/>
          </w:tcPr>
          <w:p w14:paraId="1035DF0F"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10892.81</w:t>
            </w:r>
          </w:p>
        </w:tc>
        <w:tc>
          <w:tcPr>
            <w:tcW w:w="1000" w:type="dxa"/>
            <w:tcBorders>
              <w:top w:val="nil"/>
              <w:left w:val="nil"/>
              <w:bottom w:val="single" w:sz="4" w:space="0" w:color="auto"/>
              <w:right w:val="single" w:sz="4" w:space="0" w:color="auto"/>
            </w:tcBorders>
            <w:noWrap/>
            <w:vAlign w:val="center"/>
            <w:hideMark/>
          </w:tcPr>
          <w:p w14:paraId="7DBB09A1"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 </w:t>
            </w:r>
          </w:p>
        </w:tc>
      </w:tr>
      <w:tr w:rsidR="00686C4E" w14:paraId="73F8DC61" w14:textId="77777777" w:rsidTr="00686C4E">
        <w:trPr>
          <w:trHeight w:val="300"/>
        </w:trPr>
        <w:tc>
          <w:tcPr>
            <w:tcW w:w="3320" w:type="dxa"/>
            <w:vMerge w:val="restart"/>
            <w:tcBorders>
              <w:top w:val="nil"/>
              <w:left w:val="single" w:sz="4" w:space="0" w:color="auto"/>
              <w:bottom w:val="single" w:sz="4" w:space="0" w:color="auto"/>
              <w:right w:val="single" w:sz="4" w:space="0" w:color="auto"/>
            </w:tcBorders>
            <w:noWrap/>
            <w:vAlign w:val="center"/>
            <w:hideMark/>
          </w:tcPr>
          <w:p w14:paraId="7C596646" w14:textId="77777777" w:rsidR="00686C4E" w:rsidRDefault="00686C4E" w:rsidP="00E8007F">
            <w:pPr>
              <w:rPr>
                <w:rFonts w:ascii="Calibri" w:hAnsi="Calibri" w:cs="Calibri"/>
                <w:color w:val="000000"/>
                <w:sz w:val="22"/>
                <w:szCs w:val="22"/>
              </w:rPr>
            </w:pPr>
            <w:r>
              <w:rPr>
                <w:rFonts w:ascii="Calibri" w:hAnsi="Calibri" w:cs="Calibri"/>
                <w:color w:val="000000"/>
                <w:sz w:val="22"/>
                <w:szCs w:val="22"/>
              </w:rPr>
              <w:t>TOPLAM İNŞAAT ALANI</w:t>
            </w:r>
          </w:p>
        </w:tc>
        <w:tc>
          <w:tcPr>
            <w:tcW w:w="1420" w:type="dxa"/>
            <w:tcBorders>
              <w:top w:val="nil"/>
              <w:left w:val="nil"/>
              <w:bottom w:val="single" w:sz="4" w:space="0" w:color="auto"/>
              <w:right w:val="single" w:sz="4" w:space="0" w:color="auto"/>
            </w:tcBorders>
            <w:vAlign w:val="bottom"/>
            <w:hideMark/>
          </w:tcPr>
          <w:p w14:paraId="0CB5766E"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 xml:space="preserve">(E=0.90) </w:t>
            </w:r>
          </w:p>
        </w:tc>
        <w:tc>
          <w:tcPr>
            <w:tcW w:w="1280" w:type="dxa"/>
            <w:tcBorders>
              <w:top w:val="nil"/>
              <w:left w:val="nil"/>
              <w:bottom w:val="single" w:sz="4" w:space="0" w:color="auto"/>
              <w:right w:val="single" w:sz="4" w:space="0" w:color="auto"/>
            </w:tcBorders>
            <w:noWrap/>
            <w:vAlign w:val="bottom"/>
            <w:hideMark/>
          </w:tcPr>
          <w:p w14:paraId="288D1C20"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(E=1.00)</w:t>
            </w:r>
          </w:p>
        </w:tc>
        <w:tc>
          <w:tcPr>
            <w:tcW w:w="1000" w:type="dxa"/>
            <w:vMerge w:val="restart"/>
            <w:tcBorders>
              <w:top w:val="nil"/>
              <w:left w:val="single" w:sz="4" w:space="0" w:color="auto"/>
              <w:bottom w:val="single" w:sz="4" w:space="0" w:color="000000"/>
              <w:right w:val="single" w:sz="4" w:space="0" w:color="auto"/>
            </w:tcBorders>
            <w:noWrap/>
            <w:vAlign w:val="center"/>
            <w:hideMark/>
          </w:tcPr>
          <w:p w14:paraId="487CBA03" w14:textId="77777777" w:rsidR="00686C4E" w:rsidRDefault="00686C4E">
            <w:pPr>
              <w:rPr>
                <w:rFonts w:ascii="Calibri" w:hAnsi="Calibri" w:cs="Calibri"/>
                <w:color w:val="000000"/>
                <w:sz w:val="22"/>
                <w:szCs w:val="22"/>
              </w:rPr>
            </w:pPr>
            <w:r>
              <w:rPr>
                <w:rFonts w:ascii="Calibri" w:hAnsi="Calibri" w:cs="Calibri"/>
                <w:color w:val="000000"/>
                <w:sz w:val="22"/>
                <w:szCs w:val="22"/>
              </w:rPr>
              <w:t>-152.658</w:t>
            </w:r>
          </w:p>
        </w:tc>
      </w:tr>
      <w:tr w:rsidR="00686C4E" w14:paraId="54ADFC56" w14:textId="77777777" w:rsidTr="00686C4E">
        <w:trPr>
          <w:trHeight w:val="300"/>
        </w:trPr>
        <w:tc>
          <w:tcPr>
            <w:tcW w:w="3320" w:type="dxa"/>
            <w:vMerge/>
            <w:tcBorders>
              <w:top w:val="nil"/>
              <w:left w:val="single" w:sz="4" w:space="0" w:color="auto"/>
              <w:bottom w:val="single" w:sz="4" w:space="0" w:color="auto"/>
              <w:right w:val="single" w:sz="4" w:space="0" w:color="auto"/>
            </w:tcBorders>
            <w:vAlign w:val="center"/>
            <w:hideMark/>
          </w:tcPr>
          <w:p w14:paraId="2D2B6688" w14:textId="77777777" w:rsidR="00686C4E" w:rsidRDefault="00686C4E" w:rsidP="00E8007F">
            <w:pPr>
              <w:rPr>
                <w:rFonts w:ascii="Calibri" w:hAnsi="Calibri" w:cs="Calibri"/>
                <w:color w:val="000000"/>
                <w:sz w:val="22"/>
                <w:szCs w:val="22"/>
              </w:rPr>
            </w:pPr>
          </w:p>
        </w:tc>
        <w:tc>
          <w:tcPr>
            <w:tcW w:w="1420" w:type="dxa"/>
            <w:tcBorders>
              <w:top w:val="nil"/>
              <w:left w:val="nil"/>
              <w:bottom w:val="single" w:sz="4" w:space="0" w:color="auto"/>
              <w:right w:val="single" w:sz="4" w:space="0" w:color="auto"/>
            </w:tcBorders>
            <w:vAlign w:val="bottom"/>
            <w:hideMark/>
          </w:tcPr>
          <w:p w14:paraId="75093B75"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2458.188</w:t>
            </w:r>
          </w:p>
        </w:tc>
        <w:tc>
          <w:tcPr>
            <w:tcW w:w="1280" w:type="dxa"/>
            <w:tcBorders>
              <w:top w:val="nil"/>
              <w:left w:val="nil"/>
              <w:bottom w:val="single" w:sz="4" w:space="0" w:color="auto"/>
              <w:right w:val="single" w:sz="4" w:space="0" w:color="auto"/>
            </w:tcBorders>
            <w:noWrap/>
            <w:vAlign w:val="bottom"/>
            <w:hideMark/>
          </w:tcPr>
          <w:p w14:paraId="7E3ADF5A" w14:textId="77777777" w:rsidR="00686C4E" w:rsidRDefault="00686C4E">
            <w:pPr>
              <w:jc w:val="center"/>
              <w:rPr>
                <w:rFonts w:ascii="Calibri" w:hAnsi="Calibri" w:cs="Calibri"/>
                <w:color w:val="000000"/>
                <w:sz w:val="22"/>
                <w:szCs w:val="22"/>
              </w:rPr>
            </w:pPr>
            <w:r>
              <w:rPr>
                <w:rFonts w:ascii="Calibri" w:hAnsi="Calibri" w:cs="Calibri"/>
                <w:color w:val="000000"/>
                <w:sz w:val="22"/>
                <w:szCs w:val="22"/>
              </w:rPr>
              <w:t>2305.53</w:t>
            </w:r>
          </w:p>
        </w:tc>
        <w:tc>
          <w:tcPr>
            <w:tcW w:w="1000" w:type="dxa"/>
            <w:vMerge/>
            <w:tcBorders>
              <w:top w:val="nil"/>
              <w:left w:val="single" w:sz="4" w:space="0" w:color="auto"/>
              <w:bottom w:val="single" w:sz="4" w:space="0" w:color="000000"/>
              <w:right w:val="single" w:sz="4" w:space="0" w:color="auto"/>
            </w:tcBorders>
            <w:vAlign w:val="center"/>
            <w:hideMark/>
          </w:tcPr>
          <w:p w14:paraId="3397769C" w14:textId="77777777" w:rsidR="00686C4E" w:rsidRDefault="00686C4E">
            <w:pPr>
              <w:rPr>
                <w:rFonts w:ascii="Calibri" w:hAnsi="Calibri" w:cs="Calibri"/>
                <w:color w:val="000000"/>
                <w:sz w:val="22"/>
                <w:szCs w:val="22"/>
              </w:rPr>
            </w:pPr>
          </w:p>
        </w:tc>
      </w:tr>
    </w:tbl>
    <w:p w14:paraId="21415FBC" w14:textId="031C5BD5" w:rsidR="00027020" w:rsidRDefault="0022224F" w:rsidP="00470B83">
      <w:pPr>
        <w:rPr>
          <w:lang w:eastAsia="x-none"/>
        </w:rPr>
      </w:pPr>
      <w:r w:rsidRPr="00FC1DC2">
        <w:rPr>
          <w:b/>
          <w:u w:val="single"/>
        </w:rPr>
        <w:t>Tablo</w:t>
      </w:r>
      <w:r w:rsidR="0050347E">
        <w:rPr>
          <w:b/>
          <w:u w:val="single"/>
        </w:rPr>
        <w:t xml:space="preserve"> </w:t>
      </w:r>
      <w:r w:rsidR="007B64D8">
        <w:rPr>
          <w:b/>
          <w:u w:val="single"/>
        </w:rPr>
        <w:t>11</w:t>
      </w:r>
      <w:r w:rsidRPr="00FC1DC2">
        <w:rPr>
          <w:b/>
          <w:u w:val="single"/>
        </w:rPr>
        <w:t>:</w:t>
      </w:r>
      <w:r w:rsidRPr="00FC1DC2">
        <w:rPr>
          <w:lang w:eastAsia="x-none"/>
        </w:rPr>
        <w:t xml:space="preserve"> </w:t>
      </w:r>
      <w:r w:rsidR="007B64D8">
        <w:rPr>
          <w:lang w:eastAsia="x-none"/>
        </w:rPr>
        <w:t>1/1000 Ölçekli Uygulama İmar Planı Alan Dağılım Tablosu</w:t>
      </w:r>
    </w:p>
    <w:p w14:paraId="5218A9E8" w14:textId="0217E567" w:rsidR="005264A4" w:rsidRDefault="005264A4" w:rsidP="00470B83">
      <w:pPr>
        <w:rPr>
          <w:lang w:eastAsia="x-none"/>
        </w:rPr>
      </w:pPr>
    </w:p>
    <w:p w14:paraId="1222F7AC" w14:textId="0CE4B4C8" w:rsidR="004942BD" w:rsidRPr="004942BD" w:rsidRDefault="00AE514D" w:rsidP="004942BD">
      <w:pPr>
        <w:jc w:val="center"/>
        <w:rPr>
          <w:lang w:eastAsia="x-none"/>
        </w:rPr>
      </w:pPr>
      <w:r w:rsidRPr="00AE514D">
        <w:rPr>
          <w:noProof/>
          <w:lang w:eastAsia="x-none"/>
        </w:rPr>
        <w:drawing>
          <wp:inline distT="0" distB="0" distL="0" distR="0" wp14:anchorId="3CF81082" wp14:editId="0A0D71EB">
            <wp:extent cx="5509010" cy="6115050"/>
            <wp:effectExtent l="76200" t="76200" r="130175" b="133350"/>
            <wp:docPr id="26946211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462116" name=""/>
                    <pic:cNvPicPr/>
                  </pic:nvPicPr>
                  <pic:blipFill>
                    <a:blip r:embed="rId88"/>
                    <a:stretch>
                      <a:fillRect/>
                    </a:stretch>
                  </pic:blipFill>
                  <pic:spPr>
                    <a:xfrm>
                      <a:off x="0" y="0"/>
                      <a:ext cx="5511490" cy="61178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9BE51EE" w14:textId="62844F2F" w:rsidR="004430D9" w:rsidRDefault="00027020" w:rsidP="00672A42">
      <w:pPr>
        <w:pStyle w:val="GvdeMetni"/>
        <w:spacing w:before="100" w:beforeAutospacing="1" w:after="100" w:afterAutospacing="1" w:line="288" w:lineRule="auto"/>
        <w:jc w:val="center"/>
      </w:pPr>
      <w:r w:rsidRPr="00381EF0">
        <w:rPr>
          <w:b/>
          <w:u w:val="single"/>
        </w:rPr>
        <w:t xml:space="preserve">Harita </w:t>
      </w:r>
      <w:r w:rsidR="0050347E">
        <w:rPr>
          <w:b/>
          <w:u w:val="single"/>
        </w:rPr>
        <w:t>10</w:t>
      </w:r>
      <w:r w:rsidRPr="00381EF0">
        <w:rPr>
          <w:b/>
          <w:u w:val="single"/>
        </w:rPr>
        <w:t>:</w:t>
      </w:r>
      <w:r w:rsidR="00AB13AC" w:rsidRPr="00381EF0">
        <w:rPr>
          <w:b/>
        </w:rPr>
        <w:t xml:space="preserve"> </w:t>
      </w:r>
      <w:r w:rsidR="00AB13AC" w:rsidRPr="00381EF0">
        <w:t xml:space="preserve">1/1000 Ölçekli Uygulama İmar Planı </w:t>
      </w:r>
      <w:r w:rsidR="002671CD">
        <w:t>Değişikliği</w:t>
      </w:r>
    </w:p>
    <w:p w14:paraId="61429833" w14:textId="1D50A22F" w:rsidR="009836D0" w:rsidRPr="00CF6677" w:rsidRDefault="00CF6677" w:rsidP="00CF6677">
      <w:pPr>
        <w:pStyle w:val="Balk3"/>
      </w:pPr>
      <w:bookmarkStart w:id="114" w:name="_Toc195879002"/>
      <w:bookmarkStart w:id="115" w:name="_Toc209177925"/>
      <w:bookmarkStart w:id="116" w:name="_Toc413830797"/>
      <w:bookmarkStart w:id="117" w:name="_Toc463439157"/>
      <w:r w:rsidRPr="00CF6677">
        <w:lastRenderedPageBreak/>
        <w:t xml:space="preserve">7.2.1. </w:t>
      </w:r>
      <w:r w:rsidR="00F6101F" w:rsidRPr="00CF6677">
        <w:t xml:space="preserve">1/1000 ÖLÇEKLİ UYGULAMA İMAR PLANI </w:t>
      </w:r>
      <w:r w:rsidR="009836D0" w:rsidRPr="00CF6677">
        <w:t>PLAN NOTLARI</w:t>
      </w:r>
      <w:bookmarkEnd w:id="114"/>
      <w:bookmarkEnd w:id="115"/>
    </w:p>
    <w:bookmarkEnd w:id="116"/>
    <w:bookmarkEnd w:id="117"/>
    <w:p w14:paraId="3275DD5C" w14:textId="77777777" w:rsidR="0040000F" w:rsidRPr="00140206" w:rsidRDefault="0040000F" w:rsidP="0040000F">
      <w:pPr>
        <w:spacing w:line="276" w:lineRule="auto"/>
        <w:jc w:val="both"/>
        <w:rPr>
          <w:b/>
          <w:bCs/>
          <w:i/>
          <w:iCs/>
          <w:sz w:val="18"/>
          <w:szCs w:val="18"/>
        </w:rPr>
      </w:pPr>
      <w:r w:rsidRPr="00140206">
        <w:rPr>
          <w:b/>
          <w:bCs/>
          <w:i/>
          <w:iCs/>
          <w:sz w:val="18"/>
          <w:szCs w:val="18"/>
        </w:rPr>
        <w:t>PLAN NOTLARI</w:t>
      </w:r>
    </w:p>
    <w:p w14:paraId="6EB9D5A1" w14:textId="77777777" w:rsidR="0040000F" w:rsidRPr="00140206" w:rsidRDefault="0040000F" w:rsidP="0040000F">
      <w:pPr>
        <w:spacing w:line="276" w:lineRule="auto"/>
        <w:jc w:val="both"/>
        <w:rPr>
          <w:bCs/>
          <w:i/>
          <w:iCs/>
          <w:sz w:val="18"/>
          <w:szCs w:val="18"/>
        </w:rPr>
      </w:pPr>
      <w:r w:rsidRPr="00140206">
        <w:rPr>
          <w:bCs/>
          <w:i/>
          <w:iCs/>
          <w:sz w:val="18"/>
          <w:szCs w:val="18"/>
        </w:rPr>
        <w:t xml:space="preserve">1.1. BU PLAN VE HÜKÜMLERİNDE YER ALMAYAN HUSUSLARDA TUZ GÖLÜ ÖZEL ÇEVRE KORUMA BÖLGESİNE AİT 1/50.000 ÖLÇEKLİ ÇEVRE DÜZENİ PLANI HÜKÜMLERİ, TUZ GÖLÜ ÖZEL ÇEVRE KORUMA BÖLGESİ 1/25000 ÖLÇEKLİ  NAZIM İMAR PLANI, 1/5.000 ÖLÇEKLİ NAZIM İMAR PLANI HÜKÜMLERİ, 1/1000 ÖLÇEKLİ OAYLI UYGULAMA İMAR PLANI HÜKÜMLERİ İLE 1 NOLU CUMHURBAŞKANLIĞI TEŞKİLATI HAKKINDA CUMHURBAŞKANLIĞI KARARNAMESİ, 3194 SAYILI İMAR KANUNU VE İLGİLİ YÖNETMELİKLERİ, 2863 SAYILI KÜLTÜR VE TABİAT VARLIKLARINI KORUMA KANUNU VE İLGİLİ YÖNETMELİKLERİ, 2872 SAYILI ÇEVRE KANUNU VE İLGİLİ YÖNETMELİKLERİ, PLANLI ALANLAR İMAR YÖNETMELİĞİ VE MEKANSAL PLANLAR YAPIM YÖNETMELİĞİ HÜKÜMLERİ İLE AYRICA KONUNUN ILGISINE VE ALANIN ÖZELLİĞİNE GÖRE DİĞER MEVZUAT HÜKÜMLERI GEÇERLİDİR.  </w:t>
      </w:r>
    </w:p>
    <w:p w14:paraId="6A457F11" w14:textId="77777777" w:rsidR="0040000F" w:rsidRPr="00140206" w:rsidRDefault="0040000F" w:rsidP="0040000F">
      <w:pPr>
        <w:spacing w:line="276" w:lineRule="auto"/>
        <w:jc w:val="both"/>
        <w:rPr>
          <w:bCs/>
          <w:i/>
          <w:iCs/>
          <w:sz w:val="18"/>
          <w:szCs w:val="18"/>
        </w:rPr>
      </w:pPr>
      <w:r w:rsidRPr="00140206">
        <w:rPr>
          <w:bCs/>
          <w:i/>
          <w:iCs/>
          <w:sz w:val="18"/>
          <w:szCs w:val="18"/>
        </w:rPr>
        <w:t>1.2. ONAYLI UYGULAMA İMAR PLANI PLAN NOTLARI HAZIRLANAN UYGULAMA İMAR PLANI DEĞİŞİKLİĞİ İÇİN AYNEN GEÇERLİDİR.</w:t>
      </w:r>
    </w:p>
    <w:p w14:paraId="07289981" w14:textId="77777777" w:rsidR="0040000F" w:rsidRPr="00140206" w:rsidRDefault="0040000F" w:rsidP="0040000F">
      <w:pPr>
        <w:spacing w:line="276" w:lineRule="auto"/>
        <w:jc w:val="both"/>
        <w:rPr>
          <w:bCs/>
          <w:i/>
          <w:iCs/>
          <w:sz w:val="18"/>
          <w:szCs w:val="18"/>
        </w:rPr>
      </w:pPr>
      <w:r w:rsidRPr="00140206">
        <w:rPr>
          <w:bCs/>
          <w:i/>
          <w:iCs/>
          <w:sz w:val="18"/>
          <w:szCs w:val="18"/>
        </w:rPr>
        <w:t>1.3.KONYA ÇEVRE ŞEHİRCİLİK VE İKLİM DEĞİŞİKLİĞİ İL MÜDÜRLÜĞÜNCE ONAYLANAN İMAR PLANINA ESAS JEOLOJİK ETÜT RAPORUNDA BELİRTİLEN HUSUSLARA UYULACAKTIR.</w:t>
      </w:r>
    </w:p>
    <w:p w14:paraId="3B9593AD" w14:textId="77777777" w:rsidR="0040000F" w:rsidRPr="00140206" w:rsidRDefault="0040000F" w:rsidP="0040000F">
      <w:pPr>
        <w:spacing w:line="276" w:lineRule="auto"/>
        <w:jc w:val="both"/>
        <w:rPr>
          <w:bCs/>
          <w:i/>
          <w:iCs/>
          <w:sz w:val="18"/>
          <w:szCs w:val="18"/>
        </w:rPr>
      </w:pPr>
      <w:r w:rsidRPr="00140206">
        <w:rPr>
          <w:bCs/>
          <w:i/>
          <w:iCs/>
          <w:sz w:val="18"/>
          <w:szCs w:val="18"/>
        </w:rPr>
        <w:t>1.4.İMAR PLANI DEĞİŞİKLİĞİNE ESAS ALINAN KURUM GÖRÜŞLERİNDE BELİRTİLEN HUSUSLARA UYULACAKTIR.</w:t>
      </w:r>
    </w:p>
    <w:p w14:paraId="744F14F5" w14:textId="77777777" w:rsidR="0040000F" w:rsidRPr="00140206" w:rsidRDefault="0040000F" w:rsidP="0040000F">
      <w:pPr>
        <w:spacing w:line="276" w:lineRule="auto"/>
        <w:jc w:val="both"/>
        <w:rPr>
          <w:bCs/>
          <w:i/>
          <w:iCs/>
          <w:sz w:val="18"/>
          <w:szCs w:val="18"/>
        </w:rPr>
      </w:pPr>
      <w:r w:rsidRPr="00140206">
        <w:rPr>
          <w:bCs/>
          <w:i/>
          <w:iCs/>
          <w:sz w:val="18"/>
          <w:szCs w:val="18"/>
        </w:rPr>
        <w:t>1.5.DSİ 4. BÖLGE MÜDÜRLÜĞÜNÜN 20-11-2024 TARİH VE 5249170 SAYILI YAZISINDA BELİRTİLEN HUSUSLARA UYULACAKTIR. "DSİ KANALI ETRAFINDAKİ PARK ALANLARINDA HAZIRLANACAK UYGULAMA PROJELERİNDE KANALIN YAPIM, BAKIM VE ONARIMI İÇİN EN AZ 5 M GENİŞIİĞİNDE KANALA PARALEL SERVİS YOLU BIRAKILMASI ZORUNLUDUR."</w:t>
      </w:r>
    </w:p>
    <w:p w14:paraId="18E3F54A" w14:textId="77777777" w:rsidR="0040000F" w:rsidRDefault="0040000F" w:rsidP="0040000F">
      <w:pPr>
        <w:jc w:val="both"/>
        <w:rPr>
          <w:bCs/>
          <w:i/>
          <w:iCs/>
          <w:sz w:val="18"/>
          <w:szCs w:val="18"/>
        </w:rPr>
      </w:pPr>
      <w:r>
        <w:rPr>
          <w:bCs/>
          <w:i/>
          <w:iCs/>
          <w:sz w:val="18"/>
          <w:szCs w:val="18"/>
        </w:rPr>
        <w:t>1.6.</w:t>
      </w:r>
      <w:r w:rsidRPr="009A3EB3">
        <w:rPr>
          <w:bCs/>
          <w:i/>
          <w:iCs/>
          <w:sz w:val="18"/>
          <w:szCs w:val="18"/>
        </w:rPr>
        <w:t>“</w:t>
      </w:r>
      <w:r w:rsidRPr="009A3EB3">
        <w:rPr>
          <w:sz w:val="18"/>
          <w:szCs w:val="18"/>
        </w:rPr>
        <w:t xml:space="preserve">KONYA VALİLİĞİNCE (ÇEVRE, ŞEHİRCİLİK VE İKLİM DEĞİŞİKLİĞİ İL MÜDÜRLÜĞÜ) 20.10.2014 TARİHİNDE ONAYLANAN </w:t>
      </w:r>
      <w:r w:rsidRPr="009A3EB3">
        <w:rPr>
          <w:i/>
          <w:iCs/>
          <w:sz w:val="18"/>
          <w:szCs w:val="18"/>
        </w:rPr>
        <w:t xml:space="preserve">1/1000 ÖLÇEKLİ İMAR PLANINA ESAS, JEOLOJİK-JEOTEKNİK ETÜT RAPORUNDA BELİRTİLEN HUSUSLARA UYULACAKTIR.” </w:t>
      </w:r>
    </w:p>
    <w:p w14:paraId="7C45DC24" w14:textId="77777777" w:rsidR="0040000F" w:rsidRDefault="0040000F" w:rsidP="0040000F">
      <w:pPr>
        <w:jc w:val="both"/>
        <w:rPr>
          <w:bCs/>
          <w:i/>
          <w:iCs/>
          <w:sz w:val="18"/>
          <w:szCs w:val="18"/>
        </w:rPr>
      </w:pPr>
      <w:r>
        <w:rPr>
          <w:bCs/>
          <w:i/>
          <w:iCs/>
          <w:sz w:val="18"/>
          <w:szCs w:val="18"/>
        </w:rPr>
        <w:t>-1.7.“</w:t>
      </w:r>
      <w:r w:rsidRPr="005A3E8A">
        <w:rPr>
          <w:i/>
          <w:iCs/>
          <w:color w:val="000000"/>
          <w:sz w:val="18"/>
          <w:szCs w:val="18"/>
        </w:rPr>
        <w:t xml:space="preserve">KARAYOLLARI GENEL MÜDÜRLÜĞÜNÜN (3. BÖLGE MÜDÜRLÜĞÜ) 28.11.2024 TARİHLİ VE E.1682825 SAYILI YAZISINDA </w:t>
      </w:r>
      <w:r w:rsidRPr="005A3E8A">
        <w:rPr>
          <w:i/>
          <w:iCs/>
          <w:sz w:val="18"/>
          <w:szCs w:val="18"/>
        </w:rPr>
        <w:t xml:space="preserve">BELİRTİLEN </w:t>
      </w:r>
      <w:r w:rsidRPr="009A3EB3">
        <w:rPr>
          <w:i/>
          <w:iCs/>
          <w:sz w:val="18"/>
          <w:szCs w:val="18"/>
        </w:rPr>
        <w:t xml:space="preserve">HUSUSLARA UYULACAKTIR.” </w:t>
      </w:r>
    </w:p>
    <w:p w14:paraId="1F1B3D21" w14:textId="77777777" w:rsidR="0040000F" w:rsidRDefault="0040000F" w:rsidP="0040000F">
      <w:pPr>
        <w:jc w:val="both"/>
        <w:rPr>
          <w:bCs/>
          <w:i/>
          <w:iCs/>
          <w:sz w:val="18"/>
          <w:szCs w:val="18"/>
        </w:rPr>
      </w:pPr>
      <w:r>
        <w:rPr>
          <w:bCs/>
          <w:i/>
          <w:iCs/>
          <w:sz w:val="18"/>
          <w:szCs w:val="18"/>
        </w:rPr>
        <w:t>1.8.</w:t>
      </w:r>
      <w:r w:rsidRPr="00603F7E">
        <w:rPr>
          <w:bCs/>
          <w:i/>
          <w:iCs/>
          <w:sz w:val="18"/>
          <w:szCs w:val="18"/>
        </w:rPr>
        <w:t>“</w:t>
      </w:r>
      <w:r w:rsidRPr="00603F7E">
        <w:rPr>
          <w:bCs/>
          <w:sz w:val="18"/>
          <w:szCs w:val="18"/>
        </w:rPr>
        <w:t xml:space="preserve">MERAM ELEKTRİK DAĞITIM A.Ş.NİN </w:t>
      </w:r>
      <w:r>
        <w:rPr>
          <w:bCs/>
          <w:sz w:val="18"/>
          <w:szCs w:val="18"/>
        </w:rPr>
        <w:t>08</w:t>
      </w:r>
      <w:r w:rsidRPr="00603F7E">
        <w:rPr>
          <w:bCs/>
          <w:sz w:val="18"/>
          <w:szCs w:val="18"/>
        </w:rPr>
        <w:t>.</w:t>
      </w:r>
      <w:r>
        <w:rPr>
          <w:bCs/>
          <w:sz w:val="18"/>
          <w:szCs w:val="18"/>
        </w:rPr>
        <w:t>10</w:t>
      </w:r>
      <w:r w:rsidRPr="00603F7E">
        <w:rPr>
          <w:bCs/>
          <w:sz w:val="18"/>
          <w:szCs w:val="18"/>
        </w:rPr>
        <w:t>.2024 TARİHLİ VE E.3</w:t>
      </w:r>
      <w:r>
        <w:rPr>
          <w:bCs/>
          <w:sz w:val="18"/>
          <w:szCs w:val="18"/>
        </w:rPr>
        <w:t>8916</w:t>
      </w:r>
      <w:r w:rsidRPr="00603F7E">
        <w:rPr>
          <w:bCs/>
          <w:sz w:val="18"/>
          <w:szCs w:val="18"/>
        </w:rPr>
        <w:t xml:space="preserve"> SAYILI YAZISINDA</w:t>
      </w:r>
      <w:r>
        <w:rPr>
          <w:b/>
        </w:rPr>
        <w:t xml:space="preserve"> </w:t>
      </w:r>
      <w:r w:rsidRPr="005A3E8A">
        <w:rPr>
          <w:i/>
          <w:iCs/>
          <w:sz w:val="18"/>
          <w:szCs w:val="18"/>
        </w:rPr>
        <w:t xml:space="preserve">BELİRTİLEN </w:t>
      </w:r>
      <w:r w:rsidRPr="009A3EB3">
        <w:rPr>
          <w:i/>
          <w:iCs/>
          <w:sz w:val="18"/>
          <w:szCs w:val="18"/>
        </w:rPr>
        <w:t xml:space="preserve">HUSUSLARA UYULACAKTIR.” </w:t>
      </w:r>
    </w:p>
    <w:p w14:paraId="7304CBC4" w14:textId="77777777" w:rsidR="0040000F" w:rsidRDefault="0040000F" w:rsidP="0040000F">
      <w:pPr>
        <w:jc w:val="both"/>
        <w:rPr>
          <w:bCs/>
          <w:i/>
          <w:iCs/>
          <w:sz w:val="18"/>
          <w:szCs w:val="18"/>
        </w:rPr>
      </w:pPr>
      <w:r>
        <w:rPr>
          <w:bCs/>
          <w:i/>
          <w:iCs/>
          <w:sz w:val="18"/>
          <w:szCs w:val="18"/>
        </w:rPr>
        <w:t>1.9.“ENERJİ VE TABİİ KAYNAKLAR BAKANLIĞININ (TÜRKİYE ELEKTRİK DAĞITIM ANONİM ŞİRKETİ GENEL MÜDÜRLÜĞÜ) BİLA TARİHLİ VE E.1132627 SAYILI YAZISINDA</w:t>
      </w:r>
      <w:r w:rsidRPr="00DE0461">
        <w:rPr>
          <w:i/>
          <w:iCs/>
          <w:sz w:val="18"/>
          <w:szCs w:val="18"/>
        </w:rPr>
        <w:t xml:space="preserve"> </w:t>
      </w:r>
      <w:r w:rsidRPr="005A3E8A">
        <w:rPr>
          <w:i/>
          <w:iCs/>
          <w:sz w:val="18"/>
          <w:szCs w:val="18"/>
        </w:rPr>
        <w:t xml:space="preserve">BELİRTİLEN </w:t>
      </w:r>
      <w:r w:rsidRPr="009A3EB3">
        <w:rPr>
          <w:i/>
          <w:iCs/>
          <w:sz w:val="18"/>
          <w:szCs w:val="18"/>
        </w:rPr>
        <w:t xml:space="preserve">HUSUSLARA UYULACAKTIR.” </w:t>
      </w:r>
      <w:r>
        <w:rPr>
          <w:sz w:val="18"/>
          <w:szCs w:val="18"/>
        </w:rPr>
        <w:t>HÜKÜMLERİNİN EKLENMESİ.</w:t>
      </w:r>
    </w:p>
    <w:p w14:paraId="1A0A0190" w14:textId="77777777" w:rsidR="0040000F" w:rsidRDefault="0040000F" w:rsidP="0040000F"/>
    <w:p w14:paraId="2D91011A" w14:textId="2450D15C" w:rsidR="00007578" w:rsidRPr="00DF1776" w:rsidRDefault="00007578" w:rsidP="0040000F">
      <w:pPr>
        <w:spacing w:line="312" w:lineRule="auto"/>
        <w:jc w:val="both"/>
        <w:rPr>
          <w:rFonts w:ascii="Century Gothic" w:hAnsi="Century Gothic" w:cs="Arial"/>
        </w:rPr>
      </w:pPr>
    </w:p>
    <w:sectPr w:rsidR="00007578" w:rsidRPr="00DF1776" w:rsidSect="002D5102">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587647" w14:textId="77777777" w:rsidR="00860B68" w:rsidRDefault="00860B68">
      <w:r>
        <w:separator/>
      </w:r>
    </w:p>
  </w:endnote>
  <w:endnote w:type="continuationSeparator" w:id="0">
    <w:p w14:paraId="61FC7C79" w14:textId="77777777" w:rsidR="00860B68" w:rsidRDefault="00860B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Calibri">
    <w:panose1 w:val="020F0502020204030204"/>
    <w:charset w:val="A2"/>
    <w:family w:val="swiss"/>
    <w:pitch w:val="variable"/>
    <w:sig w:usb0="E4002EFF" w:usb1="C2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Century Gothic">
    <w:panose1 w:val="020B0502020202020204"/>
    <w:charset w:val="A2"/>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Book Antiqua">
    <w:panose1 w:val="02040602050305030304"/>
    <w:charset w:val="A2"/>
    <w:family w:val="roman"/>
    <w:pitch w:val="variable"/>
    <w:sig w:usb0="00000287" w:usb1="00000000" w:usb2="00000000" w:usb3="00000000" w:csb0="0000009F" w:csb1="00000000"/>
  </w:font>
  <w:font w:name="CenturyGothic">
    <w:altName w:val="MS Mincho"/>
    <w:panose1 w:val="00000000000000000000"/>
    <w:charset w:val="80"/>
    <w:family w:val="auto"/>
    <w:notTrueType/>
    <w:pitch w:val="default"/>
    <w:sig w:usb0="00000001" w:usb1="08070000" w:usb2="00000010" w:usb3="00000000" w:csb0="00020000" w:csb1="00000000"/>
  </w:font>
  <w:font w:name="Rockwell">
    <w:altName w:val="Times New Roman"/>
    <w:panose1 w:val="02060603020205020403"/>
    <w:charset w:val="00"/>
    <w:family w:val="roman"/>
    <w:pitch w:val="variable"/>
    <w:sig w:usb0="00000003" w:usb1="00000000" w:usb2="00000000" w:usb3="00000000" w:csb0="00000001" w:csb1="00000000"/>
  </w:font>
  <w:font w:name="CenturyGothic,Bold">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5EB77" w14:textId="77777777" w:rsidR="00076380" w:rsidRDefault="00076380" w:rsidP="006E6814">
    <w:pPr>
      <w:pStyle w:val="AltBilgi"/>
      <w:framePr w:wrap="around" w:vAnchor="text" w:hAnchor="margin" w:xAlign="center" w:y="1"/>
      <w:rPr>
        <w:rStyle w:val="SayfaNumaras"/>
      </w:rPr>
    </w:pPr>
    <w:r>
      <w:rPr>
        <w:rStyle w:val="SayfaNumaras"/>
      </w:rPr>
      <w:fldChar w:fldCharType="begin"/>
    </w:r>
    <w:r>
      <w:rPr>
        <w:rStyle w:val="SayfaNumaras"/>
      </w:rPr>
      <w:instrText xml:space="preserve">PAGE  </w:instrText>
    </w:r>
    <w:r>
      <w:rPr>
        <w:rStyle w:val="SayfaNumaras"/>
      </w:rPr>
      <w:fldChar w:fldCharType="separate"/>
    </w:r>
    <w:r>
      <w:rPr>
        <w:rStyle w:val="SayfaNumaras"/>
        <w:noProof/>
      </w:rPr>
      <w:t>4</w:t>
    </w:r>
    <w:r>
      <w:rPr>
        <w:rStyle w:val="SayfaNumaras"/>
      </w:rPr>
      <w:fldChar w:fldCharType="end"/>
    </w:r>
  </w:p>
  <w:p w14:paraId="2026D80C" w14:textId="77777777" w:rsidR="00076380" w:rsidRDefault="00076380">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FFA7D7" w14:textId="5449D2E3" w:rsidR="00076380" w:rsidRDefault="00076380">
    <w:pPr>
      <w:pStyle w:val="AltBilgi"/>
      <w:pBdr>
        <w:top w:val="single" w:sz="4" w:space="1" w:color="D9D9D9"/>
      </w:pBdr>
      <w:jc w:val="right"/>
    </w:pPr>
    <w:r>
      <w:fldChar w:fldCharType="begin"/>
    </w:r>
    <w:r>
      <w:instrText xml:space="preserve"> PAGE   \* MERGEFORMAT </w:instrText>
    </w:r>
    <w:r>
      <w:fldChar w:fldCharType="separate"/>
    </w:r>
    <w:r w:rsidR="0097254E">
      <w:rPr>
        <w:noProof/>
      </w:rPr>
      <w:t>32</w:t>
    </w:r>
    <w:r>
      <w:rPr>
        <w:noProof/>
      </w:rPr>
      <w:fldChar w:fldCharType="end"/>
    </w:r>
    <w:r>
      <w:t xml:space="preserve"> </w:t>
    </w:r>
  </w:p>
  <w:p w14:paraId="20D6AFC2" w14:textId="77777777" w:rsidR="00076380" w:rsidRDefault="00076380">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41418299"/>
      <w:docPartObj>
        <w:docPartGallery w:val="Page Numbers (Bottom of Page)"/>
        <w:docPartUnique/>
      </w:docPartObj>
    </w:sdtPr>
    <w:sdtContent>
      <w:p w14:paraId="0E55DD54" w14:textId="61C151F2" w:rsidR="00076380" w:rsidRDefault="00076380">
        <w:pPr>
          <w:pStyle w:val="AltBilgi"/>
          <w:jc w:val="right"/>
        </w:pPr>
        <w:r>
          <w:fldChar w:fldCharType="begin"/>
        </w:r>
        <w:r>
          <w:instrText>PAGE   \* MERGEFORMAT</w:instrText>
        </w:r>
        <w:r>
          <w:fldChar w:fldCharType="separate"/>
        </w:r>
        <w:r w:rsidR="0097254E">
          <w:rPr>
            <w:noProof/>
          </w:rPr>
          <w:t>1</w:t>
        </w:r>
        <w:r>
          <w:fldChar w:fldCharType="end"/>
        </w:r>
      </w:p>
    </w:sdtContent>
  </w:sdt>
  <w:p w14:paraId="0F189983" w14:textId="77777777" w:rsidR="00076380" w:rsidRDefault="00076380">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188BD1" w14:textId="77777777" w:rsidR="00860B68" w:rsidRDefault="00860B68">
      <w:r>
        <w:separator/>
      </w:r>
    </w:p>
  </w:footnote>
  <w:footnote w:type="continuationSeparator" w:id="0">
    <w:p w14:paraId="2BDDD9FD" w14:textId="77777777" w:rsidR="00860B68" w:rsidRDefault="00860B6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0078C"/>
    <w:multiLevelType w:val="hybridMultilevel"/>
    <w:tmpl w:val="56486C60"/>
    <w:lvl w:ilvl="0" w:tplc="041F0001">
      <w:start w:val="1"/>
      <w:numFmt w:val="bullet"/>
      <w:lvlText w:val=""/>
      <w:lvlJc w:val="left"/>
      <w:pPr>
        <w:ind w:left="1434" w:hanging="360"/>
      </w:pPr>
      <w:rPr>
        <w:rFonts w:ascii="Symbol" w:hAnsi="Symbol" w:hint="default"/>
      </w:rPr>
    </w:lvl>
    <w:lvl w:ilvl="1" w:tplc="041F0003" w:tentative="1">
      <w:start w:val="1"/>
      <w:numFmt w:val="bullet"/>
      <w:lvlText w:val="o"/>
      <w:lvlJc w:val="left"/>
      <w:pPr>
        <w:ind w:left="2154" w:hanging="360"/>
      </w:pPr>
      <w:rPr>
        <w:rFonts w:ascii="Courier New" w:hAnsi="Courier New" w:cs="Courier New" w:hint="default"/>
      </w:rPr>
    </w:lvl>
    <w:lvl w:ilvl="2" w:tplc="041F0005" w:tentative="1">
      <w:start w:val="1"/>
      <w:numFmt w:val="bullet"/>
      <w:lvlText w:val=""/>
      <w:lvlJc w:val="left"/>
      <w:pPr>
        <w:ind w:left="2874" w:hanging="360"/>
      </w:pPr>
      <w:rPr>
        <w:rFonts w:ascii="Wingdings" w:hAnsi="Wingdings" w:hint="default"/>
      </w:rPr>
    </w:lvl>
    <w:lvl w:ilvl="3" w:tplc="041F0001" w:tentative="1">
      <w:start w:val="1"/>
      <w:numFmt w:val="bullet"/>
      <w:lvlText w:val=""/>
      <w:lvlJc w:val="left"/>
      <w:pPr>
        <w:ind w:left="3594" w:hanging="360"/>
      </w:pPr>
      <w:rPr>
        <w:rFonts w:ascii="Symbol" w:hAnsi="Symbol" w:hint="default"/>
      </w:rPr>
    </w:lvl>
    <w:lvl w:ilvl="4" w:tplc="041F0003" w:tentative="1">
      <w:start w:val="1"/>
      <w:numFmt w:val="bullet"/>
      <w:lvlText w:val="o"/>
      <w:lvlJc w:val="left"/>
      <w:pPr>
        <w:ind w:left="4314" w:hanging="360"/>
      </w:pPr>
      <w:rPr>
        <w:rFonts w:ascii="Courier New" w:hAnsi="Courier New" w:cs="Courier New" w:hint="default"/>
      </w:rPr>
    </w:lvl>
    <w:lvl w:ilvl="5" w:tplc="041F0005" w:tentative="1">
      <w:start w:val="1"/>
      <w:numFmt w:val="bullet"/>
      <w:lvlText w:val=""/>
      <w:lvlJc w:val="left"/>
      <w:pPr>
        <w:ind w:left="5034" w:hanging="360"/>
      </w:pPr>
      <w:rPr>
        <w:rFonts w:ascii="Wingdings" w:hAnsi="Wingdings" w:hint="default"/>
      </w:rPr>
    </w:lvl>
    <w:lvl w:ilvl="6" w:tplc="041F0001" w:tentative="1">
      <w:start w:val="1"/>
      <w:numFmt w:val="bullet"/>
      <w:lvlText w:val=""/>
      <w:lvlJc w:val="left"/>
      <w:pPr>
        <w:ind w:left="5754" w:hanging="360"/>
      </w:pPr>
      <w:rPr>
        <w:rFonts w:ascii="Symbol" w:hAnsi="Symbol" w:hint="default"/>
      </w:rPr>
    </w:lvl>
    <w:lvl w:ilvl="7" w:tplc="041F0003" w:tentative="1">
      <w:start w:val="1"/>
      <w:numFmt w:val="bullet"/>
      <w:lvlText w:val="o"/>
      <w:lvlJc w:val="left"/>
      <w:pPr>
        <w:ind w:left="6474" w:hanging="360"/>
      </w:pPr>
      <w:rPr>
        <w:rFonts w:ascii="Courier New" w:hAnsi="Courier New" w:cs="Courier New" w:hint="default"/>
      </w:rPr>
    </w:lvl>
    <w:lvl w:ilvl="8" w:tplc="041F0005" w:tentative="1">
      <w:start w:val="1"/>
      <w:numFmt w:val="bullet"/>
      <w:lvlText w:val=""/>
      <w:lvlJc w:val="left"/>
      <w:pPr>
        <w:ind w:left="7194" w:hanging="360"/>
      </w:pPr>
      <w:rPr>
        <w:rFonts w:ascii="Wingdings" w:hAnsi="Wingdings" w:hint="default"/>
      </w:rPr>
    </w:lvl>
  </w:abstractNum>
  <w:abstractNum w:abstractNumId="1" w15:restartNumberingAfterBreak="0">
    <w:nsid w:val="16753842"/>
    <w:multiLevelType w:val="multilevel"/>
    <w:tmpl w:val="F778379C"/>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17513A82"/>
    <w:multiLevelType w:val="hybridMultilevel"/>
    <w:tmpl w:val="B7A6E7C6"/>
    <w:lvl w:ilvl="0" w:tplc="3D82F8D6">
      <w:numFmt w:val="bullet"/>
      <w:lvlText w:val="-"/>
      <w:lvlJc w:val="left"/>
      <w:pPr>
        <w:ind w:left="720" w:hanging="360"/>
      </w:pPr>
      <w:rPr>
        <w:rFonts w:ascii="Arial" w:eastAsia="Times New Roman" w:hAnsi="Arial" w:cs="Arial" w:hint="default"/>
        <w:b w:val="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D5E5B1A"/>
    <w:multiLevelType w:val="hybridMultilevel"/>
    <w:tmpl w:val="D27C7872"/>
    <w:lvl w:ilvl="0" w:tplc="A5B83214">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24DE1549"/>
    <w:multiLevelType w:val="hybridMultilevel"/>
    <w:tmpl w:val="6BE6CCBA"/>
    <w:lvl w:ilvl="0" w:tplc="891C806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284A6C29"/>
    <w:multiLevelType w:val="hybridMultilevel"/>
    <w:tmpl w:val="464EB03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29416746"/>
    <w:multiLevelType w:val="hybridMultilevel"/>
    <w:tmpl w:val="CC50B070"/>
    <w:lvl w:ilvl="0" w:tplc="C32CECFA">
      <w:start w:val="1"/>
      <w:numFmt w:val="decimal"/>
      <w:lvlText w:val="%1-"/>
      <w:lvlJc w:val="left"/>
      <w:pPr>
        <w:ind w:left="644" w:hanging="360"/>
      </w:pPr>
      <w:rPr>
        <w:rFonts w:hint="default"/>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7" w15:restartNumberingAfterBreak="0">
    <w:nsid w:val="2A2E5A28"/>
    <w:multiLevelType w:val="hybridMultilevel"/>
    <w:tmpl w:val="4BCC5B64"/>
    <w:lvl w:ilvl="0" w:tplc="1C80A730">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8" w15:restartNumberingAfterBreak="0">
    <w:nsid w:val="2F656B5D"/>
    <w:multiLevelType w:val="hybridMultilevel"/>
    <w:tmpl w:val="6BE6CCBA"/>
    <w:lvl w:ilvl="0" w:tplc="891C806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317E7E18"/>
    <w:multiLevelType w:val="hybridMultilevel"/>
    <w:tmpl w:val="8B42FB6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34B13743"/>
    <w:multiLevelType w:val="hybridMultilevel"/>
    <w:tmpl w:val="97CCFE32"/>
    <w:lvl w:ilvl="0" w:tplc="F35EF95A">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3B54439B"/>
    <w:multiLevelType w:val="hybridMultilevel"/>
    <w:tmpl w:val="BCEE827E"/>
    <w:lvl w:ilvl="0" w:tplc="D26AECDE">
      <w:numFmt w:val="bullet"/>
      <w:lvlText w:val="-"/>
      <w:lvlJc w:val="left"/>
      <w:pPr>
        <w:ind w:left="2202" w:hanging="360"/>
      </w:pPr>
      <w:rPr>
        <w:rFonts w:ascii="Arial" w:eastAsia="Times New Roman" w:hAnsi="Arial" w:cs="Arial" w:hint="default"/>
      </w:rPr>
    </w:lvl>
    <w:lvl w:ilvl="1" w:tplc="041F0003" w:tentative="1">
      <w:start w:val="1"/>
      <w:numFmt w:val="bullet"/>
      <w:lvlText w:val="o"/>
      <w:lvlJc w:val="left"/>
      <w:pPr>
        <w:ind w:left="2922" w:hanging="360"/>
      </w:pPr>
      <w:rPr>
        <w:rFonts w:ascii="Courier New" w:hAnsi="Courier New" w:cs="Courier New" w:hint="default"/>
      </w:rPr>
    </w:lvl>
    <w:lvl w:ilvl="2" w:tplc="041F0005" w:tentative="1">
      <w:start w:val="1"/>
      <w:numFmt w:val="bullet"/>
      <w:lvlText w:val=""/>
      <w:lvlJc w:val="left"/>
      <w:pPr>
        <w:ind w:left="3642" w:hanging="360"/>
      </w:pPr>
      <w:rPr>
        <w:rFonts w:ascii="Wingdings" w:hAnsi="Wingdings" w:hint="default"/>
      </w:rPr>
    </w:lvl>
    <w:lvl w:ilvl="3" w:tplc="041F0001" w:tentative="1">
      <w:start w:val="1"/>
      <w:numFmt w:val="bullet"/>
      <w:lvlText w:val=""/>
      <w:lvlJc w:val="left"/>
      <w:pPr>
        <w:ind w:left="4362" w:hanging="360"/>
      </w:pPr>
      <w:rPr>
        <w:rFonts w:ascii="Symbol" w:hAnsi="Symbol" w:hint="default"/>
      </w:rPr>
    </w:lvl>
    <w:lvl w:ilvl="4" w:tplc="041F0003" w:tentative="1">
      <w:start w:val="1"/>
      <w:numFmt w:val="bullet"/>
      <w:lvlText w:val="o"/>
      <w:lvlJc w:val="left"/>
      <w:pPr>
        <w:ind w:left="5082" w:hanging="360"/>
      </w:pPr>
      <w:rPr>
        <w:rFonts w:ascii="Courier New" w:hAnsi="Courier New" w:cs="Courier New" w:hint="default"/>
      </w:rPr>
    </w:lvl>
    <w:lvl w:ilvl="5" w:tplc="041F0005" w:tentative="1">
      <w:start w:val="1"/>
      <w:numFmt w:val="bullet"/>
      <w:lvlText w:val=""/>
      <w:lvlJc w:val="left"/>
      <w:pPr>
        <w:ind w:left="5802" w:hanging="360"/>
      </w:pPr>
      <w:rPr>
        <w:rFonts w:ascii="Wingdings" w:hAnsi="Wingdings" w:hint="default"/>
      </w:rPr>
    </w:lvl>
    <w:lvl w:ilvl="6" w:tplc="041F0001" w:tentative="1">
      <w:start w:val="1"/>
      <w:numFmt w:val="bullet"/>
      <w:lvlText w:val=""/>
      <w:lvlJc w:val="left"/>
      <w:pPr>
        <w:ind w:left="6522" w:hanging="360"/>
      </w:pPr>
      <w:rPr>
        <w:rFonts w:ascii="Symbol" w:hAnsi="Symbol" w:hint="default"/>
      </w:rPr>
    </w:lvl>
    <w:lvl w:ilvl="7" w:tplc="041F0003" w:tentative="1">
      <w:start w:val="1"/>
      <w:numFmt w:val="bullet"/>
      <w:lvlText w:val="o"/>
      <w:lvlJc w:val="left"/>
      <w:pPr>
        <w:ind w:left="7242" w:hanging="360"/>
      </w:pPr>
      <w:rPr>
        <w:rFonts w:ascii="Courier New" w:hAnsi="Courier New" w:cs="Courier New" w:hint="default"/>
      </w:rPr>
    </w:lvl>
    <w:lvl w:ilvl="8" w:tplc="041F0005" w:tentative="1">
      <w:start w:val="1"/>
      <w:numFmt w:val="bullet"/>
      <w:lvlText w:val=""/>
      <w:lvlJc w:val="left"/>
      <w:pPr>
        <w:ind w:left="7962" w:hanging="360"/>
      </w:pPr>
      <w:rPr>
        <w:rFonts w:ascii="Wingdings" w:hAnsi="Wingdings" w:hint="default"/>
      </w:rPr>
    </w:lvl>
  </w:abstractNum>
  <w:abstractNum w:abstractNumId="12" w15:restartNumberingAfterBreak="0">
    <w:nsid w:val="3F710D1E"/>
    <w:multiLevelType w:val="multilevel"/>
    <w:tmpl w:val="DB004E1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43984F7D"/>
    <w:multiLevelType w:val="hybridMultilevel"/>
    <w:tmpl w:val="65501A60"/>
    <w:lvl w:ilvl="0" w:tplc="88047C2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466E236B"/>
    <w:multiLevelType w:val="hybridMultilevel"/>
    <w:tmpl w:val="AC501406"/>
    <w:lvl w:ilvl="0" w:tplc="C72699E6">
      <w:numFmt w:val="bullet"/>
      <w:lvlText w:val="-"/>
      <w:lvlJc w:val="left"/>
      <w:pPr>
        <w:ind w:left="1494" w:hanging="360"/>
      </w:pPr>
      <w:rPr>
        <w:rFonts w:ascii="Arial" w:eastAsia="Times New Roman" w:hAnsi="Arial" w:cs="Arial" w:hint="default"/>
      </w:rPr>
    </w:lvl>
    <w:lvl w:ilvl="1" w:tplc="041F0003" w:tentative="1">
      <w:start w:val="1"/>
      <w:numFmt w:val="bullet"/>
      <w:lvlText w:val="o"/>
      <w:lvlJc w:val="left"/>
      <w:pPr>
        <w:ind w:left="2214" w:hanging="360"/>
      </w:pPr>
      <w:rPr>
        <w:rFonts w:ascii="Courier New" w:hAnsi="Courier New" w:cs="Courier New" w:hint="default"/>
      </w:rPr>
    </w:lvl>
    <w:lvl w:ilvl="2" w:tplc="041F0005" w:tentative="1">
      <w:start w:val="1"/>
      <w:numFmt w:val="bullet"/>
      <w:lvlText w:val=""/>
      <w:lvlJc w:val="left"/>
      <w:pPr>
        <w:ind w:left="2934" w:hanging="360"/>
      </w:pPr>
      <w:rPr>
        <w:rFonts w:ascii="Wingdings" w:hAnsi="Wingdings" w:hint="default"/>
      </w:rPr>
    </w:lvl>
    <w:lvl w:ilvl="3" w:tplc="041F0001" w:tentative="1">
      <w:start w:val="1"/>
      <w:numFmt w:val="bullet"/>
      <w:lvlText w:val=""/>
      <w:lvlJc w:val="left"/>
      <w:pPr>
        <w:ind w:left="3654" w:hanging="360"/>
      </w:pPr>
      <w:rPr>
        <w:rFonts w:ascii="Symbol" w:hAnsi="Symbol" w:hint="default"/>
      </w:rPr>
    </w:lvl>
    <w:lvl w:ilvl="4" w:tplc="041F0003" w:tentative="1">
      <w:start w:val="1"/>
      <w:numFmt w:val="bullet"/>
      <w:lvlText w:val="o"/>
      <w:lvlJc w:val="left"/>
      <w:pPr>
        <w:ind w:left="4374" w:hanging="360"/>
      </w:pPr>
      <w:rPr>
        <w:rFonts w:ascii="Courier New" w:hAnsi="Courier New" w:cs="Courier New" w:hint="default"/>
      </w:rPr>
    </w:lvl>
    <w:lvl w:ilvl="5" w:tplc="041F0005" w:tentative="1">
      <w:start w:val="1"/>
      <w:numFmt w:val="bullet"/>
      <w:lvlText w:val=""/>
      <w:lvlJc w:val="left"/>
      <w:pPr>
        <w:ind w:left="5094" w:hanging="360"/>
      </w:pPr>
      <w:rPr>
        <w:rFonts w:ascii="Wingdings" w:hAnsi="Wingdings" w:hint="default"/>
      </w:rPr>
    </w:lvl>
    <w:lvl w:ilvl="6" w:tplc="041F0001" w:tentative="1">
      <w:start w:val="1"/>
      <w:numFmt w:val="bullet"/>
      <w:lvlText w:val=""/>
      <w:lvlJc w:val="left"/>
      <w:pPr>
        <w:ind w:left="5814" w:hanging="360"/>
      </w:pPr>
      <w:rPr>
        <w:rFonts w:ascii="Symbol" w:hAnsi="Symbol" w:hint="default"/>
      </w:rPr>
    </w:lvl>
    <w:lvl w:ilvl="7" w:tplc="041F0003" w:tentative="1">
      <w:start w:val="1"/>
      <w:numFmt w:val="bullet"/>
      <w:lvlText w:val="o"/>
      <w:lvlJc w:val="left"/>
      <w:pPr>
        <w:ind w:left="6534" w:hanging="360"/>
      </w:pPr>
      <w:rPr>
        <w:rFonts w:ascii="Courier New" w:hAnsi="Courier New" w:cs="Courier New" w:hint="default"/>
      </w:rPr>
    </w:lvl>
    <w:lvl w:ilvl="8" w:tplc="041F0005" w:tentative="1">
      <w:start w:val="1"/>
      <w:numFmt w:val="bullet"/>
      <w:lvlText w:val=""/>
      <w:lvlJc w:val="left"/>
      <w:pPr>
        <w:ind w:left="7254" w:hanging="360"/>
      </w:pPr>
      <w:rPr>
        <w:rFonts w:ascii="Wingdings" w:hAnsi="Wingdings" w:hint="default"/>
      </w:rPr>
    </w:lvl>
  </w:abstractNum>
  <w:abstractNum w:abstractNumId="15" w15:restartNumberingAfterBreak="0">
    <w:nsid w:val="467D6243"/>
    <w:multiLevelType w:val="hybridMultilevel"/>
    <w:tmpl w:val="4224E588"/>
    <w:lvl w:ilvl="0" w:tplc="041F000F">
      <w:start w:val="2"/>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4CC555A1"/>
    <w:multiLevelType w:val="hybridMultilevel"/>
    <w:tmpl w:val="EEEC7DE8"/>
    <w:lvl w:ilvl="0" w:tplc="9C68EA60">
      <w:start w:val="3"/>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56972101"/>
    <w:multiLevelType w:val="hybridMultilevel"/>
    <w:tmpl w:val="E4D69A66"/>
    <w:lvl w:ilvl="0" w:tplc="EC840C68">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59DD2B03"/>
    <w:multiLevelType w:val="hybridMultilevel"/>
    <w:tmpl w:val="95B27AC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5A355BAA"/>
    <w:multiLevelType w:val="hybridMultilevel"/>
    <w:tmpl w:val="9F96A79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5DEA126C"/>
    <w:multiLevelType w:val="hybridMultilevel"/>
    <w:tmpl w:val="F9780F1E"/>
    <w:lvl w:ilvl="0" w:tplc="A5B83214">
      <w:start w:val="1"/>
      <w:numFmt w:val="decimal"/>
      <w:lvlText w:val="%1-"/>
      <w:lvlJc w:val="left"/>
      <w:pPr>
        <w:ind w:left="1638" w:hanging="360"/>
      </w:pPr>
      <w:rPr>
        <w:rFonts w:hint="default"/>
      </w:rPr>
    </w:lvl>
    <w:lvl w:ilvl="1" w:tplc="041F0019" w:tentative="1">
      <w:start w:val="1"/>
      <w:numFmt w:val="lowerLetter"/>
      <w:lvlText w:val="%2."/>
      <w:lvlJc w:val="left"/>
      <w:pPr>
        <w:ind w:left="2358" w:hanging="360"/>
      </w:pPr>
    </w:lvl>
    <w:lvl w:ilvl="2" w:tplc="041F001B" w:tentative="1">
      <w:start w:val="1"/>
      <w:numFmt w:val="lowerRoman"/>
      <w:lvlText w:val="%3."/>
      <w:lvlJc w:val="right"/>
      <w:pPr>
        <w:ind w:left="3078" w:hanging="180"/>
      </w:pPr>
    </w:lvl>
    <w:lvl w:ilvl="3" w:tplc="041F000F" w:tentative="1">
      <w:start w:val="1"/>
      <w:numFmt w:val="decimal"/>
      <w:lvlText w:val="%4."/>
      <w:lvlJc w:val="left"/>
      <w:pPr>
        <w:ind w:left="3798" w:hanging="360"/>
      </w:pPr>
    </w:lvl>
    <w:lvl w:ilvl="4" w:tplc="041F0019" w:tentative="1">
      <w:start w:val="1"/>
      <w:numFmt w:val="lowerLetter"/>
      <w:lvlText w:val="%5."/>
      <w:lvlJc w:val="left"/>
      <w:pPr>
        <w:ind w:left="4518" w:hanging="360"/>
      </w:pPr>
    </w:lvl>
    <w:lvl w:ilvl="5" w:tplc="041F001B" w:tentative="1">
      <w:start w:val="1"/>
      <w:numFmt w:val="lowerRoman"/>
      <w:lvlText w:val="%6."/>
      <w:lvlJc w:val="right"/>
      <w:pPr>
        <w:ind w:left="5238" w:hanging="180"/>
      </w:pPr>
    </w:lvl>
    <w:lvl w:ilvl="6" w:tplc="041F000F" w:tentative="1">
      <w:start w:val="1"/>
      <w:numFmt w:val="decimal"/>
      <w:lvlText w:val="%7."/>
      <w:lvlJc w:val="left"/>
      <w:pPr>
        <w:ind w:left="5958" w:hanging="360"/>
      </w:pPr>
    </w:lvl>
    <w:lvl w:ilvl="7" w:tplc="041F0019" w:tentative="1">
      <w:start w:val="1"/>
      <w:numFmt w:val="lowerLetter"/>
      <w:lvlText w:val="%8."/>
      <w:lvlJc w:val="left"/>
      <w:pPr>
        <w:ind w:left="6678" w:hanging="360"/>
      </w:pPr>
    </w:lvl>
    <w:lvl w:ilvl="8" w:tplc="041F001B" w:tentative="1">
      <w:start w:val="1"/>
      <w:numFmt w:val="lowerRoman"/>
      <w:lvlText w:val="%9."/>
      <w:lvlJc w:val="right"/>
      <w:pPr>
        <w:ind w:left="7398" w:hanging="180"/>
      </w:pPr>
    </w:lvl>
  </w:abstractNum>
  <w:abstractNum w:abstractNumId="21" w15:restartNumberingAfterBreak="0">
    <w:nsid w:val="62EF4836"/>
    <w:multiLevelType w:val="hybridMultilevel"/>
    <w:tmpl w:val="2B9ECB3E"/>
    <w:lvl w:ilvl="0" w:tplc="59DA86F6">
      <w:start w:val="1"/>
      <w:numFmt w:val="decimal"/>
      <w:lvlText w:val="%1-"/>
      <w:lvlJc w:val="left"/>
      <w:pPr>
        <w:ind w:left="2203" w:hanging="360"/>
      </w:pPr>
      <w:rPr>
        <w:rFonts w:hint="default"/>
      </w:rPr>
    </w:lvl>
    <w:lvl w:ilvl="1" w:tplc="041F0019" w:tentative="1">
      <w:start w:val="1"/>
      <w:numFmt w:val="lowerLetter"/>
      <w:lvlText w:val="%2."/>
      <w:lvlJc w:val="left"/>
      <w:pPr>
        <w:ind w:left="2923" w:hanging="360"/>
      </w:pPr>
    </w:lvl>
    <w:lvl w:ilvl="2" w:tplc="041F001B" w:tentative="1">
      <w:start w:val="1"/>
      <w:numFmt w:val="lowerRoman"/>
      <w:lvlText w:val="%3."/>
      <w:lvlJc w:val="right"/>
      <w:pPr>
        <w:ind w:left="3643" w:hanging="180"/>
      </w:pPr>
    </w:lvl>
    <w:lvl w:ilvl="3" w:tplc="041F000F" w:tentative="1">
      <w:start w:val="1"/>
      <w:numFmt w:val="decimal"/>
      <w:lvlText w:val="%4."/>
      <w:lvlJc w:val="left"/>
      <w:pPr>
        <w:ind w:left="4363" w:hanging="360"/>
      </w:pPr>
    </w:lvl>
    <w:lvl w:ilvl="4" w:tplc="041F0019" w:tentative="1">
      <w:start w:val="1"/>
      <w:numFmt w:val="lowerLetter"/>
      <w:lvlText w:val="%5."/>
      <w:lvlJc w:val="left"/>
      <w:pPr>
        <w:ind w:left="5083" w:hanging="360"/>
      </w:pPr>
    </w:lvl>
    <w:lvl w:ilvl="5" w:tplc="041F001B" w:tentative="1">
      <w:start w:val="1"/>
      <w:numFmt w:val="lowerRoman"/>
      <w:lvlText w:val="%6."/>
      <w:lvlJc w:val="right"/>
      <w:pPr>
        <w:ind w:left="5803" w:hanging="180"/>
      </w:pPr>
    </w:lvl>
    <w:lvl w:ilvl="6" w:tplc="041F000F" w:tentative="1">
      <w:start w:val="1"/>
      <w:numFmt w:val="decimal"/>
      <w:lvlText w:val="%7."/>
      <w:lvlJc w:val="left"/>
      <w:pPr>
        <w:ind w:left="6523" w:hanging="360"/>
      </w:pPr>
    </w:lvl>
    <w:lvl w:ilvl="7" w:tplc="041F0019" w:tentative="1">
      <w:start w:val="1"/>
      <w:numFmt w:val="lowerLetter"/>
      <w:lvlText w:val="%8."/>
      <w:lvlJc w:val="left"/>
      <w:pPr>
        <w:ind w:left="7243" w:hanging="360"/>
      </w:pPr>
    </w:lvl>
    <w:lvl w:ilvl="8" w:tplc="041F001B" w:tentative="1">
      <w:start w:val="1"/>
      <w:numFmt w:val="lowerRoman"/>
      <w:lvlText w:val="%9."/>
      <w:lvlJc w:val="right"/>
      <w:pPr>
        <w:ind w:left="7963" w:hanging="180"/>
      </w:pPr>
    </w:lvl>
  </w:abstractNum>
  <w:num w:numId="1" w16cid:durableId="1687295067">
    <w:abstractNumId w:val="2"/>
  </w:num>
  <w:num w:numId="2" w16cid:durableId="1443260610">
    <w:abstractNumId w:val="5"/>
  </w:num>
  <w:num w:numId="3" w16cid:durableId="966352234">
    <w:abstractNumId w:val="11"/>
  </w:num>
  <w:num w:numId="4" w16cid:durableId="1461075624">
    <w:abstractNumId w:val="13"/>
  </w:num>
  <w:num w:numId="5" w16cid:durableId="1786850668">
    <w:abstractNumId w:val="14"/>
  </w:num>
  <w:num w:numId="6" w16cid:durableId="797836259">
    <w:abstractNumId w:val="21"/>
  </w:num>
  <w:num w:numId="7" w16cid:durableId="693532775">
    <w:abstractNumId w:val="20"/>
  </w:num>
  <w:num w:numId="8" w16cid:durableId="1695226763">
    <w:abstractNumId w:val="6"/>
  </w:num>
  <w:num w:numId="9" w16cid:durableId="37583735">
    <w:abstractNumId w:val="3"/>
  </w:num>
  <w:num w:numId="10" w16cid:durableId="1456408773">
    <w:abstractNumId w:val="17"/>
  </w:num>
  <w:num w:numId="11" w16cid:durableId="1040203023">
    <w:abstractNumId w:val="9"/>
  </w:num>
  <w:num w:numId="12" w16cid:durableId="596719122">
    <w:abstractNumId w:val="19"/>
  </w:num>
  <w:num w:numId="13" w16cid:durableId="2061589809">
    <w:abstractNumId w:val="18"/>
  </w:num>
  <w:num w:numId="14" w16cid:durableId="341246220">
    <w:abstractNumId w:val="15"/>
  </w:num>
  <w:num w:numId="15" w16cid:durableId="1167406325">
    <w:abstractNumId w:val="0"/>
  </w:num>
  <w:num w:numId="16" w16cid:durableId="175392731">
    <w:abstractNumId w:val="7"/>
  </w:num>
  <w:num w:numId="17" w16cid:durableId="1298685527">
    <w:abstractNumId w:val="8"/>
  </w:num>
  <w:num w:numId="18" w16cid:durableId="1960451716">
    <w:abstractNumId w:val="10"/>
  </w:num>
  <w:num w:numId="19" w16cid:durableId="1473674224">
    <w:abstractNumId w:val="4"/>
  </w:num>
  <w:num w:numId="20" w16cid:durableId="1765223347">
    <w:abstractNumId w:val="1"/>
  </w:num>
  <w:num w:numId="21" w16cid:durableId="1285885081">
    <w:abstractNumId w:val="16"/>
  </w:num>
  <w:num w:numId="22" w16cid:durableId="204532783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0729"/>
    <w:rsid w:val="00000C8B"/>
    <w:rsid w:val="000018DC"/>
    <w:rsid w:val="00002300"/>
    <w:rsid w:val="00003F5D"/>
    <w:rsid w:val="000043D1"/>
    <w:rsid w:val="00007578"/>
    <w:rsid w:val="00010E2C"/>
    <w:rsid w:val="00013D71"/>
    <w:rsid w:val="000244CE"/>
    <w:rsid w:val="00027020"/>
    <w:rsid w:val="000310F8"/>
    <w:rsid w:val="00032C0F"/>
    <w:rsid w:val="00034905"/>
    <w:rsid w:val="00036342"/>
    <w:rsid w:val="00036F75"/>
    <w:rsid w:val="0004004D"/>
    <w:rsid w:val="00044019"/>
    <w:rsid w:val="00044D0E"/>
    <w:rsid w:val="000478D9"/>
    <w:rsid w:val="000508E5"/>
    <w:rsid w:val="0005481D"/>
    <w:rsid w:val="0005560D"/>
    <w:rsid w:val="000556C2"/>
    <w:rsid w:val="00056D6C"/>
    <w:rsid w:val="00056DB8"/>
    <w:rsid w:val="0006197E"/>
    <w:rsid w:val="000631F1"/>
    <w:rsid w:val="00064404"/>
    <w:rsid w:val="000651C0"/>
    <w:rsid w:val="00066FC0"/>
    <w:rsid w:val="00072836"/>
    <w:rsid w:val="00076380"/>
    <w:rsid w:val="000816CE"/>
    <w:rsid w:val="000847B6"/>
    <w:rsid w:val="00090B2C"/>
    <w:rsid w:val="00091E90"/>
    <w:rsid w:val="000939B1"/>
    <w:rsid w:val="00097DC5"/>
    <w:rsid w:val="000A499F"/>
    <w:rsid w:val="000A6DF5"/>
    <w:rsid w:val="000B050D"/>
    <w:rsid w:val="000B10BB"/>
    <w:rsid w:val="000B70AC"/>
    <w:rsid w:val="000C221C"/>
    <w:rsid w:val="000C4CAC"/>
    <w:rsid w:val="000C5501"/>
    <w:rsid w:val="000C5D06"/>
    <w:rsid w:val="000C7D02"/>
    <w:rsid w:val="000D3ABB"/>
    <w:rsid w:val="000D416D"/>
    <w:rsid w:val="000D4803"/>
    <w:rsid w:val="000D502A"/>
    <w:rsid w:val="000D58AD"/>
    <w:rsid w:val="000D5F5A"/>
    <w:rsid w:val="000D61CA"/>
    <w:rsid w:val="000D64F9"/>
    <w:rsid w:val="000D6E31"/>
    <w:rsid w:val="000E176C"/>
    <w:rsid w:val="000E2106"/>
    <w:rsid w:val="000E2F6D"/>
    <w:rsid w:val="000E5BFE"/>
    <w:rsid w:val="000E646C"/>
    <w:rsid w:val="000E66A3"/>
    <w:rsid w:val="000F1A70"/>
    <w:rsid w:val="000F1CDE"/>
    <w:rsid w:val="000F28F5"/>
    <w:rsid w:val="000F32B5"/>
    <w:rsid w:val="000F3325"/>
    <w:rsid w:val="000F58AE"/>
    <w:rsid w:val="000F6A17"/>
    <w:rsid w:val="00102173"/>
    <w:rsid w:val="0010255E"/>
    <w:rsid w:val="00103383"/>
    <w:rsid w:val="00103FAE"/>
    <w:rsid w:val="00105D65"/>
    <w:rsid w:val="00106D7F"/>
    <w:rsid w:val="00107585"/>
    <w:rsid w:val="00107F45"/>
    <w:rsid w:val="00111062"/>
    <w:rsid w:val="00111B64"/>
    <w:rsid w:val="0011663B"/>
    <w:rsid w:val="00116CAC"/>
    <w:rsid w:val="001218B3"/>
    <w:rsid w:val="00123D38"/>
    <w:rsid w:val="00124611"/>
    <w:rsid w:val="001269C3"/>
    <w:rsid w:val="00132C63"/>
    <w:rsid w:val="00135AAB"/>
    <w:rsid w:val="00137626"/>
    <w:rsid w:val="00143665"/>
    <w:rsid w:val="00150D50"/>
    <w:rsid w:val="00151BD3"/>
    <w:rsid w:val="001573E1"/>
    <w:rsid w:val="00161932"/>
    <w:rsid w:val="0016197A"/>
    <w:rsid w:val="001627AF"/>
    <w:rsid w:val="001637B2"/>
    <w:rsid w:val="0016578E"/>
    <w:rsid w:val="00165CD0"/>
    <w:rsid w:val="0016684B"/>
    <w:rsid w:val="00166A45"/>
    <w:rsid w:val="00170D1E"/>
    <w:rsid w:val="00171291"/>
    <w:rsid w:val="0017274C"/>
    <w:rsid w:val="00172824"/>
    <w:rsid w:val="00172B38"/>
    <w:rsid w:val="0017300F"/>
    <w:rsid w:val="00173A92"/>
    <w:rsid w:val="001759AA"/>
    <w:rsid w:val="00180B02"/>
    <w:rsid w:val="001820B7"/>
    <w:rsid w:val="00182E41"/>
    <w:rsid w:val="00184477"/>
    <w:rsid w:val="0018540D"/>
    <w:rsid w:val="001871EF"/>
    <w:rsid w:val="001875BA"/>
    <w:rsid w:val="001918F6"/>
    <w:rsid w:val="001938BD"/>
    <w:rsid w:val="001945F4"/>
    <w:rsid w:val="001A0AB5"/>
    <w:rsid w:val="001A14A5"/>
    <w:rsid w:val="001A2B49"/>
    <w:rsid w:val="001A3141"/>
    <w:rsid w:val="001A4B17"/>
    <w:rsid w:val="001A6904"/>
    <w:rsid w:val="001B090A"/>
    <w:rsid w:val="001B1737"/>
    <w:rsid w:val="001B2563"/>
    <w:rsid w:val="001B2CB6"/>
    <w:rsid w:val="001B30E6"/>
    <w:rsid w:val="001B4330"/>
    <w:rsid w:val="001C22D3"/>
    <w:rsid w:val="001C2E2B"/>
    <w:rsid w:val="001C4C3E"/>
    <w:rsid w:val="001C5943"/>
    <w:rsid w:val="001C62B5"/>
    <w:rsid w:val="001C64C3"/>
    <w:rsid w:val="001C710B"/>
    <w:rsid w:val="001D42CF"/>
    <w:rsid w:val="001E4E1A"/>
    <w:rsid w:val="001E6155"/>
    <w:rsid w:val="001E617D"/>
    <w:rsid w:val="001E7CF3"/>
    <w:rsid w:val="001F00CF"/>
    <w:rsid w:val="001F0122"/>
    <w:rsid w:val="001F293C"/>
    <w:rsid w:val="001F2C27"/>
    <w:rsid w:val="001F41BE"/>
    <w:rsid w:val="001F5CBB"/>
    <w:rsid w:val="001F6AE3"/>
    <w:rsid w:val="00204190"/>
    <w:rsid w:val="002079BA"/>
    <w:rsid w:val="002174CF"/>
    <w:rsid w:val="00221EDD"/>
    <w:rsid w:val="002221D5"/>
    <w:rsid w:val="0022224F"/>
    <w:rsid w:val="00223217"/>
    <w:rsid w:val="00223377"/>
    <w:rsid w:val="00223573"/>
    <w:rsid w:val="0022476B"/>
    <w:rsid w:val="00224FA6"/>
    <w:rsid w:val="002265D6"/>
    <w:rsid w:val="00226F25"/>
    <w:rsid w:val="00227159"/>
    <w:rsid w:val="00233379"/>
    <w:rsid w:val="0023365A"/>
    <w:rsid w:val="0023430E"/>
    <w:rsid w:val="002346AD"/>
    <w:rsid w:val="00234701"/>
    <w:rsid w:val="00236A60"/>
    <w:rsid w:val="002401B8"/>
    <w:rsid w:val="00240DA6"/>
    <w:rsid w:val="00240FB6"/>
    <w:rsid w:val="00247164"/>
    <w:rsid w:val="002506BC"/>
    <w:rsid w:val="00251A79"/>
    <w:rsid w:val="00252D0F"/>
    <w:rsid w:val="00261481"/>
    <w:rsid w:val="00262AF0"/>
    <w:rsid w:val="0026305E"/>
    <w:rsid w:val="0026612E"/>
    <w:rsid w:val="00266374"/>
    <w:rsid w:val="002671CD"/>
    <w:rsid w:val="00270B2C"/>
    <w:rsid w:val="00271555"/>
    <w:rsid w:val="00274C93"/>
    <w:rsid w:val="002757DA"/>
    <w:rsid w:val="00276D01"/>
    <w:rsid w:val="00280020"/>
    <w:rsid w:val="002861B5"/>
    <w:rsid w:val="00290B49"/>
    <w:rsid w:val="00292D32"/>
    <w:rsid w:val="002968EB"/>
    <w:rsid w:val="00297F89"/>
    <w:rsid w:val="002A2D61"/>
    <w:rsid w:val="002A3894"/>
    <w:rsid w:val="002A485E"/>
    <w:rsid w:val="002A5E90"/>
    <w:rsid w:val="002A6069"/>
    <w:rsid w:val="002B040F"/>
    <w:rsid w:val="002B15F7"/>
    <w:rsid w:val="002B2741"/>
    <w:rsid w:val="002B2EB7"/>
    <w:rsid w:val="002B34A4"/>
    <w:rsid w:val="002B6F2A"/>
    <w:rsid w:val="002C23F4"/>
    <w:rsid w:val="002C6A4C"/>
    <w:rsid w:val="002C7E75"/>
    <w:rsid w:val="002D0DB4"/>
    <w:rsid w:val="002D1382"/>
    <w:rsid w:val="002D5102"/>
    <w:rsid w:val="002D6879"/>
    <w:rsid w:val="002D7CCD"/>
    <w:rsid w:val="002D7E68"/>
    <w:rsid w:val="002E206D"/>
    <w:rsid w:val="002E3693"/>
    <w:rsid w:val="002E38CB"/>
    <w:rsid w:val="002E5173"/>
    <w:rsid w:val="002E5A6A"/>
    <w:rsid w:val="002E78AE"/>
    <w:rsid w:val="002F271B"/>
    <w:rsid w:val="002F2B60"/>
    <w:rsid w:val="002F37BF"/>
    <w:rsid w:val="002F37FB"/>
    <w:rsid w:val="002F3EB2"/>
    <w:rsid w:val="002F7DE2"/>
    <w:rsid w:val="0030077B"/>
    <w:rsid w:val="00300AA7"/>
    <w:rsid w:val="003012CE"/>
    <w:rsid w:val="003021F8"/>
    <w:rsid w:val="00303C7A"/>
    <w:rsid w:val="0030703E"/>
    <w:rsid w:val="003071A3"/>
    <w:rsid w:val="003079B1"/>
    <w:rsid w:val="00307C99"/>
    <w:rsid w:val="00314C82"/>
    <w:rsid w:val="00315133"/>
    <w:rsid w:val="003156D0"/>
    <w:rsid w:val="003176A2"/>
    <w:rsid w:val="00326F72"/>
    <w:rsid w:val="003275C3"/>
    <w:rsid w:val="00330195"/>
    <w:rsid w:val="0033192E"/>
    <w:rsid w:val="00335058"/>
    <w:rsid w:val="00336271"/>
    <w:rsid w:val="003369EB"/>
    <w:rsid w:val="00341BE7"/>
    <w:rsid w:val="00341E91"/>
    <w:rsid w:val="003446DE"/>
    <w:rsid w:val="00350F3D"/>
    <w:rsid w:val="003523CB"/>
    <w:rsid w:val="00353776"/>
    <w:rsid w:val="003546A0"/>
    <w:rsid w:val="0035578B"/>
    <w:rsid w:val="00361C07"/>
    <w:rsid w:val="00361D29"/>
    <w:rsid w:val="00366692"/>
    <w:rsid w:val="0037128F"/>
    <w:rsid w:val="003723C6"/>
    <w:rsid w:val="00373436"/>
    <w:rsid w:val="003738EB"/>
    <w:rsid w:val="00374DBD"/>
    <w:rsid w:val="00374EEB"/>
    <w:rsid w:val="00375885"/>
    <w:rsid w:val="003811C9"/>
    <w:rsid w:val="00381EF0"/>
    <w:rsid w:val="00384D2F"/>
    <w:rsid w:val="00384FFB"/>
    <w:rsid w:val="00387E7E"/>
    <w:rsid w:val="003903A8"/>
    <w:rsid w:val="00390A87"/>
    <w:rsid w:val="00393F27"/>
    <w:rsid w:val="003A4203"/>
    <w:rsid w:val="003A6465"/>
    <w:rsid w:val="003A6C60"/>
    <w:rsid w:val="003B5BE0"/>
    <w:rsid w:val="003C06BF"/>
    <w:rsid w:val="003C09C9"/>
    <w:rsid w:val="003C2054"/>
    <w:rsid w:val="003C3557"/>
    <w:rsid w:val="003C3DCB"/>
    <w:rsid w:val="003C5A7B"/>
    <w:rsid w:val="003C66EA"/>
    <w:rsid w:val="003D0350"/>
    <w:rsid w:val="003D0FF3"/>
    <w:rsid w:val="003D154E"/>
    <w:rsid w:val="003D157F"/>
    <w:rsid w:val="003D320D"/>
    <w:rsid w:val="003E1F58"/>
    <w:rsid w:val="003E29CD"/>
    <w:rsid w:val="003E55D2"/>
    <w:rsid w:val="003E70C4"/>
    <w:rsid w:val="003E7510"/>
    <w:rsid w:val="003E7FA3"/>
    <w:rsid w:val="003F0C05"/>
    <w:rsid w:val="003F2951"/>
    <w:rsid w:val="003F2ECB"/>
    <w:rsid w:val="003F3D61"/>
    <w:rsid w:val="003F4BB1"/>
    <w:rsid w:val="003F5B7D"/>
    <w:rsid w:val="003F60D2"/>
    <w:rsid w:val="003F6339"/>
    <w:rsid w:val="003F67D7"/>
    <w:rsid w:val="0040000F"/>
    <w:rsid w:val="00400A3E"/>
    <w:rsid w:val="00402A05"/>
    <w:rsid w:val="004043B8"/>
    <w:rsid w:val="00406CD9"/>
    <w:rsid w:val="00411564"/>
    <w:rsid w:val="004116C2"/>
    <w:rsid w:val="00411DBA"/>
    <w:rsid w:val="0041311E"/>
    <w:rsid w:val="00420F2A"/>
    <w:rsid w:val="0042371E"/>
    <w:rsid w:val="00424203"/>
    <w:rsid w:val="00425507"/>
    <w:rsid w:val="00425541"/>
    <w:rsid w:val="00426B0F"/>
    <w:rsid w:val="004326B2"/>
    <w:rsid w:val="00434CF1"/>
    <w:rsid w:val="00437311"/>
    <w:rsid w:val="0044039C"/>
    <w:rsid w:val="00442CC3"/>
    <w:rsid w:val="00442E82"/>
    <w:rsid w:val="004430D9"/>
    <w:rsid w:val="00444B17"/>
    <w:rsid w:val="00444E50"/>
    <w:rsid w:val="00447214"/>
    <w:rsid w:val="00447A9A"/>
    <w:rsid w:val="00454D25"/>
    <w:rsid w:val="00455AD0"/>
    <w:rsid w:val="004602E2"/>
    <w:rsid w:val="00460C8F"/>
    <w:rsid w:val="00462349"/>
    <w:rsid w:val="004637F3"/>
    <w:rsid w:val="00465826"/>
    <w:rsid w:val="00466206"/>
    <w:rsid w:val="00466750"/>
    <w:rsid w:val="004677C3"/>
    <w:rsid w:val="00470B83"/>
    <w:rsid w:val="00470BB7"/>
    <w:rsid w:val="00470FFC"/>
    <w:rsid w:val="00471B9A"/>
    <w:rsid w:val="004754F4"/>
    <w:rsid w:val="004761E2"/>
    <w:rsid w:val="00480309"/>
    <w:rsid w:val="00484A2B"/>
    <w:rsid w:val="00485BA8"/>
    <w:rsid w:val="00491680"/>
    <w:rsid w:val="004942BD"/>
    <w:rsid w:val="00495D1F"/>
    <w:rsid w:val="00497535"/>
    <w:rsid w:val="004A0078"/>
    <w:rsid w:val="004A0825"/>
    <w:rsid w:val="004A1E49"/>
    <w:rsid w:val="004A4940"/>
    <w:rsid w:val="004A7D39"/>
    <w:rsid w:val="004B38A8"/>
    <w:rsid w:val="004B4ECD"/>
    <w:rsid w:val="004B5CC3"/>
    <w:rsid w:val="004B7F75"/>
    <w:rsid w:val="004C0924"/>
    <w:rsid w:val="004C2839"/>
    <w:rsid w:val="004C3DA5"/>
    <w:rsid w:val="004C5EC7"/>
    <w:rsid w:val="004C5F8C"/>
    <w:rsid w:val="004C619D"/>
    <w:rsid w:val="004C6C2B"/>
    <w:rsid w:val="004C795B"/>
    <w:rsid w:val="004D124E"/>
    <w:rsid w:val="004D1341"/>
    <w:rsid w:val="004D24C7"/>
    <w:rsid w:val="004D63F7"/>
    <w:rsid w:val="004D7304"/>
    <w:rsid w:val="004D7AAF"/>
    <w:rsid w:val="004E12EB"/>
    <w:rsid w:val="004E4A15"/>
    <w:rsid w:val="004E5288"/>
    <w:rsid w:val="004E5B8A"/>
    <w:rsid w:val="004E66ED"/>
    <w:rsid w:val="004F0DF2"/>
    <w:rsid w:val="004F2513"/>
    <w:rsid w:val="004F271D"/>
    <w:rsid w:val="0050347E"/>
    <w:rsid w:val="00503FD9"/>
    <w:rsid w:val="005062B5"/>
    <w:rsid w:val="00506F9E"/>
    <w:rsid w:val="00512761"/>
    <w:rsid w:val="005135F0"/>
    <w:rsid w:val="0051461E"/>
    <w:rsid w:val="00520922"/>
    <w:rsid w:val="005219A7"/>
    <w:rsid w:val="005232F9"/>
    <w:rsid w:val="005235E4"/>
    <w:rsid w:val="00525BDE"/>
    <w:rsid w:val="005264A4"/>
    <w:rsid w:val="0052651D"/>
    <w:rsid w:val="0052771B"/>
    <w:rsid w:val="00531472"/>
    <w:rsid w:val="00531961"/>
    <w:rsid w:val="00531D2C"/>
    <w:rsid w:val="005326A3"/>
    <w:rsid w:val="00533389"/>
    <w:rsid w:val="0054533D"/>
    <w:rsid w:val="00547691"/>
    <w:rsid w:val="00553308"/>
    <w:rsid w:val="005538DB"/>
    <w:rsid w:val="00554965"/>
    <w:rsid w:val="00556D85"/>
    <w:rsid w:val="00557082"/>
    <w:rsid w:val="005577CB"/>
    <w:rsid w:val="00557BE8"/>
    <w:rsid w:val="00562F4C"/>
    <w:rsid w:val="00567E9B"/>
    <w:rsid w:val="00570772"/>
    <w:rsid w:val="00573E05"/>
    <w:rsid w:val="00574504"/>
    <w:rsid w:val="00580685"/>
    <w:rsid w:val="00583F2F"/>
    <w:rsid w:val="005878B7"/>
    <w:rsid w:val="00593860"/>
    <w:rsid w:val="00595877"/>
    <w:rsid w:val="00596BCB"/>
    <w:rsid w:val="00596ED0"/>
    <w:rsid w:val="00597DC7"/>
    <w:rsid w:val="005A0EDF"/>
    <w:rsid w:val="005A668C"/>
    <w:rsid w:val="005A7F67"/>
    <w:rsid w:val="005B05E0"/>
    <w:rsid w:val="005B0F14"/>
    <w:rsid w:val="005B1D54"/>
    <w:rsid w:val="005B62C6"/>
    <w:rsid w:val="005B6564"/>
    <w:rsid w:val="005B6F8B"/>
    <w:rsid w:val="005B7A4C"/>
    <w:rsid w:val="005C3178"/>
    <w:rsid w:val="005C358E"/>
    <w:rsid w:val="005C56DA"/>
    <w:rsid w:val="005D218A"/>
    <w:rsid w:val="005D29AE"/>
    <w:rsid w:val="005D3457"/>
    <w:rsid w:val="005D60C7"/>
    <w:rsid w:val="005D6590"/>
    <w:rsid w:val="005E1D78"/>
    <w:rsid w:val="005E22E3"/>
    <w:rsid w:val="005E39AD"/>
    <w:rsid w:val="005E62AD"/>
    <w:rsid w:val="005E75F5"/>
    <w:rsid w:val="005E7998"/>
    <w:rsid w:val="005F18FB"/>
    <w:rsid w:val="005F2707"/>
    <w:rsid w:val="005F2E07"/>
    <w:rsid w:val="005F2F8B"/>
    <w:rsid w:val="005F39F8"/>
    <w:rsid w:val="005F5643"/>
    <w:rsid w:val="00601515"/>
    <w:rsid w:val="0060217A"/>
    <w:rsid w:val="00602803"/>
    <w:rsid w:val="00602E02"/>
    <w:rsid w:val="00605889"/>
    <w:rsid w:val="00606E4B"/>
    <w:rsid w:val="006136AD"/>
    <w:rsid w:val="00613F2E"/>
    <w:rsid w:val="006171ED"/>
    <w:rsid w:val="00623143"/>
    <w:rsid w:val="0062542E"/>
    <w:rsid w:val="006262A8"/>
    <w:rsid w:val="00626FDB"/>
    <w:rsid w:val="006327B8"/>
    <w:rsid w:val="00633A31"/>
    <w:rsid w:val="0063557A"/>
    <w:rsid w:val="00635BA7"/>
    <w:rsid w:val="00636D34"/>
    <w:rsid w:val="0064256E"/>
    <w:rsid w:val="0064346B"/>
    <w:rsid w:val="00645103"/>
    <w:rsid w:val="00646191"/>
    <w:rsid w:val="006464C2"/>
    <w:rsid w:val="00646A53"/>
    <w:rsid w:val="0065183F"/>
    <w:rsid w:val="00652D5F"/>
    <w:rsid w:val="006545A2"/>
    <w:rsid w:val="006556CF"/>
    <w:rsid w:val="00656BAF"/>
    <w:rsid w:val="00657495"/>
    <w:rsid w:val="00657598"/>
    <w:rsid w:val="00660D9F"/>
    <w:rsid w:val="00662326"/>
    <w:rsid w:val="00663033"/>
    <w:rsid w:val="00664901"/>
    <w:rsid w:val="006659A8"/>
    <w:rsid w:val="006666A4"/>
    <w:rsid w:val="00667766"/>
    <w:rsid w:val="00667C27"/>
    <w:rsid w:val="00671B53"/>
    <w:rsid w:val="00672A42"/>
    <w:rsid w:val="006745F0"/>
    <w:rsid w:val="00682130"/>
    <w:rsid w:val="00682AA0"/>
    <w:rsid w:val="006841B0"/>
    <w:rsid w:val="00684AF7"/>
    <w:rsid w:val="006850BF"/>
    <w:rsid w:val="0068632E"/>
    <w:rsid w:val="00686C4E"/>
    <w:rsid w:val="00691F79"/>
    <w:rsid w:val="006A0087"/>
    <w:rsid w:val="006A0D77"/>
    <w:rsid w:val="006A487A"/>
    <w:rsid w:val="006A6E77"/>
    <w:rsid w:val="006A7BDC"/>
    <w:rsid w:val="006B248D"/>
    <w:rsid w:val="006B4652"/>
    <w:rsid w:val="006B4766"/>
    <w:rsid w:val="006B6F8F"/>
    <w:rsid w:val="006B7B9E"/>
    <w:rsid w:val="006C3428"/>
    <w:rsid w:val="006C5B15"/>
    <w:rsid w:val="006C680C"/>
    <w:rsid w:val="006D003F"/>
    <w:rsid w:val="006D0381"/>
    <w:rsid w:val="006D102F"/>
    <w:rsid w:val="006D1EC7"/>
    <w:rsid w:val="006D2801"/>
    <w:rsid w:val="006D34FB"/>
    <w:rsid w:val="006D3C71"/>
    <w:rsid w:val="006D4FE2"/>
    <w:rsid w:val="006D5619"/>
    <w:rsid w:val="006D5E3E"/>
    <w:rsid w:val="006E05C9"/>
    <w:rsid w:val="006E4E0D"/>
    <w:rsid w:val="006E4FE7"/>
    <w:rsid w:val="006E6814"/>
    <w:rsid w:val="006F208C"/>
    <w:rsid w:val="006F389D"/>
    <w:rsid w:val="006F3F76"/>
    <w:rsid w:val="006F57FE"/>
    <w:rsid w:val="006F62B3"/>
    <w:rsid w:val="00700FCD"/>
    <w:rsid w:val="0070349A"/>
    <w:rsid w:val="007054BA"/>
    <w:rsid w:val="00705572"/>
    <w:rsid w:val="00710C4A"/>
    <w:rsid w:val="007145D7"/>
    <w:rsid w:val="0071498D"/>
    <w:rsid w:val="00722875"/>
    <w:rsid w:val="00726085"/>
    <w:rsid w:val="00726408"/>
    <w:rsid w:val="00726F19"/>
    <w:rsid w:val="00735F2B"/>
    <w:rsid w:val="00736D26"/>
    <w:rsid w:val="00736E05"/>
    <w:rsid w:val="00741F91"/>
    <w:rsid w:val="00743050"/>
    <w:rsid w:val="00745962"/>
    <w:rsid w:val="00746FE4"/>
    <w:rsid w:val="00752A25"/>
    <w:rsid w:val="00755D08"/>
    <w:rsid w:val="007560FF"/>
    <w:rsid w:val="00764753"/>
    <w:rsid w:val="00765CA9"/>
    <w:rsid w:val="007667F2"/>
    <w:rsid w:val="00766EBA"/>
    <w:rsid w:val="00771E49"/>
    <w:rsid w:val="00773B89"/>
    <w:rsid w:val="007744C2"/>
    <w:rsid w:val="00776E00"/>
    <w:rsid w:val="00777096"/>
    <w:rsid w:val="00777226"/>
    <w:rsid w:val="007772FC"/>
    <w:rsid w:val="00777D26"/>
    <w:rsid w:val="0078347A"/>
    <w:rsid w:val="00783B9A"/>
    <w:rsid w:val="00784994"/>
    <w:rsid w:val="00785AD3"/>
    <w:rsid w:val="00785B47"/>
    <w:rsid w:val="00785EDC"/>
    <w:rsid w:val="00791971"/>
    <w:rsid w:val="00791BF6"/>
    <w:rsid w:val="007920F1"/>
    <w:rsid w:val="00792C34"/>
    <w:rsid w:val="00797C82"/>
    <w:rsid w:val="007A01DA"/>
    <w:rsid w:val="007A18FB"/>
    <w:rsid w:val="007A2A33"/>
    <w:rsid w:val="007A314F"/>
    <w:rsid w:val="007A5096"/>
    <w:rsid w:val="007A50B2"/>
    <w:rsid w:val="007A6854"/>
    <w:rsid w:val="007B1DA2"/>
    <w:rsid w:val="007B2A85"/>
    <w:rsid w:val="007B3AE2"/>
    <w:rsid w:val="007B492B"/>
    <w:rsid w:val="007B64D8"/>
    <w:rsid w:val="007C4FBB"/>
    <w:rsid w:val="007C5F13"/>
    <w:rsid w:val="007C70C2"/>
    <w:rsid w:val="007C79AE"/>
    <w:rsid w:val="007D05FC"/>
    <w:rsid w:val="007D4B0E"/>
    <w:rsid w:val="007E01EE"/>
    <w:rsid w:val="007E09A9"/>
    <w:rsid w:val="007E15EC"/>
    <w:rsid w:val="007E586F"/>
    <w:rsid w:val="007E5A74"/>
    <w:rsid w:val="007E5E88"/>
    <w:rsid w:val="007F09A8"/>
    <w:rsid w:val="007F09AE"/>
    <w:rsid w:val="007F3DD7"/>
    <w:rsid w:val="007F51B1"/>
    <w:rsid w:val="008020A8"/>
    <w:rsid w:val="00805F0C"/>
    <w:rsid w:val="00811728"/>
    <w:rsid w:val="00815090"/>
    <w:rsid w:val="0081767D"/>
    <w:rsid w:val="008207C3"/>
    <w:rsid w:val="00823FB1"/>
    <w:rsid w:val="00833A82"/>
    <w:rsid w:val="0083447E"/>
    <w:rsid w:val="00842E53"/>
    <w:rsid w:val="00844285"/>
    <w:rsid w:val="00844A4E"/>
    <w:rsid w:val="00845BD0"/>
    <w:rsid w:val="00846B2D"/>
    <w:rsid w:val="008475CE"/>
    <w:rsid w:val="0085015E"/>
    <w:rsid w:val="00853C8F"/>
    <w:rsid w:val="0085507E"/>
    <w:rsid w:val="00855E03"/>
    <w:rsid w:val="00856764"/>
    <w:rsid w:val="00857E94"/>
    <w:rsid w:val="00860B68"/>
    <w:rsid w:val="00864B0A"/>
    <w:rsid w:val="0087311B"/>
    <w:rsid w:val="008736F4"/>
    <w:rsid w:val="00875E1E"/>
    <w:rsid w:val="0088083A"/>
    <w:rsid w:val="00880A18"/>
    <w:rsid w:val="00881741"/>
    <w:rsid w:val="0088179A"/>
    <w:rsid w:val="00882B0D"/>
    <w:rsid w:val="008835F8"/>
    <w:rsid w:val="00883C8C"/>
    <w:rsid w:val="00883EF1"/>
    <w:rsid w:val="00890525"/>
    <w:rsid w:val="00891CAB"/>
    <w:rsid w:val="00892609"/>
    <w:rsid w:val="0089270A"/>
    <w:rsid w:val="008936AA"/>
    <w:rsid w:val="008963A3"/>
    <w:rsid w:val="00896BE8"/>
    <w:rsid w:val="008B083C"/>
    <w:rsid w:val="008B17B5"/>
    <w:rsid w:val="008B1DDC"/>
    <w:rsid w:val="008B26FC"/>
    <w:rsid w:val="008B357C"/>
    <w:rsid w:val="008B3DF5"/>
    <w:rsid w:val="008B3FB8"/>
    <w:rsid w:val="008B7579"/>
    <w:rsid w:val="008B793E"/>
    <w:rsid w:val="008C3442"/>
    <w:rsid w:val="008C3C66"/>
    <w:rsid w:val="008D30AF"/>
    <w:rsid w:val="008D4168"/>
    <w:rsid w:val="008D53EF"/>
    <w:rsid w:val="008E05E1"/>
    <w:rsid w:val="008E0719"/>
    <w:rsid w:val="008E4013"/>
    <w:rsid w:val="008E64D8"/>
    <w:rsid w:val="008E6C90"/>
    <w:rsid w:val="008F43ED"/>
    <w:rsid w:val="008F4885"/>
    <w:rsid w:val="008F48B8"/>
    <w:rsid w:val="008F7BD5"/>
    <w:rsid w:val="0090161A"/>
    <w:rsid w:val="009036B5"/>
    <w:rsid w:val="00907CCC"/>
    <w:rsid w:val="00910BEF"/>
    <w:rsid w:val="0091286D"/>
    <w:rsid w:val="00912E46"/>
    <w:rsid w:val="00914B85"/>
    <w:rsid w:val="00914F25"/>
    <w:rsid w:val="0091692D"/>
    <w:rsid w:val="00917DC8"/>
    <w:rsid w:val="0092016F"/>
    <w:rsid w:val="00923577"/>
    <w:rsid w:val="00923799"/>
    <w:rsid w:val="00925046"/>
    <w:rsid w:val="009264F2"/>
    <w:rsid w:val="0093056B"/>
    <w:rsid w:val="009329EB"/>
    <w:rsid w:val="0093487D"/>
    <w:rsid w:val="00934942"/>
    <w:rsid w:val="009357D5"/>
    <w:rsid w:val="009375D4"/>
    <w:rsid w:val="0094042A"/>
    <w:rsid w:val="00941F58"/>
    <w:rsid w:val="00944AE9"/>
    <w:rsid w:val="00944BFF"/>
    <w:rsid w:val="009450C8"/>
    <w:rsid w:val="00945FF3"/>
    <w:rsid w:val="00946C6D"/>
    <w:rsid w:val="00946D5B"/>
    <w:rsid w:val="00946D8A"/>
    <w:rsid w:val="00947C80"/>
    <w:rsid w:val="00947D34"/>
    <w:rsid w:val="00950C76"/>
    <w:rsid w:val="00951494"/>
    <w:rsid w:val="00952148"/>
    <w:rsid w:val="0095366B"/>
    <w:rsid w:val="00956C30"/>
    <w:rsid w:val="00960FFE"/>
    <w:rsid w:val="0096106E"/>
    <w:rsid w:val="009637F1"/>
    <w:rsid w:val="0097254E"/>
    <w:rsid w:val="00972EE7"/>
    <w:rsid w:val="0097327B"/>
    <w:rsid w:val="00973FEC"/>
    <w:rsid w:val="0097550A"/>
    <w:rsid w:val="009762EE"/>
    <w:rsid w:val="009768A1"/>
    <w:rsid w:val="00977A0E"/>
    <w:rsid w:val="00980122"/>
    <w:rsid w:val="009819C8"/>
    <w:rsid w:val="009836D0"/>
    <w:rsid w:val="009874D7"/>
    <w:rsid w:val="00996890"/>
    <w:rsid w:val="009A2369"/>
    <w:rsid w:val="009B284C"/>
    <w:rsid w:val="009B6903"/>
    <w:rsid w:val="009C16A2"/>
    <w:rsid w:val="009C316A"/>
    <w:rsid w:val="009C7FCC"/>
    <w:rsid w:val="009D0413"/>
    <w:rsid w:val="009D1C8A"/>
    <w:rsid w:val="009D4CBB"/>
    <w:rsid w:val="009E00B2"/>
    <w:rsid w:val="009E07E8"/>
    <w:rsid w:val="009E349A"/>
    <w:rsid w:val="009E5AE0"/>
    <w:rsid w:val="009F1253"/>
    <w:rsid w:val="009F41A8"/>
    <w:rsid w:val="009F461F"/>
    <w:rsid w:val="009F7680"/>
    <w:rsid w:val="00A01C96"/>
    <w:rsid w:val="00A0203D"/>
    <w:rsid w:val="00A041DE"/>
    <w:rsid w:val="00A07605"/>
    <w:rsid w:val="00A07E5C"/>
    <w:rsid w:val="00A119A8"/>
    <w:rsid w:val="00A12A42"/>
    <w:rsid w:val="00A161B9"/>
    <w:rsid w:val="00A172A5"/>
    <w:rsid w:val="00A20E23"/>
    <w:rsid w:val="00A21B63"/>
    <w:rsid w:val="00A22DE3"/>
    <w:rsid w:val="00A25864"/>
    <w:rsid w:val="00A26D19"/>
    <w:rsid w:val="00A3246F"/>
    <w:rsid w:val="00A33651"/>
    <w:rsid w:val="00A34FC0"/>
    <w:rsid w:val="00A35D7E"/>
    <w:rsid w:val="00A41C44"/>
    <w:rsid w:val="00A42211"/>
    <w:rsid w:val="00A4389A"/>
    <w:rsid w:val="00A4444A"/>
    <w:rsid w:val="00A4669C"/>
    <w:rsid w:val="00A47240"/>
    <w:rsid w:val="00A547B6"/>
    <w:rsid w:val="00A57589"/>
    <w:rsid w:val="00A61059"/>
    <w:rsid w:val="00A6250A"/>
    <w:rsid w:val="00A62960"/>
    <w:rsid w:val="00A633B6"/>
    <w:rsid w:val="00A674DE"/>
    <w:rsid w:val="00A70269"/>
    <w:rsid w:val="00A72191"/>
    <w:rsid w:val="00A72955"/>
    <w:rsid w:val="00A74900"/>
    <w:rsid w:val="00A776D4"/>
    <w:rsid w:val="00A84099"/>
    <w:rsid w:val="00A86C51"/>
    <w:rsid w:val="00A86F6D"/>
    <w:rsid w:val="00A932A5"/>
    <w:rsid w:val="00A93636"/>
    <w:rsid w:val="00A93D51"/>
    <w:rsid w:val="00A9730E"/>
    <w:rsid w:val="00AA0EFA"/>
    <w:rsid w:val="00AA1ECE"/>
    <w:rsid w:val="00AA47B8"/>
    <w:rsid w:val="00AA776E"/>
    <w:rsid w:val="00AB0074"/>
    <w:rsid w:val="00AB09E9"/>
    <w:rsid w:val="00AB13AC"/>
    <w:rsid w:val="00AB4C1F"/>
    <w:rsid w:val="00AB517F"/>
    <w:rsid w:val="00AB5DCE"/>
    <w:rsid w:val="00AB72C2"/>
    <w:rsid w:val="00AC1BF5"/>
    <w:rsid w:val="00AC2ADD"/>
    <w:rsid w:val="00AC7C74"/>
    <w:rsid w:val="00AD04DB"/>
    <w:rsid w:val="00AD7BBD"/>
    <w:rsid w:val="00AE2288"/>
    <w:rsid w:val="00AE4359"/>
    <w:rsid w:val="00AE44F8"/>
    <w:rsid w:val="00AE4542"/>
    <w:rsid w:val="00AE514D"/>
    <w:rsid w:val="00AE5810"/>
    <w:rsid w:val="00AE6B5E"/>
    <w:rsid w:val="00AE71E5"/>
    <w:rsid w:val="00AF2CA7"/>
    <w:rsid w:val="00AF3F77"/>
    <w:rsid w:val="00AF542B"/>
    <w:rsid w:val="00AF5DAD"/>
    <w:rsid w:val="00B06C04"/>
    <w:rsid w:val="00B0776A"/>
    <w:rsid w:val="00B10271"/>
    <w:rsid w:val="00B11E49"/>
    <w:rsid w:val="00B11FC2"/>
    <w:rsid w:val="00B122C0"/>
    <w:rsid w:val="00B20105"/>
    <w:rsid w:val="00B21AA7"/>
    <w:rsid w:val="00B223EC"/>
    <w:rsid w:val="00B254EE"/>
    <w:rsid w:val="00B262DE"/>
    <w:rsid w:val="00B279E5"/>
    <w:rsid w:val="00B318D0"/>
    <w:rsid w:val="00B32EA2"/>
    <w:rsid w:val="00B33627"/>
    <w:rsid w:val="00B33B9E"/>
    <w:rsid w:val="00B33CE7"/>
    <w:rsid w:val="00B340B4"/>
    <w:rsid w:val="00B40E78"/>
    <w:rsid w:val="00B410D4"/>
    <w:rsid w:val="00B41B41"/>
    <w:rsid w:val="00B42C69"/>
    <w:rsid w:val="00B4551D"/>
    <w:rsid w:val="00B46EC3"/>
    <w:rsid w:val="00B50558"/>
    <w:rsid w:val="00B50739"/>
    <w:rsid w:val="00B52364"/>
    <w:rsid w:val="00B55130"/>
    <w:rsid w:val="00B57A97"/>
    <w:rsid w:val="00B617F0"/>
    <w:rsid w:val="00B62136"/>
    <w:rsid w:val="00B63F05"/>
    <w:rsid w:val="00B642C2"/>
    <w:rsid w:val="00B65F49"/>
    <w:rsid w:val="00B669E2"/>
    <w:rsid w:val="00B66EFE"/>
    <w:rsid w:val="00B70660"/>
    <w:rsid w:val="00B7073C"/>
    <w:rsid w:val="00B71ABE"/>
    <w:rsid w:val="00B71CF5"/>
    <w:rsid w:val="00B738C6"/>
    <w:rsid w:val="00B73F07"/>
    <w:rsid w:val="00B7478D"/>
    <w:rsid w:val="00B75693"/>
    <w:rsid w:val="00B80BEC"/>
    <w:rsid w:val="00B8168A"/>
    <w:rsid w:val="00B8364B"/>
    <w:rsid w:val="00B84862"/>
    <w:rsid w:val="00B85F27"/>
    <w:rsid w:val="00B916B9"/>
    <w:rsid w:val="00B92E8C"/>
    <w:rsid w:val="00B9452E"/>
    <w:rsid w:val="00B955AB"/>
    <w:rsid w:val="00B97A61"/>
    <w:rsid w:val="00BA0D6A"/>
    <w:rsid w:val="00BA2BDD"/>
    <w:rsid w:val="00BA78C9"/>
    <w:rsid w:val="00BA7DA6"/>
    <w:rsid w:val="00BB42CA"/>
    <w:rsid w:val="00BB6376"/>
    <w:rsid w:val="00BB6AC3"/>
    <w:rsid w:val="00BB6B40"/>
    <w:rsid w:val="00BC0C5E"/>
    <w:rsid w:val="00BC0CF7"/>
    <w:rsid w:val="00BC1833"/>
    <w:rsid w:val="00BC7803"/>
    <w:rsid w:val="00BD2795"/>
    <w:rsid w:val="00BD4F48"/>
    <w:rsid w:val="00BD5C87"/>
    <w:rsid w:val="00BD6D9B"/>
    <w:rsid w:val="00BD772C"/>
    <w:rsid w:val="00BE2C0B"/>
    <w:rsid w:val="00BE3954"/>
    <w:rsid w:val="00BE662B"/>
    <w:rsid w:val="00BE66E7"/>
    <w:rsid w:val="00BF0DA3"/>
    <w:rsid w:val="00BF1E61"/>
    <w:rsid w:val="00BF4E9A"/>
    <w:rsid w:val="00C00D52"/>
    <w:rsid w:val="00C021AE"/>
    <w:rsid w:val="00C02A65"/>
    <w:rsid w:val="00C03F76"/>
    <w:rsid w:val="00C0655B"/>
    <w:rsid w:val="00C06A73"/>
    <w:rsid w:val="00C06BAB"/>
    <w:rsid w:val="00C07188"/>
    <w:rsid w:val="00C072BB"/>
    <w:rsid w:val="00C105A3"/>
    <w:rsid w:val="00C1164B"/>
    <w:rsid w:val="00C11BA8"/>
    <w:rsid w:val="00C13B25"/>
    <w:rsid w:val="00C152BA"/>
    <w:rsid w:val="00C207D1"/>
    <w:rsid w:val="00C20B49"/>
    <w:rsid w:val="00C23FB0"/>
    <w:rsid w:val="00C34713"/>
    <w:rsid w:val="00C34C16"/>
    <w:rsid w:val="00C418BC"/>
    <w:rsid w:val="00C44462"/>
    <w:rsid w:val="00C448C7"/>
    <w:rsid w:val="00C45B46"/>
    <w:rsid w:val="00C465EF"/>
    <w:rsid w:val="00C473CE"/>
    <w:rsid w:val="00C5095C"/>
    <w:rsid w:val="00C52C04"/>
    <w:rsid w:val="00C52E95"/>
    <w:rsid w:val="00C55217"/>
    <w:rsid w:val="00C57D15"/>
    <w:rsid w:val="00C61462"/>
    <w:rsid w:val="00C66DEA"/>
    <w:rsid w:val="00C70876"/>
    <w:rsid w:val="00C72587"/>
    <w:rsid w:val="00C76867"/>
    <w:rsid w:val="00C8080E"/>
    <w:rsid w:val="00C80A13"/>
    <w:rsid w:val="00C83F34"/>
    <w:rsid w:val="00C84A93"/>
    <w:rsid w:val="00C8508C"/>
    <w:rsid w:val="00C873FF"/>
    <w:rsid w:val="00C87E3E"/>
    <w:rsid w:val="00C918B1"/>
    <w:rsid w:val="00C923BB"/>
    <w:rsid w:val="00CA10E7"/>
    <w:rsid w:val="00CA1C71"/>
    <w:rsid w:val="00CA2467"/>
    <w:rsid w:val="00CA29F7"/>
    <w:rsid w:val="00CA48BB"/>
    <w:rsid w:val="00CA5D5E"/>
    <w:rsid w:val="00CB16BD"/>
    <w:rsid w:val="00CB4161"/>
    <w:rsid w:val="00CC132B"/>
    <w:rsid w:val="00CC1ADF"/>
    <w:rsid w:val="00CC4588"/>
    <w:rsid w:val="00CC4C71"/>
    <w:rsid w:val="00CC786C"/>
    <w:rsid w:val="00CD22C4"/>
    <w:rsid w:val="00CE425E"/>
    <w:rsid w:val="00CF1B40"/>
    <w:rsid w:val="00CF5368"/>
    <w:rsid w:val="00CF6264"/>
    <w:rsid w:val="00CF6677"/>
    <w:rsid w:val="00CF7127"/>
    <w:rsid w:val="00D004E6"/>
    <w:rsid w:val="00D05959"/>
    <w:rsid w:val="00D10AEB"/>
    <w:rsid w:val="00D11AF5"/>
    <w:rsid w:val="00D1211F"/>
    <w:rsid w:val="00D1292A"/>
    <w:rsid w:val="00D16632"/>
    <w:rsid w:val="00D17211"/>
    <w:rsid w:val="00D2086D"/>
    <w:rsid w:val="00D21425"/>
    <w:rsid w:val="00D24E0D"/>
    <w:rsid w:val="00D25143"/>
    <w:rsid w:val="00D25FBB"/>
    <w:rsid w:val="00D2635E"/>
    <w:rsid w:val="00D334F5"/>
    <w:rsid w:val="00D338DC"/>
    <w:rsid w:val="00D36434"/>
    <w:rsid w:val="00D431F0"/>
    <w:rsid w:val="00D44843"/>
    <w:rsid w:val="00D44904"/>
    <w:rsid w:val="00D46F78"/>
    <w:rsid w:val="00D47175"/>
    <w:rsid w:val="00D5161C"/>
    <w:rsid w:val="00D51AC6"/>
    <w:rsid w:val="00D52261"/>
    <w:rsid w:val="00D53F4C"/>
    <w:rsid w:val="00D54AFE"/>
    <w:rsid w:val="00D652BD"/>
    <w:rsid w:val="00D65E73"/>
    <w:rsid w:val="00D660AB"/>
    <w:rsid w:val="00D66996"/>
    <w:rsid w:val="00D70EBF"/>
    <w:rsid w:val="00D744EA"/>
    <w:rsid w:val="00D8207A"/>
    <w:rsid w:val="00D85C00"/>
    <w:rsid w:val="00D9093F"/>
    <w:rsid w:val="00D92F1B"/>
    <w:rsid w:val="00D94DC0"/>
    <w:rsid w:val="00D94DC3"/>
    <w:rsid w:val="00DA34F1"/>
    <w:rsid w:val="00DA4FEE"/>
    <w:rsid w:val="00DB0F06"/>
    <w:rsid w:val="00DB3F62"/>
    <w:rsid w:val="00DB45DB"/>
    <w:rsid w:val="00DB71B8"/>
    <w:rsid w:val="00DC0049"/>
    <w:rsid w:val="00DC4915"/>
    <w:rsid w:val="00DD2487"/>
    <w:rsid w:val="00DD5429"/>
    <w:rsid w:val="00DD77DA"/>
    <w:rsid w:val="00DE0564"/>
    <w:rsid w:val="00DE189C"/>
    <w:rsid w:val="00DE1DF4"/>
    <w:rsid w:val="00DE2A54"/>
    <w:rsid w:val="00DE4BD6"/>
    <w:rsid w:val="00DE5BB0"/>
    <w:rsid w:val="00DE63D2"/>
    <w:rsid w:val="00DE65EA"/>
    <w:rsid w:val="00DE6A46"/>
    <w:rsid w:val="00DF0729"/>
    <w:rsid w:val="00DF1776"/>
    <w:rsid w:val="00DF3C3A"/>
    <w:rsid w:val="00DF4255"/>
    <w:rsid w:val="00DF450B"/>
    <w:rsid w:val="00DF456A"/>
    <w:rsid w:val="00DF45A1"/>
    <w:rsid w:val="00DF4E9F"/>
    <w:rsid w:val="00DF77A0"/>
    <w:rsid w:val="00DF7DCD"/>
    <w:rsid w:val="00E0092B"/>
    <w:rsid w:val="00E05563"/>
    <w:rsid w:val="00E067C5"/>
    <w:rsid w:val="00E07344"/>
    <w:rsid w:val="00E1004B"/>
    <w:rsid w:val="00E102CC"/>
    <w:rsid w:val="00E11F9A"/>
    <w:rsid w:val="00E12124"/>
    <w:rsid w:val="00E142E2"/>
    <w:rsid w:val="00E162CE"/>
    <w:rsid w:val="00E17C0A"/>
    <w:rsid w:val="00E23C0C"/>
    <w:rsid w:val="00E26066"/>
    <w:rsid w:val="00E26769"/>
    <w:rsid w:val="00E27D09"/>
    <w:rsid w:val="00E31CD2"/>
    <w:rsid w:val="00E411D5"/>
    <w:rsid w:val="00E411F3"/>
    <w:rsid w:val="00E4183E"/>
    <w:rsid w:val="00E45A29"/>
    <w:rsid w:val="00E46439"/>
    <w:rsid w:val="00E50FE1"/>
    <w:rsid w:val="00E53FC7"/>
    <w:rsid w:val="00E556B2"/>
    <w:rsid w:val="00E55CA1"/>
    <w:rsid w:val="00E5687E"/>
    <w:rsid w:val="00E56B9B"/>
    <w:rsid w:val="00E603F3"/>
    <w:rsid w:val="00E61254"/>
    <w:rsid w:val="00E6234E"/>
    <w:rsid w:val="00E629CC"/>
    <w:rsid w:val="00E6343B"/>
    <w:rsid w:val="00E70BE1"/>
    <w:rsid w:val="00E71D7D"/>
    <w:rsid w:val="00E73655"/>
    <w:rsid w:val="00E736DC"/>
    <w:rsid w:val="00E76071"/>
    <w:rsid w:val="00E772E3"/>
    <w:rsid w:val="00E8007F"/>
    <w:rsid w:val="00E91251"/>
    <w:rsid w:val="00E93FB2"/>
    <w:rsid w:val="00E94371"/>
    <w:rsid w:val="00EA1D15"/>
    <w:rsid w:val="00EA30DF"/>
    <w:rsid w:val="00EA7E0A"/>
    <w:rsid w:val="00EB1C42"/>
    <w:rsid w:val="00EB2AD3"/>
    <w:rsid w:val="00EB5414"/>
    <w:rsid w:val="00EB7650"/>
    <w:rsid w:val="00EC04BF"/>
    <w:rsid w:val="00EC2CD1"/>
    <w:rsid w:val="00EC32FA"/>
    <w:rsid w:val="00EC3F47"/>
    <w:rsid w:val="00EC7368"/>
    <w:rsid w:val="00EC7B75"/>
    <w:rsid w:val="00ED1FAB"/>
    <w:rsid w:val="00ED2D41"/>
    <w:rsid w:val="00ED3D10"/>
    <w:rsid w:val="00ED478E"/>
    <w:rsid w:val="00ED4B60"/>
    <w:rsid w:val="00ED4BFA"/>
    <w:rsid w:val="00EE1700"/>
    <w:rsid w:val="00EE7FF9"/>
    <w:rsid w:val="00EF053B"/>
    <w:rsid w:val="00EF32E0"/>
    <w:rsid w:val="00EF3DAD"/>
    <w:rsid w:val="00EF4D5C"/>
    <w:rsid w:val="00EF6C95"/>
    <w:rsid w:val="00EF7B22"/>
    <w:rsid w:val="00F00905"/>
    <w:rsid w:val="00F017A8"/>
    <w:rsid w:val="00F025C6"/>
    <w:rsid w:val="00F0568C"/>
    <w:rsid w:val="00F11825"/>
    <w:rsid w:val="00F12FD8"/>
    <w:rsid w:val="00F131EC"/>
    <w:rsid w:val="00F215A0"/>
    <w:rsid w:val="00F21882"/>
    <w:rsid w:val="00F275B4"/>
    <w:rsid w:val="00F27AB1"/>
    <w:rsid w:val="00F30163"/>
    <w:rsid w:val="00F339CA"/>
    <w:rsid w:val="00F36872"/>
    <w:rsid w:val="00F36BF1"/>
    <w:rsid w:val="00F4056C"/>
    <w:rsid w:val="00F41890"/>
    <w:rsid w:val="00F41BE2"/>
    <w:rsid w:val="00F42648"/>
    <w:rsid w:val="00F42DBF"/>
    <w:rsid w:val="00F43778"/>
    <w:rsid w:val="00F446B7"/>
    <w:rsid w:val="00F45A8E"/>
    <w:rsid w:val="00F46888"/>
    <w:rsid w:val="00F47156"/>
    <w:rsid w:val="00F47939"/>
    <w:rsid w:val="00F50FC4"/>
    <w:rsid w:val="00F5204F"/>
    <w:rsid w:val="00F521F4"/>
    <w:rsid w:val="00F54F7A"/>
    <w:rsid w:val="00F572C3"/>
    <w:rsid w:val="00F604ED"/>
    <w:rsid w:val="00F60A4A"/>
    <w:rsid w:val="00F60D8E"/>
    <w:rsid w:val="00F6101F"/>
    <w:rsid w:val="00F6381B"/>
    <w:rsid w:val="00F638C4"/>
    <w:rsid w:val="00F718C1"/>
    <w:rsid w:val="00F726C9"/>
    <w:rsid w:val="00F75036"/>
    <w:rsid w:val="00F75356"/>
    <w:rsid w:val="00F82598"/>
    <w:rsid w:val="00F82753"/>
    <w:rsid w:val="00F831EB"/>
    <w:rsid w:val="00F839D4"/>
    <w:rsid w:val="00F83C25"/>
    <w:rsid w:val="00F84F1C"/>
    <w:rsid w:val="00F85501"/>
    <w:rsid w:val="00F869BC"/>
    <w:rsid w:val="00F86CB9"/>
    <w:rsid w:val="00F90E8A"/>
    <w:rsid w:val="00F93985"/>
    <w:rsid w:val="00F93AE7"/>
    <w:rsid w:val="00F94D8D"/>
    <w:rsid w:val="00F95D77"/>
    <w:rsid w:val="00F96412"/>
    <w:rsid w:val="00F96C6D"/>
    <w:rsid w:val="00F97C2C"/>
    <w:rsid w:val="00F97DF7"/>
    <w:rsid w:val="00FA215E"/>
    <w:rsid w:val="00FA2557"/>
    <w:rsid w:val="00FA2F9D"/>
    <w:rsid w:val="00FA39C0"/>
    <w:rsid w:val="00FA63EC"/>
    <w:rsid w:val="00FB4994"/>
    <w:rsid w:val="00FB581A"/>
    <w:rsid w:val="00FC52B8"/>
    <w:rsid w:val="00FC56F1"/>
    <w:rsid w:val="00FC7CEF"/>
    <w:rsid w:val="00FD5A42"/>
    <w:rsid w:val="00FD71C3"/>
    <w:rsid w:val="00FD77CB"/>
    <w:rsid w:val="00FE01C4"/>
    <w:rsid w:val="00FE1587"/>
    <w:rsid w:val="00FE1864"/>
    <w:rsid w:val="00FE1C5C"/>
    <w:rsid w:val="00FE2D51"/>
    <w:rsid w:val="00FF2E79"/>
    <w:rsid w:val="00FF5BA0"/>
    <w:rsid w:val="00FF60D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46620EE"/>
  <w15:docId w15:val="{C97A9113-326D-4F64-A7F4-557680C5C9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tr-TR" w:eastAsia="tr-T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F0729"/>
    <w:rPr>
      <w:sz w:val="24"/>
      <w:szCs w:val="24"/>
    </w:rPr>
  </w:style>
  <w:style w:type="paragraph" w:styleId="Balk1">
    <w:name w:val="heading 1"/>
    <w:basedOn w:val="Normal"/>
    <w:next w:val="Normal"/>
    <w:qFormat/>
    <w:rsid w:val="00B9452E"/>
    <w:pPr>
      <w:keepNext/>
      <w:spacing w:before="120" w:after="120"/>
      <w:outlineLvl w:val="0"/>
    </w:pPr>
    <w:rPr>
      <w:rFonts w:cs="Tahoma"/>
      <w:b/>
      <w:bCs/>
      <w:sz w:val="28"/>
    </w:rPr>
  </w:style>
  <w:style w:type="paragraph" w:styleId="Balk2">
    <w:name w:val="heading 2"/>
    <w:basedOn w:val="Normal"/>
    <w:next w:val="Normal"/>
    <w:link w:val="Balk2Char"/>
    <w:qFormat/>
    <w:rsid w:val="00B9452E"/>
    <w:pPr>
      <w:keepNext/>
      <w:outlineLvl w:val="1"/>
    </w:pPr>
    <w:rPr>
      <w:b/>
      <w:bCs/>
      <w:iCs/>
      <w:sz w:val="26"/>
      <w:szCs w:val="28"/>
    </w:rPr>
  </w:style>
  <w:style w:type="paragraph" w:styleId="Balk3">
    <w:name w:val="heading 3"/>
    <w:basedOn w:val="Normal"/>
    <w:next w:val="Normal"/>
    <w:qFormat/>
    <w:rsid w:val="00B9452E"/>
    <w:pPr>
      <w:keepNext/>
      <w:spacing w:before="120"/>
      <w:outlineLvl w:val="2"/>
    </w:pPr>
    <w:rPr>
      <w:rFonts w:cs="Arial"/>
      <w:b/>
      <w:bCs/>
      <w:szCs w:val="26"/>
    </w:rPr>
  </w:style>
  <w:style w:type="paragraph" w:styleId="Balk4">
    <w:name w:val="heading 4"/>
    <w:basedOn w:val="Normal"/>
    <w:next w:val="Normal"/>
    <w:link w:val="Balk4Char"/>
    <w:qFormat/>
    <w:rsid w:val="008B17B5"/>
    <w:pPr>
      <w:keepNext/>
      <w:spacing w:before="240" w:after="60"/>
      <w:outlineLvl w:val="3"/>
    </w:pPr>
    <w:rPr>
      <w:b/>
      <w:bCs/>
      <w:sz w:val="28"/>
      <w:szCs w:val="28"/>
    </w:rPr>
  </w:style>
  <w:style w:type="paragraph" w:styleId="Balk5">
    <w:name w:val="heading 5"/>
    <w:basedOn w:val="Normal"/>
    <w:next w:val="Normal"/>
    <w:qFormat/>
    <w:rsid w:val="003F5B7D"/>
    <w:pPr>
      <w:spacing w:before="240" w:after="60"/>
      <w:outlineLvl w:val="4"/>
    </w:pPr>
    <w:rPr>
      <w:b/>
      <w:bCs/>
      <w:i/>
      <w:iCs/>
      <w:sz w:val="26"/>
      <w:szCs w:val="26"/>
    </w:rPr>
  </w:style>
  <w:style w:type="paragraph" w:styleId="Balk6">
    <w:name w:val="heading 6"/>
    <w:basedOn w:val="Normal"/>
    <w:next w:val="Normal"/>
    <w:qFormat/>
    <w:rsid w:val="003F5B7D"/>
    <w:pPr>
      <w:spacing w:before="240" w:after="60"/>
      <w:outlineLvl w:val="5"/>
    </w:pPr>
    <w:rPr>
      <w:b/>
      <w:bCs/>
      <w:sz w:val="22"/>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GvdeMetni">
    <w:name w:val="Body Text"/>
    <w:basedOn w:val="Normal"/>
    <w:link w:val="GvdeMetniChar"/>
    <w:semiHidden/>
    <w:rsid w:val="003F5B7D"/>
    <w:pPr>
      <w:jc w:val="both"/>
    </w:pPr>
  </w:style>
  <w:style w:type="paragraph" w:customStyle="1" w:styleId="balk1a">
    <w:name w:val="başlık1_a"/>
    <w:rsid w:val="003F5B7D"/>
    <w:pPr>
      <w:spacing w:before="240" w:after="240" w:line="360" w:lineRule="auto"/>
      <w:jc w:val="both"/>
    </w:pPr>
    <w:rPr>
      <w:rFonts w:ascii="Arial" w:hAnsi="Arial" w:cs="Tahoma"/>
      <w:b/>
      <w:color w:val="FF0000"/>
      <w:sz w:val="28"/>
      <w:szCs w:val="28"/>
    </w:rPr>
  </w:style>
  <w:style w:type="paragraph" w:styleId="AltBilgi">
    <w:name w:val="footer"/>
    <w:basedOn w:val="Normal"/>
    <w:link w:val="AltBilgiChar"/>
    <w:uiPriority w:val="99"/>
    <w:rsid w:val="00223217"/>
    <w:pPr>
      <w:tabs>
        <w:tab w:val="center" w:pos="4536"/>
        <w:tab w:val="right" w:pos="9072"/>
      </w:tabs>
    </w:pPr>
  </w:style>
  <w:style w:type="character" w:styleId="SayfaNumaras">
    <w:name w:val="page number"/>
    <w:basedOn w:val="VarsaylanParagrafYazTipi"/>
    <w:rsid w:val="00223217"/>
  </w:style>
  <w:style w:type="paragraph" w:styleId="stBilgi">
    <w:name w:val="header"/>
    <w:basedOn w:val="Normal"/>
    <w:link w:val="stBilgiChar"/>
    <w:uiPriority w:val="99"/>
    <w:rsid w:val="0087311B"/>
    <w:pPr>
      <w:tabs>
        <w:tab w:val="center" w:pos="4536"/>
        <w:tab w:val="right" w:pos="9072"/>
      </w:tabs>
    </w:pPr>
  </w:style>
  <w:style w:type="character" w:customStyle="1" w:styleId="stBilgiChar">
    <w:name w:val="Üst Bilgi Char"/>
    <w:link w:val="stBilgi"/>
    <w:uiPriority w:val="99"/>
    <w:rsid w:val="0087311B"/>
    <w:rPr>
      <w:sz w:val="24"/>
      <w:szCs w:val="24"/>
    </w:rPr>
  </w:style>
  <w:style w:type="paragraph" w:styleId="ListeParagraf">
    <w:name w:val="List Paragraph"/>
    <w:basedOn w:val="Normal"/>
    <w:uiPriority w:val="34"/>
    <w:qFormat/>
    <w:rsid w:val="00B223EC"/>
    <w:pPr>
      <w:spacing w:after="200" w:line="276" w:lineRule="auto"/>
      <w:ind w:left="720"/>
      <w:contextualSpacing/>
    </w:pPr>
    <w:rPr>
      <w:rFonts w:ascii="Calibri" w:hAnsi="Calibri"/>
      <w:sz w:val="22"/>
      <w:szCs w:val="22"/>
    </w:rPr>
  </w:style>
  <w:style w:type="character" w:customStyle="1" w:styleId="Balk2Char">
    <w:name w:val="Başlık 2 Char"/>
    <w:link w:val="Balk2"/>
    <w:rsid w:val="00B9452E"/>
    <w:rPr>
      <w:b/>
      <w:bCs/>
      <w:iCs/>
      <w:sz w:val="26"/>
      <w:szCs w:val="28"/>
    </w:rPr>
  </w:style>
  <w:style w:type="character" w:customStyle="1" w:styleId="Balk4Char">
    <w:name w:val="Başlık 4 Char"/>
    <w:link w:val="Balk4"/>
    <w:rsid w:val="008B17B5"/>
    <w:rPr>
      <w:b/>
      <w:bCs/>
      <w:sz w:val="28"/>
      <w:szCs w:val="28"/>
    </w:rPr>
  </w:style>
  <w:style w:type="character" w:customStyle="1" w:styleId="AltBilgiChar">
    <w:name w:val="Alt Bilgi Char"/>
    <w:link w:val="AltBilgi"/>
    <w:uiPriority w:val="99"/>
    <w:rsid w:val="00E411D5"/>
    <w:rPr>
      <w:sz w:val="24"/>
      <w:szCs w:val="24"/>
    </w:rPr>
  </w:style>
  <w:style w:type="paragraph" w:styleId="BelgeBalantlar">
    <w:name w:val="Document Map"/>
    <w:basedOn w:val="Normal"/>
    <w:link w:val="BelgeBalantlarChar"/>
    <w:rsid w:val="00B738C6"/>
    <w:rPr>
      <w:rFonts w:ascii="Tahoma" w:hAnsi="Tahoma"/>
      <w:sz w:val="16"/>
      <w:szCs w:val="16"/>
    </w:rPr>
  </w:style>
  <w:style w:type="character" w:customStyle="1" w:styleId="BelgeBalantlarChar">
    <w:name w:val="Belge Bağlantıları Char"/>
    <w:link w:val="BelgeBalantlar"/>
    <w:rsid w:val="00B738C6"/>
    <w:rPr>
      <w:rFonts w:ascii="Tahoma" w:hAnsi="Tahoma" w:cs="Tahoma"/>
      <w:sz w:val="16"/>
      <w:szCs w:val="16"/>
    </w:rPr>
  </w:style>
  <w:style w:type="paragraph" w:styleId="AralkYok">
    <w:name w:val="No Spacing"/>
    <w:link w:val="AralkYokChar"/>
    <w:uiPriority w:val="1"/>
    <w:qFormat/>
    <w:rsid w:val="001945F4"/>
    <w:rPr>
      <w:rFonts w:ascii="Calibri" w:hAnsi="Calibri"/>
      <w:sz w:val="22"/>
      <w:szCs w:val="22"/>
      <w:lang w:eastAsia="en-US"/>
    </w:rPr>
  </w:style>
  <w:style w:type="character" w:customStyle="1" w:styleId="AralkYokChar">
    <w:name w:val="Aralık Yok Char"/>
    <w:link w:val="AralkYok"/>
    <w:uiPriority w:val="1"/>
    <w:rsid w:val="001945F4"/>
    <w:rPr>
      <w:rFonts w:ascii="Calibri" w:hAnsi="Calibri"/>
      <w:sz w:val="22"/>
      <w:szCs w:val="22"/>
      <w:lang w:val="tr-TR" w:eastAsia="en-US" w:bidi="ar-SA"/>
    </w:rPr>
  </w:style>
  <w:style w:type="paragraph" w:styleId="BalonMetni">
    <w:name w:val="Balloon Text"/>
    <w:basedOn w:val="Normal"/>
    <w:link w:val="BalonMetniChar"/>
    <w:rsid w:val="001945F4"/>
    <w:rPr>
      <w:rFonts w:ascii="Tahoma" w:hAnsi="Tahoma"/>
      <w:sz w:val="16"/>
      <w:szCs w:val="16"/>
    </w:rPr>
  </w:style>
  <w:style w:type="character" w:customStyle="1" w:styleId="BalonMetniChar">
    <w:name w:val="Balon Metni Char"/>
    <w:link w:val="BalonMetni"/>
    <w:rsid w:val="001945F4"/>
    <w:rPr>
      <w:rFonts w:ascii="Tahoma" w:hAnsi="Tahoma" w:cs="Tahoma"/>
      <w:sz w:val="16"/>
      <w:szCs w:val="16"/>
    </w:rPr>
  </w:style>
  <w:style w:type="table" w:styleId="TabloKlavuzu">
    <w:name w:val="Table Grid"/>
    <w:basedOn w:val="NormalTablo"/>
    <w:rsid w:val="007A31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Kpr">
    <w:name w:val="Hyperlink"/>
    <w:uiPriority w:val="99"/>
    <w:unhideWhenUsed/>
    <w:rsid w:val="001C5943"/>
    <w:rPr>
      <w:color w:val="0000FF"/>
      <w:u w:val="single"/>
    </w:rPr>
  </w:style>
  <w:style w:type="paragraph" w:styleId="T1">
    <w:name w:val="toc 1"/>
    <w:basedOn w:val="Normal"/>
    <w:next w:val="Normal"/>
    <w:autoRedefine/>
    <w:uiPriority w:val="39"/>
    <w:unhideWhenUsed/>
    <w:rsid w:val="001C5943"/>
    <w:pPr>
      <w:tabs>
        <w:tab w:val="right" w:leader="dot" w:pos="9062"/>
      </w:tabs>
      <w:spacing w:line="360" w:lineRule="auto"/>
    </w:pPr>
    <w:rPr>
      <w:rFonts w:ascii="Calibri" w:eastAsia="Calibri" w:hAnsi="Calibri"/>
      <w:sz w:val="22"/>
      <w:szCs w:val="22"/>
      <w:lang w:eastAsia="en-US"/>
    </w:rPr>
  </w:style>
  <w:style w:type="paragraph" w:styleId="T2">
    <w:name w:val="toc 2"/>
    <w:basedOn w:val="Normal"/>
    <w:next w:val="Normal"/>
    <w:autoRedefine/>
    <w:uiPriority w:val="39"/>
    <w:unhideWhenUsed/>
    <w:rsid w:val="001C5943"/>
    <w:pPr>
      <w:spacing w:after="200" w:line="276" w:lineRule="auto"/>
      <w:ind w:left="220"/>
    </w:pPr>
    <w:rPr>
      <w:rFonts w:ascii="Calibri" w:eastAsia="Calibri" w:hAnsi="Calibri"/>
      <w:sz w:val="22"/>
      <w:szCs w:val="22"/>
      <w:lang w:eastAsia="en-US"/>
    </w:rPr>
  </w:style>
  <w:style w:type="paragraph" w:styleId="T3">
    <w:name w:val="toc 3"/>
    <w:basedOn w:val="Normal"/>
    <w:next w:val="Normal"/>
    <w:autoRedefine/>
    <w:uiPriority w:val="39"/>
    <w:unhideWhenUsed/>
    <w:rsid w:val="001C5943"/>
    <w:pPr>
      <w:tabs>
        <w:tab w:val="right" w:leader="dot" w:pos="9062"/>
      </w:tabs>
      <w:spacing w:line="276" w:lineRule="auto"/>
      <w:ind w:left="440"/>
    </w:pPr>
    <w:rPr>
      <w:rFonts w:ascii="Calibri" w:eastAsia="Calibri" w:hAnsi="Calibri"/>
      <w:sz w:val="22"/>
      <w:szCs w:val="22"/>
      <w:lang w:eastAsia="en-US"/>
    </w:rPr>
  </w:style>
  <w:style w:type="paragraph" w:customStyle="1" w:styleId="Default">
    <w:name w:val="Default"/>
    <w:rsid w:val="00B916B9"/>
    <w:pPr>
      <w:autoSpaceDE w:val="0"/>
      <w:autoSpaceDN w:val="0"/>
      <w:adjustRightInd w:val="0"/>
    </w:pPr>
    <w:rPr>
      <w:rFonts w:ascii="Calibri" w:eastAsia="Calibri" w:hAnsi="Calibri" w:cs="Calibri"/>
      <w:color w:val="000000"/>
      <w:sz w:val="24"/>
      <w:szCs w:val="24"/>
    </w:rPr>
  </w:style>
  <w:style w:type="character" w:customStyle="1" w:styleId="GvdeMetniChar">
    <w:name w:val="Gövde Metni Char"/>
    <w:basedOn w:val="VarsaylanParagrafYazTipi"/>
    <w:link w:val="GvdeMetni"/>
    <w:semiHidden/>
    <w:rsid w:val="00116CAC"/>
    <w:rPr>
      <w:sz w:val="24"/>
      <w:szCs w:val="24"/>
    </w:rPr>
  </w:style>
  <w:style w:type="paragraph" w:customStyle="1" w:styleId="girintiliparagraf">
    <w:name w:val="girintiliparagraf"/>
    <w:basedOn w:val="Normal"/>
    <w:rsid w:val="002F37BF"/>
    <w:pPr>
      <w:spacing w:before="100" w:beforeAutospacing="1" w:after="100" w:afterAutospacing="1"/>
    </w:pPr>
  </w:style>
  <w:style w:type="paragraph" w:styleId="ResimYazs">
    <w:name w:val="caption"/>
    <w:basedOn w:val="Normal"/>
    <w:next w:val="Normal"/>
    <w:uiPriority w:val="35"/>
    <w:unhideWhenUsed/>
    <w:qFormat/>
    <w:rsid w:val="00BE662B"/>
    <w:pPr>
      <w:spacing w:after="200"/>
    </w:pPr>
    <w:rPr>
      <w:i/>
      <w:iCs/>
      <w:color w:val="1F497D" w:themeColor="text2"/>
      <w:sz w:val="18"/>
      <w:szCs w:val="18"/>
    </w:rPr>
  </w:style>
  <w:style w:type="table" w:customStyle="1" w:styleId="TabloKlavuzu2">
    <w:name w:val="Tablo Kılavuzu2"/>
    <w:basedOn w:val="NormalTablo"/>
    <w:next w:val="TabloKlavuzu"/>
    <w:uiPriority w:val="59"/>
    <w:rsid w:val="005B62C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Bal">
    <w:name w:val="TOC Heading"/>
    <w:basedOn w:val="Balk1"/>
    <w:next w:val="Normal"/>
    <w:uiPriority w:val="39"/>
    <w:unhideWhenUsed/>
    <w:qFormat/>
    <w:rsid w:val="00784994"/>
    <w:pPr>
      <w:keepLines/>
      <w:spacing w:before="240" w:after="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ekillerTablosu">
    <w:name w:val="table of figures"/>
    <w:basedOn w:val="Normal"/>
    <w:next w:val="Normal"/>
    <w:uiPriority w:val="99"/>
    <w:unhideWhenUsed/>
    <w:rsid w:val="007772FC"/>
  </w:style>
  <w:style w:type="character" w:styleId="Vurgu">
    <w:name w:val="Emphasis"/>
    <w:basedOn w:val="VarsaylanParagrafYazTipi"/>
    <w:qFormat/>
    <w:rsid w:val="00F6101F"/>
    <w:rPr>
      <w:i/>
      <w:iCs/>
    </w:rPr>
  </w:style>
  <w:style w:type="character" w:customStyle="1" w:styleId="Gvdemetni2">
    <w:name w:val="Gövde metni (2)_"/>
    <w:basedOn w:val="VarsaylanParagrafYazTipi"/>
    <w:link w:val="Gvdemetni20"/>
    <w:rsid w:val="00597DC7"/>
    <w:rPr>
      <w:sz w:val="26"/>
      <w:szCs w:val="26"/>
      <w:shd w:val="clear" w:color="auto" w:fill="FFFFFF"/>
    </w:rPr>
  </w:style>
  <w:style w:type="character" w:customStyle="1" w:styleId="Gvdemetni2Kaln">
    <w:name w:val="Gövde metni (2) + Kalın"/>
    <w:basedOn w:val="Gvdemetni2"/>
    <w:rsid w:val="00597DC7"/>
    <w:rPr>
      <w:b/>
      <w:bCs/>
      <w:color w:val="000000"/>
      <w:spacing w:val="0"/>
      <w:w w:val="100"/>
      <w:position w:val="0"/>
      <w:sz w:val="26"/>
      <w:szCs w:val="26"/>
      <w:shd w:val="clear" w:color="auto" w:fill="FFFFFF"/>
      <w:lang w:val="tr-TR" w:eastAsia="tr-TR" w:bidi="tr-TR"/>
    </w:rPr>
  </w:style>
  <w:style w:type="paragraph" w:customStyle="1" w:styleId="Gvdemetni20">
    <w:name w:val="Gövde metni (2)"/>
    <w:basedOn w:val="Normal"/>
    <w:link w:val="Gvdemetni2"/>
    <w:rsid w:val="00597DC7"/>
    <w:pPr>
      <w:widowControl w:val="0"/>
      <w:shd w:val="clear" w:color="auto" w:fill="FFFFFF"/>
      <w:spacing w:line="446" w:lineRule="exact"/>
      <w:jc w:val="both"/>
    </w:pPr>
    <w:rPr>
      <w:sz w:val="26"/>
      <w:szCs w:val="26"/>
    </w:rPr>
  </w:style>
  <w:style w:type="character" w:customStyle="1" w:styleId="Gvdemetni5">
    <w:name w:val="Gövde metni (5)_"/>
    <w:basedOn w:val="VarsaylanParagrafYazTipi"/>
    <w:link w:val="Gvdemetni50"/>
    <w:rsid w:val="00F446B7"/>
    <w:rPr>
      <w:sz w:val="21"/>
      <w:szCs w:val="21"/>
      <w:shd w:val="clear" w:color="auto" w:fill="FFFFFF"/>
    </w:rPr>
  </w:style>
  <w:style w:type="paragraph" w:customStyle="1" w:styleId="Gvdemetni50">
    <w:name w:val="Gövde metni (5)"/>
    <w:basedOn w:val="Normal"/>
    <w:link w:val="Gvdemetni5"/>
    <w:rsid w:val="00F446B7"/>
    <w:pPr>
      <w:widowControl w:val="0"/>
      <w:shd w:val="clear" w:color="auto" w:fill="FFFFFF"/>
      <w:spacing w:line="363" w:lineRule="exact"/>
    </w:pPr>
    <w:rPr>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1399776">
      <w:bodyDiv w:val="1"/>
      <w:marLeft w:val="0"/>
      <w:marRight w:val="0"/>
      <w:marTop w:val="0"/>
      <w:marBottom w:val="0"/>
      <w:divBdr>
        <w:top w:val="none" w:sz="0" w:space="0" w:color="auto"/>
        <w:left w:val="none" w:sz="0" w:space="0" w:color="auto"/>
        <w:bottom w:val="none" w:sz="0" w:space="0" w:color="auto"/>
        <w:right w:val="none" w:sz="0" w:space="0" w:color="auto"/>
      </w:divBdr>
    </w:div>
    <w:div w:id="675034862">
      <w:bodyDiv w:val="1"/>
      <w:marLeft w:val="0"/>
      <w:marRight w:val="0"/>
      <w:marTop w:val="0"/>
      <w:marBottom w:val="0"/>
      <w:divBdr>
        <w:top w:val="none" w:sz="0" w:space="0" w:color="auto"/>
        <w:left w:val="none" w:sz="0" w:space="0" w:color="auto"/>
        <w:bottom w:val="none" w:sz="0" w:space="0" w:color="auto"/>
        <w:right w:val="none" w:sz="0" w:space="0" w:color="auto"/>
      </w:divBdr>
    </w:div>
    <w:div w:id="805581601">
      <w:bodyDiv w:val="1"/>
      <w:marLeft w:val="0"/>
      <w:marRight w:val="0"/>
      <w:marTop w:val="0"/>
      <w:marBottom w:val="0"/>
      <w:divBdr>
        <w:top w:val="none" w:sz="0" w:space="0" w:color="auto"/>
        <w:left w:val="none" w:sz="0" w:space="0" w:color="auto"/>
        <w:bottom w:val="none" w:sz="0" w:space="0" w:color="auto"/>
        <w:right w:val="none" w:sz="0" w:space="0" w:color="auto"/>
      </w:divBdr>
    </w:div>
    <w:div w:id="1318653076">
      <w:bodyDiv w:val="1"/>
      <w:marLeft w:val="0"/>
      <w:marRight w:val="0"/>
      <w:marTop w:val="0"/>
      <w:marBottom w:val="0"/>
      <w:divBdr>
        <w:top w:val="none" w:sz="0" w:space="0" w:color="auto"/>
        <w:left w:val="none" w:sz="0" w:space="0" w:color="auto"/>
        <w:bottom w:val="none" w:sz="0" w:space="0" w:color="auto"/>
        <w:right w:val="none" w:sz="0" w:space="0" w:color="auto"/>
      </w:divBdr>
    </w:div>
    <w:div w:id="1359699562">
      <w:bodyDiv w:val="1"/>
      <w:marLeft w:val="0"/>
      <w:marRight w:val="0"/>
      <w:marTop w:val="0"/>
      <w:marBottom w:val="0"/>
      <w:divBdr>
        <w:top w:val="none" w:sz="0" w:space="0" w:color="auto"/>
        <w:left w:val="none" w:sz="0" w:space="0" w:color="auto"/>
        <w:bottom w:val="none" w:sz="0" w:space="0" w:color="auto"/>
        <w:right w:val="none" w:sz="0" w:space="0" w:color="auto"/>
      </w:divBdr>
    </w:div>
    <w:div w:id="1784113384">
      <w:bodyDiv w:val="1"/>
      <w:marLeft w:val="0"/>
      <w:marRight w:val="0"/>
      <w:marTop w:val="0"/>
      <w:marBottom w:val="0"/>
      <w:divBdr>
        <w:top w:val="none" w:sz="0" w:space="0" w:color="auto"/>
        <w:left w:val="none" w:sz="0" w:space="0" w:color="auto"/>
        <w:bottom w:val="none" w:sz="0" w:space="0" w:color="auto"/>
        <w:right w:val="none" w:sz="0" w:space="0" w:color="auto"/>
      </w:divBdr>
    </w:div>
    <w:div w:id="2077118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hyperlink" Target="https://www.nufusune.com/50914-konya-cihanbeyli-goktepe-mahallesi-nufusu" TargetMode="External"/><Relationship Id="rId47" Type="http://schemas.openxmlformats.org/officeDocument/2006/relationships/hyperlink" Target="https://www.nufusune.com/195395-konya-cihanbeyli-yapali-mahallesi-nufusu" TargetMode="External"/><Relationship Id="rId63" Type="http://schemas.openxmlformats.org/officeDocument/2006/relationships/hyperlink" Target="https://www.nufusune.com/50916-konya-cihanbeyli-karatepe-mahallesi-nufusu" TargetMode="External"/><Relationship Id="rId68" Type="http://schemas.openxmlformats.org/officeDocument/2006/relationships/hyperlink" Target="https://www.nufusune.com/195413-konya-cihanbeyli-beyliova-mahallesi-nufusu" TargetMode="External"/><Relationship Id="rId84" Type="http://schemas.openxmlformats.org/officeDocument/2006/relationships/image" Target="media/image25.png"/><Relationship Id="rId89" Type="http://schemas.openxmlformats.org/officeDocument/2006/relationships/fontTable" Target="fontTable.xml"/><Relationship Id="rId16" Type="http://schemas.openxmlformats.org/officeDocument/2006/relationships/image" Target="media/image5.png"/><Relationship Id="rId11" Type="http://schemas.openxmlformats.org/officeDocument/2006/relationships/footer" Target="footer1.xml"/><Relationship Id="rId32" Type="http://schemas.openxmlformats.org/officeDocument/2006/relationships/hyperlink" Target="https://www.nufusune.com/195397-konya-cihanbeyli-yeniceoba-mahallesi-nufusu" TargetMode="External"/><Relationship Id="rId37" Type="http://schemas.openxmlformats.org/officeDocument/2006/relationships/hyperlink" Target="https://www.nufusune.com/50910-konya-cihanbeyli-atceken-mahallesi-nufusu" TargetMode="External"/><Relationship Id="rId53" Type="http://schemas.openxmlformats.org/officeDocument/2006/relationships/hyperlink" Target="https://www.nufusune.com/195419-konya-cihanbeyli-hodoglu-mahallesi-nufusu" TargetMode="External"/><Relationship Id="rId58" Type="http://schemas.openxmlformats.org/officeDocument/2006/relationships/hyperlink" Target="https://www.nufusune.com/195447-konya-cihanbeyli-kucukbeskavak-mahallesi-nufusu" TargetMode="External"/><Relationship Id="rId74" Type="http://schemas.openxmlformats.org/officeDocument/2006/relationships/hyperlink" Target="https://www.nufusune.com/195441-konya-cihanbeyli-mutlukonak-mahallesi-nufusu" TargetMode="External"/><Relationship Id="rId79" Type="http://schemas.openxmlformats.org/officeDocument/2006/relationships/image" Target="media/image20.png"/><Relationship Id="rId5" Type="http://schemas.openxmlformats.org/officeDocument/2006/relationships/settings" Target="settings.xml"/><Relationship Id="rId90" Type="http://schemas.openxmlformats.org/officeDocument/2006/relationships/theme" Target="theme/theme1.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www.nufusune.com/50919-konya-cihanbeyli-koprubasi-mahallesi-nufusu" TargetMode="External"/><Relationship Id="rId43" Type="http://schemas.openxmlformats.org/officeDocument/2006/relationships/hyperlink" Target="https://www.nufusune.com/195403-konya-cihanbeyli-kandil-mahallesi-nufusu" TargetMode="External"/><Relationship Id="rId48" Type="http://schemas.openxmlformats.org/officeDocument/2006/relationships/hyperlink" Target="https://www.nufusune.com/195399-konya-cihanbeyli-bulduk-mahallesi-nufusu" TargetMode="External"/><Relationship Id="rId56" Type="http://schemas.openxmlformats.org/officeDocument/2006/relationships/hyperlink" Target="https://www.nufusune.com/181278-konya-cihanbeyli-pinarbasi-mahallesi-nufusu" TargetMode="External"/><Relationship Id="rId64" Type="http://schemas.openxmlformats.org/officeDocument/2006/relationships/hyperlink" Target="https://www.nufusune.com/195433-konya-cihanbeyli-zaferiye-mahallesi-nufusu" TargetMode="External"/><Relationship Id="rId69" Type="http://schemas.openxmlformats.org/officeDocument/2006/relationships/hyperlink" Target="https://www.nufusune.com/195427-konya-cihanbeyli-sigircik-mahallesi-nufusu" TargetMode="External"/><Relationship Id="rId77" Type="http://schemas.openxmlformats.org/officeDocument/2006/relationships/hyperlink" Target="https://www.nufusune.com/50915-konya-cihanbeyli-kale-mahallesi-nufusu" TargetMode="External"/><Relationship Id="rId8" Type="http://schemas.openxmlformats.org/officeDocument/2006/relationships/endnotes" Target="endnotes.xml"/><Relationship Id="rId51" Type="http://schemas.openxmlformats.org/officeDocument/2006/relationships/hyperlink" Target="https://www.nufusune.com/195437-konya-cihanbeyli-col-mahallesi-nufusu" TargetMode="External"/><Relationship Id="rId72" Type="http://schemas.openxmlformats.org/officeDocument/2006/relationships/hyperlink" Target="https://www.nufusune.com/195439-konya-cihanbeyli-korkmazlar-mahallesi-nufusu" TargetMode="External"/><Relationship Id="rId80" Type="http://schemas.openxmlformats.org/officeDocument/2006/relationships/image" Target="media/image21.png"/><Relationship Id="rId85" Type="http://schemas.openxmlformats.org/officeDocument/2006/relationships/image" Target="media/image26.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s://www.nufusune.com/50912-konya-cihanbeyli-cumhuriyet-mahallesi-nufusu" TargetMode="External"/><Relationship Id="rId38" Type="http://schemas.openxmlformats.org/officeDocument/2006/relationships/hyperlink" Target="https://www.nufusune.com/195385-konya-cihanbeyli-golyazi-mahallesi-nufusu" TargetMode="External"/><Relationship Id="rId46" Type="http://schemas.openxmlformats.org/officeDocument/2006/relationships/hyperlink" Target="https://www.nufusune.com/195401-konya-cihanbeyli-buyukbeskavak-mahallesi-nufusu" TargetMode="External"/><Relationship Id="rId59" Type="http://schemas.openxmlformats.org/officeDocument/2006/relationships/hyperlink" Target="https://www.nufusune.com/195435-konya-cihanbeyli-cimen-mahallesi-nufusu" TargetMode="External"/><Relationship Id="rId67" Type="http://schemas.openxmlformats.org/officeDocument/2006/relationships/hyperlink" Target="https://www.nufusune.com/50909-konya-cihanbeyli-ahiriguzel-mahallesi-nufusu" TargetMode="External"/><Relationship Id="rId20" Type="http://schemas.openxmlformats.org/officeDocument/2006/relationships/image" Target="media/image9.png"/><Relationship Id="rId41" Type="http://schemas.openxmlformats.org/officeDocument/2006/relationships/hyperlink" Target="https://www.nufusune.com/195387-konya-cihanbeyli-gunyuzu-mahallesi-nufusu" TargetMode="External"/><Relationship Id="rId54" Type="http://schemas.openxmlformats.org/officeDocument/2006/relationships/hyperlink" Target="https://www.nufusune.com/195411-konya-cihanbeyli-agabeyli-mahallesi-nufusu" TargetMode="External"/><Relationship Id="rId62" Type="http://schemas.openxmlformats.org/officeDocument/2006/relationships/hyperlink" Target="https://www.nufusune.com/195443-konya-cihanbeyli-turanlar-mahallesi-nufusu" TargetMode="External"/><Relationship Id="rId70" Type="http://schemas.openxmlformats.org/officeDocument/2006/relationships/hyperlink" Target="https://www.nufusune.com/195429-konya-cihanbeyli-uzuncayayla-mahallesi-nufusu" TargetMode="External"/><Relationship Id="rId75" Type="http://schemas.openxmlformats.org/officeDocument/2006/relationships/hyperlink" Target="https://www.nufusune.com/50920-konya-cihanbeyli-uzerliktepe-mahallesi-nufusu" TargetMode="External"/><Relationship Id="rId83" Type="http://schemas.openxmlformats.org/officeDocument/2006/relationships/image" Target="media/image24.png"/><Relationship Id="rId88"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hyperlink" Target="https://www.nufusune.com/195391-konya-cihanbeyli-karabag-mahallesi-nufusu" TargetMode="External"/><Relationship Id="rId49" Type="http://schemas.openxmlformats.org/officeDocument/2006/relationships/hyperlink" Target="https://www.nufusune.com/195407-konya-cihanbeyli-kusca-mahallesi-nufusu" TargetMode="External"/><Relationship Id="rId57" Type="http://schemas.openxmlformats.org/officeDocument/2006/relationships/hyperlink" Target="https://www.nufusune.com/195425-konya-cihanbeyli-saglik-mahallesi-nufusu" TargetMode="External"/><Relationship Id="rId10" Type="http://schemas.openxmlformats.org/officeDocument/2006/relationships/image" Target="media/image2.jpeg"/><Relationship Id="rId31" Type="http://schemas.openxmlformats.org/officeDocument/2006/relationships/chart" Target="charts/chart1.xml"/><Relationship Id="rId44" Type="http://schemas.openxmlformats.org/officeDocument/2006/relationships/hyperlink" Target="https://www.nufusune.com/50922-konya-cihanbeyli-yesiloz-mahallesi-nufusu" TargetMode="External"/><Relationship Id="rId52" Type="http://schemas.openxmlformats.org/officeDocument/2006/relationships/hyperlink" Target="https://www.nufusune.com/195389-konya-cihanbeyli-insuyu-mahallesi-nufusu" TargetMode="External"/><Relationship Id="rId60" Type="http://schemas.openxmlformats.org/officeDocument/2006/relationships/hyperlink" Target="https://www.nufusune.com/195415-konya-cihanbeyli-bogrudelik-mahallesi-nufusu" TargetMode="External"/><Relationship Id="rId65" Type="http://schemas.openxmlformats.org/officeDocument/2006/relationships/hyperlink" Target="https://www.nufusune.com/50913-konya-cihanbeyli-gemecik-mahallesi-nufusu" TargetMode="External"/><Relationship Id="rId73" Type="http://schemas.openxmlformats.org/officeDocument/2006/relationships/hyperlink" Target="https://www.nufusune.com/195445-konya-cihanbeyli-tufekcipinar-mahallesi-nufusu" TargetMode="External"/><Relationship Id="rId78" Type="http://schemas.openxmlformats.org/officeDocument/2006/relationships/hyperlink" Target="https://www.nufusune.com/50918-konya-cihanbeyli-kocatepe-mahallesi-nufusu" TargetMode="External"/><Relationship Id="rId81" Type="http://schemas.openxmlformats.org/officeDocument/2006/relationships/image" Target="media/image22.png"/><Relationship Id="rId86" Type="http://schemas.openxmlformats.org/officeDocument/2006/relationships/image" Target="media/image27.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3.xml"/><Relationship Id="rId18" Type="http://schemas.openxmlformats.org/officeDocument/2006/relationships/image" Target="media/image7.png"/><Relationship Id="rId39" Type="http://schemas.openxmlformats.org/officeDocument/2006/relationships/hyperlink" Target="https://www.nufusune.com/50911-konya-cihanbeyli-bahcelievler-mahallesi-nufusu" TargetMode="External"/><Relationship Id="rId34" Type="http://schemas.openxmlformats.org/officeDocument/2006/relationships/hyperlink" Target="https://www.nufusune.com/195393-konya-cihanbeyli-taspinar-mahallesi-nufusu" TargetMode="External"/><Relationship Id="rId50" Type="http://schemas.openxmlformats.org/officeDocument/2006/relationships/hyperlink" Target="https://www.nufusune.com/195405-konya-cihanbeyli-kelhasan-mahallesi-nufusu" TargetMode="External"/><Relationship Id="rId55" Type="http://schemas.openxmlformats.org/officeDocument/2006/relationships/hyperlink" Target="https://www.nufusune.com/195423-konya-cihanbeyli-kirkisla-mahallesi-nufusu" TargetMode="External"/><Relationship Id="rId76" Type="http://schemas.openxmlformats.org/officeDocument/2006/relationships/hyperlink" Target="https://www.nufusune.com/195431-konya-cihanbeyli-yunlukuyu-mahallesi-nufusu" TargetMode="External"/><Relationship Id="rId7" Type="http://schemas.openxmlformats.org/officeDocument/2006/relationships/footnotes" Target="footnotes.xml"/><Relationship Id="rId71" Type="http://schemas.openxmlformats.org/officeDocument/2006/relationships/hyperlink" Target="https://www.nufusune.com/50921-konya-cihanbeyli-yeniyayla-mahallesi-nufusu" TargetMode="External"/><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hyperlink" Target="https://www.nufusune.com/50917-konya-cihanbeyli-karsiyaka-mahallesi-nufusu" TargetMode="External"/><Relationship Id="rId45" Type="http://schemas.openxmlformats.org/officeDocument/2006/relationships/hyperlink" Target="https://www.nufusune.com/195409-konya-cihanbeyli-kutukusagi-mahallesi-nufusu" TargetMode="External"/><Relationship Id="rId66" Type="http://schemas.openxmlformats.org/officeDocument/2006/relationships/hyperlink" Target="https://www.nufusune.com/195421-konya-cihanbeyli-kayi-mahallesi-nufusu" TargetMode="External"/><Relationship Id="rId87" Type="http://schemas.openxmlformats.org/officeDocument/2006/relationships/image" Target="media/image28.png"/><Relationship Id="rId61" Type="http://schemas.openxmlformats.org/officeDocument/2006/relationships/hyperlink" Target="https://www.nufusune.com/195417-konya-cihanbeyli-damlakuyu-mahallesi-nufusu" TargetMode="External"/><Relationship Id="rId82" Type="http://schemas.openxmlformats.org/officeDocument/2006/relationships/image" Target="media/image23.png"/><Relationship Id="rId19" Type="http://schemas.openxmlformats.org/officeDocument/2006/relationships/image" Target="media/image8.png"/></Relationships>
</file>

<file path=word/charts/_rels/chart1.xml.rels><?xml version="1.0" encoding="UTF-8" standalone="yes"?>
<Relationships xmlns="http://schemas.openxmlformats.org/package/2006/relationships"><Relationship Id="rId3" Type="http://schemas.openxmlformats.org/officeDocument/2006/relationships/oleObject" Target="file:///D:\&#304;&#350;LER\2024\KONYA\C&#304;HANBEYL&#304;\Yeni%20Microsoft%20Excel%20&#199;al&#305;&#351;ma%20Sayfas&#305;.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Sayfa1!$I$7:$S$7</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Sayfa1!$I$8:$S$8</c:f>
              <c:numCache>
                <c:formatCode>General</c:formatCode>
                <c:ptCount val="11"/>
                <c:pt idx="0">
                  <c:v>56234</c:v>
                </c:pt>
                <c:pt idx="1">
                  <c:v>54892</c:v>
                </c:pt>
                <c:pt idx="2">
                  <c:v>53551</c:v>
                </c:pt>
                <c:pt idx="3">
                  <c:v>53194</c:v>
                </c:pt>
                <c:pt idx="4">
                  <c:v>52549</c:v>
                </c:pt>
                <c:pt idx="5">
                  <c:v>52525</c:v>
                </c:pt>
                <c:pt idx="6">
                  <c:v>51748</c:v>
                </c:pt>
                <c:pt idx="7">
                  <c:v>52110</c:v>
                </c:pt>
                <c:pt idx="8">
                  <c:v>51434</c:v>
                </c:pt>
                <c:pt idx="9">
                  <c:v>50677</c:v>
                </c:pt>
                <c:pt idx="10">
                  <c:v>50922</c:v>
                </c:pt>
              </c:numCache>
            </c:numRef>
          </c:val>
          <c:smooth val="0"/>
          <c:extLst>
            <c:ext xmlns:c16="http://schemas.microsoft.com/office/drawing/2014/chart" uri="{C3380CC4-5D6E-409C-BE32-E72D297353CC}">
              <c16:uniqueId val="{00000000-D443-44C3-9C00-C33F6BE4BDDF}"/>
            </c:ext>
          </c:extLst>
        </c:ser>
        <c:dLbls>
          <c:showLegendKey val="0"/>
          <c:showVal val="0"/>
          <c:showCatName val="0"/>
          <c:showSerName val="0"/>
          <c:showPercent val="0"/>
          <c:showBubbleSize val="0"/>
        </c:dLbls>
        <c:marker val="1"/>
        <c:smooth val="0"/>
        <c:axId val="1048336575"/>
        <c:axId val="1048336159"/>
      </c:lineChart>
      <c:catAx>
        <c:axId val="104833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48336159"/>
        <c:crosses val="autoZero"/>
        <c:auto val="1"/>
        <c:lblAlgn val="ctr"/>
        <c:lblOffset val="100"/>
        <c:noMultiLvlLbl val="0"/>
      </c:catAx>
      <c:valAx>
        <c:axId val="10483361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4833657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A692189-F041-4366-91C8-B9BBA76ECC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1719</TotalTime>
  <Pages>41</Pages>
  <Words>11110</Words>
  <Characters>63327</Characters>
  <Application>Microsoft Office Word</Application>
  <DocSecurity>0</DocSecurity>
  <Lines>527</Lines>
  <Paragraphs>148</Paragraphs>
  <ScaleCrop>false</ScaleCrop>
  <HeadingPairs>
    <vt:vector size="2" baseType="variant">
      <vt:variant>
        <vt:lpstr>Konu Başlığı</vt:lpstr>
      </vt:variant>
      <vt:variant>
        <vt:i4>1</vt:i4>
      </vt:variant>
    </vt:vector>
  </HeadingPairs>
  <TitlesOfParts>
    <vt:vector size="1" baseType="lpstr">
      <vt:lpstr>MAMAK- YATIK MUSLUK MAHALLESİ</vt:lpstr>
    </vt:vector>
  </TitlesOfParts>
  <Company/>
  <LinksUpToDate>false</LinksUpToDate>
  <CharactersWithSpaces>74289</CharactersWithSpaces>
  <SharedDoc>false</SharedDoc>
  <HLinks>
    <vt:vector size="108" baseType="variant">
      <vt:variant>
        <vt:i4>1245232</vt:i4>
      </vt:variant>
      <vt:variant>
        <vt:i4>104</vt:i4>
      </vt:variant>
      <vt:variant>
        <vt:i4>0</vt:i4>
      </vt:variant>
      <vt:variant>
        <vt:i4>5</vt:i4>
      </vt:variant>
      <vt:variant>
        <vt:lpwstr/>
      </vt:variant>
      <vt:variant>
        <vt:lpwstr>_Toc464037356</vt:lpwstr>
      </vt:variant>
      <vt:variant>
        <vt:i4>1245232</vt:i4>
      </vt:variant>
      <vt:variant>
        <vt:i4>98</vt:i4>
      </vt:variant>
      <vt:variant>
        <vt:i4>0</vt:i4>
      </vt:variant>
      <vt:variant>
        <vt:i4>5</vt:i4>
      </vt:variant>
      <vt:variant>
        <vt:lpwstr/>
      </vt:variant>
      <vt:variant>
        <vt:lpwstr>_Toc464037355</vt:lpwstr>
      </vt:variant>
      <vt:variant>
        <vt:i4>1245232</vt:i4>
      </vt:variant>
      <vt:variant>
        <vt:i4>92</vt:i4>
      </vt:variant>
      <vt:variant>
        <vt:i4>0</vt:i4>
      </vt:variant>
      <vt:variant>
        <vt:i4>5</vt:i4>
      </vt:variant>
      <vt:variant>
        <vt:lpwstr/>
      </vt:variant>
      <vt:variant>
        <vt:lpwstr>_Toc464037354</vt:lpwstr>
      </vt:variant>
      <vt:variant>
        <vt:i4>1245232</vt:i4>
      </vt:variant>
      <vt:variant>
        <vt:i4>86</vt:i4>
      </vt:variant>
      <vt:variant>
        <vt:i4>0</vt:i4>
      </vt:variant>
      <vt:variant>
        <vt:i4>5</vt:i4>
      </vt:variant>
      <vt:variant>
        <vt:lpwstr/>
      </vt:variant>
      <vt:variant>
        <vt:lpwstr>_Toc464037353</vt:lpwstr>
      </vt:variant>
      <vt:variant>
        <vt:i4>1245232</vt:i4>
      </vt:variant>
      <vt:variant>
        <vt:i4>80</vt:i4>
      </vt:variant>
      <vt:variant>
        <vt:i4>0</vt:i4>
      </vt:variant>
      <vt:variant>
        <vt:i4>5</vt:i4>
      </vt:variant>
      <vt:variant>
        <vt:lpwstr/>
      </vt:variant>
      <vt:variant>
        <vt:lpwstr>_Toc464037352</vt:lpwstr>
      </vt:variant>
      <vt:variant>
        <vt:i4>1245232</vt:i4>
      </vt:variant>
      <vt:variant>
        <vt:i4>74</vt:i4>
      </vt:variant>
      <vt:variant>
        <vt:i4>0</vt:i4>
      </vt:variant>
      <vt:variant>
        <vt:i4>5</vt:i4>
      </vt:variant>
      <vt:variant>
        <vt:lpwstr/>
      </vt:variant>
      <vt:variant>
        <vt:lpwstr>_Toc464037351</vt:lpwstr>
      </vt:variant>
      <vt:variant>
        <vt:i4>1179696</vt:i4>
      </vt:variant>
      <vt:variant>
        <vt:i4>68</vt:i4>
      </vt:variant>
      <vt:variant>
        <vt:i4>0</vt:i4>
      </vt:variant>
      <vt:variant>
        <vt:i4>5</vt:i4>
      </vt:variant>
      <vt:variant>
        <vt:lpwstr/>
      </vt:variant>
      <vt:variant>
        <vt:lpwstr>_Toc464037349</vt:lpwstr>
      </vt:variant>
      <vt:variant>
        <vt:i4>1179696</vt:i4>
      </vt:variant>
      <vt:variant>
        <vt:i4>62</vt:i4>
      </vt:variant>
      <vt:variant>
        <vt:i4>0</vt:i4>
      </vt:variant>
      <vt:variant>
        <vt:i4>5</vt:i4>
      </vt:variant>
      <vt:variant>
        <vt:lpwstr/>
      </vt:variant>
      <vt:variant>
        <vt:lpwstr>_Toc464037348</vt:lpwstr>
      </vt:variant>
      <vt:variant>
        <vt:i4>1179696</vt:i4>
      </vt:variant>
      <vt:variant>
        <vt:i4>56</vt:i4>
      </vt:variant>
      <vt:variant>
        <vt:i4>0</vt:i4>
      </vt:variant>
      <vt:variant>
        <vt:i4>5</vt:i4>
      </vt:variant>
      <vt:variant>
        <vt:lpwstr/>
      </vt:variant>
      <vt:variant>
        <vt:lpwstr>_Toc464037347</vt:lpwstr>
      </vt:variant>
      <vt:variant>
        <vt:i4>1179696</vt:i4>
      </vt:variant>
      <vt:variant>
        <vt:i4>50</vt:i4>
      </vt:variant>
      <vt:variant>
        <vt:i4>0</vt:i4>
      </vt:variant>
      <vt:variant>
        <vt:i4>5</vt:i4>
      </vt:variant>
      <vt:variant>
        <vt:lpwstr/>
      </vt:variant>
      <vt:variant>
        <vt:lpwstr>_Toc464037346</vt:lpwstr>
      </vt:variant>
      <vt:variant>
        <vt:i4>1179696</vt:i4>
      </vt:variant>
      <vt:variant>
        <vt:i4>44</vt:i4>
      </vt:variant>
      <vt:variant>
        <vt:i4>0</vt:i4>
      </vt:variant>
      <vt:variant>
        <vt:i4>5</vt:i4>
      </vt:variant>
      <vt:variant>
        <vt:lpwstr/>
      </vt:variant>
      <vt:variant>
        <vt:lpwstr>_Toc464037345</vt:lpwstr>
      </vt:variant>
      <vt:variant>
        <vt:i4>1179696</vt:i4>
      </vt:variant>
      <vt:variant>
        <vt:i4>38</vt:i4>
      </vt:variant>
      <vt:variant>
        <vt:i4>0</vt:i4>
      </vt:variant>
      <vt:variant>
        <vt:i4>5</vt:i4>
      </vt:variant>
      <vt:variant>
        <vt:lpwstr/>
      </vt:variant>
      <vt:variant>
        <vt:lpwstr>_Toc464037344</vt:lpwstr>
      </vt:variant>
      <vt:variant>
        <vt:i4>1179696</vt:i4>
      </vt:variant>
      <vt:variant>
        <vt:i4>32</vt:i4>
      </vt:variant>
      <vt:variant>
        <vt:i4>0</vt:i4>
      </vt:variant>
      <vt:variant>
        <vt:i4>5</vt:i4>
      </vt:variant>
      <vt:variant>
        <vt:lpwstr/>
      </vt:variant>
      <vt:variant>
        <vt:lpwstr>_Toc464037343</vt:lpwstr>
      </vt:variant>
      <vt:variant>
        <vt:i4>1179696</vt:i4>
      </vt:variant>
      <vt:variant>
        <vt:i4>26</vt:i4>
      </vt:variant>
      <vt:variant>
        <vt:i4>0</vt:i4>
      </vt:variant>
      <vt:variant>
        <vt:i4>5</vt:i4>
      </vt:variant>
      <vt:variant>
        <vt:lpwstr/>
      </vt:variant>
      <vt:variant>
        <vt:lpwstr>_Toc464037342</vt:lpwstr>
      </vt:variant>
      <vt:variant>
        <vt:i4>1179696</vt:i4>
      </vt:variant>
      <vt:variant>
        <vt:i4>20</vt:i4>
      </vt:variant>
      <vt:variant>
        <vt:i4>0</vt:i4>
      </vt:variant>
      <vt:variant>
        <vt:i4>5</vt:i4>
      </vt:variant>
      <vt:variant>
        <vt:lpwstr/>
      </vt:variant>
      <vt:variant>
        <vt:lpwstr>_Toc464037341</vt:lpwstr>
      </vt:variant>
      <vt:variant>
        <vt:i4>1179696</vt:i4>
      </vt:variant>
      <vt:variant>
        <vt:i4>14</vt:i4>
      </vt:variant>
      <vt:variant>
        <vt:i4>0</vt:i4>
      </vt:variant>
      <vt:variant>
        <vt:i4>5</vt:i4>
      </vt:variant>
      <vt:variant>
        <vt:lpwstr/>
      </vt:variant>
      <vt:variant>
        <vt:lpwstr>_Toc464037340</vt:lpwstr>
      </vt:variant>
      <vt:variant>
        <vt:i4>1376304</vt:i4>
      </vt:variant>
      <vt:variant>
        <vt:i4>8</vt:i4>
      </vt:variant>
      <vt:variant>
        <vt:i4>0</vt:i4>
      </vt:variant>
      <vt:variant>
        <vt:i4>5</vt:i4>
      </vt:variant>
      <vt:variant>
        <vt:lpwstr/>
      </vt:variant>
      <vt:variant>
        <vt:lpwstr>_Toc464037339</vt:lpwstr>
      </vt:variant>
      <vt:variant>
        <vt:i4>1376304</vt:i4>
      </vt:variant>
      <vt:variant>
        <vt:i4>2</vt:i4>
      </vt:variant>
      <vt:variant>
        <vt:i4>0</vt:i4>
      </vt:variant>
      <vt:variant>
        <vt:i4>5</vt:i4>
      </vt:variant>
      <vt:variant>
        <vt:lpwstr/>
      </vt:variant>
      <vt:variant>
        <vt:lpwstr>_Toc464037338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MAMAK- YATIK MUSLUK MAHALLESİ</dc:title>
  <dc:creator>a</dc:creator>
  <cp:lastModifiedBy>mustafa kaynak</cp:lastModifiedBy>
  <cp:revision>183</cp:revision>
  <cp:lastPrinted>2025-11-28T12:24:00Z</cp:lastPrinted>
  <dcterms:created xsi:type="dcterms:W3CDTF">2024-09-27T13:58:00Z</dcterms:created>
  <dcterms:modified xsi:type="dcterms:W3CDTF">2026-02-26T10:17:00Z</dcterms:modified>
</cp:coreProperties>
</file>