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A5068" w14:textId="1030EEAF" w:rsidR="00594306" w:rsidRPr="00BD1F32" w:rsidRDefault="00594306" w:rsidP="00594306">
      <w:pPr>
        <w:pStyle w:val="paragraph"/>
        <w:spacing w:before="0" w:beforeAutospacing="0" w:after="120" w:afterAutospacing="0"/>
        <w:jc w:val="center"/>
        <w:textAlignment w:val="baseline"/>
      </w:pPr>
      <w:r w:rsidRPr="00BD1F32">
        <w:rPr>
          <w:rStyle w:val="normaltextrun"/>
          <w:b/>
          <w:bCs/>
        </w:rPr>
        <w:t xml:space="preserve">REPUBLIC OF </w:t>
      </w:r>
      <w:r w:rsidR="009A16DE" w:rsidRPr="00BD1F32">
        <w:rPr>
          <w:rStyle w:val="normaltextrun"/>
          <w:b/>
          <w:bCs/>
        </w:rPr>
        <w:t>T</w:t>
      </w:r>
      <w:r w:rsidR="00D31F52">
        <w:rPr>
          <w:rStyle w:val="normaltextrun"/>
          <w:b/>
          <w:bCs/>
        </w:rPr>
        <w:t>ÜRKİYE</w:t>
      </w:r>
    </w:p>
    <w:p w14:paraId="7D9B4B04" w14:textId="27ADE3AC" w:rsidR="00594306" w:rsidRPr="00BD1F32" w:rsidRDefault="00594306" w:rsidP="00594306">
      <w:pPr>
        <w:pStyle w:val="paragraph"/>
        <w:spacing w:before="0" w:beforeAutospacing="0" w:after="120" w:afterAutospacing="0"/>
        <w:jc w:val="center"/>
        <w:textAlignment w:val="baseline"/>
      </w:pPr>
      <w:r w:rsidRPr="00BD1F32">
        <w:rPr>
          <w:rStyle w:val="normaltextrun"/>
          <w:b/>
          <w:bCs/>
        </w:rPr>
        <w:t>MINISTRY OF ENVIRONMENT</w:t>
      </w:r>
      <w:r w:rsidR="00EF2051">
        <w:rPr>
          <w:rStyle w:val="normaltextrun"/>
          <w:b/>
          <w:bCs/>
        </w:rPr>
        <w:t>, URBANIZATION</w:t>
      </w:r>
      <w:r w:rsidRPr="00BD1F32">
        <w:rPr>
          <w:rStyle w:val="normaltextrun"/>
          <w:b/>
          <w:bCs/>
        </w:rPr>
        <w:t xml:space="preserve"> AND </w:t>
      </w:r>
      <w:r w:rsidR="00EF2051">
        <w:rPr>
          <w:rStyle w:val="normaltextrun"/>
          <w:b/>
          <w:bCs/>
        </w:rPr>
        <w:t>CLIMATE CHANGE</w:t>
      </w:r>
      <w:r w:rsidRPr="00BD1F32">
        <w:rPr>
          <w:rStyle w:val="normaltextrun"/>
          <w:b/>
          <w:bCs/>
        </w:rPr>
        <w:t> </w:t>
      </w:r>
      <w:r w:rsidRPr="00BD1F32">
        <w:rPr>
          <w:rStyle w:val="eop"/>
        </w:rPr>
        <w:t> </w:t>
      </w:r>
    </w:p>
    <w:p w14:paraId="3F6F193E" w14:textId="77777777" w:rsidR="00D003F9" w:rsidRDefault="00D003F9" w:rsidP="00594306">
      <w:pPr>
        <w:pStyle w:val="paragraph"/>
        <w:spacing w:before="0" w:beforeAutospacing="0" w:after="120" w:afterAutospacing="0"/>
        <w:jc w:val="center"/>
        <w:textAlignment w:val="baseline"/>
        <w:rPr>
          <w:rStyle w:val="normaltextrun"/>
          <w:b/>
          <w:bCs/>
        </w:rPr>
      </w:pPr>
      <w:r w:rsidRPr="00D003F9">
        <w:rPr>
          <w:rStyle w:val="normaltextrun"/>
          <w:b/>
          <w:bCs/>
        </w:rPr>
        <w:t>Urban Transformation Presidency (UTP)</w:t>
      </w:r>
    </w:p>
    <w:p w14:paraId="2FAEC478" w14:textId="5090007A" w:rsidR="00594306" w:rsidRPr="00BD1F32" w:rsidRDefault="00594306" w:rsidP="00594306">
      <w:pPr>
        <w:pStyle w:val="paragraph"/>
        <w:spacing w:before="0" w:beforeAutospacing="0" w:after="120" w:afterAutospacing="0"/>
        <w:jc w:val="center"/>
        <w:textAlignment w:val="baseline"/>
      </w:pPr>
      <w:r w:rsidRPr="00BD1F32">
        <w:rPr>
          <w:rStyle w:val="eop"/>
        </w:rPr>
        <w:t> </w:t>
      </w:r>
    </w:p>
    <w:p w14:paraId="5EB4035D" w14:textId="714EA817" w:rsidR="00594306" w:rsidRPr="00BD1F32" w:rsidRDefault="00EF2051" w:rsidP="00594306">
      <w:pPr>
        <w:pStyle w:val="paragraph"/>
        <w:spacing w:before="0" w:beforeAutospacing="0" w:after="120" w:afterAutospacing="0"/>
        <w:jc w:val="center"/>
        <w:textAlignment w:val="baseline"/>
      </w:pPr>
      <w:r>
        <w:rPr>
          <w:rStyle w:val="normaltextrun"/>
          <w:b/>
          <w:bCs/>
        </w:rPr>
        <w:t>CLIMATE AND DISASTER RESILIENT CITIES</w:t>
      </w:r>
      <w:r w:rsidR="00594306" w:rsidRPr="00BD1F32">
        <w:rPr>
          <w:rStyle w:val="normaltextrun"/>
          <w:b/>
          <w:bCs/>
        </w:rPr>
        <w:t xml:space="preserve"> PROJECT</w:t>
      </w:r>
    </w:p>
    <w:p w14:paraId="3AF1E379" w14:textId="5B23975A" w:rsidR="00594306" w:rsidRPr="00BD1F32" w:rsidRDefault="00594306" w:rsidP="00594306">
      <w:pPr>
        <w:pStyle w:val="paragraph"/>
        <w:spacing w:before="0" w:beforeAutospacing="0" w:after="120" w:afterAutospacing="0"/>
        <w:jc w:val="center"/>
        <w:textAlignment w:val="baseline"/>
      </w:pPr>
      <w:r w:rsidRPr="00BD1F32">
        <w:rPr>
          <w:rStyle w:val="normaltextrun"/>
          <w:b/>
          <w:bCs/>
        </w:rPr>
        <w:t>(P17</w:t>
      </w:r>
      <w:r w:rsidR="00EF2051">
        <w:rPr>
          <w:rStyle w:val="normaltextrun"/>
          <w:b/>
          <w:bCs/>
        </w:rPr>
        <w:t>3025</w:t>
      </w:r>
      <w:r w:rsidRPr="00BD1F32">
        <w:rPr>
          <w:rStyle w:val="normaltextrun"/>
          <w:b/>
          <w:bCs/>
        </w:rPr>
        <w:t>)</w:t>
      </w:r>
      <w:r w:rsidRPr="00BD1F32">
        <w:rPr>
          <w:rStyle w:val="eop"/>
        </w:rPr>
        <w:t> </w:t>
      </w:r>
    </w:p>
    <w:p w14:paraId="6CB066E1" w14:textId="77777777" w:rsidR="00594306" w:rsidRPr="00BD1F32" w:rsidRDefault="00594306" w:rsidP="00594306">
      <w:pPr>
        <w:pStyle w:val="paragraph"/>
        <w:spacing w:before="0" w:beforeAutospacing="0" w:after="120" w:afterAutospacing="0"/>
        <w:jc w:val="center"/>
        <w:textAlignment w:val="baseline"/>
      </w:pPr>
      <w:r w:rsidRPr="00BD1F32">
        <w:rPr>
          <w:rStyle w:val="eop"/>
        </w:rPr>
        <w:t> </w:t>
      </w:r>
    </w:p>
    <w:p w14:paraId="620C97A6" w14:textId="53946840" w:rsidR="005D2D37" w:rsidRPr="00BD1F32" w:rsidRDefault="00594306" w:rsidP="00594306">
      <w:pPr>
        <w:pStyle w:val="paragraph"/>
        <w:spacing w:before="0" w:beforeAutospacing="0" w:after="120" w:afterAutospacing="0"/>
        <w:jc w:val="center"/>
        <w:textAlignment w:val="baseline"/>
        <w:rPr>
          <w:b/>
        </w:rPr>
      </w:pPr>
      <w:r w:rsidRPr="00BD1F32">
        <w:rPr>
          <w:rStyle w:val="normaltextrun"/>
          <w:b/>
          <w:bCs/>
        </w:rPr>
        <w:t>TERMS OF REFERENCE</w:t>
      </w:r>
      <w:r w:rsidRPr="00BD1F32">
        <w:rPr>
          <w:rStyle w:val="scxw239372355"/>
          <w:rFonts w:eastAsia="Arial"/>
        </w:rPr>
        <w:t> </w:t>
      </w:r>
      <w:r w:rsidRPr="00BD1F32">
        <w:br/>
      </w:r>
      <w:r w:rsidRPr="00BD1F32">
        <w:br/>
      </w:r>
    </w:p>
    <w:p w14:paraId="1F6E6643" w14:textId="4232A204" w:rsidR="00896C22" w:rsidRPr="001A30A6" w:rsidRDefault="009C1582" w:rsidP="005D2D37">
      <w:pPr>
        <w:jc w:val="center"/>
        <w:rPr>
          <w:rStyle w:val="normaltextrun"/>
          <w:rFonts w:ascii="Times New Roman" w:eastAsia="Times New Roman" w:hAnsi="Times New Roman"/>
          <w:b/>
          <w:bCs/>
          <w:sz w:val="24"/>
          <w:szCs w:val="24"/>
          <w:lang w:eastAsia="en-US"/>
        </w:rPr>
      </w:pPr>
      <w:r>
        <w:rPr>
          <w:rStyle w:val="normaltextrun"/>
          <w:rFonts w:ascii="Times New Roman" w:eastAsia="Times New Roman" w:hAnsi="Times New Roman"/>
          <w:b/>
          <w:bCs/>
          <w:sz w:val="24"/>
          <w:szCs w:val="24"/>
          <w:lang w:eastAsia="en-US"/>
        </w:rPr>
        <w:t xml:space="preserve">Environmental </w:t>
      </w:r>
      <w:r w:rsidRPr="001A30A6">
        <w:rPr>
          <w:rFonts w:ascii="Times New Roman" w:hAnsi="Times New Roman"/>
          <w:b/>
          <w:bCs/>
          <w:sz w:val="24"/>
          <w:szCs w:val="24"/>
        </w:rPr>
        <w:t>Specialist</w:t>
      </w:r>
      <w:r w:rsidRPr="001A30A6">
        <w:rPr>
          <w:rStyle w:val="normaltextrun"/>
          <w:rFonts w:ascii="Times New Roman" w:eastAsia="Times New Roman" w:hAnsi="Times New Roman"/>
          <w:b/>
          <w:bCs/>
          <w:sz w:val="24"/>
          <w:szCs w:val="24"/>
          <w:lang w:eastAsia="en-US"/>
        </w:rPr>
        <w:t xml:space="preserve"> </w:t>
      </w:r>
      <w:r w:rsidR="00677E12" w:rsidRPr="001A30A6">
        <w:rPr>
          <w:rStyle w:val="normaltextrun"/>
          <w:rFonts w:ascii="Times New Roman" w:eastAsia="Times New Roman" w:hAnsi="Times New Roman"/>
          <w:b/>
          <w:bCs/>
          <w:sz w:val="24"/>
          <w:szCs w:val="24"/>
          <w:lang w:eastAsia="en-US"/>
        </w:rPr>
        <w:t>(</w:t>
      </w:r>
      <w:r w:rsidR="00A139C5" w:rsidRPr="001A30A6">
        <w:rPr>
          <w:rStyle w:val="normaltextrun"/>
          <w:rFonts w:ascii="Times New Roman" w:eastAsia="Times New Roman" w:hAnsi="Times New Roman"/>
          <w:b/>
          <w:bCs/>
          <w:sz w:val="24"/>
          <w:szCs w:val="24"/>
          <w:lang w:eastAsia="en-US"/>
        </w:rPr>
        <w:t>Local</w:t>
      </w:r>
      <w:r w:rsidR="00C86173" w:rsidRPr="001A30A6">
        <w:rPr>
          <w:rStyle w:val="normaltextrun"/>
          <w:rFonts w:ascii="Times New Roman" w:eastAsia="Times New Roman" w:hAnsi="Times New Roman"/>
          <w:b/>
          <w:bCs/>
          <w:sz w:val="24"/>
          <w:szCs w:val="24"/>
          <w:lang w:eastAsia="en-US"/>
        </w:rPr>
        <w:t xml:space="preserve">/Provincial for </w:t>
      </w:r>
      <w:r w:rsidR="00DF2CD7">
        <w:rPr>
          <w:rStyle w:val="normaltextrun"/>
          <w:rFonts w:ascii="Times New Roman" w:eastAsia="Times New Roman" w:hAnsi="Times New Roman"/>
          <w:b/>
          <w:bCs/>
          <w:sz w:val="24"/>
          <w:szCs w:val="24"/>
          <w:lang w:eastAsia="en-US"/>
        </w:rPr>
        <w:t>European Side</w:t>
      </w:r>
      <w:r w:rsidR="009615FC">
        <w:rPr>
          <w:rStyle w:val="normaltextrun"/>
          <w:rFonts w:ascii="Times New Roman" w:eastAsia="Times New Roman" w:hAnsi="Times New Roman"/>
          <w:b/>
          <w:bCs/>
          <w:sz w:val="24"/>
          <w:szCs w:val="24"/>
          <w:lang w:eastAsia="en-US"/>
        </w:rPr>
        <w:t>-</w:t>
      </w:r>
      <w:r w:rsidR="00847BE8">
        <w:rPr>
          <w:rStyle w:val="normaltextrun"/>
          <w:rFonts w:ascii="Times New Roman" w:eastAsia="Times New Roman" w:hAnsi="Times New Roman"/>
          <w:b/>
          <w:bCs/>
          <w:sz w:val="24"/>
          <w:szCs w:val="24"/>
          <w:lang w:eastAsia="en-US"/>
        </w:rPr>
        <w:t>Istanb</w:t>
      </w:r>
      <w:r w:rsidR="009615FC">
        <w:rPr>
          <w:rStyle w:val="normaltextrun"/>
          <w:rFonts w:ascii="Times New Roman" w:eastAsia="Times New Roman" w:hAnsi="Times New Roman"/>
          <w:b/>
          <w:bCs/>
          <w:sz w:val="24"/>
          <w:szCs w:val="24"/>
          <w:lang w:eastAsia="en-US"/>
        </w:rPr>
        <w:t>ul</w:t>
      </w:r>
      <w:r w:rsidR="00450747" w:rsidRPr="001A30A6">
        <w:rPr>
          <w:rStyle w:val="normaltextrun"/>
          <w:rFonts w:ascii="Times New Roman" w:eastAsia="Times New Roman" w:hAnsi="Times New Roman"/>
          <w:b/>
          <w:bCs/>
          <w:sz w:val="24"/>
          <w:szCs w:val="24"/>
          <w:lang w:eastAsia="en-US"/>
        </w:rPr>
        <w:t>)</w:t>
      </w:r>
    </w:p>
    <w:p w14:paraId="716462E9" w14:textId="2BD89182" w:rsidR="00A21886" w:rsidRPr="00BD1F32" w:rsidRDefault="00A21886" w:rsidP="005D2D37">
      <w:pPr>
        <w:jc w:val="center"/>
        <w:rPr>
          <w:rStyle w:val="normaltextrun"/>
          <w:rFonts w:ascii="Times New Roman" w:eastAsia="Times New Roman" w:hAnsi="Times New Roman"/>
          <w:b/>
          <w:bCs/>
          <w:sz w:val="24"/>
          <w:szCs w:val="24"/>
          <w:lang w:eastAsia="en-US"/>
        </w:rPr>
      </w:pPr>
      <w:r w:rsidRPr="001A30A6">
        <w:rPr>
          <w:rStyle w:val="normaltextrun"/>
          <w:rFonts w:ascii="Times New Roman" w:eastAsia="Times New Roman" w:hAnsi="Times New Roman"/>
          <w:sz w:val="24"/>
          <w:szCs w:val="24"/>
          <w:lang w:val="en-US" w:eastAsia="en-US"/>
        </w:rPr>
        <w:t xml:space="preserve">(REF: </w:t>
      </w:r>
      <w:r w:rsidR="00C4360F" w:rsidRPr="001A30A6">
        <w:rPr>
          <w:rStyle w:val="normaltextrun"/>
          <w:rFonts w:ascii="Times New Roman" w:eastAsia="Times New Roman" w:hAnsi="Times New Roman"/>
          <w:sz w:val="24"/>
          <w:szCs w:val="24"/>
          <w:lang w:val="en-US" w:eastAsia="en-US"/>
        </w:rPr>
        <w:t>TCDRCP</w:t>
      </w:r>
      <w:r w:rsidRPr="00996797">
        <w:rPr>
          <w:rStyle w:val="normaltextrun"/>
          <w:rFonts w:ascii="Times New Roman" w:eastAsia="Times New Roman" w:hAnsi="Times New Roman"/>
          <w:sz w:val="24"/>
          <w:szCs w:val="24"/>
          <w:lang w:val="en-US" w:eastAsia="en-US"/>
        </w:rPr>
        <w:t>-INDV-</w:t>
      </w:r>
      <w:r w:rsidR="00022F75" w:rsidRPr="005709A2">
        <w:rPr>
          <w:rStyle w:val="normaltextrun"/>
          <w:rFonts w:ascii="Times New Roman" w:eastAsia="Times New Roman" w:hAnsi="Times New Roman"/>
          <w:sz w:val="24"/>
          <w:szCs w:val="24"/>
          <w:lang w:val="en-US" w:eastAsia="en-US"/>
        </w:rPr>
        <w:t>ES</w:t>
      </w:r>
      <w:r w:rsidRPr="00996797">
        <w:rPr>
          <w:rStyle w:val="normaltextrun"/>
          <w:rFonts w:ascii="Times New Roman" w:eastAsia="Times New Roman" w:hAnsi="Times New Roman"/>
          <w:sz w:val="24"/>
          <w:szCs w:val="24"/>
          <w:lang w:val="en-US" w:eastAsia="en-US"/>
        </w:rPr>
        <w:t>-</w:t>
      </w:r>
      <w:r w:rsidR="009615FC">
        <w:rPr>
          <w:rStyle w:val="normaltextrun"/>
          <w:rFonts w:ascii="Times New Roman" w:eastAsia="Times New Roman" w:hAnsi="Times New Roman"/>
          <w:sz w:val="24"/>
          <w:szCs w:val="24"/>
          <w:lang w:val="en-US" w:eastAsia="en-US"/>
        </w:rPr>
        <w:t>34</w:t>
      </w:r>
      <w:r w:rsidR="00901B70">
        <w:rPr>
          <w:rStyle w:val="normaltextrun"/>
          <w:rFonts w:ascii="Times New Roman" w:eastAsia="Times New Roman" w:hAnsi="Times New Roman"/>
          <w:sz w:val="24"/>
          <w:szCs w:val="24"/>
          <w:lang w:val="en-US" w:eastAsia="en-US"/>
        </w:rPr>
        <w:t>E</w:t>
      </w:r>
      <w:r w:rsidR="00D003F9">
        <w:rPr>
          <w:rStyle w:val="normaltextrun"/>
          <w:rFonts w:ascii="Times New Roman" w:eastAsia="Times New Roman" w:hAnsi="Times New Roman"/>
          <w:sz w:val="24"/>
          <w:szCs w:val="24"/>
          <w:lang w:val="en-US" w:eastAsia="en-US"/>
        </w:rPr>
        <w:t>-</w:t>
      </w:r>
      <w:r w:rsidR="00901B70">
        <w:rPr>
          <w:rStyle w:val="normaltextrun"/>
          <w:rFonts w:ascii="Times New Roman" w:eastAsia="Times New Roman" w:hAnsi="Times New Roman"/>
          <w:sz w:val="24"/>
          <w:szCs w:val="24"/>
          <w:lang w:val="en-US" w:eastAsia="en-US"/>
        </w:rPr>
        <w:t>01</w:t>
      </w:r>
      <w:r w:rsidRPr="00BD1F32">
        <w:rPr>
          <w:rStyle w:val="normaltextrun"/>
          <w:rFonts w:ascii="Times New Roman" w:eastAsia="Times New Roman" w:hAnsi="Times New Roman"/>
          <w:sz w:val="24"/>
          <w:szCs w:val="24"/>
          <w:lang w:val="en-US" w:eastAsia="en-US"/>
        </w:rPr>
        <w:t>)</w:t>
      </w:r>
    </w:p>
    <w:p w14:paraId="4DF2481D" w14:textId="77777777" w:rsidR="005D2D37" w:rsidRPr="00BD1F32" w:rsidRDefault="005D2D37" w:rsidP="005D2D37">
      <w:pPr>
        <w:jc w:val="both"/>
        <w:rPr>
          <w:rStyle w:val="normaltextrun"/>
          <w:rFonts w:ascii="Times New Roman" w:eastAsia="Times New Roman" w:hAnsi="Times New Roman"/>
          <w:b/>
          <w:bCs/>
          <w:sz w:val="24"/>
          <w:szCs w:val="24"/>
          <w:lang w:eastAsia="en-US"/>
        </w:rPr>
      </w:pPr>
    </w:p>
    <w:p w14:paraId="63F00934" w14:textId="77777777" w:rsidR="00BD1F32" w:rsidRPr="00BD1F32" w:rsidRDefault="00BD1F32" w:rsidP="00BD1F32">
      <w:pPr>
        <w:pStyle w:val="paragraph"/>
        <w:spacing w:before="0" w:beforeAutospacing="0" w:after="120" w:afterAutospacing="0"/>
        <w:jc w:val="both"/>
        <w:textAlignment w:val="baseline"/>
      </w:pPr>
      <w:r w:rsidRPr="00BD1F32">
        <w:rPr>
          <w:rStyle w:val="normaltextrun"/>
          <w:b/>
          <w:bCs/>
        </w:rPr>
        <w:t>Background</w:t>
      </w:r>
      <w:r w:rsidRPr="00BD1F32">
        <w:rPr>
          <w:rStyle w:val="eop"/>
        </w:rPr>
        <w:t> </w:t>
      </w:r>
    </w:p>
    <w:p w14:paraId="6522B208" w14:textId="04D4EB59" w:rsidR="00677E12" w:rsidRPr="00DE270F" w:rsidRDefault="00677E12" w:rsidP="00677E12">
      <w:pPr>
        <w:pStyle w:val="paragraph"/>
        <w:spacing w:before="0" w:beforeAutospacing="0" w:after="120" w:afterAutospacing="0"/>
        <w:jc w:val="both"/>
        <w:textAlignment w:val="baseline"/>
      </w:pPr>
      <w:r w:rsidRPr="00BD1F32">
        <w:rPr>
          <w:rStyle w:val="normaltextrun"/>
        </w:rPr>
        <w:t>The Ministry of Environment</w:t>
      </w:r>
      <w:r>
        <w:rPr>
          <w:rStyle w:val="normaltextrun"/>
        </w:rPr>
        <w:t xml:space="preserve">, </w:t>
      </w:r>
      <w:r w:rsidRPr="00BD1F32">
        <w:rPr>
          <w:rStyle w:val="normaltextrun"/>
        </w:rPr>
        <w:t>Urbanization</w:t>
      </w:r>
      <w:r>
        <w:rPr>
          <w:rStyle w:val="normaltextrun"/>
        </w:rPr>
        <w:t xml:space="preserve"> and Climate Change</w:t>
      </w:r>
      <w:r w:rsidR="00744C22">
        <w:rPr>
          <w:rStyle w:val="normaltextrun"/>
        </w:rPr>
        <w:t xml:space="preserve"> (MoEUCC)</w:t>
      </w:r>
      <w:r w:rsidRPr="00BD1F32">
        <w:rPr>
          <w:rStyle w:val="normaltextrun"/>
        </w:rPr>
        <w:t xml:space="preserve"> has applied for financing from the World Bank </w:t>
      </w:r>
      <w:r w:rsidR="00C86173">
        <w:rPr>
          <w:rStyle w:val="normaltextrun"/>
        </w:rPr>
        <w:t>to finance</w:t>
      </w:r>
      <w:r w:rsidRPr="00BD1F32">
        <w:rPr>
          <w:rStyle w:val="normaltextrun"/>
        </w:rPr>
        <w:t xml:space="preserve"> the </w:t>
      </w:r>
      <w:r>
        <w:rPr>
          <w:rStyle w:val="normaltextrun"/>
        </w:rPr>
        <w:t>Climate and Disaster Resilient Cities Project</w:t>
      </w:r>
      <w:r w:rsidRPr="00BD1F32">
        <w:rPr>
          <w:rStyle w:val="normaltextrun"/>
        </w:rPr>
        <w:t xml:space="preserve"> and intends to apply part of the proceeds for consulting services. The implementation period will end on </w:t>
      </w:r>
      <w:r>
        <w:rPr>
          <w:rStyle w:val="normaltextrun"/>
        </w:rPr>
        <w:t>Oct</w:t>
      </w:r>
      <w:r w:rsidRPr="00BD1F32">
        <w:rPr>
          <w:rStyle w:val="normaltextrun"/>
        </w:rPr>
        <w:t xml:space="preserve"> 3</w:t>
      </w:r>
      <w:r>
        <w:rPr>
          <w:rStyle w:val="normaltextrun"/>
        </w:rPr>
        <w:t>1</w:t>
      </w:r>
      <w:r w:rsidRPr="00BD1F32">
        <w:rPr>
          <w:rStyle w:val="normaltextrun"/>
        </w:rPr>
        <w:t>, 202</w:t>
      </w:r>
      <w:r>
        <w:rPr>
          <w:rStyle w:val="normaltextrun"/>
        </w:rPr>
        <w:t>8</w:t>
      </w:r>
      <w:r w:rsidRPr="00BD1F32">
        <w:rPr>
          <w:rStyle w:val="normaltextrun"/>
        </w:rPr>
        <w:t xml:space="preserve">. </w:t>
      </w:r>
      <w:r w:rsidR="004B4667">
        <w:rPr>
          <w:rStyle w:val="normaltextrun"/>
        </w:rPr>
        <w:t>There are two loan agreements,</w:t>
      </w:r>
      <w:r w:rsidR="004B4667" w:rsidRPr="00BD1F32">
        <w:rPr>
          <w:rStyle w:val="normaltextrun"/>
        </w:rPr>
        <w:t xml:space="preserve"> </w:t>
      </w:r>
      <w:r w:rsidR="004B4667" w:rsidRPr="003E78B3">
        <w:rPr>
          <w:rStyle w:val="normaltextrun"/>
        </w:rPr>
        <w:t>one between W</w:t>
      </w:r>
      <w:r w:rsidR="004B4667">
        <w:rPr>
          <w:rStyle w:val="normaltextrun"/>
        </w:rPr>
        <w:t xml:space="preserve">orld </w:t>
      </w:r>
      <w:r w:rsidR="004B4667" w:rsidRPr="003E78B3">
        <w:rPr>
          <w:rStyle w:val="normaltextrun"/>
        </w:rPr>
        <w:t>B</w:t>
      </w:r>
      <w:r w:rsidR="004B4667">
        <w:rPr>
          <w:rStyle w:val="normaltextrun"/>
        </w:rPr>
        <w:t>ank (WB)</w:t>
      </w:r>
      <w:r w:rsidR="004B4667" w:rsidRPr="003E78B3">
        <w:rPr>
          <w:rStyle w:val="normaltextrun"/>
        </w:rPr>
        <w:t xml:space="preserve"> and </w:t>
      </w:r>
      <w:r w:rsidR="004B4667" w:rsidRPr="00BD1F32">
        <w:rPr>
          <w:rStyle w:val="normaltextrun"/>
        </w:rPr>
        <w:t>Ministry of Treasury and Finance</w:t>
      </w:r>
      <w:r w:rsidR="004B4667">
        <w:rPr>
          <w:rStyle w:val="normaltextrun"/>
        </w:rPr>
        <w:t xml:space="preserve"> (</w:t>
      </w:r>
      <w:r w:rsidR="004B4667" w:rsidRPr="003E78B3">
        <w:rPr>
          <w:rStyle w:val="normaltextrun"/>
        </w:rPr>
        <w:t>MoTF</w:t>
      </w:r>
      <w:r w:rsidR="004B4667">
        <w:rPr>
          <w:rStyle w:val="normaltextrun"/>
        </w:rPr>
        <w:t>)</w:t>
      </w:r>
      <w:r w:rsidR="004B4667" w:rsidRPr="003E78B3">
        <w:rPr>
          <w:rStyle w:val="normaltextrun"/>
        </w:rPr>
        <w:t xml:space="preserve"> and another between W</w:t>
      </w:r>
      <w:r w:rsidR="004B4667">
        <w:rPr>
          <w:rStyle w:val="normaltextrun"/>
        </w:rPr>
        <w:t xml:space="preserve">orld </w:t>
      </w:r>
      <w:r w:rsidR="004B4667" w:rsidRPr="003E78B3">
        <w:rPr>
          <w:rStyle w:val="normaltextrun"/>
        </w:rPr>
        <w:t>B</w:t>
      </w:r>
      <w:r w:rsidR="004B4667">
        <w:rPr>
          <w:rStyle w:val="normaltextrun"/>
        </w:rPr>
        <w:t>ank (</w:t>
      </w:r>
      <w:r w:rsidR="004B4667" w:rsidRPr="003E78B3">
        <w:rPr>
          <w:rStyle w:val="normaltextrun"/>
        </w:rPr>
        <w:t>WB</w:t>
      </w:r>
      <w:r w:rsidR="004B4667">
        <w:rPr>
          <w:rStyle w:val="normaltextrun"/>
        </w:rPr>
        <w:t>)</w:t>
      </w:r>
      <w:r w:rsidR="004B4667" w:rsidRPr="003E78B3">
        <w:rPr>
          <w:rStyle w:val="normaltextrun"/>
        </w:rPr>
        <w:t xml:space="preserve"> and I</w:t>
      </w:r>
      <w:r w:rsidR="004B4667">
        <w:rPr>
          <w:rStyle w:val="normaltextrun"/>
        </w:rPr>
        <w:t xml:space="preserve">lbank under the Project. </w:t>
      </w:r>
      <w:r w:rsidRPr="00BD1F32">
        <w:rPr>
          <w:rStyle w:val="normaltextrun"/>
        </w:rPr>
        <w:t>Financed by the proceeds of the Loan Agreement signed between the Ministry of Treasury and Finance</w:t>
      </w:r>
      <w:r>
        <w:rPr>
          <w:rStyle w:val="normaltextrun"/>
        </w:rPr>
        <w:t xml:space="preserve"> and World Bank</w:t>
      </w:r>
      <w:r w:rsidRPr="00BD1F32">
        <w:rPr>
          <w:rStyle w:val="normaltextrun"/>
        </w:rPr>
        <w:t xml:space="preserve">, the Project holds a budget of </w:t>
      </w:r>
      <w:r w:rsidR="004B4667" w:rsidRPr="00F61D6B">
        <w:rPr>
          <w:rStyle w:val="normaltextrun"/>
        </w:rPr>
        <w:t>EUR 330.500</w:t>
      </w:r>
      <w:r w:rsidRPr="00BD1F32">
        <w:rPr>
          <w:rStyle w:val="normaltextrun"/>
        </w:rPr>
        <w:t>.000.</w:t>
      </w:r>
      <w:r w:rsidRPr="00BD1F32">
        <w:rPr>
          <w:rStyle w:val="eop"/>
        </w:rPr>
        <w:t> </w:t>
      </w:r>
    </w:p>
    <w:p w14:paraId="7F14C773" w14:textId="77777777" w:rsidR="00677E12" w:rsidRDefault="00677E12" w:rsidP="00677E12">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301A9A">
        <w:rPr>
          <w:rFonts w:ascii="Times New Roman" w:eastAsia="Times New Roman" w:hAnsi="Times New Roman"/>
          <w:color w:val="000000"/>
          <w:sz w:val="24"/>
          <w:szCs w:val="24"/>
          <w:lang w:val="en-US" w:eastAsia="en-US"/>
        </w:rPr>
        <w:t xml:space="preserve">The project development objective is to </w:t>
      </w:r>
      <w:r w:rsidRPr="00052C8D">
        <w:rPr>
          <w:rFonts w:ascii="Times New Roman" w:eastAsia="Times New Roman" w:hAnsi="Times New Roman"/>
          <w:color w:val="000000"/>
          <w:sz w:val="24"/>
          <w:szCs w:val="24"/>
          <w:lang w:val="en-US" w:eastAsia="en-US"/>
        </w:rPr>
        <w:t>increase access to seismic and climate resilient housing, municipal infrastructure and services in selected provinces in Türkiye, and to respond promptly and effectively in the event of an Eligible Crisis or Emergency</w:t>
      </w:r>
      <w:r w:rsidRPr="00301A9A">
        <w:rPr>
          <w:rFonts w:ascii="Times New Roman" w:eastAsia="Times New Roman" w:hAnsi="Times New Roman"/>
          <w:color w:val="000000"/>
          <w:sz w:val="24"/>
          <w:szCs w:val="24"/>
          <w:lang w:val="en-US" w:eastAsia="en-US"/>
        </w:rPr>
        <w:t>. The project will support the development of a pilot program to support the roll out of the urban transformation strategy that also addresses key policy and sector bottlenecks through technical as</w:t>
      </w:r>
      <w:r>
        <w:rPr>
          <w:rFonts w:ascii="Times New Roman" w:eastAsia="Times New Roman" w:hAnsi="Times New Roman"/>
          <w:color w:val="000000"/>
          <w:sz w:val="24"/>
          <w:szCs w:val="24"/>
          <w:lang w:val="en-US" w:eastAsia="en-US"/>
        </w:rPr>
        <w:t>sistance and capacity building.</w:t>
      </w:r>
    </w:p>
    <w:p w14:paraId="5B349238" w14:textId="77777777" w:rsidR="00677E12" w:rsidRDefault="00677E12" w:rsidP="00677E12">
      <w:pPr>
        <w:widowControl/>
        <w:autoSpaceDE/>
        <w:autoSpaceDN/>
        <w:spacing w:before="240" w:after="160"/>
        <w:jc w:val="both"/>
        <w:rPr>
          <w:rFonts w:ascii="Times New Roman" w:eastAsia="Calibri" w:hAnsi="Times New Roman"/>
          <w:noProof/>
          <w:sz w:val="24"/>
          <w:szCs w:val="24"/>
          <w:u w:val="single"/>
          <w:lang w:val="en-US" w:eastAsia="en-US"/>
        </w:rPr>
      </w:pPr>
      <w:r w:rsidRPr="00274B32">
        <w:rPr>
          <w:rFonts w:ascii="Times New Roman" w:eastAsia="Times New Roman" w:hAnsi="Times New Roman"/>
          <w:color w:val="000000"/>
          <w:sz w:val="24"/>
          <w:szCs w:val="24"/>
          <w:lang w:val="en-US" w:eastAsia="en-US"/>
        </w:rPr>
        <w:t>The project will be implemented through five components, namely as (1) Institutional strengthening to enable conditions for urban resilience, (2) Expanding access to resilient housing, (3) Investments in climate and disaster resilient municipal infrastructure, (4) Project management, monitoring and evaluation and (5) Contingent emergency response component.</w:t>
      </w:r>
      <w:r w:rsidRPr="00032E1A">
        <w:rPr>
          <w:rFonts w:ascii="Times New Roman" w:eastAsia="Calibri" w:hAnsi="Times New Roman"/>
          <w:noProof/>
          <w:sz w:val="24"/>
          <w:szCs w:val="24"/>
          <w:u w:val="single"/>
          <w:lang w:val="en-US" w:eastAsia="en-US"/>
        </w:rPr>
        <w:t xml:space="preserve"> </w:t>
      </w:r>
    </w:p>
    <w:p w14:paraId="341B4D52" w14:textId="16720481" w:rsidR="00FF6FC0" w:rsidRDefault="00596DDE"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AB1106">
        <w:rPr>
          <w:rFonts w:ascii="Times New Roman" w:eastAsia="Times New Roman" w:hAnsi="Times New Roman"/>
          <w:color w:val="000000"/>
          <w:sz w:val="24"/>
          <w:szCs w:val="24"/>
          <w:lang w:val="en-US" w:eastAsia="en-US"/>
        </w:rPr>
        <w:t>Component 1</w:t>
      </w:r>
      <w:r>
        <w:rPr>
          <w:rFonts w:ascii="Times New Roman" w:eastAsia="Times New Roman" w:hAnsi="Times New Roman"/>
          <w:color w:val="000000"/>
          <w:sz w:val="24"/>
          <w:szCs w:val="24"/>
          <w:lang w:val="en-US" w:eastAsia="en-US"/>
        </w:rPr>
        <w:t>:</w:t>
      </w:r>
      <w:r w:rsidR="00FF6FC0" w:rsidRPr="00FF6FC0">
        <w:rPr>
          <w:rFonts w:ascii="Times New Roman" w:eastAsia="Times New Roman" w:hAnsi="Times New Roman"/>
          <w:color w:val="000000"/>
          <w:sz w:val="24"/>
          <w:szCs w:val="24"/>
          <w:lang w:val="en-US" w:eastAsia="en-US"/>
        </w:rPr>
        <w:t xml:space="preserve"> </w:t>
      </w:r>
      <w:r w:rsidR="00FF6FC0" w:rsidRPr="00274B32">
        <w:rPr>
          <w:rFonts w:ascii="Times New Roman" w:eastAsia="Times New Roman" w:hAnsi="Times New Roman"/>
          <w:color w:val="000000"/>
          <w:sz w:val="24"/>
          <w:szCs w:val="24"/>
          <w:lang w:val="en-US" w:eastAsia="en-US"/>
        </w:rPr>
        <w:t>Institutional strengthening to enable conditions for urban resilience</w:t>
      </w:r>
      <w:r w:rsidR="00FF6FC0">
        <w:rPr>
          <w:rFonts w:ascii="Times New Roman" w:eastAsia="Times New Roman" w:hAnsi="Times New Roman"/>
          <w:color w:val="000000"/>
          <w:sz w:val="24"/>
          <w:szCs w:val="24"/>
          <w:lang w:val="en-US" w:eastAsia="en-US"/>
        </w:rPr>
        <w:t xml:space="preserve">: Component 1 </w:t>
      </w:r>
      <w:r w:rsidR="00FF6FC0" w:rsidRPr="005335B9">
        <w:rPr>
          <w:rFonts w:ascii="Times New Roman" w:eastAsia="Times New Roman" w:hAnsi="Times New Roman"/>
          <w:color w:val="000000"/>
          <w:sz w:val="24"/>
          <w:szCs w:val="24"/>
          <w:lang w:val="en-US" w:eastAsia="en-US"/>
        </w:rPr>
        <w:t>will provide technical assistance to MoEUCC and metropolitan municipalities of the selected local pilot provinces as well as additional municipalities vulnerable to disaster risks, to strengthen their capacity to develop, implement, and monitor green and resilient urban transformation programs.</w:t>
      </w:r>
    </w:p>
    <w:p w14:paraId="1A58689B" w14:textId="7D7DCC4D" w:rsidR="00FF6FC0" w:rsidRDefault="001552DB"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Pr>
          <w:rFonts w:ascii="Times New Roman" w:eastAsia="Times New Roman" w:hAnsi="Times New Roman"/>
          <w:color w:val="000000"/>
          <w:sz w:val="24"/>
          <w:szCs w:val="24"/>
          <w:lang w:val="en-US" w:eastAsia="en-US"/>
        </w:rPr>
        <w:lastRenderedPageBreak/>
        <w:t xml:space="preserve">Component 2: </w:t>
      </w:r>
      <w:r w:rsidR="00FF6FC0" w:rsidRPr="00AD0932">
        <w:rPr>
          <w:rFonts w:ascii="Times New Roman" w:eastAsia="Times New Roman" w:hAnsi="Times New Roman"/>
          <w:color w:val="000000"/>
          <w:sz w:val="24"/>
          <w:szCs w:val="24"/>
          <w:lang w:val="en-US" w:eastAsia="en-US"/>
        </w:rPr>
        <w:t>Expanding access to resilient housing</w:t>
      </w:r>
      <w:r w:rsidR="00FF6FC0">
        <w:rPr>
          <w:rFonts w:ascii="Times New Roman" w:eastAsia="Times New Roman" w:hAnsi="Times New Roman"/>
          <w:color w:val="000000"/>
          <w:sz w:val="24"/>
          <w:szCs w:val="24"/>
          <w:lang w:val="en-US" w:eastAsia="en-US"/>
        </w:rPr>
        <w:t xml:space="preserve">: Component 2 will </w:t>
      </w:r>
      <w:r w:rsidR="00FF6FC0" w:rsidRPr="00824BEE">
        <w:rPr>
          <w:rFonts w:ascii="Times New Roman" w:eastAsia="Times New Roman" w:hAnsi="Times New Roman"/>
          <w:color w:val="000000"/>
          <w:sz w:val="24"/>
          <w:szCs w:val="24"/>
          <w:lang w:val="en-US" w:eastAsia="en-US"/>
        </w:rPr>
        <w:t>provide demand-side support for resilient housing in the Project provinces by financing sub-loans</w:t>
      </w:r>
      <w:r w:rsidR="00FF6FC0">
        <w:rPr>
          <w:rFonts w:ascii="Times New Roman" w:eastAsia="Times New Roman" w:hAnsi="Times New Roman"/>
          <w:color w:val="000000"/>
          <w:sz w:val="24"/>
          <w:szCs w:val="24"/>
          <w:lang w:val="en-US" w:eastAsia="en-US"/>
        </w:rPr>
        <w:t xml:space="preserve"> </w:t>
      </w:r>
      <w:r w:rsidR="00FF6FC0" w:rsidRPr="00824BEE">
        <w:rPr>
          <w:rFonts w:ascii="Times New Roman" w:eastAsia="Times New Roman" w:hAnsi="Times New Roman"/>
          <w:color w:val="000000"/>
          <w:sz w:val="24"/>
          <w:szCs w:val="24"/>
          <w:lang w:val="en-US" w:eastAsia="en-US"/>
        </w:rPr>
        <w:t xml:space="preserve">at below-market conditions for eligible owners to retrofit or reconstruct their housing or commercial units in risky residential or mixed-use buildings </w:t>
      </w:r>
      <w:r w:rsidR="00FF6FC0">
        <w:rPr>
          <w:rFonts w:ascii="Times New Roman" w:eastAsia="Times New Roman" w:hAnsi="Times New Roman"/>
          <w:color w:val="000000"/>
          <w:sz w:val="24"/>
          <w:szCs w:val="24"/>
          <w:lang w:val="en-US" w:eastAsia="en-US"/>
        </w:rPr>
        <w:t>to meet resilient building code</w:t>
      </w:r>
      <w:r w:rsidR="00FF6FC0" w:rsidRPr="00824BEE">
        <w:rPr>
          <w:rFonts w:ascii="Times New Roman" w:eastAsia="Times New Roman" w:hAnsi="Times New Roman"/>
          <w:color w:val="000000"/>
          <w:sz w:val="24"/>
          <w:szCs w:val="24"/>
          <w:lang w:val="en-US" w:eastAsia="en-US"/>
        </w:rPr>
        <w:t xml:space="preserve"> and energy efficiency standards.</w:t>
      </w:r>
    </w:p>
    <w:p w14:paraId="4CB1D3C1" w14:textId="77777777" w:rsidR="00FF6FC0" w:rsidRDefault="00FF6FC0"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Pr>
          <w:rFonts w:ascii="Times New Roman" w:eastAsia="Times New Roman" w:hAnsi="Times New Roman"/>
          <w:color w:val="000000"/>
          <w:sz w:val="24"/>
          <w:szCs w:val="24"/>
          <w:lang w:val="en-US" w:eastAsia="en-US"/>
        </w:rPr>
        <w:t xml:space="preserve">Component 3: </w:t>
      </w:r>
      <w:r w:rsidRPr="005335B9">
        <w:rPr>
          <w:rFonts w:ascii="Times New Roman" w:eastAsia="Times New Roman" w:hAnsi="Times New Roman"/>
          <w:color w:val="000000"/>
          <w:sz w:val="24"/>
          <w:szCs w:val="24"/>
          <w:lang w:val="en-US" w:eastAsia="en-US"/>
        </w:rPr>
        <w:t>Investments in climate and disaster resilient municipal infrastructure</w:t>
      </w:r>
      <w:r>
        <w:rPr>
          <w:rFonts w:ascii="Times New Roman" w:eastAsia="Times New Roman" w:hAnsi="Times New Roman"/>
          <w:color w:val="000000"/>
          <w:sz w:val="24"/>
          <w:szCs w:val="24"/>
          <w:lang w:val="en-US" w:eastAsia="en-US"/>
        </w:rPr>
        <w:t>: Component 3</w:t>
      </w:r>
      <w:r w:rsidRPr="005335B9">
        <w:rPr>
          <w:rFonts w:ascii="Times New Roman" w:eastAsia="Times New Roman" w:hAnsi="Times New Roman"/>
          <w:color w:val="000000"/>
          <w:sz w:val="24"/>
          <w:szCs w:val="24"/>
          <w:lang w:val="en-US" w:eastAsia="en-US"/>
        </w:rPr>
        <w:t xml:space="preserve"> will support ILBANK to on-lend loans with longer maturities and lower interest rates than the comparable domestic market to metropolitan municipalities of the Project selected pilot provinces and their affiliated utilities to undertake infrastructure investments that increase resilience against the impacts of climate-related and/or seismic hazards</w:t>
      </w:r>
      <w:r>
        <w:rPr>
          <w:rFonts w:ascii="Times New Roman" w:eastAsia="Times New Roman" w:hAnsi="Times New Roman"/>
          <w:color w:val="000000"/>
          <w:sz w:val="24"/>
          <w:szCs w:val="24"/>
          <w:lang w:val="en-US" w:eastAsia="en-US"/>
        </w:rPr>
        <w:t>.</w:t>
      </w:r>
    </w:p>
    <w:p w14:paraId="5D157DF6" w14:textId="77777777" w:rsidR="00FF6FC0" w:rsidRDefault="00FF6FC0"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Pr>
          <w:rFonts w:ascii="Times New Roman" w:eastAsia="Times New Roman" w:hAnsi="Times New Roman"/>
          <w:color w:val="000000"/>
          <w:sz w:val="24"/>
          <w:szCs w:val="24"/>
          <w:lang w:val="en-US" w:eastAsia="en-US"/>
        </w:rPr>
        <w:t>Component 4: Project management, monitoring and evaluation:</w:t>
      </w:r>
      <w:r w:rsidRPr="005335B9">
        <w:rPr>
          <w:rFonts w:ascii="Times New Roman" w:eastAsia="Times New Roman" w:hAnsi="Times New Roman"/>
          <w:color w:val="000000"/>
          <w:sz w:val="24"/>
          <w:szCs w:val="24"/>
          <w:lang w:val="en-US" w:eastAsia="en-US"/>
        </w:rPr>
        <w:t xml:space="preserve"> Component 4 will have two sub-components that finance consultant and non-consulting services, goods, training, and operating costs as required by ILBANK and MoEUCC to implement the project per Bank policies and guidelines, including but not limited to monitoring and evaluation, reporting, procurement, financial management, and disbursement, environmental and social management, grievance redress mechanisms, as well as communication and outreach activities especially for Component 2 to ensure potential beneficiaries, in particular women and lower-income households, are aware of the resilient housing program and its benefits.</w:t>
      </w:r>
    </w:p>
    <w:p w14:paraId="1C8E20F5" w14:textId="63027AC6" w:rsidR="00FF6FC0" w:rsidRDefault="00FF6FC0"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5335B9">
        <w:rPr>
          <w:rFonts w:ascii="Times New Roman" w:eastAsia="Times New Roman" w:hAnsi="Times New Roman"/>
          <w:color w:val="000000"/>
          <w:sz w:val="24"/>
          <w:szCs w:val="24"/>
          <w:lang w:val="en-US" w:eastAsia="en-US"/>
        </w:rPr>
        <w:t xml:space="preserve">Component 5: </w:t>
      </w:r>
      <w:r>
        <w:rPr>
          <w:rFonts w:ascii="Times New Roman" w:eastAsia="Times New Roman" w:hAnsi="Times New Roman"/>
          <w:color w:val="000000"/>
          <w:sz w:val="24"/>
          <w:szCs w:val="24"/>
          <w:lang w:val="en-US" w:eastAsia="en-US"/>
        </w:rPr>
        <w:t>Contingent emergency response component: This Component is included to the Project in</w:t>
      </w:r>
      <w:r w:rsidRPr="005335B9">
        <w:rPr>
          <w:rFonts w:ascii="Times New Roman" w:eastAsia="Times New Roman" w:hAnsi="Times New Roman"/>
          <w:color w:val="000000"/>
          <w:sz w:val="24"/>
          <w:szCs w:val="24"/>
          <w:lang w:val="en-US" w:eastAsia="en-US"/>
        </w:rPr>
        <w:t xml:space="preserve"> accordance with OP/BP 10.00 (Investment Project Financing), paragraphs 12 and 13, for contingent emergency response through the provision of immediate response to an Eligible Crisis or Emergency, as needed.</w:t>
      </w:r>
    </w:p>
    <w:p w14:paraId="657EA729" w14:textId="030D4A8E" w:rsidR="00D62527" w:rsidRDefault="00D62527" w:rsidP="00D62527">
      <w:pPr>
        <w:widowControl/>
        <w:autoSpaceDE/>
        <w:autoSpaceDN/>
        <w:spacing w:before="240" w:after="160"/>
        <w:jc w:val="both"/>
        <w:rPr>
          <w:rFonts w:ascii="Times New Roman" w:eastAsia="Times New Roman" w:hAnsi="Times New Roman"/>
          <w:color w:val="000000"/>
          <w:sz w:val="24"/>
          <w:szCs w:val="24"/>
          <w:lang w:val="en-US" w:eastAsia="en-US"/>
        </w:rPr>
      </w:pPr>
      <w:r w:rsidRPr="00301A9A">
        <w:rPr>
          <w:rFonts w:ascii="Times New Roman" w:eastAsia="Calibri" w:hAnsi="Times New Roman"/>
          <w:noProof/>
          <w:sz w:val="24"/>
          <w:szCs w:val="24"/>
          <w:u w:val="single"/>
          <w:lang w:val="en-US" w:eastAsia="en-US"/>
        </w:rPr>
        <w:t>Project locations</w:t>
      </w:r>
      <w:r w:rsidRPr="00301A9A">
        <w:rPr>
          <w:rFonts w:ascii="Times New Roman" w:eastAsia="Calibri" w:hAnsi="Times New Roman"/>
          <w:noProof/>
          <w:sz w:val="24"/>
          <w:szCs w:val="24"/>
          <w:lang w:val="en-US" w:eastAsia="en-US"/>
        </w:rPr>
        <w:t>: Tekirdag, Kahramanmaras,</w:t>
      </w:r>
      <w:r w:rsidR="00FF0A00">
        <w:rPr>
          <w:rFonts w:ascii="Times New Roman" w:eastAsia="Calibri" w:hAnsi="Times New Roman"/>
          <w:noProof/>
          <w:sz w:val="24"/>
          <w:szCs w:val="24"/>
          <w:lang w:val="en-US" w:eastAsia="en-US"/>
        </w:rPr>
        <w:t xml:space="preserve"> Sakarya, Kocaeli,</w:t>
      </w:r>
      <w:r w:rsidRPr="00301A9A">
        <w:rPr>
          <w:rFonts w:ascii="Times New Roman" w:eastAsia="Calibri" w:hAnsi="Times New Roman"/>
          <w:noProof/>
          <w:sz w:val="24"/>
          <w:szCs w:val="24"/>
          <w:lang w:val="en-US" w:eastAsia="en-US"/>
        </w:rPr>
        <w:t xml:space="preserve"> Izmir</w:t>
      </w:r>
      <w:r>
        <w:rPr>
          <w:rFonts w:ascii="Times New Roman" w:eastAsia="Calibri" w:hAnsi="Times New Roman"/>
          <w:noProof/>
          <w:sz w:val="24"/>
          <w:szCs w:val="24"/>
          <w:lang w:val="en-US" w:eastAsia="en-US"/>
        </w:rPr>
        <w:t xml:space="preserve">, Manisa and Istanbul </w:t>
      </w:r>
      <w:r w:rsidRPr="00301A9A">
        <w:rPr>
          <w:rFonts w:ascii="Times New Roman" w:eastAsia="Calibri" w:hAnsi="Times New Roman"/>
          <w:noProof/>
          <w:sz w:val="24"/>
          <w:szCs w:val="24"/>
          <w:lang w:val="en-US" w:eastAsia="en-US"/>
        </w:rPr>
        <w:t xml:space="preserve">will </w:t>
      </w:r>
      <w:r>
        <w:rPr>
          <w:rFonts w:ascii="Times New Roman" w:eastAsia="Calibri" w:hAnsi="Times New Roman"/>
          <w:noProof/>
          <w:sz w:val="24"/>
          <w:szCs w:val="24"/>
          <w:lang w:val="en-US" w:eastAsia="en-US"/>
        </w:rPr>
        <w:t>be the pilot locations for the P</w:t>
      </w:r>
      <w:r w:rsidRPr="00301A9A">
        <w:rPr>
          <w:rFonts w:ascii="Times New Roman" w:eastAsia="Calibri" w:hAnsi="Times New Roman"/>
          <w:noProof/>
          <w:sz w:val="24"/>
          <w:szCs w:val="24"/>
          <w:lang w:val="en-US" w:eastAsia="en-US"/>
        </w:rPr>
        <w:t xml:space="preserve">roject. These </w:t>
      </w:r>
      <w:r>
        <w:rPr>
          <w:rFonts w:ascii="Times New Roman" w:eastAsia="Calibri" w:hAnsi="Times New Roman"/>
          <w:noProof/>
          <w:sz w:val="24"/>
          <w:szCs w:val="24"/>
          <w:lang w:val="en-US" w:eastAsia="en-US"/>
        </w:rPr>
        <w:t>provinces</w:t>
      </w:r>
      <w:r w:rsidRPr="00301A9A">
        <w:rPr>
          <w:rFonts w:ascii="Times New Roman" w:eastAsia="Calibri" w:hAnsi="Times New Roman"/>
          <w:noProof/>
          <w:sz w:val="24"/>
          <w:szCs w:val="24"/>
          <w:lang w:val="en-US" w:eastAsia="en-US"/>
        </w:rPr>
        <w:t xml:space="preserve"> are geographically dispersed across </w:t>
      </w:r>
      <w:r w:rsidR="00744C22" w:rsidRPr="00052C8D">
        <w:rPr>
          <w:rFonts w:ascii="Times New Roman" w:eastAsia="Times New Roman" w:hAnsi="Times New Roman"/>
          <w:color w:val="000000"/>
          <w:sz w:val="24"/>
          <w:szCs w:val="24"/>
          <w:lang w:val="en-US" w:eastAsia="en-US"/>
        </w:rPr>
        <w:t>Türkiye</w:t>
      </w:r>
      <w:r w:rsidRPr="00301A9A">
        <w:rPr>
          <w:rFonts w:ascii="Times New Roman" w:eastAsia="Calibri" w:hAnsi="Times New Roman"/>
          <w:noProof/>
          <w:sz w:val="24"/>
          <w:szCs w:val="24"/>
          <w:lang w:val="en-US" w:eastAsia="en-US"/>
        </w:rPr>
        <w:t xml:space="preserve"> </w:t>
      </w:r>
      <w:r>
        <w:rPr>
          <w:rFonts w:ascii="Times New Roman" w:eastAsia="Calibri" w:hAnsi="Times New Roman"/>
          <w:noProof/>
          <w:sz w:val="24"/>
          <w:szCs w:val="24"/>
          <w:lang w:val="en-US" w:eastAsia="en-US"/>
        </w:rPr>
        <w:t>and</w:t>
      </w:r>
      <w:r w:rsidRPr="007C6AC0">
        <w:rPr>
          <w:rFonts w:ascii="Times New Roman" w:eastAsia="Calibri" w:hAnsi="Times New Roman"/>
          <w:noProof/>
          <w:sz w:val="24"/>
          <w:szCs w:val="24"/>
          <w:lang w:val="en-US" w:eastAsia="en-US"/>
        </w:rPr>
        <w:t xml:space="preserve"> represent a l</w:t>
      </w:r>
      <w:r>
        <w:rPr>
          <w:rFonts w:ascii="Times New Roman" w:eastAsia="Calibri" w:hAnsi="Times New Roman"/>
          <w:noProof/>
          <w:sz w:val="24"/>
          <w:szCs w:val="24"/>
          <w:lang w:val="en-US" w:eastAsia="en-US"/>
        </w:rPr>
        <w:t>arge segment of the population, including</w:t>
      </w:r>
      <w:r w:rsidRPr="007C6AC0">
        <w:rPr>
          <w:rFonts w:ascii="Times New Roman" w:eastAsia="Calibri" w:hAnsi="Times New Roman"/>
          <w:noProof/>
          <w:sz w:val="24"/>
          <w:szCs w:val="24"/>
          <w:lang w:val="en-US" w:eastAsia="en-US"/>
        </w:rPr>
        <w:t xml:space="preserve"> two of the largest cities in the country (Istanbul and Izmir). </w:t>
      </w:r>
    </w:p>
    <w:p w14:paraId="46DFCAB4" w14:textId="77777777" w:rsidR="00D62527" w:rsidRPr="00274B32" w:rsidRDefault="00D62527" w:rsidP="00D62527">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274B32">
        <w:rPr>
          <w:rFonts w:ascii="Times New Roman" w:eastAsia="Times New Roman" w:hAnsi="Times New Roman"/>
          <w:color w:val="000000"/>
          <w:sz w:val="24"/>
          <w:szCs w:val="24"/>
          <w:lang w:val="en-US" w:eastAsia="en-US"/>
        </w:rPr>
        <w:t>The implementation of the project will follow World Bank’s (WB) fiduciary, environmental, and social policies and national requirements.</w:t>
      </w:r>
    </w:p>
    <w:p w14:paraId="12702A12" w14:textId="7ABEBD79" w:rsidR="00D62527" w:rsidRDefault="00D003F9" w:rsidP="00D62527">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D003F9">
        <w:rPr>
          <w:rFonts w:ascii="Times New Roman" w:eastAsia="Times New Roman" w:hAnsi="Times New Roman"/>
          <w:color w:val="000000"/>
          <w:sz w:val="24"/>
          <w:szCs w:val="24"/>
          <w:lang w:val="en-US" w:eastAsia="en-US"/>
        </w:rPr>
        <w:t>Urban Transformation Presidency (UTP)</w:t>
      </w:r>
      <w:r>
        <w:rPr>
          <w:rFonts w:ascii="Times New Roman" w:eastAsia="Times New Roman" w:hAnsi="Times New Roman"/>
          <w:color w:val="000000"/>
          <w:sz w:val="24"/>
          <w:szCs w:val="24"/>
          <w:lang w:val="en-US" w:eastAsia="en-US"/>
        </w:rPr>
        <w:t xml:space="preserve">, </w:t>
      </w:r>
      <w:r w:rsidR="00D62527" w:rsidRPr="00274B32">
        <w:rPr>
          <w:rFonts w:ascii="Times New Roman" w:eastAsia="Times New Roman" w:hAnsi="Times New Roman"/>
          <w:color w:val="000000"/>
          <w:sz w:val="24"/>
          <w:szCs w:val="24"/>
          <w:lang w:val="en-US" w:eastAsia="en-US"/>
        </w:rPr>
        <w:t xml:space="preserve">established a Project Management Unit </w:t>
      </w:r>
      <w:r w:rsidR="00D62527">
        <w:rPr>
          <w:rFonts w:ascii="Times New Roman" w:eastAsia="Times New Roman" w:hAnsi="Times New Roman"/>
          <w:color w:val="000000"/>
          <w:sz w:val="24"/>
          <w:szCs w:val="24"/>
          <w:lang w:val="en-US" w:eastAsia="en-US"/>
        </w:rPr>
        <w:t xml:space="preserve">(PMU) </w:t>
      </w:r>
      <w:r w:rsidR="00D62527" w:rsidRPr="00274B32">
        <w:rPr>
          <w:rFonts w:ascii="Times New Roman" w:eastAsia="Times New Roman" w:hAnsi="Times New Roman"/>
          <w:color w:val="000000"/>
          <w:sz w:val="24"/>
          <w:szCs w:val="24"/>
          <w:lang w:val="en-US" w:eastAsia="en-US"/>
        </w:rPr>
        <w:t>which is responsible from overall implementation of the Components 1, 2, 4a, and 5 of project.</w:t>
      </w:r>
    </w:p>
    <w:p w14:paraId="6E26AE0E" w14:textId="1AA45B3F" w:rsidR="008E5AC1" w:rsidRDefault="008E5AC1" w:rsidP="008E5AC1">
      <w:pPr>
        <w:widowControl/>
        <w:shd w:val="clear" w:color="auto" w:fill="FFFFFF"/>
        <w:autoSpaceDE/>
        <w:spacing w:before="240" w:after="160"/>
        <w:jc w:val="both"/>
        <w:rPr>
          <w:lang w:eastAsia="en-US"/>
        </w:rPr>
      </w:pPr>
      <w:r>
        <w:rPr>
          <w:rFonts w:ascii="Times New Roman" w:hAnsi="Times New Roman"/>
          <w:sz w:val="24"/>
          <w:szCs w:val="24"/>
        </w:rPr>
        <w:t xml:space="preserve">In the scope of the Project, the following environmental specialists will be recruited for the PMU to assist in the project implementation in respect to oversee and ensure implementation of environmental impact and risk mitigation plans and monitoring of all environmental aspects related to the project: one (1) Environmental Specialist will be recruited to be located within MoEUCC’s office in </w:t>
      </w:r>
      <w:r w:rsidR="00FF0A00">
        <w:rPr>
          <w:rFonts w:ascii="Times New Roman" w:hAnsi="Times New Roman"/>
          <w:sz w:val="24"/>
          <w:szCs w:val="24"/>
        </w:rPr>
        <w:t>Istanbul</w:t>
      </w:r>
      <w:r w:rsidR="00D003F9">
        <w:rPr>
          <w:rFonts w:ascii="Times New Roman" w:hAnsi="Times New Roman"/>
          <w:sz w:val="24"/>
          <w:szCs w:val="24"/>
        </w:rPr>
        <w:t>.</w:t>
      </w:r>
    </w:p>
    <w:p w14:paraId="1DAE33E0" w14:textId="014878E3" w:rsidR="00290360" w:rsidRDefault="00290360" w:rsidP="00290360">
      <w:pPr>
        <w:pStyle w:val="paragraph"/>
        <w:spacing w:before="0" w:beforeAutospacing="0" w:after="120" w:afterAutospacing="0"/>
        <w:jc w:val="both"/>
        <w:textAlignment w:val="baseline"/>
        <w:rPr>
          <w:rStyle w:val="normaltextrun"/>
        </w:rPr>
      </w:pPr>
    </w:p>
    <w:p w14:paraId="549B8881" w14:textId="77777777" w:rsidR="005D2D37" w:rsidRPr="00BD1F32" w:rsidRDefault="005D2D37" w:rsidP="005B577A">
      <w:pPr>
        <w:spacing w:before="120"/>
        <w:jc w:val="both"/>
        <w:rPr>
          <w:rFonts w:ascii="Times New Roman" w:hAnsi="Times New Roman"/>
          <w:sz w:val="24"/>
          <w:szCs w:val="24"/>
        </w:rPr>
      </w:pPr>
    </w:p>
    <w:p w14:paraId="6DD09C18" w14:textId="77777777" w:rsidR="005D2D37" w:rsidRPr="00BD1F32" w:rsidRDefault="005D2D37" w:rsidP="00BD1F32">
      <w:pPr>
        <w:widowControl/>
        <w:autoSpaceDE/>
        <w:autoSpaceDN/>
        <w:jc w:val="both"/>
        <w:rPr>
          <w:rFonts w:ascii="Times New Roman" w:hAnsi="Times New Roman"/>
          <w:b/>
          <w:sz w:val="24"/>
          <w:szCs w:val="24"/>
          <w:lang w:val="en-US"/>
        </w:rPr>
      </w:pPr>
      <w:r w:rsidRPr="00BD1F32">
        <w:rPr>
          <w:rFonts w:ascii="Times New Roman" w:hAnsi="Times New Roman"/>
          <w:b/>
          <w:sz w:val="24"/>
          <w:szCs w:val="24"/>
          <w:lang w:val="en-US"/>
        </w:rPr>
        <w:lastRenderedPageBreak/>
        <w:t>OBJECTIVES</w:t>
      </w:r>
    </w:p>
    <w:p w14:paraId="153804AD" w14:textId="75645620" w:rsidR="00D003F9" w:rsidRPr="00D003F9" w:rsidRDefault="00D003F9" w:rsidP="00D003F9">
      <w:pPr>
        <w:widowControl/>
        <w:autoSpaceDE/>
        <w:autoSpaceDN/>
        <w:ind w:left="720"/>
        <w:jc w:val="both"/>
        <w:rPr>
          <w:rFonts w:ascii="Times New Roman" w:hAnsi="Times New Roman"/>
          <w:b/>
          <w:sz w:val="24"/>
          <w:szCs w:val="24"/>
          <w:lang w:val="en-US"/>
        </w:rPr>
      </w:pPr>
      <w:r w:rsidRPr="00D003F9">
        <w:rPr>
          <w:rFonts w:ascii="Times New Roman" w:hAnsi="Times New Roman"/>
          <w:sz w:val="24"/>
          <w:szCs w:val="24"/>
        </w:rPr>
        <w:t xml:space="preserve">The main objective is to employ an experienced Environmental </w:t>
      </w:r>
      <w:r w:rsidR="00085E35">
        <w:rPr>
          <w:rFonts w:ascii="Times New Roman" w:hAnsi="Times New Roman"/>
          <w:sz w:val="24"/>
          <w:szCs w:val="24"/>
        </w:rPr>
        <w:t xml:space="preserve">Specialist </w:t>
      </w:r>
      <w:r w:rsidRPr="00D003F9">
        <w:rPr>
          <w:rFonts w:ascii="Times New Roman" w:hAnsi="Times New Roman"/>
          <w:sz w:val="24"/>
          <w:szCs w:val="24"/>
        </w:rPr>
        <w:t xml:space="preserve">for the city of </w:t>
      </w:r>
      <w:r w:rsidR="00883AF3">
        <w:rPr>
          <w:rFonts w:ascii="Times New Roman" w:hAnsi="Times New Roman"/>
          <w:sz w:val="24"/>
          <w:szCs w:val="24"/>
        </w:rPr>
        <w:t>Istanbul</w:t>
      </w:r>
      <w:r w:rsidRPr="00D003F9">
        <w:rPr>
          <w:rFonts w:ascii="Times New Roman" w:hAnsi="Times New Roman"/>
          <w:sz w:val="24"/>
          <w:szCs w:val="24"/>
        </w:rPr>
        <w:t xml:space="preserve"> to assist the </w:t>
      </w:r>
      <w:r w:rsidR="00744C22">
        <w:rPr>
          <w:rFonts w:ascii="Times New Roman" w:hAnsi="Times New Roman"/>
          <w:sz w:val="24"/>
          <w:szCs w:val="24"/>
        </w:rPr>
        <w:t>UTP</w:t>
      </w:r>
      <w:r w:rsidR="00744C22" w:rsidRPr="00D003F9">
        <w:rPr>
          <w:rFonts w:ascii="Times New Roman" w:hAnsi="Times New Roman"/>
          <w:sz w:val="24"/>
          <w:szCs w:val="24"/>
        </w:rPr>
        <w:t xml:space="preserve">’s </w:t>
      </w:r>
      <w:r w:rsidRPr="00D003F9">
        <w:rPr>
          <w:rFonts w:ascii="Times New Roman" w:hAnsi="Times New Roman"/>
          <w:sz w:val="24"/>
          <w:szCs w:val="24"/>
        </w:rPr>
        <w:t>PMU in the project implementation activities as follows:</w:t>
      </w:r>
    </w:p>
    <w:p w14:paraId="05F78C7C" w14:textId="0DEE9788" w:rsidR="005D2D37" w:rsidRPr="00BD1F32" w:rsidRDefault="005D2D37" w:rsidP="005D2D37">
      <w:pPr>
        <w:widowControl/>
        <w:numPr>
          <w:ilvl w:val="0"/>
          <w:numId w:val="3"/>
        </w:numPr>
        <w:autoSpaceDE/>
        <w:autoSpaceDN/>
        <w:jc w:val="both"/>
        <w:rPr>
          <w:rFonts w:ascii="Times New Roman" w:hAnsi="Times New Roman"/>
          <w:b/>
          <w:sz w:val="24"/>
          <w:szCs w:val="24"/>
          <w:lang w:val="en-US"/>
        </w:rPr>
      </w:pPr>
      <w:r w:rsidRPr="00BD1F32">
        <w:rPr>
          <w:rFonts w:ascii="Times New Roman" w:hAnsi="Times New Roman"/>
          <w:b/>
          <w:sz w:val="24"/>
          <w:szCs w:val="24"/>
          <w:lang w:val="en-US"/>
        </w:rPr>
        <w:t xml:space="preserve">SCOPE OF THE SERVICES </w:t>
      </w:r>
      <w:r w:rsidR="00330CCA" w:rsidRPr="00BD1F32">
        <w:rPr>
          <w:rFonts w:ascii="Times New Roman" w:hAnsi="Times New Roman"/>
          <w:b/>
          <w:sz w:val="24"/>
          <w:szCs w:val="24"/>
          <w:lang w:val="en-US"/>
        </w:rPr>
        <w:t xml:space="preserve"> </w:t>
      </w:r>
    </w:p>
    <w:p w14:paraId="74FBB809" w14:textId="20F66BE0" w:rsidR="001A7818" w:rsidRDefault="2512C1B7" w:rsidP="00761101">
      <w:pPr>
        <w:widowControl/>
        <w:numPr>
          <w:ilvl w:val="1"/>
          <w:numId w:val="3"/>
        </w:numPr>
        <w:autoSpaceDE/>
        <w:autoSpaceDN/>
        <w:spacing w:before="120"/>
        <w:jc w:val="both"/>
        <w:rPr>
          <w:rFonts w:ascii="Times New Roman" w:hAnsi="Times New Roman"/>
          <w:sz w:val="24"/>
          <w:szCs w:val="24"/>
        </w:rPr>
      </w:pPr>
      <w:r w:rsidRPr="006D4A1F">
        <w:rPr>
          <w:rFonts w:ascii="Times New Roman" w:hAnsi="Times New Roman"/>
          <w:sz w:val="24"/>
          <w:szCs w:val="24"/>
        </w:rPr>
        <w:t xml:space="preserve">The specialist shall especially be responsible for </w:t>
      </w:r>
      <w:r w:rsidR="05976A47" w:rsidRPr="006D4A1F">
        <w:rPr>
          <w:rFonts w:ascii="Times New Roman" w:hAnsi="Times New Roman"/>
          <w:sz w:val="24"/>
          <w:szCs w:val="24"/>
        </w:rPr>
        <w:t xml:space="preserve">the </w:t>
      </w:r>
      <w:r w:rsidRPr="006D4A1F">
        <w:rPr>
          <w:rFonts w:ascii="Times New Roman" w:hAnsi="Times New Roman"/>
          <w:sz w:val="24"/>
          <w:szCs w:val="24"/>
        </w:rPr>
        <w:t>continuous monitoring</w:t>
      </w:r>
      <w:r w:rsidR="746D3F44" w:rsidRPr="006D4A1F">
        <w:rPr>
          <w:rFonts w:ascii="Times New Roman" w:hAnsi="Times New Roman"/>
          <w:sz w:val="24"/>
          <w:szCs w:val="24"/>
        </w:rPr>
        <w:t xml:space="preserve"> of the </w:t>
      </w:r>
      <w:r w:rsidRPr="006D4A1F">
        <w:rPr>
          <w:rFonts w:ascii="Times New Roman" w:hAnsi="Times New Roman"/>
          <w:sz w:val="24"/>
          <w:szCs w:val="24"/>
        </w:rPr>
        <w:t xml:space="preserve">demolition/retrofitting/reconstruction works. </w:t>
      </w:r>
    </w:p>
    <w:p w14:paraId="289525CD" w14:textId="28E7612E" w:rsidR="00143C24" w:rsidRPr="00143C24" w:rsidRDefault="00143C24" w:rsidP="00143C24">
      <w:pPr>
        <w:pStyle w:val="ListeParagraf"/>
        <w:numPr>
          <w:ilvl w:val="1"/>
          <w:numId w:val="3"/>
        </w:numPr>
        <w:jc w:val="both"/>
        <w:rPr>
          <w:rFonts w:ascii="Times New Roman" w:hAnsi="Times New Roman"/>
          <w:sz w:val="24"/>
          <w:szCs w:val="24"/>
        </w:rPr>
      </w:pPr>
      <w:r w:rsidRPr="00E958D3">
        <w:rPr>
          <w:rFonts w:ascii="Times New Roman" w:hAnsi="Times New Roman"/>
          <w:sz w:val="24"/>
          <w:szCs w:val="24"/>
        </w:rPr>
        <w:t>The specialist shall</w:t>
      </w:r>
      <w:r>
        <w:rPr>
          <w:rFonts w:ascii="Times New Roman" w:hAnsi="Times New Roman"/>
          <w:sz w:val="24"/>
          <w:szCs w:val="24"/>
        </w:rPr>
        <w:t xml:space="preserve"> be in constant communication with the OHS consultancy firm hired by </w:t>
      </w:r>
      <w:r w:rsidR="00744C22">
        <w:rPr>
          <w:rFonts w:ascii="Times New Roman" w:hAnsi="Times New Roman"/>
          <w:sz w:val="24"/>
          <w:szCs w:val="24"/>
        </w:rPr>
        <w:t xml:space="preserve">UTP’s </w:t>
      </w:r>
      <w:r>
        <w:rPr>
          <w:rFonts w:ascii="Times New Roman" w:hAnsi="Times New Roman"/>
          <w:sz w:val="24"/>
          <w:szCs w:val="24"/>
        </w:rPr>
        <w:t>PMU about OHS and environmental issues, reports, implementation arrangements etc.</w:t>
      </w:r>
    </w:p>
    <w:p w14:paraId="42EC2E99" w14:textId="1031CFA1" w:rsidR="0081447B" w:rsidRPr="006D4A1F" w:rsidRDefault="0081447B" w:rsidP="0081447B">
      <w:pPr>
        <w:widowControl/>
        <w:numPr>
          <w:ilvl w:val="1"/>
          <w:numId w:val="3"/>
        </w:numPr>
        <w:autoSpaceDE/>
        <w:autoSpaceDN/>
        <w:spacing w:before="120"/>
        <w:ind w:left="1434" w:hanging="357"/>
        <w:jc w:val="both"/>
        <w:rPr>
          <w:rFonts w:ascii="Times New Roman" w:hAnsi="Times New Roman"/>
          <w:sz w:val="24"/>
          <w:szCs w:val="24"/>
        </w:rPr>
      </w:pPr>
      <w:r w:rsidRPr="006D4A1F">
        <w:rPr>
          <w:rFonts w:ascii="Times New Roman" w:hAnsi="Times New Roman"/>
          <w:sz w:val="24"/>
          <w:szCs w:val="24"/>
        </w:rPr>
        <w:t>The specialist</w:t>
      </w:r>
      <w:r w:rsidRPr="00AB1106">
        <w:rPr>
          <w:rFonts w:ascii="Times New Roman" w:hAnsi="Times New Roman"/>
          <w:sz w:val="24"/>
          <w:szCs w:val="24"/>
        </w:rPr>
        <w:t xml:space="preserve"> shall carry out </w:t>
      </w:r>
      <w:r w:rsidR="006D4A1F" w:rsidRPr="00BA7727">
        <w:rPr>
          <w:rFonts w:ascii="Times New Roman" w:hAnsi="Times New Roman"/>
          <w:sz w:val="24"/>
          <w:szCs w:val="24"/>
        </w:rPr>
        <w:t>E</w:t>
      </w:r>
      <w:r w:rsidR="006D4A1F">
        <w:rPr>
          <w:rFonts w:ascii="Times New Roman" w:hAnsi="Times New Roman"/>
          <w:sz w:val="24"/>
          <w:szCs w:val="24"/>
        </w:rPr>
        <w:t>nvironmental</w:t>
      </w:r>
      <w:r w:rsidR="00083CD1">
        <w:rPr>
          <w:rFonts w:ascii="Times New Roman" w:hAnsi="Times New Roman"/>
          <w:sz w:val="24"/>
          <w:szCs w:val="24"/>
        </w:rPr>
        <w:t xml:space="preserve"> oriented requirements for</w:t>
      </w:r>
      <w:r w:rsidR="006D4A1F">
        <w:rPr>
          <w:rFonts w:ascii="Times New Roman" w:hAnsi="Times New Roman"/>
          <w:sz w:val="24"/>
          <w:szCs w:val="24"/>
        </w:rPr>
        <w:t xml:space="preserve"> </w:t>
      </w:r>
      <w:r w:rsidRPr="00AB1106">
        <w:rPr>
          <w:rFonts w:ascii="Times New Roman" w:hAnsi="Times New Roman"/>
          <w:sz w:val="24"/>
          <w:szCs w:val="24"/>
        </w:rPr>
        <w:t xml:space="preserve">E&amp;S screening of the sub-projects regarding E&amp;S risk categorization according to the World Bank’s ESF requirements to ensure all potential </w:t>
      </w:r>
      <w:r w:rsidR="00AB1106" w:rsidRPr="00AB1106">
        <w:rPr>
          <w:rFonts w:ascii="Times New Roman" w:hAnsi="Times New Roman"/>
          <w:sz w:val="24"/>
          <w:szCs w:val="24"/>
        </w:rPr>
        <w:t>environmental</w:t>
      </w:r>
      <w:r w:rsidRPr="00AB1106">
        <w:rPr>
          <w:rFonts w:ascii="Times New Roman" w:hAnsi="Times New Roman"/>
          <w:sz w:val="24"/>
          <w:szCs w:val="24"/>
        </w:rPr>
        <w:t xml:space="preserve"> impacts are identified and addressed under applicable </w:t>
      </w:r>
      <w:r w:rsidR="006D4A1F">
        <w:rPr>
          <w:rFonts w:ascii="Times New Roman" w:hAnsi="Times New Roman"/>
          <w:sz w:val="24"/>
          <w:szCs w:val="24"/>
        </w:rPr>
        <w:t xml:space="preserve">Resettlement Plans </w:t>
      </w:r>
      <w:r w:rsidRPr="00AB1106">
        <w:rPr>
          <w:rFonts w:ascii="Times New Roman" w:hAnsi="Times New Roman"/>
          <w:sz w:val="24"/>
          <w:szCs w:val="24"/>
        </w:rPr>
        <w:t>RPs/ESMPs/ESIAs and implemented prior and during civil works.</w:t>
      </w:r>
    </w:p>
    <w:p w14:paraId="60CCB382" w14:textId="61F6FF05" w:rsidR="00C37B6E" w:rsidRPr="00AB1106" w:rsidRDefault="00C37B6E" w:rsidP="00C37B6E">
      <w:pPr>
        <w:widowControl/>
        <w:numPr>
          <w:ilvl w:val="1"/>
          <w:numId w:val="3"/>
        </w:numPr>
        <w:autoSpaceDE/>
        <w:autoSpaceDN/>
        <w:spacing w:before="120"/>
        <w:ind w:left="1434" w:hanging="357"/>
        <w:jc w:val="both"/>
        <w:rPr>
          <w:rFonts w:ascii="Times New Roman" w:hAnsi="Times New Roman"/>
          <w:sz w:val="24"/>
          <w:szCs w:val="24"/>
        </w:rPr>
      </w:pPr>
      <w:r w:rsidRPr="00764211">
        <w:rPr>
          <w:rFonts w:ascii="Times New Roman" w:hAnsi="Times New Roman"/>
          <w:sz w:val="24"/>
          <w:szCs w:val="24"/>
        </w:rPr>
        <w:t>The specialist shall</w:t>
      </w:r>
      <w:r w:rsidRPr="00AB1106">
        <w:rPr>
          <w:rFonts w:ascii="Times New Roman" w:hAnsi="Times New Roman"/>
          <w:sz w:val="24"/>
          <w:szCs w:val="24"/>
        </w:rPr>
        <w:t xml:space="preserve"> </w:t>
      </w:r>
      <w:r w:rsidR="00AB1106" w:rsidRPr="00AB1106">
        <w:rPr>
          <w:rFonts w:ascii="Times New Roman" w:hAnsi="Times New Roman"/>
          <w:sz w:val="24"/>
          <w:szCs w:val="24"/>
        </w:rPr>
        <w:t>be in coordination with local</w:t>
      </w:r>
      <w:r w:rsidR="00083CD1">
        <w:rPr>
          <w:rFonts w:ascii="Times New Roman" w:hAnsi="Times New Roman"/>
          <w:sz w:val="24"/>
          <w:szCs w:val="24"/>
        </w:rPr>
        <w:t xml:space="preserve"> </w:t>
      </w:r>
      <w:r w:rsidR="00AB1106" w:rsidRPr="00AB1106">
        <w:rPr>
          <w:rFonts w:ascii="Times New Roman" w:hAnsi="Times New Roman"/>
          <w:sz w:val="24"/>
          <w:szCs w:val="24"/>
        </w:rPr>
        <w:t>social specialist</w:t>
      </w:r>
      <w:r w:rsidRPr="00AB1106">
        <w:rPr>
          <w:rFonts w:ascii="Times New Roman" w:hAnsi="Times New Roman"/>
          <w:sz w:val="24"/>
          <w:szCs w:val="24"/>
        </w:rPr>
        <w:t xml:space="preserve"> for the actions related to stakeholder engagement and grievance mechanism in transforming risky structures as described in project specific SEP</w:t>
      </w:r>
      <w:r w:rsidR="00083CD1">
        <w:rPr>
          <w:rFonts w:ascii="Times New Roman" w:hAnsi="Times New Roman"/>
          <w:sz w:val="24"/>
          <w:szCs w:val="24"/>
        </w:rPr>
        <w:t>, RP and other environmental and social instruments</w:t>
      </w:r>
      <w:r w:rsidRPr="00AB1106">
        <w:rPr>
          <w:rFonts w:ascii="Times New Roman" w:hAnsi="Times New Roman"/>
          <w:sz w:val="24"/>
          <w:szCs w:val="24"/>
        </w:rPr>
        <w:t>.</w:t>
      </w:r>
    </w:p>
    <w:p w14:paraId="25309AFE" w14:textId="2AAFCDE7" w:rsidR="006E6A4F" w:rsidRDefault="006E6A4F" w:rsidP="006E6A4F">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w:t>
      </w:r>
      <w:r w:rsidR="00D5653A">
        <w:rPr>
          <w:rFonts w:ascii="Times New Roman" w:hAnsi="Times New Roman"/>
          <w:sz w:val="24"/>
          <w:szCs w:val="24"/>
        </w:rPr>
        <w:t>S</w:t>
      </w:r>
      <w:r w:rsidR="00D5653A" w:rsidRPr="006D4A1F">
        <w:rPr>
          <w:rFonts w:ascii="Times New Roman" w:hAnsi="Times New Roman"/>
          <w:sz w:val="24"/>
          <w:szCs w:val="24"/>
        </w:rPr>
        <w:t>pecialist</w:t>
      </w:r>
      <w:r>
        <w:rPr>
          <w:rFonts w:ascii="Times New Roman" w:hAnsi="Times New Roman"/>
          <w:sz w:val="24"/>
          <w:szCs w:val="24"/>
        </w:rPr>
        <w:t xml:space="preserve"> shall perform the monitoring (the execution of contractors’ activities) and reporting activities within the scope of province based </w:t>
      </w:r>
      <w:r w:rsidR="006D4A1F">
        <w:rPr>
          <w:rFonts w:ascii="Times New Roman" w:hAnsi="Times New Roman"/>
          <w:sz w:val="24"/>
          <w:szCs w:val="24"/>
        </w:rPr>
        <w:t xml:space="preserve">Environmental and Social Management Plans </w:t>
      </w:r>
      <w:r>
        <w:rPr>
          <w:rFonts w:ascii="Times New Roman" w:hAnsi="Times New Roman"/>
          <w:sz w:val="24"/>
          <w:szCs w:val="24"/>
        </w:rPr>
        <w:t xml:space="preserve">ESMPs, ESMP Checklists, neighbourhood level </w:t>
      </w:r>
      <w:r w:rsidR="006D4A1F">
        <w:rPr>
          <w:rFonts w:ascii="Times New Roman" w:hAnsi="Times New Roman"/>
          <w:sz w:val="24"/>
          <w:szCs w:val="24"/>
        </w:rPr>
        <w:t xml:space="preserve">Environmental and Social Impact Assessments </w:t>
      </w:r>
      <w:r>
        <w:rPr>
          <w:rFonts w:ascii="Times New Roman" w:hAnsi="Times New Roman"/>
          <w:sz w:val="24"/>
          <w:szCs w:val="24"/>
        </w:rPr>
        <w:t xml:space="preserve">ESIAs (if needed), and relevant sub-management plans through </w:t>
      </w:r>
      <w:r w:rsidRPr="008820FA">
        <w:rPr>
          <w:rFonts w:ascii="Times New Roman" w:hAnsi="Times New Roman"/>
          <w:sz w:val="24"/>
          <w:szCs w:val="24"/>
        </w:rPr>
        <w:t xml:space="preserve">the field </w:t>
      </w:r>
      <w:r>
        <w:rPr>
          <w:rFonts w:ascii="Times New Roman" w:hAnsi="Times New Roman"/>
          <w:sz w:val="24"/>
          <w:szCs w:val="24"/>
        </w:rPr>
        <w:t>inspections</w:t>
      </w:r>
      <w:r w:rsidRPr="008820FA">
        <w:rPr>
          <w:rFonts w:ascii="Times New Roman" w:hAnsi="Times New Roman"/>
          <w:sz w:val="24"/>
          <w:szCs w:val="24"/>
        </w:rPr>
        <w:t xml:space="preserve"> to be carried out at frequent intervals.</w:t>
      </w:r>
      <w:r>
        <w:rPr>
          <w:rFonts w:ascii="Times New Roman" w:hAnsi="Times New Roman"/>
          <w:sz w:val="24"/>
          <w:szCs w:val="24"/>
        </w:rPr>
        <w:t xml:space="preserve"> </w:t>
      </w:r>
    </w:p>
    <w:p w14:paraId="49FC632C" w14:textId="5BA2511C" w:rsidR="006E6A4F" w:rsidRPr="00DF17B3" w:rsidRDefault="006E6A4F" w:rsidP="00DF17B3">
      <w:pPr>
        <w:widowControl/>
        <w:numPr>
          <w:ilvl w:val="1"/>
          <w:numId w:val="3"/>
        </w:numPr>
        <w:autoSpaceDE/>
        <w:autoSpaceDN/>
        <w:spacing w:before="120"/>
        <w:ind w:left="1434" w:hanging="357"/>
        <w:jc w:val="both"/>
        <w:rPr>
          <w:rFonts w:ascii="Times New Roman" w:hAnsi="Times New Roman"/>
          <w:sz w:val="24"/>
          <w:szCs w:val="24"/>
        </w:rPr>
      </w:pPr>
      <w:r w:rsidRPr="1EBCBF00">
        <w:rPr>
          <w:rFonts w:ascii="Times New Roman" w:hAnsi="Times New Roman"/>
          <w:sz w:val="24"/>
          <w:szCs w:val="24"/>
        </w:rPr>
        <w:t xml:space="preserve">The </w:t>
      </w:r>
      <w:r w:rsidR="00D5653A">
        <w:rPr>
          <w:rFonts w:ascii="Times New Roman" w:hAnsi="Times New Roman"/>
          <w:sz w:val="24"/>
          <w:szCs w:val="24"/>
        </w:rPr>
        <w:t>S</w:t>
      </w:r>
      <w:r w:rsidR="00D5653A" w:rsidRPr="006D4A1F">
        <w:rPr>
          <w:rFonts w:ascii="Times New Roman" w:hAnsi="Times New Roman"/>
          <w:sz w:val="24"/>
          <w:szCs w:val="24"/>
        </w:rPr>
        <w:t>pecialist</w:t>
      </w:r>
      <w:r w:rsidRPr="1EBCBF00">
        <w:rPr>
          <w:rFonts w:ascii="Times New Roman" w:hAnsi="Times New Roman"/>
          <w:sz w:val="24"/>
          <w:szCs w:val="24"/>
        </w:rPr>
        <w:t xml:space="preserve"> shall work in close coordination with the individual specialists recruited in head office regarding </w:t>
      </w:r>
      <w:r w:rsidR="00AB1106" w:rsidRPr="00DF17B3">
        <w:rPr>
          <w:rFonts w:ascii="Times New Roman" w:hAnsi="Times New Roman"/>
          <w:sz w:val="24"/>
          <w:szCs w:val="24"/>
        </w:rPr>
        <w:t>environmental</w:t>
      </w:r>
      <w:r w:rsidRPr="1EBCBF00">
        <w:rPr>
          <w:rFonts w:ascii="Times New Roman" w:hAnsi="Times New Roman"/>
          <w:sz w:val="24"/>
          <w:szCs w:val="24"/>
        </w:rPr>
        <w:t xml:space="preserve"> aspects of the project activities and provide any requested information to be used in the preparation of </w:t>
      </w:r>
      <w:r w:rsidR="00A137B4">
        <w:rPr>
          <w:rFonts w:ascii="Times New Roman" w:hAnsi="Times New Roman"/>
          <w:sz w:val="24"/>
          <w:szCs w:val="24"/>
        </w:rPr>
        <w:t>Environmental and Social Framework</w:t>
      </w:r>
      <w:r w:rsidR="00A137B4" w:rsidRPr="1EBCBF00">
        <w:rPr>
          <w:rFonts w:ascii="Times New Roman" w:hAnsi="Times New Roman"/>
          <w:sz w:val="24"/>
          <w:szCs w:val="24"/>
        </w:rPr>
        <w:t xml:space="preserve"> </w:t>
      </w:r>
      <w:r w:rsidR="00085E35">
        <w:rPr>
          <w:rFonts w:ascii="Times New Roman" w:hAnsi="Times New Roman"/>
          <w:sz w:val="24"/>
          <w:szCs w:val="24"/>
        </w:rPr>
        <w:t>(</w:t>
      </w:r>
      <w:r w:rsidRPr="1EBCBF00">
        <w:rPr>
          <w:rFonts w:ascii="Times New Roman" w:hAnsi="Times New Roman"/>
          <w:sz w:val="24"/>
          <w:szCs w:val="24"/>
        </w:rPr>
        <w:t>ESF</w:t>
      </w:r>
      <w:r w:rsidR="00085E35">
        <w:rPr>
          <w:rFonts w:ascii="Times New Roman" w:hAnsi="Times New Roman"/>
          <w:sz w:val="24"/>
          <w:szCs w:val="24"/>
        </w:rPr>
        <w:t>)</w:t>
      </w:r>
      <w:r w:rsidR="00083CD1">
        <w:rPr>
          <w:rFonts w:ascii="Times New Roman" w:hAnsi="Times New Roman"/>
          <w:sz w:val="24"/>
          <w:szCs w:val="24"/>
        </w:rPr>
        <w:t xml:space="preserve">related </w:t>
      </w:r>
      <w:r w:rsidR="00083CD1" w:rsidRPr="1EBCBF00">
        <w:rPr>
          <w:rFonts w:ascii="Times New Roman" w:hAnsi="Times New Roman"/>
          <w:sz w:val="24"/>
          <w:szCs w:val="24"/>
        </w:rPr>
        <w:t>documents</w:t>
      </w:r>
      <w:r w:rsidRPr="1EBCBF00">
        <w:rPr>
          <w:rFonts w:ascii="Times New Roman" w:hAnsi="Times New Roman"/>
          <w:sz w:val="24"/>
          <w:szCs w:val="24"/>
        </w:rPr>
        <w:t>.</w:t>
      </w:r>
    </w:p>
    <w:p w14:paraId="162F8E8D" w14:textId="0391A5EF" w:rsidR="003E063B" w:rsidRDefault="151ACCAC" w:rsidP="00761101">
      <w:pPr>
        <w:widowControl/>
        <w:numPr>
          <w:ilvl w:val="1"/>
          <w:numId w:val="3"/>
        </w:numPr>
        <w:autoSpaceDE/>
        <w:autoSpaceDN/>
        <w:spacing w:before="120"/>
        <w:jc w:val="both"/>
        <w:rPr>
          <w:rFonts w:ascii="Times New Roman" w:hAnsi="Times New Roman"/>
          <w:sz w:val="24"/>
          <w:szCs w:val="24"/>
        </w:rPr>
      </w:pPr>
      <w:r w:rsidRPr="70AC674A">
        <w:rPr>
          <w:rFonts w:ascii="Times New Roman" w:hAnsi="Times New Roman"/>
          <w:sz w:val="24"/>
          <w:szCs w:val="24"/>
        </w:rPr>
        <w:t xml:space="preserve">The specialist shall ensure </w:t>
      </w:r>
      <w:r w:rsidR="32E1FE65" w:rsidRPr="70AC674A">
        <w:rPr>
          <w:rFonts w:ascii="Times New Roman" w:hAnsi="Times New Roman"/>
          <w:sz w:val="24"/>
          <w:szCs w:val="24"/>
        </w:rPr>
        <w:t xml:space="preserve">the </w:t>
      </w:r>
      <w:r w:rsidRPr="70AC674A">
        <w:rPr>
          <w:rFonts w:ascii="Times New Roman" w:hAnsi="Times New Roman"/>
          <w:sz w:val="24"/>
          <w:szCs w:val="24"/>
        </w:rPr>
        <w:t>preparation of</w:t>
      </w:r>
      <w:r w:rsidR="54B6907F" w:rsidRPr="70AC674A">
        <w:rPr>
          <w:rFonts w:ascii="Times New Roman" w:hAnsi="Times New Roman"/>
          <w:sz w:val="24"/>
          <w:szCs w:val="24"/>
        </w:rPr>
        <w:t xml:space="preserve"> the</w:t>
      </w:r>
      <w:r w:rsidRPr="70AC674A">
        <w:rPr>
          <w:rFonts w:ascii="Times New Roman" w:hAnsi="Times New Roman"/>
          <w:sz w:val="24"/>
          <w:szCs w:val="24"/>
        </w:rPr>
        <w:t xml:space="preserve"> </w:t>
      </w:r>
      <w:r w:rsidR="32D779E5" w:rsidRPr="70AC674A">
        <w:rPr>
          <w:rFonts w:ascii="Times New Roman" w:hAnsi="Times New Roman"/>
          <w:sz w:val="24"/>
          <w:szCs w:val="24"/>
        </w:rPr>
        <w:t>neighbourhood</w:t>
      </w:r>
      <w:r w:rsidRPr="70AC674A">
        <w:rPr>
          <w:rFonts w:ascii="Times New Roman" w:hAnsi="Times New Roman"/>
          <w:sz w:val="24"/>
          <w:szCs w:val="24"/>
        </w:rPr>
        <w:t xml:space="preserve"> level ESIA, if needed.</w:t>
      </w:r>
    </w:p>
    <w:p w14:paraId="20DA8E95" w14:textId="316D20EF" w:rsidR="00893F19" w:rsidRDefault="00FD4C3E" w:rsidP="00313066">
      <w:pPr>
        <w:widowControl/>
        <w:numPr>
          <w:ilvl w:val="1"/>
          <w:numId w:val="3"/>
        </w:numPr>
        <w:autoSpaceDE/>
        <w:autoSpaceDN/>
        <w:spacing w:before="120"/>
        <w:ind w:left="1434" w:hanging="357"/>
        <w:jc w:val="both"/>
        <w:rPr>
          <w:rFonts w:ascii="Times New Roman" w:hAnsi="Times New Roman"/>
          <w:sz w:val="24"/>
          <w:szCs w:val="24"/>
        </w:rPr>
      </w:pPr>
      <w:r w:rsidRPr="1EBCBF00">
        <w:rPr>
          <w:rFonts w:ascii="Times New Roman" w:hAnsi="Times New Roman"/>
          <w:sz w:val="24"/>
          <w:szCs w:val="24"/>
        </w:rPr>
        <w:t xml:space="preserve">The </w:t>
      </w:r>
      <w:r>
        <w:rPr>
          <w:rFonts w:ascii="Times New Roman" w:hAnsi="Times New Roman"/>
          <w:sz w:val="24"/>
          <w:szCs w:val="24"/>
        </w:rPr>
        <w:t>Specialist</w:t>
      </w:r>
      <w:r w:rsidRPr="1EBCBF00">
        <w:rPr>
          <w:rFonts w:ascii="Times New Roman" w:hAnsi="Times New Roman"/>
          <w:sz w:val="24"/>
          <w:szCs w:val="24"/>
        </w:rPr>
        <w:t xml:space="preserve"> shall, in coordination with </w:t>
      </w:r>
      <w:r w:rsidR="00083CD1">
        <w:rPr>
          <w:rFonts w:ascii="Times New Roman" w:hAnsi="Times New Roman"/>
          <w:sz w:val="24"/>
          <w:szCs w:val="24"/>
        </w:rPr>
        <w:t>E&amp;S framework</w:t>
      </w:r>
      <w:r w:rsidRPr="1EBCBF00">
        <w:rPr>
          <w:rFonts w:ascii="Times New Roman" w:hAnsi="Times New Roman"/>
          <w:sz w:val="24"/>
          <w:szCs w:val="24"/>
        </w:rPr>
        <w:t xml:space="preserve"> </w:t>
      </w:r>
      <w:r w:rsidR="00083CD1">
        <w:rPr>
          <w:rFonts w:ascii="Times New Roman" w:hAnsi="Times New Roman"/>
          <w:sz w:val="24"/>
          <w:szCs w:val="24"/>
        </w:rPr>
        <w:t>for</w:t>
      </w:r>
      <w:r w:rsidR="00083CD1" w:rsidRPr="1EBCBF00">
        <w:rPr>
          <w:rFonts w:ascii="Times New Roman" w:hAnsi="Times New Roman"/>
          <w:sz w:val="24"/>
          <w:szCs w:val="24"/>
        </w:rPr>
        <w:t xml:space="preserve"> </w:t>
      </w:r>
      <w:r w:rsidRPr="1EBCBF00">
        <w:rPr>
          <w:rFonts w:ascii="Times New Roman" w:hAnsi="Times New Roman"/>
          <w:sz w:val="24"/>
          <w:szCs w:val="24"/>
        </w:rPr>
        <w:t>environmental and social audits for Type III sub-projects</w:t>
      </w:r>
      <w:r w:rsidR="00AB7948">
        <w:rPr>
          <w:rStyle w:val="DipnotBavurusu"/>
          <w:rFonts w:ascii="Times New Roman" w:hAnsi="Times New Roman"/>
          <w:sz w:val="24"/>
          <w:szCs w:val="24"/>
        </w:rPr>
        <w:footnoteReference w:id="1"/>
      </w:r>
      <w:r w:rsidRPr="1EBCBF00">
        <w:rPr>
          <w:rFonts w:ascii="Times New Roman" w:hAnsi="Times New Roman"/>
          <w:sz w:val="24"/>
          <w:szCs w:val="24"/>
        </w:rPr>
        <w:t xml:space="preserve"> and, when required, for Type II sub-projects and prepare Environmental and Social </w:t>
      </w:r>
      <w:r>
        <w:rPr>
          <w:rFonts w:ascii="Times New Roman" w:hAnsi="Times New Roman"/>
          <w:sz w:val="24"/>
          <w:szCs w:val="24"/>
        </w:rPr>
        <w:t>Action</w:t>
      </w:r>
      <w:r w:rsidRPr="1EBCBF00">
        <w:rPr>
          <w:rFonts w:ascii="Times New Roman" w:hAnsi="Times New Roman"/>
          <w:sz w:val="24"/>
          <w:szCs w:val="24"/>
        </w:rPr>
        <w:t xml:space="preserve"> Plans based on this audit.</w:t>
      </w:r>
    </w:p>
    <w:p w14:paraId="134313A1" w14:textId="4F2B3934" w:rsidR="003E063B" w:rsidRDefault="00867223" w:rsidP="003E063B">
      <w:pPr>
        <w:widowControl/>
        <w:numPr>
          <w:ilvl w:val="1"/>
          <w:numId w:val="3"/>
        </w:numPr>
        <w:autoSpaceDE/>
        <w:autoSpaceDN/>
        <w:spacing w:before="120"/>
        <w:jc w:val="both"/>
        <w:rPr>
          <w:rFonts w:ascii="Times New Roman" w:hAnsi="Times New Roman"/>
          <w:sz w:val="24"/>
          <w:szCs w:val="24"/>
        </w:rPr>
      </w:pPr>
      <w:r>
        <w:rPr>
          <w:rFonts w:ascii="Times New Roman" w:hAnsi="Times New Roman"/>
          <w:sz w:val="24"/>
          <w:szCs w:val="24"/>
        </w:rPr>
        <w:t xml:space="preserve">The </w:t>
      </w:r>
      <w:r w:rsidR="00AB74A6">
        <w:rPr>
          <w:rFonts w:ascii="Times New Roman" w:hAnsi="Times New Roman"/>
          <w:sz w:val="24"/>
          <w:szCs w:val="24"/>
        </w:rPr>
        <w:t>S</w:t>
      </w:r>
      <w:r>
        <w:rPr>
          <w:rFonts w:ascii="Times New Roman" w:hAnsi="Times New Roman"/>
          <w:sz w:val="24"/>
          <w:szCs w:val="24"/>
        </w:rPr>
        <w:t>pecialist shall</w:t>
      </w:r>
      <w:r w:rsidR="003E063B">
        <w:rPr>
          <w:rFonts w:ascii="Times New Roman" w:hAnsi="Times New Roman"/>
          <w:sz w:val="24"/>
          <w:szCs w:val="24"/>
        </w:rPr>
        <w:t xml:space="preserve"> </w:t>
      </w:r>
      <w:r w:rsidR="003E063B" w:rsidRPr="003E063B">
        <w:rPr>
          <w:rFonts w:ascii="Times New Roman" w:hAnsi="Times New Roman"/>
          <w:sz w:val="24"/>
          <w:szCs w:val="24"/>
        </w:rPr>
        <w:t>supervise and monitor the contractors</w:t>
      </w:r>
      <w:r w:rsidR="003974EB">
        <w:rPr>
          <w:rFonts w:ascii="Times New Roman" w:hAnsi="Times New Roman"/>
          <w:sz w:val="24"/>
          <w:szCs w:val="24"/>
        </w:rPr>
        <w:t>,</w:t>
      </w:r>
      <w:r w:rsidR="003E063B" w:rsidRPr="003E063B">
        <w:rPr>
          <w:rFonts w:ascii="Times New Roman" w:hAnsi="Times New Roman"/>
          <w:sz w:val="24"/>
          <w:szCs w:val="24"/>
        </w:rPr>
        <w:t xml:space="preserve"> and </w:t>
      </w:r>
      <w:r w:rsidR="00F3271B">
        <w:rPr>
          <w:rFonts w:ascii="Times New Roman" w:hAnsi="Times New Roman"/>
          <w:sz w:val="24"/>
          <w:szCs w:val="24"/>
        </w:rPr>
        <w:t xml:space="preserve">through provincial directorate of </w:t>
      </w:r>
      <w:r w:rsidR="00083CD1">
        <w:rPr>
          <w:rFonts w:ascii="Times New Roman" w:hAnsi="Times New Roman"/>
          <w:sz w:val="24"/>
          <w:szCs w:val="24"/>
        </w:rPr>
        <w:t>UTP</w:t>
      </w:r>
      <w:r w:rsidR="00F3271B">
        <w:rPr>
          <w:rFonts w:ascii="Times New Roman" w:hAnsi="Times New Roman"/>
          <w:sz w:val="24"/>
          <w:szCs w:val="24"/>
        </w:rPr>
        <w:t xml:space="preserve">, </w:t>
      </w:r>
      <w:r w:rsidR="003E063B" w:rsidRPr="003E063B">
        <w:rPr>
          <w:rFonts w:ascii="Times New Roman" w:hAnsi="Times New Roman"/>
          <w:sz w:val="24"/>
          <w:szCs w:val="24"/>
        </w:rPr>
        <w:t xml:space="preserve">notify the contractors about the problems identified onsite and </w:t>
      </w:r>
      <w:r w:rsidR="003974EB">
        <w:rPr>
          <w:rFonts w:ascii="Times New Roman" w:hAnsi="Times New Roman"/>
          <w:sz w:val="24"/>
          <w:szCs w:val="24"/>
        </w:rPr>
        <w:t>suggest/</w:t>
      </w:r>
      <w:r w:rsidR="003E063B" w:rsidRPr="003E063B">
        <w:rPr>
          <w:rFonts w:ascii="Times New Roman" w:hAnsi="Times New Roman"/>
          <w:sz w:val="24"/>
          <w:szCs w:val="24"/>
        </w:rPr>
        <w:t>decide on the steps to correct these problems.</w:t>
      </w:r>
    </w:p>
    <w:p w14:paraId="393C34E7" w14:textId="49D22D71" w:rsidR="00F92B6E" w:rsidRPr="001A30A6" w:rsidRDefault="00F92B6E" w:rsidP="00DF17B3">
      <w:pPr>
        <w:pStyle w:val="ListeParagraf"/>
        <w:numPr>
          <w:ilvl w:val="1"/>
          <w:numId w:val="3"/>
        </w:numPr>
        <w:jc w:val="both"/>
        <w:rPr>
          <w:rFonts w:ascii="Times New Roman" w:hAnsi="Times New Roman"/>
          <w:sz w:val="24"/>
          <w:szCs w:val="24"/>
        </w:rPr>
      </w:pPr>
      <w:r>
        <w:rPr>
          <w:rFonts w:ascii="Times New Roman" w:hAnsi="Times New Roman"/>
          <w:sz w:val="24"/>
          <w:szCs w:val="24"/>
        </w:rPr>
        <w:lastRenderedPageBreak/>
        <w:t xml:space="preserve">The Specialist shall report to PMU regarding any disputes detected about contractor’s commitments. </w:t>
      </w:r>
    </w:p>
    <w:p w14:paraId="68049797" w14:textId="77777777" w:rsidR="007F2EC0" w:rsidRPr="0085009A" w:rsidRDefault="007F2EC0" w:rsidP="007F2EC0">
      <w:pPr>
        <w:widowControl/>
        <w:numPr>
          <w:ilvl w:val="1"/>
          <w:numId w:val="3"/>
        </w:numPr>
        <w:autoSpaceDE/>
        <w:autoSpaceDN/>
        <w:spacing w:before="120"/>
        <w:jc w:val="both"/>
        <w:rPr>
          <w:rFonts w:ascii="Times New Roman" w:hAnsi="Times New Roman"/>
          <w:sz w:val="24"/>
          <w:szCs w:val="24"/>
        </w:rPr>
      </w:pPr>
      <w:r w:rsidRPr="70AC674A">
        <w:rPr>
          <w:rFonts w:ascii="Times New Roman" w:hAnsi="Times New Roman"/>
          <w:sz w:val="24"/>
          <w:szCs w:val="24"/>
        </w:rPr>
        <w:t>The</w:t>
      </w:r>
      <w:r>
        <w:rPr>
          <w:rFonts w:ascii="Times New Roman" w:hAnsi="Times New Roman"/>
          <w:sz w:val="24"/>
          <w:szCs w:val="24"/>
        </w:rPr>
        <w:t xml:space="preserve"> S</w:t>
      </w:r>
      <w:r w:rsidRPr="70AC674A">
        <w:rPr>
          <w:rFonts w:ascii="Times New Roman" w:hAnsi="Times New Roman"/>
          <w:sz w:val="24"/>
          <w:szCs w:val="24"/>
        </w:rPr>
        <w:t>pecialist shall</w:t>
      </w:r>
      <w:r>
        <w:rPr>
          <w:rFonts w:ascii="Times New Roman" w:hAnsi="Times New Roman"/>
          <w:sz w:val="24"/>
          <w:szCs w:val="24"/>
        </w:rPr>
        <w:t xml:space="preserve"> promptly</w:t>
      </w:r>
      <w:r w:rsidRPr="70AC674A">
        <w:rPr>
          <w:rFonts w:ascii="Times New Roman" w:hAnsi="Times New Roman"/>
          <w:sz w:val="24"/>
          <w:szCs w:val="24"/>
        </w:rPr>
        <w:t xml:space="preserve"> notify</w:t>
      </w:r>
      <w:r>
        <w:rPr>
          <w:rFonts w:ascii="Times New Roman" w:hAnsi="Times New Roman"/>
          <w:sz w:val="24"/>
          <w:szCs w:val="24"/>
        </w:rPr>
        <w:t xml:space="preserve"> PMU and the WB of</w:t>
      </w:r>
      <w:r w:rsidRPr="70AC674A">
        <w:rPr>
          <w:rFonts w:ascii="Times New Roman" w:hAnsi="Times New Roman"/>
          <w:sz w:val="24"/>
          <w:szCs w:val="24"/>
        </w:rPr>
        <w:t xml:space="preserve"> </w:t>
      </w:r>
      <w:r>
        <w:rPr>
          <w:rFonts w:ascii="Times New Roman" w:hAnsi="Times New Roman"/>
          <w:sz w:val="24"/>
          <w:szCs w:val="24"/>
        </w:rPr>
        <w:t xml:space="preserve">any accident or </w:t>
      </w:r>
      <w:r w:rsidRPr="70AC674A">
        <w:rPr>
          <w:rFonts w:ascii="Times New Roman" w:hAnsi="Times New Roman"/>
          <w:sz w:val="24"/>
          <w:szCs w:val="24"/>
        </w:rPr>
        <w:t xml:space="preserve">incident </w:t>
      </w:r>
      <w:r>
        <w:rPr>
          <w:rFonts w:ascii="Times New Roman" w:hAnsi="Times New Roman"/>
          <w:sz w:val="24"/>
          <w:szCs w:val="24"/>
        </w:rPr>
        <w:t>related to the Project.</w:t>
      </w:r>
    </w:p>
    <w:p w14:paraId="4C0E231B" w14:textId="64BC3846" w:rsidR="00E6598A" w:rsidRPr="00DF17B3" w:rsidRDefault="00E6598A" w:rsidP="00DF17B3">
      <w:pPr>
        <w:pStyle w:val="ListeParagraf"/>
        <w:numPr>
          <w:ilvl w:val="1"/>
          <w:numId w:val="3"/>
        </w:numPr>
        <w:jc w:val="both"/>
        <w:rPr>
          <w:rFonts w:ascii="Times New Roman" w:hAnsi="Times New Roman"/>
          <w:sz w:val="24"/>
          <w:szCs w:val="24"/>
        </w:rPr>
      </w:pPr>
      <w:r>
        <w:rPr>
          <w:rFonts w:ascii="Times New Roman" w:hAnsi="Times New Roman"/>
          <w:sz w:val="24"/>
          <w:szCs w:val="24"/>
        </w:rPr>
        <w:t xml:space="preserve">The Specialist shall report to PMU regarding any disputes detected about contractor’s commitments. </w:t>
      </w:r>
    </w:p>
    <w:p w14:paraId="7DB50314" w14:textId="64669696" w:rsidR="003E063B" w:rsidRDefault="00AB322F" w:rsidP="003E063B">
      <w:pPr>
        <w:widowControl/>
        <w:numPr>
          <w:ilvl w:val="1"/>
          <w:numId w:val="3"/>
        </w:numPr>
        <w:autoSpaceDE/>
        <w:autoSpaceDN/>
        <w:spacing w:before="120"/>
        <w:jc w:val="both"/>
        <w:rPr>
          <w:rFonts w:ascii="Times New Roman" w:hAnsi="Times New Roman"/>
          <w:sz w:val="24"/>
          <w:szCs w:val="24"/>
        </w:rPr>
      </w:pPr>
      <w:r>
        <w:rPr>
          <w:rFonts w:ascii="Times New Roman" w:hAnsi="Times New Roman"/>
          <w:sz w:val="24"/>
          <w:szCs w:val="24"/>
        </w:rPr>
        <w:t>The specialist shall prepare monthly</w:t>
      </w:r>
      <w:r w:rsidR="003F0F4A">
        <w:rPr>
          <w:rFonts w:ascii="Times New Roman" w:hAnsi="Times New Roman"/>
          <w:sz w:val="24"/>
          <w:szCs w:val="24"/>
        </w:rPr>
        <w:t xml:space="preserve"> progress </w:t>
      </w:r>
      <w:r>
        <w:rPr>
          <w:rFonts w:ascii="Times New Roman" w:hAnsi="Times New Roman"/>
          <w:sz w:val="24"/>
          <w:szCs w:val="24"/>
        </w:rPr>
        <w:t>reports</w:t>
      </w:r>
      <w:r w:rsidR="003F0F4A">
        <w:rPr>
          <w:rFonts w:ascii="Times New Roman" w:hAnsi="Times New Roman"/>
          <w:sz w:val="24"/>
          <w:szCs w:val="24"/>
        </w:rPr>
        <w:t>, summarizing</w:t>
      </w:r>
      <w:r>
        <w:rPr>
          <w:rFonts w:ascii="Times New Roman" w:hAnsi="Times New Roman"/>
          <w:sz w:val="24"/>
          <w:szCs w:val="24"/>
        </w:rPr>
        <w:t>:</w:t>
      </w:r>
    </w:p>
    <w:p w14:paraId="51CE9B31" w14:textId="6CC8CCD6" w:rsidR="00AB322F" w:rsidRDefault="00AB322F" w:rsidP="00AB322F">
      <w:pPr>
        <w:pStyle w:val="ListeParagraf"/>
        <w:numPr>
          <w:ilvl w:val="0"/>
          <w:numId w:val="9"/>
        </w:numPr>
        <w:rPr>
          <w:rFonts w:ascii="Times New Roman" w:hAnsi="Times New Roman"/>
          <w:sz w:val="24"/>
          <w:szCs w:val="24"/>
        </w:rPr>
      </w:pPr>
      <w:r w:rsidRPr="0019612A">
        <w:rPr>
          <w:rFonts w:ascii="Times New Roman" w:hAnsi="Times New Roman"/>
          <w:sz w:val="24"/>
          <w:szCs w:val="24"/>
        </w:rPr>
        <w:t>The important points in the monthly reports of the Contractors / Contractor's focal points</w:t>
      </w:r>
    </w:p>
    <w:p w14:paraId="6E67294C" w14:textId="29E21897" w:rsidR="00A26B8A" w:rsidRPr="003F0F4A" w:rsidRDefault="00A26B8A" w:rsidP="00AB322F">
      <w:pPr>
        <w:pStyle w:val="ListeParagraf"/>
        <w:numPr>
          <w:ilvl w:val="0"/>
          <w:numId w:val="9"/>
        </w:numPr>
        <w:rPr>
          <w:rFonts w:ascii="Times New Roman" w:hAnsi="Times New Roman"/>
          <w:sz w:val="24"/>
          <w:szCs w:val="24"/>
        </w:rPr>
      </w:pPr>
      <w:r>
        <w:rPr>
          <w:rFonts w:ascii="Times New Roman" w:hAnsi="Times New Roman"/>
          <w:sz w:val="24"/>
          <w:szCs w:val="24"/>
          <w:lang w:val="en-US"/>
        </w:rPr>
        <w:t xml:space="preserve">The </w:t>
      </w:r>
      <w:r>
        <w:rPr>
          <w:rFonts w:ascii="Times New Roman" w:hAnsi="Times New Roman"/>
          <w:sz w:val="24"/>
          <w:szCs w:val="24"/>
        </w:rPr>
        <w:t>e</w:t>
      </w:r>
      <w:r w:rsidRPr="005709A2">
        <w:rPr>
          <w:rFonts w:ascii="Times New Roman" w:hAnsi="Times New Roman"/>
          <w:sz w:val="24"/>
          <w:szCs w:val="24"/>
        </w:rPr>
        <w:t>nvironmenta</w:t>
      </w:r>
      <w:r w:rsidR="00290360">
        <w:rPr>
          <w:rFonts w:ascii="Times New Roman" w:hAnsi="Times New Roman"/>
          <w:sz w:val="24"/>
          <w:szCs w:val="24"/>
        </w:rPr>
        <w:t>l</w:t>
      </w:r>
      <w:r w:rsidRPr="0033184C">
        <w:rPr>
          <w:rFonts w:ascii="Times New Roman" w:hAnsi="Times New Roman"/>
          <w:sz w:val="24"/>
          <w:szCs w:val="24"/>
          <w:lang w:val="en-US"/>
        </w:rPr>
        <w:t xml:space="preserve"> issues within the scope of the construction and compliance activities completed during the period</w:t>
      </w:r>
    </w:p>
    <w:p w14:paraId="7922ED71" w14:textId="0C08D66B" w:rsidR="00AB322F" w:rsidRPr="0019612A" w:rsidRDefault="00AB322F" w:rsidP="005709A2">
      <w:pPr>
        <w:pStyle w:val="ListeParagraf"/>
        <w:widowControl/>
        <w:numPr>
          <w:ilvl w:val="0"/>
          <w:numId w:val="9"/>
        </w:numPr>
        <w:autoSpaceDE/>
        <w:autoSpaceDN/>
        <w:spacing w:before="120"/>
        <w:jc w:val="both"/>
        <w:rPr>
          <w:rFonts w:ascii="Times New Roman" w:hAnsi="Times New Roman"/>
          <w:sz w:val="24"/>
          <w:szCs w:val="24"/>
        </w:rPr>
      </w:pPr>
      <w:r w:rsidRPr="0019612A">
        <w:rPr>
          <w:rFonts w:ascii="Times New Roman" w:hAnsi="Times New Roman"/>
          <w:sz w:val="24"/>
          <w:szCs w:val="24"/>
        </w:rPr>
        <w:t>The outputs of the supervision, monitoring and auditing activities</w:t>
      </w:r>
    </w:p>
    <w:p w14:paraId="4A1689A2" w14:textId="3EB5D3B2" w:rsidR="00AB322F" w:rsidRPr="0019612A" w:rsidRDefault="00AB322F" w:rsidP="005709A2">
      <w:pPr>
        <w:pStyle w:val="ListeParagraf"/>
        <w:widowControl/>
        <w:numPr>
          <w:ilvl w:val="0"/>
          <w:numId w:val="9"/>
        </w:numPr>
        <w:autoSpaceDE/>
        <w:autoSpaceDN/>
        <w:spacing w:before="120"/>
        <w:jc w:val="both"/>
        <w:rPr>
          <w:rFonts w:ascii="Times New Roman" w:hAnsi="Times New Roman"/>
          <w:sz w:val="24"/>
          <w:szCs w:val="24"/>
        </w:rPr>
      </w:pPr>
      <w:r w:rsidRPr="0019612A">
        <w:rPr>
          <w:rFonts w:ascii="Times New Roman" w:hAnsi="Times New Roman"/>
          <w:sz w:val="24"/>
          <w:szCs w:val="24"/>
        </w:rPr>
        <w:t>The progress of E&amp;S Audits and Environmental and Social Action Plans to be prepared for the Type III sub-projects, if needed</w:t>
      </w:r>
      <w:r w:rsidR="00043185" w:rsidRPr="0019612A">
        <w:rPr>
          <w:rFonts w:ascii="Times New Roman" w:hAnsi="Times New Roman"/>
          <w:sz w:val="24"/>
          <w:szCs w:val="24"/>
        </w:rPr>
        <w:t>.</w:t>
      </w:r>
    </w:p>
    <w:p w14:paraId="312F3DC1" w14:textId="481AC64C" w:rsidR="005410EC" w:rsidRPr="00E33CCF" w:rsidRDefault="005410EC" w:rsidP="005709A2">
      <w:pPr>
        <w:pStyle w:val="ListeParagraf"/>
        <w:numPr>
          <w:ilvl w:val="1"/>
          <w:numId w:val="3"/>
        </w:numPr>
        <w:jc w:val="both"/>
        <w:rPr>
          <w:rFonts w:ascii="Times New Roman" w:hAnsi="Times New Roman"/>
          <w:sz w:val="24"/>
          <w:szCs w:val="24"/>
        </w:rPr>
      </w:pPr>
      <w:r w:rsidRPr="00E33CCF">
        <w:rPr>
          <w:rFonts w:ascii="Times New Roman" w:hAnsi="Times New Roman"/>
          <w:sz w:val="24"/>
          <w:szCs w:val="24"/>
        </w:rPr>
        <w:t xml:space="preserve">The specialist shall </w:t>
      </w:r>
      <w:r w:rsidR="00E71C8C">
        <w:rPr>
          <w:rFonts w:ascii="Times New Roman" w:hAnsi="Times New Roman"/>
          <w:sz w:val="24"/>
          <w:szCs w:val="24"/>
        </w:rPr>
        <w:t>provide</w:t>
      </w:r>
      <w:r w:rsidR="00E71C8C" w:rsidRPr="00E33CCF">
        <w:rPr>
          <w:rFonts w:ascii="Times New Roman" w:hAnsi="Times New Roman"/>
          <w:sz w:val="24"/>
          <w:szCs w:val="24"/>
        </w:rPr>
        <w:t xml:space="preserve"> </w:t>
      </w:r>
      <w:r w:rsidRPr="00E33CCF">
        <w:rPr>
          <w:rFonts w:ascii="Times New Roman" w:hAnsi="Times New Roman"/>
          <w:sz w:val="24"/>
          <w:szCs w:val="24"/>
        </w:rPr>
        <w:t xml:space="preserve">technical support to contractors to implement the </w:t>
      </w:r>
      <w:r w:rsidR="00E33CCF" w:rsidRPr="005709A2">
        <w:rPr>
          <w:rFonts w:ascii="Times New Roman" w:hAnsi="Times New Roman"/>
          <w:sz w:val="24"/>
          <w:szCs w:val="24"/>
        </w:rPr>
        <w:t xml:space="preserve">Environmental and Social Commitment </w:t>
      </w:r>
      <w:r w:rsidR="00761101" w:rsidRPr="00E33CCF">
        <w:rPr>
          <w:rFonts w:ascii="Times New Roman" w:hAnsi="Times New Roman"/>
          <w:sz w:val="24"/>
          <w:szCs w:val="24"/>
        </w:rPr>
        <w:t>P</w:t>
      </w:r>
      <w:r w:rsidRPr="00E33CCF">
        <w:rPr>
          <w:rFonts w:ascii="Times New Roman" w:hAnsi="Times New Roman"/>
          <w:sz w:val="24"/>
          <w:szCs w:val="24"/>
        </w:rPr>
        <w:t>lan.</w:t>
      </w:r>
    </w:p>
    <w:p w14:paraId="2A87DB98" w14:textId="70D18162" w:rsidR="00761101" w:rsidRDefault="00761101" w:rsidP="005709A2">
      <w:pPr>
        <w:widowControl/>
        <w:numPr>
          <w:ilvl w:val="1"/>
          <w:numId w:val="3"/>
        </w:numPr>
        <w:autoSpaceDE/>
        <w:autoSpaceDN/>
        <w:spacing w:before="120"/>
        <w:jc w:val="both"/>
        <w:rPr>
          <w:rFonts w:ascii="Times New Roman" w:hAnsi="Times New Roman"/>
          <w:sz w:val="24"/>
          <w:szCs w:val="24"/>
        </w:rPr>
      </w:pPr>
      <w:r>
        <w:rPr>
          <w:rFonts w:ascii="Times New Roman" w:hAnsi="Times New Roman"/>
          <w:sz w:val="24"/>
          <w:szCs w:val="24"/>
        </w:rPr>
        <w:t xml:space="preserve">The </w:t>
      </w:r>
      <w:r w:rsidR="00113703">
        <w:rPr>
          <w:rFonts w:ascii="Times New Roman" w:hAnsi="Times New Roman"/>
          <w:sz w:val="24"/>
          <w:szCs w:val="24"/>
        </w:rPr>
        <w:t>specialist</w:t>
      </w:r>
      <w:r>
        <w:rPr>
          <w:rFonts w:ascii="Times New Roman" w:hAnsi="Times New Roman"/>
          <w:sz w:val="24"/>
          <w:szCs w:val="24"/>
        </w:rPr>
        <w:t xml:space="preserve"> shall ensure </w:t>
      </w:r>
      <w:r w:rsidRPr="00282A11">
        <w:rPr>
          <w:rFonts w:ascii="Times New Roman" w:hAnsi="Times New Roman"/>
          <w:sz w:val="24"/>
          <w:szCs w:val="24"/>
        </w:rPr>
        <w:t xml:space="preserve">that </w:t>
      </w:r>
      <w:r>
        <w:rPr>
          <w:rFonts w:ascii="Times New Roman" w:hAnsi="Times New Roman"/>
          <w:sz w:val="24"/>
          <w:szCs w:val="24"/>
        </w:rPr>
        <w:t>all project activities</w:t>
      </w:r>
      <w:r w:rsidRPr="00282A11">
        <w:rPr>
          <w:rFonts w:ascii="Times New Roman" w:hAnsi="Times New Roman"/>
          <w:sz w:val="24"/>
          <w:szCs w:val="24"/>
        </w:rPr>
        <w:t xml:space="preserve"> have been adequately addressed pursuant to the </w:t>
      </w:r>
      <w:r>
        <w:rPr>
          <w:rFonts w:ascii="Times New Roman" w:hAnsi="Times New Roman"/>
          <w:sz w:val="24"/>
          <w:szCs w:val="24"/>
        </w:rPr>
        <w:t>World Bank Environmental and Social Framework.</w:t>
      </w:r>
    </w:p>
    <w:p w14:paraId="305D7EA5" w14:textId="2D4333F6" w:rsidR="00216FA9" w:rsidRPr="00657318" w:rsidRDefault="00216FA9" w:rsidP="001F1749">
      <w:pPr>
        <w:widowControl/>
        <w:numPr>
          <w:ilvl w:val="1"/>
          <w:numId w:val="3"/>
        </w:numPr>
        <w:autoSpaceDE/>
        <w:autoSpaceDN/>
        <w:spacing w:before="120"/>
        <w:ind w:left="1434" w:hanging="357"/>
        <w:jc w:val="both"/>
        <w:rPr>
          <w:rFonts w:ascii="Times New Roman" w:hAnsi="Times New Roman"/>
          <w:sz w:val="24"/>
          <w:szCs w:val="24"/>
        </w:rPr>
      </w:pPr>
      <w:r w:rsidRPr="009C3C52">
        <w:rPr>
          <w:rFonts w:ascii="Times New Roman" w:hAnsi="Times New Roman"/>
          <w:sz w:val="24"/>
          <w:szCs w:val="24"/>
        </w:rPr>
        <w:t xml:space="preserve">The </w:t>
      </w:r>
      <w:r>
        <w:rPr>
          <w:rFonts w:ascii="Times New Roman" w:hAnsi="Times New Roman"/>
          <w:sz w:val="24"/>
          <w:szCs w:val="24"/>
        </w:rPr>
        <w:t>Specialist</w:t>
      </w:r>
      <w:r w:rsidRPr="009C3C52">
        <w:rPr>
          <w:rFonts w:ascii="Times New Roman" w:hAnsi="Times New Roman"/>
          <w:sz w:val="24"/>
          <w:szCs w:val="24"/>
        </w:rPr>
        <w:t xml:space="preserve"> shall organize and conduct trainings to the Provincial Directorates person</w:t>
      </w:r>
      <w:r>
        <w:rPr>
          <w:rFonts w:ascii="Times New Roman" w:hAnsi="Times New Roman"/>
          <w:sz w:val="24"/>
          <w:szCs w:val="24"/>
        </w:rPr>
        <w:t>nel assigned for the Project,</w:t>
      </w:r>
      <w:r w:rsidRPr="009C3C52">
        <w:rPr>
          <w:rFonts w:ascii="Times New Roman" w:hAnsi="Times New Roman"/>
          <w:sz w:val="24"/>
          <w:szCs w:val="24"/>
        </w:rPr>
        <w:t xml:space="preserve"> contractors </w:t>
      </w:r>
      <w:r>
        <w:rPr>
          <w:rFonts w:ascii="Times New Roman" w:hAnsi="Times New Roman"/>
          <w:sz w:val="24"/>
          <w:szCs w:val="24"/>
        </w:rPr>
        <w:t xml:space="preserve">and other relevant parties </w:t>
      </w:r>
      <w:r w:rsidRPr="009C3C52">
        <w:rPr>
          <w:rFonts w:ascii="Times New Roman" w:hAnsi="Times New Roman"/>
          <w:sz w:val="24"/>
          <w:szCs w:val="24"/>
        </w:rPr>
        <w:t xml:space="preserve">related to </w:t>
      </w:r>
      <w:r>
        <w:rPr>
          <w:rFonts w:ascii="Times New Roman" w:hAnsi="Times New Roman"/>
          <w:sz w:val="24"/>
          <w:szCs w:val="24"/>
        </w:rPr>
        <w:t>requirements of World Bank ESF,</w:t>
      </w:r>
      <w:r w:rsidRPr="009C3C52">
        <w:rPr>
          <w:rFonts w:ascii="Times New Roman" w:hAnsi="Times New Roman"/>
          <w:sz w:val="24"/>
          <w:szCs w:val="24"/>
        </w:rPr>
        <w:t xml:space="preserve"> processes</w:t>
      </w:r>
      <w:r>
        <w:rPr>
          <w:rFonts w:ascii="Times New Roman" w:hAnsi="Times New Roman"/>
          <w:sz w:val="24"/>
          <w:szCs w:val="24"/>
        </w:rPr>
        <w:t xml:space="preserve"> as proposed in ESMF</w:t>
      </w:r>
      <w:r w:rsidRPr="009C3C52">
        <w:rPr>
          <w:rFonts w:ascii="Times New Roman" w:hAnsi="Times New Roman"/>
          <w:sz w:val="24"/>
          <w:szCs w:val="24"/>
        </w:rPr>
        <w:t xml:space="preserve">. </w:t>
      </w:r>
    </w:p>
    <w:p w14:paraId="1C96A975" w14:textId="463624A1" w:rsidR="005410EC" w:rsidRPr="005709A2" w:rsidRDefault="005410EC" w:rsidP="005709A2">
      <w:pPr>
        <w:pStyle w:val="ListeParagraf"/>
        <w:numPr>
          <w:ilvl w:val="1"/>
          <w:numId w:val="3"/>
        </w:numPr>
        <w:jc w:val="both"/>
        <w:rPr>
          <w:rFonts w:ascii="Times New Roman" w:hAnsi="Times New Roman"/>
          <w:sz w:val="24"/>
          <w:szCs w:val="24"/>
        </w:rPr>
      </w:pPr>
      <w:r w:rsidRPr="000A0D8D">
        <w:rPr>
          <w:rFonts w:ascii="Times New Roman" w:hAnsi="Times New Roman"/>
          <w:sz w:val="24"/>
          <w:szCs w:val="24"/>
        </w:rPr>
        <w:t xml:space="preserve">The specialist shall </w:t>
      </w:r>
      <w:r>
        <w:rPr>
          <w:rFonts w:ascii="Times New Roman" w:hAnsi="Times New Roman"/>
          <w:sz w:val="24"/>
          <w:szCs w:val="24"/>
        </w:rPr>
        <w:t>e</w:t>
      </w:r>
      <w:r w:rsidRPr="000A0D8D">
        <w:rPr>
          <w:rFonts w:ascii="Times New Roman" w:hAnsi="Times New Roman"/>
          <w:sz w:val="24"/>
          <w:szCs w:val="24"/>
        </w:rPr>
        <w:t>nsure that relevant training is provided by contractors through review of training records and relevant training documentation</w:t>
      </w:r>
      <w:r w:rsidRPr="005709A2">
        <w:rPr>
          <w:rFonts w:ascii="Times New Roman" w:hAnsi="Times New Roman"/>
          <w:sz w:val="24"/>
          <w:szCs w:val="24"/>
        </w:rPr>
        <w:t>.</w:t>
      </w:r>
    </w:p>
    <w:p w14:paraId="51D63710" w14:textId="1180CA96" w:rsidR="00716C4A" w:rsidRDefault="00612E86" w:rsidP="005709A2">
      <w:pPr>
        <w:pStyle w:val="ListeParagraf"/>
        <w:numPr>
          <w:ilvl w:val="1"/>
          <w:numId w:val="3"/>
        </w:numPr>
        <w:jc w:val="both"/>
        <w:rPr>
          <w:rFonts w:ascii="Times New Roman" w:hAnsi="Times New Roman"/>
          <w:sz w:val="24"/>
          <w:szCs w:val="24"/>
        </w:rPr>
      </w:pPr>
      <w:r>
        <w:rPr>
          <w:rFonts w:ascii="Times New Roman" w:hAnsi="Times New Roman"/>
          <w:sz w:val="24"/>
          <w:szCs w:val="24"/>
        </w:rPr>
        <w:t>The specialist shall g</w:t>
      </w:r>
      <w:r w:rsidR="00043185">
        <w:rPr>
          <w:rFonts w:ascii="Times New Roman" w:hAnsi="Times New Roman"/>
          <w:sz w:val="24"/>
          <w:szCs w:val="24"/>
        </w:rPr>
        <w:t>uide and support</w:t>
      </w:r>
      <w:r w:rsidR="00716C4A" w:rsidRPr="00716C4A">
        <w:rPr>
          <w:rFonts w:ascii="Times New Roman" w:hAnsi="Times New Roman"/>
          <w:sz w:val="24"/>
          <w:szCs w:val="24"/>
        </w:rPr>
        <w:t xml:space="preserve"> during preparation and implementation processes of the ESMP Checklists to be prepared by the</w:t>
      </w:r>
      <w:r w:rsidR="00D76F2B">
        <w:rPr>
          <w:rFonts w:ascii="Times New Roman" w:hAnsi="Times New Roman"/>
          <w:sz w:val="24"/>
          <w:szCs w:val="24"/>
        </w:rPr>
        <w:t xml:space="preserve"> </w:t>
      </w:r>
      <w:r w:rsidR="00716C4A" w:rsidRPr="00716C4A">
        <w:rPr>
          <w:rFonts w:ascii="Times New Roman" w:hAnsi="Times New Roman"/>
          <w:sz w:val="24"/>
          <w:szCs w:val="24"/>
        </w:rPr>
        <w:t xml:space="preserve">sub-project contractors in terms of quality of the said documents, and ensuring adequacy </w:t>
      </w:r>
      <w:r w:rsidR="00716C4A">
        <w:rPr>
          <w:rFonts w:ascii="Times New Roman" w:hAnsi="Times New Roman"/>
          <w:sz w:val="24"/>
          <w:szCs w:val="24"/>
        </w:rPr>
        <w:t>of the sub-project</w:t>
      </w:r>
      <w:r w:rsidR="00716C4A" w:rsidRPr="00716C4A">
        <w:rPr>
          <w:rFonts w:ascii="Times New Roman" w:hAnsi="Times New Roman"/>
          <w:sz w:val="24"/>
          <w:szCs w:val="24"/>
        </w:rPr>
        <w:t xml:space="preserve"> Health, Safety and Social (ESHS) personnel of </w:t>
      </w:r>
      <w:r w:rsidR="00C119C7">
        <w:rPr>
          <w:rFonts w:ascii="Times New Roman" w:hAnsi="Times New Roman"/>
          <w:sz w:val="24"/>
          <w:szCs w:val="24"/>
        </w:rPr>
        <w:t xml:space="preserve">The Specialists </w:t>
      </w:r>
      <w:r w:rsidR="00716C4A" w:rsidRPr="00716C4A">
        <w:rPr>
          <w:rFonts w:ascii="Times New Roman" w:hAnsi="Times New Roman"/>
          <w:sz w:val="24"/>
          <w:szCs w:val="24"/>
        </w:rPr>
        <w:t>who will continuously implement the ESMP Checklists at sub-project site.</w:t>
      </w:r>
    </w:p>
    <w:p w14:paraId="4E504801" w14:textId="243DB9DB" w:rsidR="00080986" w:rsidRPr="001F1749" w:rsidRDefault="00080986" w:rsidP="00080986">
      <w:pPr>
        <w:pStyle w:val="ListeParagraf"/>
        <w:numPr>
          <w:ilvl w:val="1"/>
          <w:numId w:val="3"/>
        </w:numPr>
        <w:jc w:val="both"/>
        <w:rPr>
          <w:rFonts w:ascii="Times New Roman" w:hAnsi="Times New Roman"/>
          <w:sz w:val="24"/>
          <w:szCs w:val="24"/>
        </w:rPr>
      </w:pPr>
      <w:r>
        <w:rPr>
          <w:rFonts w:ascii="Times New Roman" w:hAnsi="Times New Roman"/>
          <w:sz w:val="24"/>
          <w:szCs w:val="24"/>
        </w:rPr>
        <w:t>The Specialist shall review</w:t>
      </w:r>
      <w:r w:rsidRPr="00ED55D1">
        <w:rPr>
          <w:rFonts w:ascii="Times New Roman" w:hAnsi="Times New Roman"/>
          <w:sz w:val="24"/>
          <w:szCs w:val="24"/>
        </w:rPr>
        <w:t xml:space="preserve"> site specific ESMPs Checklists prepared by contractors</w:t>
      </w:r>
      <w:r>
        <w:rPr>
          <w:rFonts w:ascii="Times New Roman" w:hAnsi="Times New Roman"/>
          <w:sz w:val="24"/>
          <w:szCs w:val="24"/>
        </w:rPr>
        <w:t xml:space="preserve"> and convey </w:t>
      </w:r>
      <w:r w:rsidR="00290360">
        <w:rPr>
          <w:rFonts w:ascii="Times New Roman" w:hAnsi="Times New Roman"/>
          <w:sz w:val="24"/>
          <w:szCs w:val="24"/>
        </w:rPr>
        <w:t>them</w:t>
      </w:r>
      <w:r>
        <w:rPr>
          <w:rFonts w:ascii="Times New Roman" w:hAnsi="Times New Roman"/>
          <w:sz w:val="24"/>
          <w:szCs w:val="24"/>
        </w:rPr>
        <w:t xml:space="preserve"> to PMU for approval.</w:t>
      </w:r>
    </w:p>
    <w:p w14:paraId="75E22C04" w14:textId="2918E9CC" w:rsidR="00161751" w:rsidRPr="00161751" w:rsidRDefault="00C119C7" w:rsidP="00161751">
      <w:pPr>
        <w:widowControl/>
        <w:numPr>
          <w:ilvl w:val="1"/>
          <w:numId w:val="3"/>
        </w:numPr>
        <w:autoSpaceDE/>
        <w:spacing w:before="120"/>
        <w:jc w:val="both"/>
        <w:rPr>
          <w:rFonts w:ascii="Times New Roman" w:hAnsi="Times New Roman"/>
          <w:sz w:val="24"/>
          <w:szCs w:val="24"/>
          <w:lang w:eastAsia="tr-TR"/>
        </w:rPr>
      </w:pPr>
      <w:r>
        <w:rPr>
          <w:rFonts w:ascii="Times New Roman" w:hAnsi="Times New Roman"/>
          <w:sz w:val="24"/>
          <w:szCs w:val="24"/>
        </w:rPr>
        <w:t xml:space="preserve">The Specialist </w:t>
      </w:r>
      <w:r w:rsidR="00161751">
        <w:rPr>
          <w:rFonts w:ascii="Times New Roman" w:hAnsi="Times New Roman"/>
          <w:sz w:val="24"/>
          <w:szCs w:val="24"/>
        </w:rPr>
        <w:t>shall be responsible for all works</w:t>
      </w:r>
      <w:r w:rsidR="00831F92">
        <w:rPr>
          <w:rFonts w:ascii="Times New Roman" w:hAnsi="Times New Roman"/>
          <w:sz w:val="24"/>
          <w:szCs w:val="24"/>
        </w:rPr>
        <w:t xml:space="preserve"> related with environmental issues through the</w:t>
      </w:r>
      <w:r w:rsidR="00161751">
        <w:rPr>
          <w:rFonts w:ascii="Times New Roman" w:hAnsi="Times New Roman"/>
          <w:sz w:val="24"/>
          <w:szCs w:val="24"/>
        </w:rPr>
        <w:t xml:space="preserve"> information system provided by MoEUCC including </w:t>
      </w:r>
      <w:r w:rsidR="00831F92">
        <w:rPr>
          <w:rFonts w:ascii="Times New Roman" w:hAnsi="Times New Roman"/>
          <w:sz w:val="24"/>
          <w:szCs w:val="24"/>
        </w:rPr>
        <w:t xml:space="preserve">documentation </w:t>
      </w:r>
      <w:r w:rsidR="00161751">
        <w:rPr>
          <w:rFonts w:ascii="Times New Roman" w:hAnsi="Times New Roman"/>
          <w:sz w:val="24"/>
          <w:szCs w:val="24"/>
        </w:rPr>
        <w:t>recording, controlling, monitoring and providing feedback.</w:t>
      </w:r>
    </w:p>
    <w:p w14:paraId="64D6E4A9" w14:textId="7AA3BC04" w:rsidR="00761101" w:rsidRDefault="00761101" w:rsidP="00761101">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w:t>
      </w:r>
      <w:r w:rsidR="0086238B">
        <w:rPr>
          <w:rFonts w:ascii="Times New Roman" w:hAnsi="Times New Roman"/>
          <w:sz w:val="24"/>
          <w:szCs w:val="24"/>
        </w:rPr>
        <w:t>specialist</w:t>
      </w:r>
      <w:r>
        <w:rPr>
          <w:rFonts w:ascii="Times New Roman" w:hAnsi="Times New Roman"/>
          <w:sz w:val="24"/>
          <w:szCs w:val="24"/>
        </w:rPr>
        <w:t xml:space="preserve"> shall contribute to the ongoing activities of PMU</w:t>
      </w:r>
    </w:p>
    <w:p w14:paraId="47FD2E56" w14:textId="2A7EF94C" w:rsidR="00761101" w:rsidRDefault="00761101" w:rsidP="005709A2">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w:t>
      </w:r>
      <w:r w:rsidR="0086238B">
        <w:rPr>
          <w:rFonts w:ascii="Times New Roman" w:hAnsi="Times New Roman"/>
          <w:sz w:val="24"/>
          <w:szCs w:val="24"/>
        </w:rPr>
        <w:t>specialis</w:t>
      </w:r>
      <w:r>
        <w:rPr>
          <w:rFonts w:ascii="Times New Roman" w:hAnsi="Times New Roman"/>
          <w:sz w:val="24"/>
          <w:szCs w:val="24"/>
        </w:rPr>
        <w:t>t shall perform any other project tasks assigned by the Project Manager.</w:t>
      </w:r>
    </w:p>
    <w:p w14:paraId="6D3BE610" w14:textId="120BF275" w:rsidR="001D6BE9" w:rsidRDefault="001D6BE9" w:rsidP="001D6BE9">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Specialist shall work in compliance with the responsibilities attributed to him/her in Project specific documents </w:t>
      </w:r>
      <w:r w:rsidR="009646B0">
        <w:rPr>
          <w:rFonts w:ascii="Times New Roman" w:hAnsi="Times New Roman"/>
          <w:sz w:val="24"/>
          <w:szCs w:val="24"/>
        </w:rPr>
        <w:t>(Environmental and Social Management Framework</w:t>
      </w:r>
      <w:r w:rsidR="001E302F">
        <w:rPr>
          <w:rFonts w:ascii="Times New Roman" w:hAnsi="Times New Roman"/>
          <w:sz w:val="24"/>
          <w:szCs w:val="24"/>
        </w:rPr>
        <w:t xml:space="preserve"> </w:t>
      </w:r>
      <w:r w:rsidR="001F1749">
        <w:rPr>
          <w:rFonts w:ascii="Times New Roman" w:hAnsi="Times New Roman"/>
          <w:sz w:val="24"/>
          <w:szCs w:val="24"/>
        </w:rPr>
        <w:t>(ESMF)</w:t>
      </w:r>
      <w:r w:rsidR="009646B0">
        <w:rPr>
          <w:rFonts w:ascii="Times New Roman" w:hAnsi="Times New Roman"/>
          <w:sz w:val="24"/>
          <w:szCs w:val="24"/>
        </w:rPr>
        <w:t>,</w:t>
      </w:r>
      <w:r w:rsidR="009646B0" w:rsidRPr="009646B0">
        <w:rPr>
          <w:rFonts w:ascii="Times New Roman" w:hAnsi="Times New Roman"/>
          <w:sz w:val="24"/>
          <w:szCs w:val="24"/>
        </w:rPr>
        <w:t xml:space="preserve"> </w:t>
      </w:r>
      <w:r w:rsidR="009646B0">
        <w:rPr>
          <w:rFonts w:ascii="Times New Roman" w:hAnsi="Times New Roman"/>
          <w:sz w:val="24"/>
          <w:szCs w:val="24"/>
        </w:rPr>
        <w:t>Stakeholder Engagement Plan</w:t>
      </w:r>
      <w:r w:rsidR="001F1749" w:rsidRPr="001F1749">
        <w:rPr>
          <w:rFonts w:ascii="Times New Roman" w:hAnsi="Times New Roman"/>
          <w:sz w:val="24"/>
          <w:szCs w:val="24"/>
        </w:rPr>
        <w:t xml:space="preserve"> </w:t>
      </w:r>
      <w:r w:rsidR="001F1749">
        <w:rPr>
          <w:rFonts w:ascii="Times New Roman" w:hAnsi="Times New Roman"/>
          <w:sz w:val="24"/>
          <w:szCs w:val="24"/>
        </w:rPr>
        <w:t>(SEP)</w:t>
      </w:r>
      <w:r w:rsidR="009646B0">
        <w:rPr>
          <w:rFonts w:ascii="Times New Roman" w:hAnsi="Times New Roman"/>
          <w:sz w:val="24"/>
          <w:szCs w:val="24"/>
        </w:rPr>
        <w:t xml:space="preserve">, Labor Management Procedure </w:t>
      </w:r>
      <w:r w:rsidR="001F1749">
        <w:rPr>
          <w:rFonts w:ascii="Times New Roman" w:hAnsi="Times New Roman"/>
          <w:sz w:val="24"/>
          <w:szCs w:val="24"/>
        </w:rPr>
        <w:t xml:space="preserve">(LMP) </w:t>
      </w:r>
      <w:r w:rsidR="009646B0">
        <w:rPr>
          <w:rFonts w:ascii="Times New Roman" w:hAnsi="Times New Roman"/>
          <w:sz w:val="24"/>
          <w:szCs w:val="24"/>
        </w:rPr>
        <w:t>and Resettlement Framework</w:t>
      </w:r>
      <w:r w:rsidR="001E302F">
        <w:rPr>
          <w:rFonts w:ascii="Times New Roman" w:hAnsi="Times New Roman"/>
          <w:sz w:val="24"/>
          <w:szCs w:val="24"/>
        </w:rPr>
        <w:t xml:space="preserve"> </w:t>
      </w:r>
      <w:r w:rsidR="001F1749">
        <w:rPr>
          <w:rFonts w:ascii="Times New Roman" w:hAnsi="Times New Roman"/>
          <w:sz w:val="24"/>
          <w:szCs w:val="24"/>
        </w:rPr>
        <w:t>(</w:t>
      </w:r>
      <w:r>
        <w:rPr>
          <w:rFonts w:ascii="Times New Roman" w:hAnsi="Times New Roman"/>
          <w:sz w:val="24"/>
          <w:szCs w:val="24"/>
        </w:rPr>
        <w:t>RF).</w:t>
      </w:r>
    </w:p>
    <w:p w14:paraId="3A030716" w14:textId="77777777" w:rsidR="00887881" w:rsidRDefault="00887881" w:rsidP="005D2D37">
      <w:pPr>
        <w:spacing w:after="120"/>
        <w:jc w:val="both"/>
        <w:rPr>
          <w:rFonts w:ascii="Times New Roman" w:hAnsi="Times New Roman"/>
          <w:sz w:val="24"/>
          <w:szCs w:val="24"/>
        </w:rPr>
      </w:pPr>
    </w:p>
    <w:p w14:paraId="4D7B7532" w14:textId="2F5A65E0" w:rsidR="005D2D37" w:rsidRDefault="00657318" w:rsidP="005D2D37">
      <w:pPr>
        <w:spacing w:after="120"/>
        <w:jc w:val="both"/>
        <w:rPr>
          <w:rFonts w:ascii="Times New Roman" w:hAnsi="Times New Roman"/>
          <w:sz w:val="24"/>
          <w:szCs w:val="24"/>
        </w:rPr>
      </w:pPr>
      <w:r w:rsidRPr="00657318">
        <w:rPr>
          <w:rFonts w:ascii="Times New Roman" w:hAnsi="Times New Roman"/>
          <w:sz w:val="24"/>
          <w:szCs w:val="24"/>
        </w:rPr>
        <w:t>The Specialist shall provide recommendations to PMU on any issues that would require additional measures to be tak</w:t>
      </w:r>
      <w:r>
        <w:rPr>
          <w:rFonts w:ascii="Times New Roman" w:hAnsi="Times New Roman"/>
          <w:sz w:val="24"/>
          <w:szCs w:val="24"/>
        </w:rPr>
        <w:t>en.</w:t>
      </w:r>
      <w:r w:rsidR="005A484B">
        <w:rPr>
          <w:rFonts w:ascii="Times New Roman" w:hAnsi="Times New Roman"/>
          <w:sz w:val="24"/>
          <w:szCs w:val="24"/>
        </w:rPr>
        <w:t xml:space="preserve"> </w:t>
      </w:r>
      <w:r w:rsidR="04FA5777" w:rsidRPr="70AC674A">
        <w:rPr>
          <w:rFonts w:ascii="Times New Roman" w:hAnsi="Times New Roman"/>
          <w:sz w:val="24"/>
          <w:szCs w:val="24"/>
        </w:rPr>
        <w:t xml:space="preserve">A detailed list of services will be provided to the </w:t>
      </w:r>
      <w:r w:rsidR="68B4B59E" w:rsidRPr="70AC674A">
        <w:rPr>
          <w:rFonts w:ascii="Times New Roman" w:hAnsi="Times New Roman"/>
          <w:sz w:val="24"/>
          <w:szCs w:val="24"/>
        </w:rPr>
        <w:t>Environment</w:t>
      </w:r>
      <w:r w:rsidR="327834EB" w:rsidRPr="70AC674A">
        <w:rPr>
          <w:rFonts w:ascii="Times New Roman" w:hAnsi="Times New Roman"/>
          <w:sz w:val="24"/>
          <w:szCs w:val="24"/>
        </w:rPr>
        <w:t>al</w:t>
      </w:r>
      <w:r w:rsidR="68B4B59E" w:rsidRPr="70AC674A">
        <w:rPr>
          <w:rFonts w:ascii="Times New Roman" w:hAnsi="Times New Roman"/>
          <w:sz w:val="24"/>
          <w:szCs w:val="24"/>
        </w:rPr>
        <w:t xml:space="preserve"> </w:t>
      </w:r>
      <w:r w:rsidR="005D2D37" w:rsidRPr="70AC674A">
        <w:rPr>
          <w:rFonts w:ascii="Times New Roman" w:hAnsi="Times New Roman"/>
          <w:sz w:val="24"/>
          <w:szCs w:val="24"/>
        </w:rPr>
        <w:t xml:space="preserve">Specialist </w:t>
      </w:r>
      <w:r w:rsidR="04FA5777" w:rsidRPr="70AC674A">
        <w:rPr>
          <w:rFonts w:ascii="Times New Roman" w:hAnsi="Times New Roman"/>
          <w:sz w:val="24"/>
          <w:szCs w:val="24"/>
        </w:rPr>
        <w:t xml:space="preserve">upon </w:t>
      </w:r>
      <w:r w:rsidR="71FD4A85" w:rsidRPr="70AC674A">
        <w:rPr>
          <w:rFonts w:ascii="Times New Roman" w:hAnsi="Times New Roman"/>
          <w:sz w:val="24"/>
          <w:szCs w:val="24"/>
        </w:rPr>
        <w:t xml:space="preserve">signing </w:t>
      </w:r>
      <w:r w:rsidR="04FA5777" w:rsidRPr="70AC674A">
        <w:rPr>
          <w:rFonts w:ascii="Times New Roman" w:hAnsi="Times New Roman"/>
          <w:sz w:val="24"/>
          <w:szCs w:val="24"/>
        </w:rPr>
        <w:t>contract of employment.</w:t>
      </w:r>
    </w:p>
    <w:p w14:paraId="385F90FA" w14:textId="77777777" w:rsidR="005A484B" w:rsidRPr="00BD1F32" w:rsidRDefault="005A484B" w:rsidP="005D2D37">
      <w:pPr>
        <w:spacing w:after="120"/>
        <w:jc w:val="both"/>
        <w:rPr>
          <w:rFonts w:ascii="Times New Roman" w:hAnsi="Times New Roman"/>
          <w:sz w:val="24"/>
          <w:szCs w:val="24"/>
        </w:rPr>
      </w:pPr>
    </w:p>
    <w:p w14:paraId="128756D1" w14:textId="77777777" w:rsidR="005D2D37" w:rsidRPr="00BD1F32" w:rsidRDefault="005D2D37" w:rsidP="005D2D37">
      <w:pPr>
        <w:pStyle w:val="GvdeMetniGirintisi"/>
        <w:numPr>
          <w:ilvl w:val="0"/>
          <w:numId w:val="3"/>
        </w:numPr>
        <w:jc w:val="both"/>
        <w:rPr>
          <w:rFonts w:ascii="Times New Roman" w:hAnsi="Times New Roman"/>
          <w:b/>
          <w:sz w:val="24"/>
          <w:szCs w:val="24"/>
        </w:rPr>
      </w:pPr>
      <w:r w:rsidRPr="00BD1F32">
        <w:rPr>
          <w:rFonts w:ascii="Times New Roman" w:hAnsi="Times New Roman"/>
          <w:b/>
          <w:sz w:val="24"/>
          <w:szCs w:val="24"/>
          <w:lang w:val="en-US"/>
        </w:rPr>
        <w:t>DURATION OF THE SERVICES</w:t>
      </w:r>
    </w:p>
    <w:p w14:paraId="4AEC4814" w14:textId="0C8745A7" w:rsidR="00FE39DA" w:rsidRDefault="00A700AB" w:rsidP="007E3194">
      <w:pPr>
        <w:pStyle w:val="Default"/>
        <w:spacing w:after="120"/>
        <w:jc w:val="both"/>
        <w:rPr>
          <w:spacing w:val="-2"/>
        </w:rPr>
      </w:pPr>
      <w:r w:rsidRPr="00BD1F32">
        <w:rPr>
          <w:spacing w:val="-2"/>
        </w:rPr>
        <w:t>The services will be required on a full-time basis</w:t>
      </w:r>
      <w:r w:rsidR="00BD1F32">
        <w:rPr>
          <w:spacing w:val="-2"/>
        </w:rPr>
        <w:t xml:space="preserve"> </w:t>
      </w:r>
      <w:r w:rsidR="00E4488A">
        <w:rPr>
          <w:spacing w:val="-2"/>
        </w:rPr>
        <w:t>based in</w:t>
      </w:r>
      <w:r w:rsidR="009615FC">
        <w:rPr>
          <w:spacing w:val="-2"/>
        </w:rPr>
        <w:t xml:space="preserve"> </w:t>
      </w:r>
      <w:r w:rsidR="00847BE8">
        <w:rPr>
          <w:spacing w:val="-2"/>
        </w:rPr>
        <w:t>Istanb</w:t>
      </w:r>
      <w:r w:rsidR="009615FC">
        <w:rPr>
          <w:spacing w:val="-2"/>
        </w:rPr>
        <w:t>ul (</w:t>
      </w:r>
      <w:r w:rsidR="00DF2CD7">
        <w:rPr>
          <w:color w:val="auto"/>
        </w:rPr>
        <w:t>European Side</w:t>
      </w:r>
      <w:r w:rsidR="009615FC">
        <w:rPr>
          <w:spacing w:val="-2"/>
        </w:rPr>
        <w:t>)</w:t>
      </w:r>
      <w:r w:rsidR="005A484B">
        <w:rPr>
          <w:spacing w:val="-2"/>
        </w:rPr>
        <w:t xml:space="preserve"> </w:t>
      </w:r>
      <w:r w:rsidR="00BD1F32">
        <w:rPr>
          <w:spacing w:val="-2"/>
        </w:rPr>
        <w:t xml:space="preserve">for </w:t>
      </w:r>
      <w:r w:rsidR="005A484B">
        <w:rPr>
          <w:spacing w:val="-2"/>
        </w:rPr>
        <w:t>the entire</w:t>
      </w:r>
      <w:r w:rsidR="00BD1F32">
        <w:rPr>
          <w:spacing w:val="-2"/>
        </w:rPr>
        <w:t xml:space="preserve"> duration of the project</w:t>
      </w:r>
      <w:r w:rsidRPr="00BD1F32">
        <w:rPr>
          <w:spacing w:val="-2"/>
        </w:rPr>
        <w:t xml:space="preserve">. </w:t>
      </w:r>
      <w:bookmarkStart w:id="0" w:name="_Hlk15566234"/>
      <w:r w:rsidR="007E3194" w:rsidRPr="00BD1F32">
        <w:rPr>
          <w:spacing w:val="-2"/>
        </w:rPr>
        <w:t xml:space="preserve">The </w:t>
      </w:r>
      <w:r w:rsidR="00C119C7">
        <w:t>Specialist</w:t>
      </w:r>
      <w:r w:rsidR="00831F92">
        <w:rPr>
          <w:spacing w:val="-2"/>
        </w:rPr>
        <w:t xml:space="preserve"> is expected to commence work </w:t>
      </w:r>
      <w:r w:rsidR="007E3194" w:rsidRPr="00BD1F32">
        <w:rPr>
          <w:spacing w:val="-2"/>
        </w:rPr>
        <w:t xml:space="preserve">with two months’ probation period and a renewable 1-year contract, if performance is satisfactory.  </w:t>
      </w:r>
    </w:p>
    <w:p w14:paraId="5FD16472" w14:textId="7F07431A" w:rsidR="00FE39DA" w:rsidRDefault="00FE39DA" w:rsidP="007E3194">
      <w:pPr>
        <w:pStyle w:val="Default"/>
        <w:spacing w:after="120"/>
        <w:jc w:val="both"/>
        <w:rPr>
          <w:spacing w:val="-2"/>
        </w:rPr>
      </w:pPr>
    </w:p>
    <w:bookmarkEnd w:id="0"/>
    <w:p w14:paraId="23A41793" w14:textId="77777777" w:rsidR="005D2D37" w:rsidRPr="00BD1F32" w:rsidRDefault="005D2D37" w:rsidP="005D2D37">
      <w:pPr>
        <w:widowControl/>
        <w:numPr>
          <w:ilvl w:val="0"/>
          <w:numId w:val="3"/>
        </w:numPr>
        <w:autoSpaceDE/>
        <w:autoSpaceDN/>
        <w:spacing w:after="120"/>
        <w:jc w:val="both"/>
        <w:rPr>
          <w:rFonts w:ascii="Times New Roman" w:hAnsi="Times New Roman"/>
          <w:b/>
          <w:sz w:val="24"/>
          <w:szCs w:val="24"/>
          <w:lang w:val="en-US"/>
        </w:rPr>
      </w:pPr>
      <w:r w:rsidRPr="00BD1F32">
        <w:rPr>
          <w:rFonts w:ascii="Times New Roman" w:hAnsi="Times New Roman"/>
          <w:b/>
          <w:sz w:val="24"/>
          <w:szCs w:val="24"/>
          <w:lang w:val="en-US"/>
        </w:rPr>
        <w:t>QUALIFICATION REQUIREMENTS</w:t>
      </w:r>
    </w:p>
    <w:p w14:paraId="4F2DB795" w14:textId="77777777" w:rsidR="00847BE8" w:rsidRPr="00615EFF" w:rsidRDefault="00847BE8" w:rsidP="00847BE8">
      <w:pPr>
        <w:pStyle w:val="paragraph"/>
        <w:numPr>
          <w:ilvl w:val="0"/>
          <w:numId w:val="2"/>
        </w:numPr>
        <w:spacing w:before="0" w:beforeAutospacing="0" w:after="0" w:afterAutospacing="0" w:line="360" w:lineRule="auto"/>
        <w:jc w:val="both"/>
        <w:textAlignment w:val="baseline"/>
        <w:rPr>
          <w:rStyle w:val="normaltextrun"/>
          <w:rFonts w:eastAsia="Calibri"/>
        </w:rPr>
      </w:pPr>
      <w:r w:rsidRPr="00B04F68">
        <w:rPr>
          <w:rStyle w:val="normaltextrun"/>
          <w:rFonts w:eastAsia="Arial"/>
        </w:rPr>
        <w:t xml:space="preserve">At least bachelor's degree </w:t>
      </w:r>
      <w:r w:rsidRPr="00615EFF">
        <w:rPr>
          <w:rStyle w:val="normaltextrun"/>
          <w:rFonts w:eastAsia="Calibri"/>
        </w:rPr>
        <w:t>in Environmental Engineering or any other field related with environmental sciences</w:t>
      </w:r>
    </w:p>
    <w:p w14:paraId="27E8B076" w14:textId="77777777" w:rsidR="00847BE8" w:rsidRPr="00615EFF" w:rsidRDefault="00847BE8" w:rsidP="00847BE8">
      <w:pPr>
        <w:pStyle w:val="paragraph"/>
        <w:numPr>
          <w:ilvl w:val="0"/>
          <w:numId w:val="2"/>
        </w:numPr>
        <w:spacing w:before="0" w:beforeAutospacing="0" w:after="0" w:afterAutospacing="0" w:line="360" w:lineRule="auto"/>
        <w:jc w:val="both"/>
        <w:textAlignment w:val="baseline"/>
        <w:rPr>
          <w:rStyle w:val="normaltextrun"/>
          <w:rFonts w:eastAsia="Calibri"/>
        </w:rPr>
      </w:pPr>
      <w:r w:rsidRPr="00B04F68">
        <w:rPr>
          <w:rStyle w:val="normaltextrun"/>
          <w:rFonts w:eastAsia="Arial"/>
        </w:rPr>
        <w:t xml:space="preserve">Minimum </w:t>
      </w:r>
      <w:r>
        <w:rPr>
          <w:rStyle w:val="normaltextrun"/>
        </w:rPr>
        <w:t>5</w:t>
      </w:r>
      <w:r w:rsidRPr="00615EFF">
        <w:rPr>
          <w:rStyle w:val="normaltextrun"/>
        </w:rPr>
        <w:t xml:space="preserve"> years of work experience with at least </w:t>
      </w:r>
      <w:r>
        <w:rPr>
          <w:rStyle w:val="normaltextrun"/>
        </w:rPr>
        <w:t xml:space="preserve">3 </w:t>
      </w:r>
      <w:r w:rsidRPr="00615EFF">
        <w:rPr>
          <w:rStyle w:val="normaltextrun"/>
        </w:rPr>
        <w:t xml:space="preserve">years of experience in </w:t>
      </w:r>
      <w:r>
        <w:rPr>
          <w:rStyle w:val="normaltextrun"/>
          <w:rFonts w:eastAsia="Arial"/>
        </w:rPr>
        <w:t>environmental</w:t>
      </w:r>
      <w:r w:rsidRPr="00B04F68">
        <w:rPr>
          <w:rStyle w:val="normaltextrun"/>
          <w:rFonts w:eastAsia="Arial"/>
        </w:rPr>
        <w:t xml:space="preserve"> assessment and management </w:t>
      </w:r>
    </w:p>
    <w:p w14:paraId="24C676D6" w14:textId="77777777" w:rsidR="00847BE8" w:rsidRDefault="00847BE8" w:rsidP="00847BE8">
      <w:pPr>
        <w:pStyle w:val="paragraph"/>
        <w:numPr>
          <w:ilvl w:val="0"/>
          <w:numId w:val="2"/>
        </w:numPr>
        <w:spacing w:before="0" w:beforeAutospacing="0" w:after="0" w:afterAutospacing="0" w:line="360" w:lineRule="auto"/>
        <w:jc w:val="both"/>
        <w:textAlignment w:val="baseline"/>
        <w:rPr>
          <w:rStyle w:val="normaltextrun"/>
          <w:rFonts w:eastAsia="Calibri"/>
        </w:rPr>
      </w:pPr>
      <w:r w:rsidRPr="00615EFF">
        <w:rPr>
          <w:rStyle w:val="normaltextrun"/>
          <w:rFonts w:eastAsia="Calibri"/>
        </w:rPr>
        <w:t xml:space="preserve">Knowledge and experience on the national environmental legislation </w:t>
      </w:r>
    </w:p>
    <w:p w14:paraId="6CC9ACA8" w14:textId="77777777" w:rsidR="00847BE8" w:rsidRPr="002D3287" w:rsidRDefault="00847BE8" w:rsidP="00847BE8">
      <w:pPr>
        <w:pStyle w:val="paragraph"/>
        <w:numPr>
          <w:ilvl w:val="0"/>
          <w:numId w:val="2"/>
        </w:numPr>
        <w:spacing w:before="0" w:beforeAutospacing="0" w:after="0" w:afterAutospacing="0" w:line="360" w:lineRule="auto"/>
        <w:jc w:val="both"/>
        <w:textAlignment w:val="baseline"/>
        <w:rPr>
          <w:rStyle w:val="normaltextrun"/>
          <w:rFonts w:eastAsia="Calibri"/>
        </w:rPr>
      </w:pPr>
      <w:r w:rsidRPr="002D3287">
        <w:rPr>
          <w:rStyle w:val="normaltextrun"/>
          <w:rFonts w:eastAsia="Calibri"/>
        </w:rPr>
        <w:t xml:space="preserve">Knowledge on environmental requirements/policies/standards of the IFIs (e.g. </w:t>
      </w:r>
      <w:r>
        <w:rPr>
          <w:rStyle w:val="normaltextrun"/>
          <w:rFonts w:eastAsia="Calibri"/>
        </w:rPr>
        <w:t>World Bank</w:t>
      </w:r>
      <w:r w:rsidRPr="002D3287">
        <w:rPr>
          <w:rStyle w:val="normaltextrun"/>
          <w:rFonts w:eastAsia="Calibri"/>
        </w:rPr>
        <w:t>, IFC, EBRD) and sector specific international industrial good practices</w:t>
      </w:r>
      <w:r w:rsidRPr="002D3287">
        <w:rPr>
          <w:rFonts w:eastAsia="Calibri"/>
        </w:rPr>
        <w:t xml:space="preserve"> </w:t>
      </w:r>
      <w:r w:rsidRPr="002D3287">
        <w:rPr>
          <w:rStyle w:val="normaltextrun"/>
          <w:rFonts w:eastAsia="Calibri"/>
        </w:rPr>
        <w:t>is highly preferable</w:t>
      </w:r>
    </w:p>
    <w:p w14:paraId="0FF19CB9" w14:textId="77777777" w:rsidR="00847BE8" w:rsidRPr="00615EFF" w:rsidRDefault="00847BE8" w:rsidP="00847BE8">
      <w:pPr>
        <w:pStyle w:val="paragraph"/>
        <w:numPr>
          <w:ilvl w:val="0"/>
          <w:numId w:val="2"/>
        </w:numPr>
        <w:spacing w:before="0" w:beforeAutospacing="0" w:after="0" w:afterAutospacing="0" w:line="360" w:lineRule="auto"/>
        <w:jc w:val="both"/>
        <w:textAlignment w:val="baseline"/>
        <w:rPr>
          <w:rStyle w:val="normaltextrun"/>
          <w:rFonts w:eastAsia="Calibri"/>
        </w:rPr>
      </w:pPr>
      <w:r>
        <w:rPr>
          <w:rStyle w:val="normaltextrun"/>
          <w:rFonts w:eastAsia="Calibri"/>
        </w:rPr>
        <w:t>Experience</w:t>
      </w:r>
      <w:r w:rsidRPr="00615EFF">
        <w:rPr>
          <w:rStyle w:val="normaltextrun"/>
          <w:rFonts w:eastAsia="Calibri"/>
        </w:rPr>
        <w:t xml:space="preserve"> on</w:t>
      </w:r>
      <w:r>
        <w:rPr>
          <w:rStyle w:val="normaltextrun"/>
          <w:rFonts w:eastAsia="Calibri"/>
        </w:rPr>
        <w:t xml:space="preserve"> preparation/implementation</w:t>
      </w:r>
      <w:r w:rsidRPr="00615EFF">
        <w:rPr>
          <w:rStyle w:val="normaltextrun"/>
          <w:rFonts w:eastAsia="Calibri"/>
        </w:rPr>
        <w:t xml:space="preserve"> </w:t>
      </w:r>
      <w:r>
        <w:rPr>
          <w:rStyle w:val="normaltextrun"/>
          <w:rFonts w:eastAsia="Calibri"/>
        </w:rPr>
        <w:t xml:space="preserve">of </w:t>
      </w:r>
      <w:r w:rsidRPr="00615EFF">
        <w:rPr>
          <w:rStyle w:val="normaltextrun"/>
          <w:rFonts w:eastAsia="Calibri"/>
        </w:rPr>
        <w:t>Environmental</w:t>
      </w:r>
      <w:r>
        <w:rPr>
          <w:rStyle w:val="normaltextrun"/>
          <w:rFonts w:eastAsia="Calibri"/>
        </w:rPr>
        <w:t xml:space="preserve"> Impact</w:t>
      </w:r>
      <w:r w:rsidRPr="00615EFF">
        <w:rPr>
          <w:rStyle w:val="normaltextrun"/>
          <w:rFonts w:eastAsia="Calibri"/>
        </w:rPr>
        <w:t xml:space="preserve"> Assessments/</w:t>
      </w:r>
      <w:r>
        <w:rPr>
          <w:rStyle w:val="normaltextrun"/>
          <w:rFonts w:eastAsia="Calibri"/>
        </w:rPr>
        <w:t xml:space="preserve"> Environmental </w:t>
      </w:r>
      <w:r w:rsidRPr="00615EFF">
        <w:rPr>
          <w:rStyle w:val="normaltextrun"/>
          <w:rFonts w:eastAsia="Calibri"/>
        </w:rPr>
        <w:t xml:space="preserve">Management Plans </w:t>
      </w:r>
      <w:r>
        <w:rPr>
          <w:rStyle w:val="normaltextrun"/>
          <w:rFonts w:eastAsia="Calibri"/>
        </w:rPr>
        <w:t>will be an asset</w:t>
      </w:r>
    </w:p>
    <w:p w14:paraId="43162A11" w14:textId="77777777" w:rsidR="00847BE8" w:rsidRPr="00615EFF" w:rsidRDefault="00847BE8" w:rsidP="00847BE8">
      <w:pPr>
        <w:pStyle w:val="paragraph"/>
        <w:numPr>
          <w:ilvl w:val="0"/>
          <w:numId w:val="2"/>
        </w:numPr>
        <w:spacing w:before="0" w:beforeAutospacing="0" w:after="0" w:afterAutospacing="0" w:line="360" w:lineRule="auto"/>
        <w:jc w:val="both"/>
        <w:textAlignment w:val="baseline"/>
        <w:rPr>
          <w:rStyle w:val="normaltextrun"/>
          <w:rFonts w:eastAsia="Calibri"/>
        </w:rPr>
      </w:pPr>
      <w:r w:rsidRPr="00615EFF">
        <w:rPr>
          <w:rStyle w:val="normaltextrun"/>
          <w:rFonts w:eastAsia="Calibri"/>
        </w:rPr>
        <w:t>Excellent interpersonal and communications skills</w:t>
      </w:r>
    </w:p>
    <w:p w14:paraId="4458A53E" w14:textId="77777777" w:rsidR="00847BE8" w:rsidRDefault="00847BE8" w:rsidP="00847BE8">
      <w:pPr>
        <w:pStyle w:val="paragraph"/>
        <w:numPr>
          <w:ilvl w:val="0"/>
          <w:numId w:val="2"/>
        </w:numPr>
        <w:spacing w:before="0" w:beforeAutospacing="0" w:after="0" w:afterAutospacing="0" w:line="360" w:lineRule="auto"/>
        <w:jc w:val="both"/>
        <w:textAlignment w:val="baseline"/>
        <w:rPr>
          <w:rStyle w:val="normaltextrun"/>
          <w:rFonts w:eastAsia="Arial"/>
        </w:rPr>
      </w:pPr>
      <w:r w:rsidRPr="00B04F68">
        <w:rPr>
          <w:rStyle w:val="normaltextrun"/>
          <w:rFonts w:eastAsia="Arial"/>
        </w:rPr>
        <w:t>Fluency in written and oral English and Turkish is a must</w:t>
      </w:r>
    </w:p>
    <w:p w14:paraId="17C817EA" w14:textId="77777777" w:rsidR="00847BE8" w:rsidRPr="00B04F68" w:rsidRDefault="00847BE8" w:rsidP="00847BE8">
      <w:pPr>
        <w:pStyle w:val="paragraph"/>
        <w:numPr>
          <w:ilvl w:val="0"/>
          <w:numId w:val="2"/>
        </w:numPr>
        <w:spacing w:before="0" w:beforeAutospacing="0" w:after="0" w:afterAutospacing="0" w:line="360" w:lineRule="auto"/>
        <w:jc w:val="both"/>
        <w:textAlignment w:val="baseline"/>
        <w:rPr>
          <w:rStyle w:val="normaltextrun"/>
          <w:rFonts w:eastAsia="Arial"/>
        </w:rPr>
      </w:pPr>
      <w:r w:rsidRPr="00B04F68">
        <w:rPr>
          <w:rStyle w:val="normaltextrun"/>
          <w:rFonts w:eastAsia="Arial"/>
        </w:rPr>
        <w:t>Proficiency in key computer applications (Word, Excel, PowerPoint)</w:t>
      </w:r>
    </w:p>
    <w:p w14:paraId="724A1E0F" w14:textId="77777777" w:rsidR="00847BE8" w:rsidRDefault="00847BE8" w:rsidP="00847BE8">
      <w:pPr>
        <w:pStyle w:val="paragraph"/>
        <w:numPr>
          <w:ilvl w:val="0"/>
          <w:numId w:val="2"/>
        </w:numPr>
        <w:spacing w:before="0" w:beforeAutospacing="0" w:after="0" w:afterAutospacing="0" w:line="360" w:lineRule="auto"/>
        <w:jc w:val="both"/>
        <w:textAlignment w:val="baseline"/>
        <w:rPr>
          <w:rStyle w:val="normaltextrun"/>
          <w:rFonts w:eastAsia="Arial"/>
        </w:rPr>
      </w:pPr>
      <w:r w:rsidRPr="00B04F68">
        <w:rPr>
          <w:rStyle w:val="normaltextrun"/>
          <w:rFonts w:eastAsia="Arial"/>
        </w:rPr>
        <w:t>Strong interpersonal and communication skills and ability to work in a team environmen</w:t>
      </w:r>
      <w:r>
        <w:rPr>
          <w:rStyle w:val="normaltextrun"/>
          <w:rFonts w:eastAsia="Arial"/>
        </w:rPr>
        <w:t>t</w:t>
      </w:r>
    </w:p>
    <w:p w14:paraId="20700C2E" w14:textId="77777777" w:rsidR="00847BE8" w:rsidRPr="005709A2" w:rsidRDefault="00847BE8" w:rsidP="00847BE8">
      <w:pPr>
        <w:pStyle w:val="paragraph"/>
        <w:numPr>
          <w:ilvl w:val="0"/>
          <w:numId w:val="2"/>
        </w:numPr>
        <w:spacing w:before="0" w:beforeAutospacing="0" w:after="0" w:afterAutospacing="0" w:line="360" w:lineRule="auto"/>
        <w:jc w:val="both"/>
        <w:textAlignment w:val="baseline"/>
        <w:rPr>
          <w:rStyle w:val="normaltextrun"/>
          <w:rFonts w:eastAsia="Calibri"/>
        </w:rPr>
      </w:pPr>
      <w:r w:rsidRPr="003603F4">
        <w:rPr>
          <w:rFonts w:eastAsia="Arial"/>
          <w:spacing w:val="-2"/>
        </w:rPr>
        <w:t>Ability to travel without restriction</w:t>
      </w:r>
    </w:p>
    <w:p w14:paraId="35A17076" w14:textId="5876036B" w:rsidR="005D2D37" w:rsidRPr="00BD1F32" w:rsidRDefault="005D2D37" w:rsidP="00DE57C7">
      <w:pPr>
        <w:pStyle w:val="GvdeMetniGirintisi"/>
        <w:widowControl/>
        <w:numPr>
          <w:ilvl w:val="0"/>
          <w:numId w:val="3"/>
        </w:numPr>
        <w:autoSpaceDE/>
        <w:autoSpaceDN/>
        <w:jc w:val="both"/>
        <w:rPr>
          <w:rFonts w:ascii="Times New Roman" w:hAnsi="Times New Roman"/>
          <w:b/>
          <w:bCs/>
          <w:sz w:val="24"/>
          <w:szCs w:val="24"/>
        </w:rPr>
      </w:pPr>
      <w:r w:rsidRPr="00BD1F32">
        <w:rPr>
          <w:rFonts w:ascii="Times New Roman" w:hAnsi="Times New Roman"/>
          <w:b/>
          <w:sz w:val="24"/>
          <w:szCs w:val="24"/>
          <w:lang w:val="en-US"/>
        </w:rPr>
        <w:t xml:space="preserve">METHODOLOGY </w:t>
      </w:r>
    </w:p>
    <w:p w14:paraId="57509F1B" w14:textId="419A2FD4" w:rsidR="001D3BB2" w:rsidRPr="00BD1F32" w:rsidRDefault="008518DC" w:rsidP="005D2D37">
      <w:pPr>
        <w:pStyle w:val="Default"/>
        <w:jc w:val="both"/>
        <w:rPr>
          <w:color w:val="auto"/>
        </w:rPr>
      </w:pPr>
      <w:r w:rsidRPr="008518DC">
        <w:rPr>
          <w:color w:val="auto"/>
        </w:rPr>
        <w:t xml:space="preserve">The Specialist will be hired following the guidance of World Bank’s “Procurement Regulations for IPF Borrowers” – November 2020 (“Procurement Regulations”). </w:t>
      </w:r>
      <w:r w:rsidR="009615FC" w:rsidRPr="009615FC">
        <w:rPr>
          <w:color w:val="auto"/>
        </w:rPr>
        <w:t xml:space="preserve">The contracted position will be the Environmental Specialist of in </w:t>
      </w:r>
      <w:r w:rsidR="00DF2CD7">
        <w:rPr>
          <w:color w:val="auto"/>
        </w:rPr>
        <w:t>European Side</w:t>
      </w:r>
      <w:r w:rsidR="009615FC" w:rsidRPr="009615FC">
        <w:rPr>
          <w:color w:val="auto"/>
        </w:rPr>
        <w:t xml:space="preserve"> in </w:t>
      </w:r>
      <w:r w:rsidR="00847BE8">
        <w:rPr>
          <w:color w:val="auto"/>
        </w:rPr>
        <w:t>Istanb</w:t>
      </w:r>
      <w:r w:rsidR="009615FC" w:rsidRPr="009615FC">
        <w:rPr>
          <w:color w:val="auto"/>
        </w:rPr>
        <w:t>ul</w:t>
      </w:r>
      <w:r w:rsidRPr="008518DC">
        <w:rPr>
          <w:color w:val="auto"/>
        </w:rPr>
        <w:t>. The contract will be signed between the Urban Transformation Presidency (UTP) of MoEUCC or his designee and the consultant.</w:t>
      </w:r>
    </w:p>
    <w:sectPr w:rsidR="001D3BB2" w:rsidRPr="00BD1F32" w:rsidSect="007E137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F6812" w14:textId="77777777" w:rsidR="00D30BC0" w:rsidRDefault="00D30BC0" w:rsidP="00A916E6">
      <w:r>
        <w:separator/>
      </w:r>
    </w:p>
  </w:endnote>
  <w:endnote w:type="continuationSeparator" w:id="0">
    <w:p w14:paraId="74C3DEDA" w14:textId="77777777" w:rsidR="00D30BC0" w:rsidRDefault="00D30BC0" w:rsidP="00A9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48359" w14:textId="77777777" w:rsidR="00D30BC0" w:rsidRDefault="00D30BC0" w:rsidP="00A916E6">
      <w:r>
        <w:separator/>
      </w:r>
    </w:p>
  </w:footnote>
  <w:footnote w:type="continuationSeparator" w:id="0">
    <w:p w14:paraId="6050DC24" w14:textId="77777777" w:rsidR="00D30BC0" w:rsidRDefault="00D30BC0" w:rsidP="00A916E6">
      <w:r>
        <w:continuationSeparator/>
      </w:r>
    </w:p>
  </w:footnote>
  <w:footnote w:id="1">
    <w:p w14:paraId="379AA968" w14:textId="77777777" w:rsidR="00AB7948" w:rsidRPr="007C3540" w:rsidRDefault="00AB7948" w:rsidP="00AB7948">
      <w:pPr>
        <w:pStyle w:val="DipnotMetni"/>
        <w:rPr>
          <w:lang w:val="tr-TR"/>
        </w:rPr>
      </w:pPr>
      <w:r>
        <w:rPr>
          <w:rStyle w:val="DipnotBavurusu"/>
        </w:rPr>
        <w:footnoteRef/>
      </w:r>
      <w:r>
        <w:t xml:space="preserve"> </w:t>
      </w:r>
      <w:r w:rsidRPr="00832284">
        <w:rPr>
          <w:sz w:val="16"/>
        </w:rPr>
        <w:t>Under the Project, Type-II</w:t>
      </w:r>
      <w:r>
        <w:rPr>
          <w:sz w:val="16"/>
        </w:rPr>
        <w:t xml:space="preserve"> Sub-Projects refer</w:t>
      </w:r>
      <w:r w:rsidRPr="001A27C0">
        <w:rPr>
          <w:sz w:val="16"/>
        </w:rPr>
        <w:t xml:space="preserve"> to t</w:t>
      </w:r>
      <w:r w:rsidRPr="00832284">
        <w:rPr>
          <w:sz w:val="16"/>
        </w:rPr>
        <w:t>he sub-projects with retrofitting - buildings were registered as risky building, however, loan application is made for only retrofitting rather than demolition and reconstruction</w:t>
      </w:r>
      <w:r>
        <w:rPr>
          <w:sz w:val="16"/>
        </w:rPr>
        <w:t xml:space="preserve">. </w:t>
      </w:r>
      <w:r w:rsidRPr="00832284">
        <w:rPr>
          <w:sz w:val="16"/>
        </w:rPr>
        <w:t>Type-III</w:t>
      </w:r>
      <w:r>
        <w:rPr>
          <w:sz w:val="16"/>
        </w:rPr>
        <w:t xml:space="preserve"> Sub-Projects refer</w:t>
      </w:r>
      <w:r w:rsidRPr="001A27C0">
        <w:rPr>
          <w:sz w:val="16"/>
        </w:rPr>
        <w:t xml:space="preserve"> to t</w:t>
      </w:r>
      <w:r w:rsidRPr="00832284">
        <w:rPr>
          <w:sz w:val="16"/>
        </w:rPr>
        <w:t>he sub-projects with only reconstruction - buildings were registered as risky building and demolished before loan application, and the application is only made for reconstruction.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07E"/>
    <w:multiLevelType w:val="hybridMultilevel"/>
    <w:tmpl w:val="7E1A4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914775"/>
    <w:multiLevelType w:val="hybridMultilevel"/>
    <w:tmpl w:val="8EFE2E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5637F"/>
    <w:multiLevelType w:val="hybridMultilevel"/>
    <w:tmpl w:val="929278DC"/>
    <w:lvl w:ilvl="0" w:tplc="4F56F5D0">
      <w:start w:val="1"/>
      <w:numFmt w:val="bullet"/>
      <w:lvlText w:val=""/>
      <w:lvlJc w:val="left"/>
      <w:pPr>
        <w:tabs>
          <w:tab w:val="num" w:pos="720"/>
        </w:tabs>
        <w:ind w:left="720" w:hanging="360"/>
      </w:pPr>
      <w:rPr>
        <w:rFonts w:ascii="Symbol" w:hAnsi="Symbol" w:cs="Symbol" w:hint="default"/>
      </w:rPr>
    </w:lvl>
    <w:lvl w:ilvl="1" w:tplc="F4ACECEC">
      <w:start w:val="1"/>
      <w:numFmt w:val="bullet"/>
      <w:lvlText w:val="o"/>
      <w:lvlJc w:val="left"/>
      <w:pPr>
        <w:tabs>
          <w:tab w:val="num" w:pos="1440"/>
        </w:tabs>
        <w:ind w:left="1440" w:hanging="360"/>
      </w:pPr>
      <w:rPr>
        <w:rFonts w:ascii="Courier New" w:hAnsi="Courier New" w:cs="Courier New" w:hint="default"/>
      </w:rPr>
    </w:lvl>
    <w:lvl w:ilvl="2" w:tplc="CDF6DEFA">
      <w:start w:val="1"/>
      <w:numFmt w:val="bullet"/>
      <w:lvlText w:val=""/>
      <w:lvlJc w:val="left"/>
      <w:pPr>
        <w:tabs>
          <w:tab w:val="num" w:pos="2160"/>
        </w:tabs>
        <w:ind w:left="2160" w:hanging="360"/>
      </w:pPr>
      <w:rPr>
        <w:rFonts w:ascii="Wingdings" w:hAnsi="Wingdings" w:cs="Wingdings" w:hint="default"/>
      </w:rPr>
    </w:lvl>
    <w:lvl w:ilvl="3" w:tplc="DC229D62">
      <w:start w:val="1"/>
      <w:numFmt w:val="bullet"/>
      <w:lvlText w:val=""/>
      <w:lvlJc w:val="left"/>
      <w:pPr>
        <w:tabs>
          <w:tab w:val="num" w:pos="2880"/>
        </w:tabs>
        <w:ind w:left="2880" w:hanging="360"/>
      </w:pPr>
      <w:rPr>
        <w:rFonts w:ascii="Symbol" w:hAnsi="Symbol" w:cs="Symbol" w:hint="default"/>
      </w:rPr>
    </w:lvl>
    <w:lvl w:ilvl="4" w:tplc="56D21228">
      <w:start w:val="1"/>
      <w:numFmt w:val="bullet"/>
      <w:lvlText w:val="o"/>
      <w:lvlJc w:val="left"/>
      <w:pPr>
        <w:tabs>
          <w:tab w:val="num" w:pos="3600"/>
        </w:tabs>
        <w:ind w:left="3600" w:hanging="360"/>
      </w:pPr>
      <w:rPr>
        <w:rFonts w:ascii="Courier New" w:hAnsi="Courier New" w:cs="Courier New" w:hint="default"/>
      </w:rPr>
    </w:lvl>
    <w:lvl w:ilvl="5" w:tplc="DF22A1A4">
      <w:start w:val="1"/>
      <w:numFmt w:val="bullet"/>
      <w:lvlText w:val=""/>
      <w:lvlJc w:val="left"/>
      <w:pPr>
        <w:tabs>
          <w:tab w:val="num" w:pos="4320"/>
        </w:tabs>
        <w:ind w:left="4320" w:hanging="360"/>
      </w:pPr>
      <w:rPr>
        <w:rFonts w:ascii="Wingdings" w:hAnsi="Wingdings" w:cs="Wingdings" w:hint="default"/>
      </w:rPr>
    </w:lvl>
    <w:lvl w:ilvl="6" w:tplc="B37E65C4">
      <w:start w:val="1"/>
      <w:numFmt w:val="bullet"/>
      <w:lvlText w:val=""/>
      <w:lvlJc w:val="left"/>
      <w:pPr>
        <w:tabs>
          <w:tab w:val="num" w:pos="5040"/>
        </w:tabs>
        <w:ind w:left="5040" w:hanging="360"/>
      </w:pPr>
      <w:rPr>
        <w:rFonts w:ascii="Symbol" w:hAnsi="Symbol" w:cs="Symbol" w:hint="default"/>
      </w:rPr>
    </w:lvl>
    <w:lvl w:ilvl="7" w:tplc="87ECCB58">
      <w:start w:val="1"/>
      <w:numFmt w:val="bullet"/>
      <w:lvlText w:val="o"/>
      <w:lvlJc w:val="left"/>
      <w:pPr>
        <w:tabs>
          <w:tab w:val="num" w:pos="5760"/>
        </w:tabs>
        <w:ind w:left="5760" w:hanging="360"/>
      </w:pPr>
      <w:rPr>
        <w:rFonts w:ascii="Courier New" w:hAnsi="Courier New" w:cs="Courier New" w:hint="default"/>
      </w:rPr>
    </w:lvl>
    <w:lvl w:ilvl="8" w:tplc="8330680A">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D73403"/>
    <w:multiLevelType w:val="hybridMultilevel"/>
    <w:tmpl w:val="37A4F03C"/>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4" w15:restartNumberingAfterBreak="0">
    <w:nsid w:val="1D6F6ABB"/>
    <w:multiLevelType w:val="hybridMultilevel"/>
    <w:tmpl w:val="95764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91C8E"/>
    <w:multiLevelType w:val="hybridMultilevel"/>
    <w:tmpl w:val="685CFD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DC069A"/>
    <w:multiLevelType w:val="multilevel"/>
    <w:tmpl w:val="D85E3310"/>
    <w:lvl w:ilvl="0">
      <w:start w:val="1"/>
      <w:numFmt w:val="bullet"/>
      <w:lvlText w:val=""/>
      <w:lvlJc w:val="left"/>
      <w:pPr>
        <w:ind w:left="1080" w:hanging="360"/>
      </w:pPr>
      <w:rPr>
        <w:rFonts w:ascii="Wingdings" w:hAnsi="Wingdings" w:cs="Wingdings" w:hint="default"/>
        <w:b w:val="0"/>
        <w:i w:val="0"/>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3DB0533C"/>
    <w:multiLevelType w:val="hybridMultilevel"/>
    <w:tmpl w:val="138A108C"/>
    <w:lvl w:ilvl="0" w:tplc="F06C172C">
      <w:start w:val="1"/>
      <w:numFmt w:val="decimal"/>
      <w:pStyle w:val="Paranumbered"/>
      <w:lvlText w:val="%1."/>
      <w:lvlJc w:val="left"/>
      <w:pPr>
        <w:ind w:left="1620" w:hanging="360"/>
      </w:pPr>
      <w:rPr>
        <w:i w:val="0"/>
      </w:rPr>
    </w:lvl>
    <w:lvl w:ilvl="1" w:tplc="C1DEEFE6">
      <w:start w:val="1"/>
      <w:numFmt w:val="lowerRoman"/>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787EF9"/>
    <w:multiLevelType w:val="hybridMultilevel"/>
    <w:tmpl w:val="95764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0404B9"/>
    <w:multiLevelType w:val="hybridMultilevel"/>
    <w:tmpl w:val="95764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FB1F76"/>
    <w:multiLevelType w:val="hybridMultilevel"/>
    <w:tmpl w:val="3B6E722C"/>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1" w15:restartNumberingAfterBreak="0">
    <w:nsid w:val="565A71DB"/>
    <w:multiLevelType w:val="hybridMultilevel"/>
    <w:tmpl w:val="7756B480"/>
    <w:lvl w:ilvl="0" w:tplc="041F0001">
      <w:start w:val="1"/>
      <w:numFmt w:val="bullet"/>
      <w:lvlText w:val=""/>
      <w:lvlJc w:val="left"/>
      <w:pPr>
        <w:ind w:left="2154" w:hanging="360"/>
      </w:pPr>
      <w:rPr>
        <w:rFonts w:ascii="Symbol" w:hAnsi="Symbol" w:hint="default"/>
      </w:rPr>
    </w:lvl>
    <w:lvl w:ilvl="1" w:tplc="041F0003" w:tentative="1">
      <w:start w:val="1"/>
      <w:numFmt w:val="bullet"/>
      <w:lvlText w:val="o"/>
      <w:lvlJc w:val="left"/>
      <w:pPr>
        <w:ind w:left="2874" w:hanging="360"/>
      </w:pPr>
      <w:rPr>
        <w:rFonts w:ascii="Courier New" w:hAnsi="Courier New" w:cs="Courier New" w:hint="default"/>
      </w:rPr>
    </w:lvl>
    <w:lvl w:ilvl="2" w:tplc="041F0005" w:tentative="1">
      <w:start w:val="1"/>
      <w:numFmt w:val="bullet"/>
      <w:lvlText w:val=""/>
      <w:lvlJc w:val="left"/>
      <w:pPr>
        <w:ind w:left="3594" w:hanging="360"/>
      </w:pPr>
      <w:rPr>
        <w:rFonts w:ascii="Wingdings" w:hAnsi="Wingdings" w:hint="default"/>
      </w:rPr>
    </w:lvl>
    <w:lvl w:ilvl="3" w:tplc="041F0001" w:tentative="1">
      <w:start w:val="1"/>
      <w:numFmt w:val="bullet"/>
      <w:lvlText w:val=""/>
      <w:lvlJc w:val="left"/>
      <w:pPr>
        <w:ind w:left="4314" w:hanging="360"/>
      </w:pPr>
      <w:rPr>
        <w:rFonts w:ascii="Symbol" w:hAnsi="Symbol" w:hint="default"/>
      </w:rPr>
    </w:lvl>
    <w:lvl w:ilvl="4" w:tplc="041F0003" w:tentative="1">
      <w:start w:val="1"/>
      <w:numFmt w:val="bullet"/>
      <w:lvlText w:val="o"/>
      <w:lvlJc w:val="left"/>
      <w:pPr>
        <w:ind w:left="5034" w:hanging="360"/>
      </w:pPr>
      <w:rPr>
        <w:rFonts w:ascii="Courier New" w:hAnsi="Courier New" w:cs="Courier New" w:hint="default"/>
      </w:rPr>
    </w:lvl>
    <w:lvl w:ilvl="5" w:tplc="041F0005" w:tentative="1">
      <w:start w:val="1"/>
      <w:numFmt w:val="bullet"/>
      <w:lvlText w:val=""/>
      <w:lvlJc w:val="left"/>
      <w:pPr>
        <w:ind w:left="5754" w:hanging="360"/>
      </w:pPr>
      <w:rPr>
        <w:rFonts w:ascii="Wingdings" w:hAnsi="Wingdings" w:hint="default"/>
      </w:rPr>
    </w:lvl>
    <w:lvl w:ilvl="6" w:tplc="041F0001" w:tentative="1">
      <w:start w:val="1"/>
      <w:numFmt w:val="bullet"/>
      <w:lvlText w:val=""/>
      <w:lvlJc w:val="left"/>
      <w:pPr>
        <w:ind w:left="6474" w:hanging="360"/>
      </w:pPr>
      <w:rPr>
        <w:rFonts w:ascii="Symbol" w:hAnsi="Symbol" w:hint="default"/>
      </w:rPr>
    </w:lvl>
    <w:lvl w:ilvl="7" w:tplc="041F0003" w:tentative="1">
      <w:start w:val="1"/>
      <w:numFmt w:val="bullet"/>
      <w:lvlText w:val="o"/>
      <w:lvlJc w:val="left"/>
      <w:pPr>
        <w:ind w:left="7194" w:hanging="360"/>
      </w:pPr>
      <w:rPr>
        <w:rFonts w:ascii="Courier New" w:hAnsi="Courier New" w:cs="Courier New" w:hint="default"/>
      </w:rPr>
    </w:lvl>
    <w:lvl w:ilvl="8" w:tplc="041F0005" w:tentative="1">
      <w:start w:val="1"/>
      <w:numFmt w:val="bullet"/>
      <w:lvlText w:val=""/>
      <w:lvlJc w:val="left"/>
      <w:pPr>
        <w:ind w:left="7914" w:hanging="360"/>
      </w:pPr>
      <w:rPr>
        <w:rFonts w:ascii="Wingdings" w:hAnsi="Wingdings" w:hint="default"/>
      </w:rPr>
    </w:lvl>
  </w:abstractNum>
  <w:abstractNum w:abstractNumId="12" w15:restartNumberingAfterBreak="0">
    <w:nsid w:val="73DD32D9"/>
    <w:multiLevelType w:val="hybridMultilevel"/>
    <w:tmpl w:val="C63C702C"/>
    <w:lvl w:ilvl="0" w:tplc="041F000F">
      <w:start w:val="1"/>
      <w:numFmt w:val="decimal"/>
      <w:lvlText w:val="%1."/>
      <w:lvlJc w:val="left"/>
      <w:pPr>
        <w:ind w:left="720" w:hanging="360"/>
      </w:pPr>
      <w:rPr>
        <w:rFonts w:hint="default"/>
      </w:rPr>
    </w:lvl>
    <w:lvl w:ilvl="1" w:tplc="D5D010B4">
      <w:start w:val="1"/>
      <w:numFmt w:val="lowerLetter"/>
      <w:lvlText w:val="%2."/>
      <w:lvlJc w:val="left"/>
      <w:pPr>
        <w:ind w:left="1440" w:hanging="360"/>
      </w:pPr>
      <w:rPr>
        <w:b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92838E4"/>
    <w:multiLevelType w:val="hybridMultilevel"/>
    <w:tmpl w:val="65BA29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1"/>
  </w:num>
  <w:num w:numId="5">
    <w:abstractNumId w:val="2"/>
  </w:num>
  <w:num w:numId="6">
    <w:abstractNumId w:val="6"/>
  </w:num>
  <w:num w:numId="7">
    <w:abstractNumId w:val="0"/>
  </w:num>
  <w:num w:numId="8">
    <w:abstractNumId w:val="4"/>
  </w:num>
  <w:num w:numId="9">
    <w:abstractNumId w:val="10"/>
  </w:num>
  <w:num w:numId="10">
    <w:abstractNumId w:val="9"/>
  </w:num>
  <w:num w:numId="11">
    <w:abstractNumId w:val="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yN7SwNDI3M7E0M7ZQ0lEKTi0uzszPAykwrgUAUV937CwAAAA="/>
  </w:docVars>
  <w:rsids>
    <w:rsidRoot w:val="005D2D37"/>
    <w:rsid w:val="00010AA8"/>
    <w:rsid w:val="00012E0B"/>
    <w:rsid w:val="00022F75"/>
    <w:rsid w:val="000259E1"/>
    <w:rsid w:val="00043185"/>
    <w:rsid w:val="00050F0F"/>
    <w:rsid w:val="00055F88"/>
    <w:rsid w:val="0006610E"/>
    <w:rsid w:val="000749FE"/>
    <w:rsid w:val="00076BD8"/>
    <w:rsid w:val="00080740"/>
    <w:rsid w:val="00080986"/>
    <w:rsid w:val="00083CD1"/>
    <w:rsid w:val="00085E35"/>
    <w:rsid w:val="00087542"/>
    <w:rsid w:val="00093435"/>
    <w:rsid w:val="00093848"/>
    <w:rsid w:val="000A0D8D"/>
    <w:rsid w:val="000A2B99"/>
    <w:rsid w:val="000B4386"/>
    <w:rsid w:val="000D7497"/>
    <w:rsid w:val="00100C69"/>
    <w:rsid w:val="001071DB"/>
    <w:rsid w:val="00113703"/>
    <w:rsid w:val="001155FC"/>
    <w:rsid w:val="0013592F"/>
    <w:rsid w:val="00143C24"/>
    <w:rsid w:val="00152538"/>
    <w:rsid w:val="001552DB"/>
    <w:rsid w:val="00156542"/>
    <w:rsid w:val="00160748"/>
    <w:rsid w:val="00161751"/>
    <w:rsid w:val="00176378"/>
    <w:rsid w:val="00194A2A"/>
    <w:rsid w:val="001955BA"/>
    <w:rsid w:val="001959FD"/>
    <w:rsid w:val="0019612A"/>
    <w:rsid w:val="001A07B2"/>
    <w:rsid w:val="001A30A6"/>
    <w:rsid w:val="001A7818"/>
    <w:rsid w:val="001C61B8"/>
    <w:rsid w:val="001D340C"/>
    <w:rsid w:val="001D3BB2"/>
    <w:rsid w:val="001D4537"/>
    <w:rsid w:val="001D5241"/>
    <w:rsid w:val="001D6BE9"/>
    <w:rsid w:val="001E302F"/>
    <w:rsid w:val="001E6D2F"/>
    <w:rsid w:val="001E74E1"/>
    <w:rsid w:val="001F1749"/>
    <w:rsid w:val="001F4604"/>
    <w:rsid w:val="001F6B01"/>
    <w:rsid w:val="002140FC"/>
    <w:rsid w:val="00216FA9"/>
    <w:rsid w:val="00226200"/>
    <w:rsid w:val="00233785"/>
    <w:rsid w:val="00245D27"/>
    <w:rsid w:val="0027577C"/>
    <w:rsid w:val="00281FBC"/>
    <w:rsid w:val="00290360"/>
    <w:rsid w:val="002D5402"/>
    <w:rsid w:val="002E3CD3"/>
    <w:rsid w:val="002F556A"/>
    <w:rsid w:val="002F7356"/>
    <w:rsid w:val="0031285F"/>
    <w:rsid w:val="00313066"/>
    <w:rsid w:val="003242DA"/>
    <w:rsid w:val="00327039"/>
    <w:rsid w:val="00330CCA"/>
    <w:rsid w:val="00341E99"/>
    <w:rsid w:val="003442B7"/>
    <w:rsid w:val="003448F9"/>
    <w:rsid w:val="00345A30"/>
    <w:rsid w:val="003510EF"/>
    <w:rsid w:val="00351B98"/>
    <w:rsid w:val="0035757D"/>
    <w:rsid w:val="00357D8C"/>
    <w:rsid w:val="00371AEE"/>
    <w:rsid w:val="003974EB"/>
    <w:rsid w:val="003A0B37"/>
    <w:rsid w:val="003A7EA1"/>
    <w:rsid w:val="003C490E"/>
    <w:rsid w:val="003C6041"/>
    <w:rsid w:val="003D630D"/>
    <w:rsid w:val="003E0059"/>
    <w:rsid w:val="003E063B"/>
    <w:rsid w:val="003E355E"/>
    <w:rsid w:val="003F0F4A"/>
    <w:rsid w:val="004174A9"/>
    <w:rsid w:val="00435C3E"/>
    <w:rsid w:val="0044179E"/>
    <w:rsid w:val="00445CD6"/>
    <w:rsid w:val="00450747"/>
    <w:rsid w:val="0046614C"/>
    <w:rsid w:val="00466E37"/>
    <w:rsid w:val="004732FC"/>
    <w:rsid w:val="00486206"/>
    <w:rsid w:val="00487497"/>
    <w:rsid w:val="00490CCF"/>
    <w:rsid w:val="004A1BBB"/>
    <w:rsid w:val="004B4667"/>
    <w:rsid w:val="004B6641"/>
    <w:rsid w:val="004D3BE7"/>
    <w:rsid w:val="004F4706"/>
    <w:rsid w:val="004F58D0"/>
    <w:rsid w:val="0050089D"/>
    <w:rsid w:val="00510059"/>
    <w:rsid w:val="005121C0"/>
    <w:rsid w:val="0052316B"/>
    <w:rsid w:val="00531BD4"/>
    <w:rsid w:val="005335C2"/>
    <w:rsid w:val="005377CF"/>
    <w:rsid w:val="005410EC"/>
    <w:rsid w:val="0054496D"/>
    <w:rsid w:val="00545434"/>
    <w:rsid w:val="005513CD"/>
    <w:rsid w:val="005709A2"/>
    <w:rsid w:val="00580198"/>
    <w:rsid w:val="005820B0"/>
    <w:rsid w:val="005849D4"/>
    <w:rsid w:val="00584F91"/>
    <w:rsid w:val="0058694E"/>
    <w:rsid w:val="00594306"/>
    <w:rsid w:val="0059496F"/>
    <w:rsid w:val="00596DDE"/>
    <w:rsid w:val="005A1C3E"/>
    <w:rsid w:val="005A484B"/>
    <w:rsid w:val="005A739E"/>
    <w:rsid w:val="005B577A"/>
    <w:rsid w:val="005C7159"/>
    <w:rsid w:val="005D2D37"/>
    <w:rsid w:val="00612E86"/>
    <w:rsid w:val="0061341C"/>
    <w:rsid w:val="00633E8E"/>
    <w:rsid w:val="00644DCE"/>
    <w:rsid w:val="00645DCD"/>
    <w:rsid w:val="0065032D"/>
    <w:rsid w:val="006529E8"/>
    <w:rsid w:val="00657260"/>
    <w:rsid w:val="00657318"/>
    <w:rsid w:val="00677C6B"/>
    <w:rsid w:val="00677E12"/>
    <w:rsid w:val="00684C65"/>
    <w:rsid w:val="006928F4"/>
    <w:rsid w:val="006A076B"/>
    <w:rsid w:val="006A27D6"/>
    <w:rsid w:val="006A594E"/>
    <w:rsid w:val="006B3380"/>
    <w:rsid w:val="006B7D64"/>
    <w:rsid w:val="006D4A1F"/>
    <w:rsid w:val="006D69FA"/>
    <w:rsid w:val="006E535D"/>
    <w:rsid w:val="006E5BFC"/>
    <w:rsid w:val="006E6A4F"/>
    <w:rsid w:val="006E6C21"/>
    <w:rsid w:val="006E70D2"/>
    <w:rsid w:val="0070209A"/>
    <w:rsid w:val="00716C4A"/>
    <w:rsid w:val="007373F3"/>
    <w:rsid w:val="007374B3"/>
    <w:rsid w:val="00743051"/>
    <w:rsid w:val="00744C22"/>
    <w:rsid w:val="00761101"/>
    <w:rsid w:val="00764211"/>
    <w:rsid w:val="00775084"/>
    <w:rsid w:val="00787E58"/>
    <w:rsid w:val="007A55C7"/>
    <w:rsid w:val="007A6AA4"/>
    <w:rsid w:val="007D35A5"/>
    <w:rsid w:val="007D3725"/>
    <w:rsid w:val="007E137D"/>
    <w:rsid w:val="007E3194"/>
    <w:rsid w:val="007E3375"/>
    <w:rsid w:val="007F2EC0"/>
    <w:rsid w:val="00812CB1"/>
    <w:rsid w:val="0081447B"/>
    <w:rsid w:val="008217F6"/>
    <w:rsid w:val="00822347"/>
    <w:rsid w:val="00822841"/>
    <w:rsid w:val="00831F92"/>
    <w:rsid w:val="00847BE8"/>
    <w:rsid w:val="008518DC"/>
    <w:rsid w:val="00852135"/>
    <w:rsid w:val="0086238B"/>
    <w:rsid w:val="00864F34"/>
    <w:rsid w:val="008671F3"/>
    <w:rsid w:val="00867223"/>
    <w:rsid w:val="00883AF3"/>
    <w:rsid w:val="00886A8E"/>
    <w:rsid w:val="00887881"/>
    <w:rsid w:val="00893F19"/>
    <w:rsid w:val="00896C22"/>
    <w:rsid w:val="0089731D"/>
    <w:rsid w:val="008A1D11"/>
    <w:rsid w:val="008B50F5"/>
    <w:rsid w:val="008B5F83"/>
    <w:rsid w:val="008C1AAB"/>
    <w:rsid w:val="008C3A6A"/>
    <w:rsid w:val="008C51BF"/>
    <w:rsid w:val="008D6585"/>
    <w:rsid w:val="008E5AC1"/>
    <w:rsid w:val="00901B70"/>
    <w:rsid w:val="009033A9"/>
    <w:rsid w:val="009615FC"/>
    <w:rsid w:val="009619A3"/>
    <w:rsid w:val="009646B0"/>
    <w:rsid w:val="00974E70"/>
    <w:rsid w:val="009774F8"/>
    <w:rsid w:val="0098141A"/>
    <w:rsid w:val="0098352E"/>
    <w:rsid w:val="00996797"/>
    <w:rsid w:val="00997440"/>
    <w:rsid w:val="009A16DE"/>
    <w:rsid w:val="009A513F"/>
    <w:rsid w:val="009B2D81"/>
    <w:rsid w:val="009B707A"/>
    <w:rsid w:val="009C1582"/>
    <w:rsid w:val="009C1F57"/>
    <w:rsid w:val="009E259D"/>
    <w:rsid w:val="009F3835"/>
    <w:rsid w:val="00A137B4"/>
    <w:rsid w:val="00A139C5"/>
    <w:rsid w:val="00A21886"/>
    <w:rsid w:val="00A26B8A"/>
    <w:rsid w:val="00A35DDC"/>
    <w:rsid w:val="00A4354B"/>
    <w:rsid w:val="00A55E22"/>
    <w:rsid w:val="00A639EF"/>
    <w:rsid w:val="00A63D37"/>
    <w:rsid w:val="00A700AB"/>
    <w:rsid w:val="00A916E6"/>
    <w:rsid w:val="00A92FAC"/>
    <w:rsid w:val="00AA1DAA"/>
    <w:rsid w:val="00AB1106"/>
    <w:rsid w:val="00AB322F"/>
    <w:rsid w:val="00AB74A6"/>
    <w:rsid w:val="00AB7948"/>
    <w:rsid w:val="00AC3457"/>
    <w:rsid w:val="00AD2873"/>
    <w:rsid w:val="00AD5C48"/>
    <w:rsid w:val="00AE79BB"/>
    <w:rsid w:val="00B109B4"/>
    <w:rsid w:val="00B1474C"/>
    <w:rsid w:val="00B159E6"/>
    <w:rsid w:val="00B5305C"/>
    <w:rsid w:val="00B54DED"/>
    <w:rsid w:val="00B57743"/>
    <w:rsid w:val="00B616F7"/>
    <w:rsid w:val="00B755AB"/>
    <w:rsid w:val="00B875C6"/>
    <w:rsid w:val="00BD1F32"/>
    <w:rsid w:val="00BF1873"/>
    <w:rsid w:val="00C119C7"/>
    <w:rsid w:val="00C23C19"/>
    <w:rsid w:val="00C33141"/>
    <w:rsid w:val="00C37B6E"/>
    <w:rsid w:val="00C4360F"/>
    <w:rsid w:val="00C46601"/>
    <w:rsid w:val="00C568EB"/>
    <w:rsid w:val="00C5786C"/>
    <w:rsid w:val="00C6269D"/>
    <w:rsid w:val="00C72142"/>
    <w:rsid w:val="00C80DCF"/>
    <w:rsid w:val="00C86173"/>
    <w:rsid w:val="00CA4763"/>
    <w:rsid w:val="00CB5645"/>
    <w:rsid w:val="00CE02A0"/>
    <w:rsid w:val="00CE26D7"/>
    <w:rsid w:val="00D003F9"/>
    <w:rsid w:val="00D01C1C"/>
    <w:rsid w:val="00D2017E"/>
    <w:rsid w:val="00D201CA"/>
    <w:rsid w:val="00D21438"/>
    <w:rsid w:val="00D26D60"/>
    <w:rsid w:val="00D27F02"/>
    <w:rsid w:val="00D30BC0"/>
    <w:rsid w:val="00D31F52"/>
    <w:rsid w:val="00D429AD"/>
    <w:rsid w:val="00D43B65"/>
    <w:rsid w:val="00D469BC"/>
    <w:rsid w:val="00D5653A"/>
    <w:rsid w:val="00D62527"/>
    <w:rsid w:val="00D717E9"/>
    <w:rsid w:val="00D73652"/>
    <w:rsid w:val="00D76F2B"/>
    <w:rsid w:val="00D91D4C"/>
    <w:rsid w:val="00DD0008"/>
    <w:rsid w:val="00DE57C7"/>
    <w:rsid w:val="00DF17B3"/>
    <w:rsid w:val="00DF2CD7"/>
    <w:rsid w:val="00DF2F11"/>
    <w:rsid w:val="00E10E1C"/>
    <w:rsid w:val="00E10F49"/>
    <w:rsid w:val="00E14196"/>
    <w:rsid w:val="00E2444F"/>
    <w:rsid w:val="00E276DB"/>
    <w:rsid w:val="00E302E9"/>
    <w:rsid w:val="00E33CCF"/>
    <w:rsid w:val="00E34258"/>
    <w:rsid w:val="00E40528"/>
    <w:rsid w:val="00E4488A"/>
    <w:rsid w:val="00E6598A"/>
    <w:rsid w:val="00E65A40"/>
    <w:rsid w:val="00E700D3"/>
    <w:rsid w:val="00E71C8C"/>
    <w:rsid w:val="00E75E81"/>
    <w:rsid w:val="00E86021"/>
    <w:rsid w:val="00E8A2F5"/>
    <w:rsid w:val="00E95F80"/>
    <w:rsid w:val="00EB3A5D"/>
    <w:rsid w:val="00EB62AA"/>
    <w:rsid w:val="00EC00A7"/>
    <w:rsid w:val="00EC58BA"/>
    <w:rsid w:val="00ED42C5"/>
    <w:rsid w:val="00ED54E2"/>
    <w:rsid w:val="00EE131F"/>
    <w:rsid w:val="00EE3240"/>
    <w:rsid w:val="00EE67EA"/>
    <w:rsid w:val="00EF2051"/>
    <w:rsid w:val="00F05DE7"/>
    <w:rsid w:val="00F20B10"/>
    <w:rsid w:val="00F25ACB"/>
    <w:rsid w:val="00F2770B"/>
    <w:rsid w:val="00F30519"/>
    <w:rsid w:val="00F3271B"/>
    <w:rsid w:val="00F33CE5"/>
    <w:rsid w:val="00F418F0"/>
    <w:rsid w:val="00F44030"/>
    <w:rsid w:val="00F46018"/>
    <w:rsid w:val="00F47F98"/>
    <w:rsid w:val="00F514D1"/>
    <w:rsid w:val="00F92B6E"/>
    <w:rsid w:val="00F943AD"/>
    <w:rsid w:val="00F959A4"/>
    <w:rsid w:val="00FA1D4E"/>
    <w:rsid w:val="00FA5CA0"/>
    <w:rsid w:val="00FD4C3E"/>
    <w:rsid w:val="00FE39DA"/>
    <w:rsid w:val="00FF0A00"/>
    <w:rsid w:val="00FF341B"/>
    <w:rsid w:val="00FF6FC0"/>
    <w:rsid w:val="016E9492"/>
    <w:rsid w:val="0225337E"/>
    <w:rsid w:val="03C93CDE"/>
    <w:rsid w:val="04FA5777"/>
    <w:rsid w:val="05976A47"/>
    <w:rsid w:val="0D0A3D2F"/>
    <w:rsid w:val="150E1ADC"/>
    <w:rsid w:val="151ACCAC"/>
    <w:rsid w:val="1D9C8F4D"/>
    <w:rsid w:val="202F73DD"/>
    <w:rsid w:val="2512C1B7"/>
    <w:rsid w:val="2AB4DC31"/>
    <w:rsid w:val="2DC016E9"/>
    <w:rsid w:val="2FB5BB46"/>
    <w:rsid w:val="30F7B7AB"/>
    <w:rsid w:val="31AC549E"/>
    <w:rsid w:val="327834EB"/>
    <w:rsid w:val="32D779E5"/>
    <w:rsid w:val="32E1FE65"/>
    <w:rsid w:val="3456A1E8"/>
    <w:rsid w:val="350A24D9"/>
    <w:rsid w:val="3644CA23"/>
    <w:rsid w:val="3B44497F"/>
    <w:rsid w:val="425B996C"/>
    <w:rsid w:val="4B9777AD"/>
    <w:rsid w:val="5012A6FF"/>
    <w:rsid w:val="54A914BD"/>
    <w:rsid w:val="54B6907F"/>
    <w:rsid w:val="63495339"/>
    <w:rsid w:val="64E5239A"/>
    <w:rsid w:val="6757DB26"/>
    <w:rsid w:val="68692B90"/>
    <w:rsid w:val="68B4B59E"/>
    <w:rsid w:val="70AC674A"/>
    <w:rsid w:val="71FD4A85"/>
    <w:rsid w:val="746D3F44"/>
    <w:rsid w:val="7757D527"/>
    <w:rsid w:val="7E067B55"/>
    <w:rsid w:val="7ECE34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7AF2645"/>
  <w14:defaultImageDpi w14:val="300"/>
  <w15:docId w15:val="{38A96C55-F7C7-4E1A-9FFC-5C3C1D8A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D2D37"/>
    <w:pPr>
      <w:widowControl w:val="0"/>
      <w:autoSpaceDE w:val="0"/>
      <w:autoSpaceDN w:val="0"/>
    </w:pPr>
    <w:rPr>
      <w:rFonts w:ascii="Arial" w:eastAsia="Arial" w:hAnsi="Arial" w:cs="Times New Roman"/>
      <w:sz w:val="22"/>
      <w:szCs w:val="22"/>
      <w:lang w:val="en-GB" w:eastAsia="sq"/>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ParanumberedChar">
    <w:name w:val="Para numbered Char"/>
    <w:basedOn w:val="VarsaylanParagrafYazTipi"/>
    <w:link w:val="Paranumbered"/>
    <w:locked/>
    <w:rsid w:val="005D2D37"/>
    <w:rPr>
      <w:szCs w:val="23"/>
    </w:rPr>
  </w:style>
  <w:style w:type="paragraph" w:customStyle="1" w:styleId="Paranumbered">
    <w:name w:val="Para numbered"/>
    <w:basedOn w:val="ListeParagraf"/>
    <w:link w:val="ParanumberedChar"/>
    <w:qFormat/>
    <w:rsid w:val="005D2D37"/>
    <w:pPr>
      <w:widowControl/>
      <w:numPr>
        <w:numId w:val="1"/>
      </w:numPr>
      <w:autoSpaceDE/>
      <w:autoSpaceDN/>
      <w:spacing w:after="120"/>
      <w:contextualSpacing w:val="0"/>
      <w:jc w:val="both"/>
    </w:pPr>
    <w:rPr>
      <w:rFonts w:asciiTheme="minorHAnsi" w:eastAsiaTheme="minorEastAsia" w:hAnsiTheme="minorHAnsi" w:cstheme="minorBidi"/>
      <w:sz w:val="24"/>
      <w:szCs w:val="23"/>
      <w:lang w:val="en-US" w:eastAsia="en-US"/>
    </w:rPr>
  </w:style>
  <w:style w:type="paragraph" w:styleId="GvdeMetniGirintisi">
    <w:name w:val="Body Text Indent"/>
    <w:basedOn w:val="Normal"/>
    <w:link w:val="GvdeMetniGirintisiChar"/>
    <w:uiPriority w:val="99"/>
    <w:unhideWhenUsed/>
    <w:rsid w:val="005D2D37"/>
    <w:pPr>
      <w:spacing w:after="120"/>
      <w:ind w:left="283"/>
    </w:pPr>
  </w:style>
  <w:style w:type="character" w:customStyle="1" w:styleId="GvdeMetniGirintisiChar">
    <w:name w:val="Gövde Metni Girintisi Char"/>
    <w:basedOn w:val="VarsaylanParagrafYazTipi"/>
    <w:link w:val="GvdeMetniGirintisi"/>
    <w:uiPriority w:val="99"/>
    <w:rsid w:val="005D2D37"/>
    <w:rPr>
      <w:rFonts w:ascii="Arial" w:eastAsia="Arial" w:hAnsi="Arial" w:cs="Times New Roman"/>
      <w:sz w:val="22"/>
      <w:szCs w:val="22"/>
      <w:lang w:val="en-GB" w:eastAsia="sq"/>
    </w:rPr>
  </w:style>
  <w:style w:type="paragraph" w:styleId="KonuBal">
    <w:name w:val="Title"/>
    <w:basedOn w:val="Normal"/>
    <w:link w:val="KonuBalChar"/>
    <w:uiPriority w:val="10"/>
    <w:qFormat/>
    <w:rsid w:val="005D2D37"/>
    <w:pPr>
      <w:widowControl/>
      <w:autoSpaceDE/>
      <w:autoSpaceDN/>
      <w:jc w:val="center"/>
    </w:pPr>
    <w:rPr>
      <w:rFonts w:ascii="Times New Roman" w:eastAsia="Times New Roman" w:hAnsi="Times New Roman"/>
      <w:sz w:val="28"/>
      <w:szCs w:val="24"/>
      <w:lang w:val="en-US" w:eastAsia="en-US"/>
    </w:rPr>
  </w:style>
  <w:style w:type="character" w:customStyle="1" w:styleId="KonuBalChar">
    <w:name w:val="Konu Başlığı Char"/>
    <w:basedOn w:val="VarsaylanParagrafYazTipi"/>
    <w:link w:val="KonuBal"/>
    <w:uiPriority w:val="10"/>
    <w:qFormat/>
    <w:rsid w:val="005D2D37"/>
    <w:rPr>
      <w:rFonts w:ascii="Times New Roman" w:eastAsia="Times New Roman" w:hAnsi="Times New Roman" w:cs="Times New Roman"/>
      <w:sz w:val="28"/>
    </w:rPr>
  </w:style>
  <w:style w:type="paragraph" w:customStyle="1" w:styleId="Default">
    <w:name w:val="Default"/>
    <w:rsid w:val="005D2D37"/>
    <w:pPr>
      <w:autoSpaceDE w:val="0"/>
      <w:autoSpaceDN w:val="0"/>
      <w:adjustRightInd w:val="0"/>
    </w:pPr>
    <w:rPr>
      <w:rFonts w:ascii="Times New Roman" w:eastAsia="Calibri" w:hAnsi="Times New Roman" w:cs="Times New Roman"/>
      <w:color w:val="000000"/>
      <w:lang w:val="en-GB"/>
    </w:rPr>
  </w:style>
  <w:style w:type="paragraph" w:styleId="ListeParagraf">
    <w:name w:val="List Paragraph"/>
    <w:aliases w:val="METİN,Liste Paragraf1,List Bullet Mary,List Paragraph (numbered (a)),Johan bulletList Paragraph,Lvl 1 Bullet,Ithaca Bullets,Body text,List Paragraph1,Paragraph Indent,List_Paragraph,Multilevel para_II,List Paragraph-ExecSummary,References"/>
    <w:basedOn w:val="Normal"/>
    <w:link w:val="ListeParagrafChar"/>
    <w:uiPriority w:val="34"/>
    <w:qFormat/>
    <w:rsid w:val="005D2D37"/>
    <w:pPr>
      <w:ind w:left="720"/>
      <w:contextualSpacing/>
    </w:pPr>
  </w:style>
  <w:style w:type="character" w:styleId="SayfaNumaras">
    <w:name w:val="page number"/>
    <w:basedOn w:val="VarsaylanParagrafYazTipi"/>
    <w:rsid w:val="00445CD6"/>
  </w:style>
  <w:style w:type="paragraph" w:customStyle="1" w:styleId="paragraph">
    <w:name w:val="paragraph"/>
    <w:basedOn w:val="Normal"/>
    <w:rsid w:val="00594306"/>
    <w:pPr>
      <w:widowControl/>
      <w:autoSpaceDE/>
      <w:autoSpaceDN/>
      <w:spacing w:before="100" w:beforeAutospacing="1" w:after="100" w:afterAutospacing="1"/>
    </w:pPr>
    <w:rPr>
      <w:rFonts w:ascii="Times New Roman" w:eastAsia="Times New Roman" w:hAnsi="Times New Roman"/>
      <w:sz w:val="24"/>
      <w:szCs w:val="24"/>
      <w:lang w:val="en-US" w:eastAsia="en-US"/>
    </w:rPr>
  </w:style>
  <w:style w:type="character" w:customStyle="1" w:styleId="normaltextrun">
    <w:name w:val="normaltextrun"/>
    <w:basedOn w:val="VarsaylanParagrafYazTipi"/>
    <w:rsid w:val="00594306"/>
  </w:style>
  <w:style w:type="character" w:customStyle="1" w:styleId="eop">
    <w:name w:val="eop"/>
    <w:basedOn w:val="VarsaylanParagrafYazTipi"/>
    <w:rsid w:val="00594306"/>
  </w:style>
  <w:style w:type="character" w:customStyle="1" w:styleId="scxw239372355">
    <w:name w:val="scxw239372355"/>
    <w:basedOn w:val="VarsaylanParagrafYazTipi"/>
    <w:rsid w:val="00594306"/>
  </w:style>
  <w:style w:type="paragraph" w:styleId="BalonMetni">
    <w:name w:val="Balloon Text"/>
    <w:basedOn w:val="Normal"/>
    <w:link w:val="BalonMetniChar"/>
    <w:uiPriority w:val="99"/>
    <w:semiHidden/>
    <w:unhideWhenUsed/>
    <w:rsid w:val="0076110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1101"/>
    <w:rPr>
      <w:rFonts w:ascii="Segoe UI" w:eastAsia="Arial" w:hAnsi="Segoe UI" w:cs="Segoe UI"/>
      <w:sz w:val="18"/>
      <w:szCs w:val="18"/>
      <w:lang w:val="en-GB" w:eastAsia="sq"/>
    </w:rPr>
  </w:style>
  <w:style w:type="paragraph" w:styleId="Dzeltme">
    <w:name w:val="Revision"/>
    <w:hidden/>
    <w:uiPriority w:val="99"/>
    <w:semiHidden/>
    <w:rsid w:val="00D469BC"/>
    <w:rPr>
      <w:rFonts w:ascii="Arial" w:eastAsia="Arial" w:hAnsi="Arial" w:cs="Times New Roman"/>
      <w:sz w:val="22"/>
      <w:szCs w:val="22"/>
      <w:lang w:val="en-GB" w:eastAsia="sq"/>
    </w:rPr>
  </w:style>
  <w:style w:type="character" w:styleId="AklamaBavurusu">
    <w:name w:val="annotation reference"/>
    <w:basedOn w:val="VarsaylanParagrafYazTipi"/>
    <w:uiPriority w:val="99"/>
    <w:semiHidden/>
    <w:unhideWhenUsed/>
    <w:rsid w:val="00D91D4C"/>
    <w:rPr>
      <w:sz w:val="16"/>
      <w:szCs w:val="16"/>
    </w:rPr>
  </w:style>
  <w:style w:type="paragraph" w:styleId="AklamaMetni">
    <w:name w:val="annotation text"/>
    <w:basedOn w:val="Normal"/>
    <w:link w:val="AklamaMetniChar"/>
    <w:uiPriority w:val="99"/>
    <w:unhideWhenUsed/>
    <w:rsid w:val="00D91D4C"/>
    <w:rPr>
      <w:sz w:val="20"/>
      <w:szCs w:val="20"/>
    </w:rPr>
  </w:style>
  <w:style w:type="character" w:customStyle="1" w:styleId="AklamaMetniChar">
    <w:name w:val="Açıklama Metni Char"/>
    <w:basedOn w:val="VarsaylanParagrafYazTipi"/>
    <w:link w:val="AklamaMetni"/>
    <w:uiPriority w:val="99"/>
    <w:rsid w:val="00D91D4C"/>
    <w:rPr>
      <w:rFonts w:ascii="Arial" w:eastAsia="Arial" w:hAnsi="Arial" w:cs="Times New Roman"/>
      <w:sz w:val="20"/>
      <w:szCs w:val="20"/>
      <w:lang w:val="en-GB" w:eastAsia="sq"/>
    </w:rPr>
  </w:style>
  <w:style w:type="paragraph" w:styleId="AklamaKonusu">
    <w:name w:val="annotation subject"/>
    <w:basedOn w:val="AklamaMetni"/>
    <w:next w:val="AklamaMetni"/>
    <w:link w:val="AklamaKonusuChar"/>
    <w:uiPriority w:val="99"/>
    <w:semiHidden/>
    <w:unhideWhenUsed/>
    <w:rsid w:val="00D91D4C"/>
    <w:rPr>
      <w:b/>
      <w:bCs/>
    </w:rPr>
  </w:style>
  <w:style w:type="character" w:customStyle="1" w:styleId="AklamaKonusuChar">
    <w:name w:val="Açıklama Konusu Char"/>
    <w:basedOn w:val="AklamaMetniChar"/>
    <w:link w:val="AklamaKonusu"/>
    <w:uiPriority w:val="99"/>
    <w:semiHidden/>
    <w:rsid w:val="00D91D4C"/>
    <w:rPr>
      <w:rFonts w:ascii="Arial" w:eastAsia="Arial" w:hAnsi="Arial" w:cs="Times New Roman"/>
      <w:b/>
      <w:bCs/>
      <w:sz w:val="20"/>
      <w:szCs w:val="20"/>
      <w:lang w:val="en-GB" w:eastAsia="sq"/>
    </w:rPr>
  </w:style>
  <w:style w:type="character" w:customStyle="1" w:styleId="ListeParagrafChar">
    <w:name w:val="Liste Paragraf Char"/>
    <w:aliases w:val="METİN Char,Liste Paragraf1 Char,List Bullet Mary Char,List Paragraph (numbered (a)) Char,Johan bulletList Paragraph Char,Lvl 1 Bullet Char,Ithaca Bullets Char,Body text Char,List Paragraph1 Char,Paragraph Indent Char,References Char"/>
    <w:link w:val="ListeParagraf"/>
    <w:uiPriority w:val="34"/>
    <w:qFormat/>
    <w:locked/>
    <w:rsid w:val="00893F19"/>
    <w:rPr>
      <w:rFonts w:ascii="Arial" w:eastAsia="Arial" w:hAnsi="Arial" w:cs="Times New Roman"/>
      <w:sz w:val="22"/>
      <w:szCs w:val="22"/>
      <w:lang w:val="en-GB" w:eastAsia="sq"/>
    </w:rPr>
  </w:style>
  <w:style w:type="paragraph" w:styleId="stBilgi">
    <w:name w:val="header"/>
    <w:basedOn w:val="Normal"/>
    <w:link w:val="stBilgiChar"/>
    <w:uiPriority w:val="99"/>
    <w:unhideWhenUsed/>
    <w:rsid w:val="00A63D37"/>
    <w:pPr>
      <w:tabs>
        <w:tab w:val="center" w:pos="4536"/>
        <w:tab w:val="right" w:pos="9072"/>
      </w:tabs>
    </w:pPr>
  </w:style>
  <w:style w:type="character" w:customStyle="1" w:styleId="stBilgiChar">
    <w:name w:val="Üst Bilgi Char"/>
    <w:basedOn w:val="VarsaylanParagrafYazTipi"/>
    <w:link w:val="stBilgi"/>
    <w:uiPriority w:val="99"/>
    <w:rsid w:val="00A63D37"/>
    <w:rPr>
      <w:rFonts w:ascii="Arial" w:eastAsia="Arial" w:hAnsi="Arial" w:cs="Times New Roman"/>
      <w:sz w:val="22"/>
      <w:szCs w:val="22"/>
      <w:lang w:val="en-GB" w:eastAsia="sq"/>
    </w:rPr>
  </w:style>
  <w:style w:type="paragraph" w:styleId="AltBilgi">
    <w:name w:val="footer"/>
    <w:basedOn w:val="Normal"/>
    <w:link w:val="AltBilgiChar"/>
    <w:uiPriority w:val="99"/>
    <w:unhideWhenUsed/>
    <w:rsid w:val="00A63D37"/>
    <w:pPr>
      <w:tabs>
        <w:tab w:val="center" w:pos="4536"/>
        <w:tab w:val="right" w:pos="9072"/>
      </w:tabs>
    </w:pPr>
  </w:style>
  <w:style w:type="character" w:customStyle="1" w:styleId="AltBilgiChar">
    <w:name w:val="Alt Bilgi Char"/>
    <w:basedOn w:val="VarsaylanParagrafYazTipi"/>
    <w:link w:val="AltBilgi"/>
    <w:uiPriority w:val="99"/>
    <w:rsid w:val="00A63D37"/>
    <w:rPr>
      <w:rFonts w:ascii="Arial" w:eastAsia="Arial" w:hAnsi="Arial" w:cs="Times New Roman"/>
      <w:sz w:val="22"/>
      <w:szCs w:val="22"/>
      <w:lang w:val="en-GB" w:eastAsia="sq"/>
    </w:rPr>
  </w:style>
  <w:style w:type="paragraph" w:styleId="DipnotMetni">
    <w:name w:val="footnote text"/>
    <w:basedOn w:val="Normal"/>
    <w:link w:val="DipnotMetniChar"/>
    <w:uiPriority w:val="99"/>
    <w:semiHidden/>
    <w:unhideWhenUsed/>
    <w:rsid w:val="00822841"/>
    <w:rPr>
      <w:sz w:val="20"/>
      <w:szCs w:val="20"/>
    </w:rPr>
  </w:style>
  <w:style w:type="character" w:customStyle="1" w:styleId="DipnotMetniChar">
    <w:name w:val="Dipnot Metni Char"/>
    <w:basedOn w:val="VarsaylanParagrafYazTipi"/>
    <w:link w:val="DipnotMetni"/>
    <w:uiPriority w:val="99"/>
    <w:semiHidden/>
    <w:rsid w:val="00822841"/>
    <w:rPr>
      <w:rFonts w:ascii="Arial" w:eastAsia="Arial" w:hAnsi="Arial" w:cs="Times New Roman"/>
      <w:sz w:val="20"/>
      <w:szCs w:val="20"/>
      <w:lang w:val="en-GB" w:eastAsia="sq"/>
    </w:rPr>
  </w:style>
  <w:style w:type="character" w:styleId="DipnotBavurusu">
    <w:name w:val="footnote reference"/>
    <w:basedOn w:val="VarsaylanParagrafYazTipi"/>
    <w:uiPriority w:val="99"/>
    <w:semiHidden/>
    <w:unhideWhenUsed/>
    <w:rsid w:val="00822841"/>
    <w:rPr>
      <w:vertAlign w:val="superscript"/>
    </w:rPr>
  </w:style>
  <w:style w:type="character" w:styleId="Kpr">
    <w:name w:val="Hyperlink"/>
    <w:basedOn w:val="VarsaylanParagrafYazTipi"/>
    <w:uiPriority w:val="99"/>
    <w:semiHidden/>
    <w:unhideWhenUsed/>
    <w:rsid w:val="00F20B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2779">
      <w:bodyDiv w:val="1"/>
      <w:marLeft w:val="0"/>
      <w:marRight w:val="0"/>
      <w:marTop w:val="0"/>
      <w:marBottom w:val="0"/>
      <w:divBdr>
        <w:top w:val="none" w:sz="0" w:space="0" w:color="auto"/>
        <w:left w:val="none" w:sz="0" w:space="0" w:color="auto"/>
        <w:bottom w:val="none" w:sz="0" w:space="0" w:color="auto"/>
        <w:right w:val="none" w:sz="0" w:space="0" w:color="auto"/>
      </w:divBdr>
    </w:div>
    <w:div w:id="233127781">
      <w:bodyDiv w:val="1"/>
      <w:marLeft w:val="0"/>
      <w:marRight w:val="0"/>
      <w:marTop w:val="0"/>
      <w:marBottom w:val="0"/>
      <w:divBdr>
        <w:top w:val="none" w:sz="0" w:space="0" w:color="auto"/>
        <w:left w:val="none" w:sz="0" w:space="0" w:color="auto"/>
        <w:bottom w:val="none" w:sz="0" w:space="0" w:color="auto"/>
        <w:right w:val="none" w:sz="0" w:space="0" w:color="auto"/>
      </w:divBdr>
    </w:div>
    <w:div w:id="988947922">
      <w:bodyDiv w:val="1"/>
      <w:marLeft w:val="0"/>
      <w:marRight w:val="0"/>
      <w:marTop w:val="0"/>
      <w:marBottom w:val="0"/>
      <w:divBdr>
        <w:top w:val="none" w:sz="0" w:space="0" w:color="auto"/>
        <w:left w:val="none" w:sz="0" w:space="0" w:color="auto"/>
        <w:bottom w:val="none" w:sz="0" w:space="0" w:color="auto"/>
        <w:right w:val="none" w:sz="0" w:space="0" w:color="auto"/>
      </w:divBdr>
    </w:div>
    <w:div w:id="1093433006">
      <w:bodyDiv w:val="1"/>
      <w:marLeft w:val="0"/>
      <w:marRight w:val="0"/>
      <w:marTop w:val="0"/>
      <w:marBottom w:val="0"/>
      <w:divBdr>
        <w:top w:val="none" w:sz="0" w:space="0" w:color="auto"/>
        <w:left w:val="none" w:sz="0" w:space="0" w:color="auto"/>
        <w:bottom w:val="none" w:sz="0" w:space="0" w:color="auto"/>
        <w:right w:val="none" w:sz="0" w:space="0" w:color="auto"/>
      </w:divBdr>
    </w:div>
    <w:div w:id="2093699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CDED8-D413-4BB7-9A28-1FADE77F2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E7EE6-B8E0-4B69-B07D-7E3E0CDD9DFC}">
  <ds:schemaRefs>
    <ds:schemaRef ds:uri="http://schemas.microsoft.com/sharepoint/v3/contenttype/forms"/>
  </ds:schemaRefs>
</ds:datastoreItem>
</file>

<file path=customXml/itemProps3.xml><?xml version="1.0" encoding="utf-8"?>
<ds:datastoreItem xmlns:ds="http://schemas.openxmlformats.org/officeDocument/2006/customXml" ds:itemID="{10E51BAD-008C-429C-A834-59F9903DC82E}">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E9C9FCC3-3B58-4FBB-B6BB-54EB8A1CE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1767</Words>
  <Characters>10074</Characters>
  <Application>Microsoft Office Word</Application>
  <DocSecurity>0</DocSecurity>
  <Lines>83</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 Yildirim</dc:creator>
  <cp:keywords/>
  <dc:description/>
  <cp:lastModifiedBy>Muhammed Ufuk KAYA</cp:lastModifiedBy>
  <cp:revision>62</cp:revision>
  <dcterms:created xsi:type="dcterms:W3CDTF">2025-04-15T09:21:00Z</dcterms:created>
  <dcterms:modified xsi:type="dcterms:W3CDTF">2026-04-20T08:42:00Z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