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8D235" w14:textId="411AE4C1" w:rsidR="00E51CB0" w:rsidRPr="00BC3FAF" w:rsidRDefault="006D068E" w:rsidP="00CE235B">
      <w:pPr>
        <w:pStyle w:val="balk11pt"/>
        <w:spacing w:before="0" w:beforeAutospacing="0" w:after="0" w:afterAutospacing="0" w:line="240" w:lineRule="atLeast"/>
        <w:jc w:val="both"/>
        <w:rPr>
          <w:u w:val="single"/>
        </w:rPr>
      </w:pPr>
      <w:r>
        <w:rPr>
          <w:u w:val="single"/>
        </w:rPr>
        <w:t>Çevre, Şehircilik ve İklim Değişikliği</w:t>
      </w:r>
      <w:r w:rsidR="00E51CB0" w:rsidRPr="00BC3FAF">
        <w:rPr>
          <w:u w:val="single"/>
        </w:rPr>
        <w:t xml:space="preserve"> Bakanlığından:</w:t>
      </w:r>
    </w:p>
    <w:p w14:paraId="3564EFDB" w14:textId="77777777" w:rsidR="00E51CB0" w:rsidRPr="00BC3FAF" w:rsidRDefault="00E51CB0" w:rsidP="00E51CB0">
      <w:pPr>
        <w:pStyle w:val="ortabalkbold"/>
        <w:spacing w:before="0" w:beforeAutospacing="0" w:after="0" w:afterAutospacing="0"/>
        <w:jc w:val="center"/>
        <w:rPr>
          <w:b/>
          <w:bCs/>
        </w:rPr>
      </w:pPr>
    </w:p>
    <w:p w14:paraId="114DBE21" w14:textId="06429293" w:rsidR="000C7746" w:rsidRPr="00BC3FAF" w:rsidRDefault="006D068E" w:rsidP="008A648E">
      <w:pPr>
        <w:pStyle w:val="ortabalkbold"/>
        <w:spacing w:before="0" w:beforeAutospacing="0" w:after="0" w:afterAutospacing="0" w:line="240" w:lineRule="atLeast"/>
        <w:jc w:val="center"/>
        <w:rPr>
          <w:b/>
          <w:bCs/>
        </w:rPr>
      </w:pPr>
      <w:r w:rsidRPr="006D068E">
        <w:rPr>
          <w:rFonts w:eastAsiaTheme="minorEastAsia"/>
          <w:b/>
        </w:rPr>
        <w:t>ÇEVRE</w:t>
      </w:r>
      <w:r w:rsidR="007B3ADA">
        <w:rPr>
          <w:rFonts w:eastAsiaTheme="minorEastAsia"/>
          <w:b/>
        </w:rPr>
        <w:t xml:space="preserve"> YÖNETİMİ HİZMETLERİ HAKKINDA YÖNETMELİKTE</w:t>
      </w:r>
      <w:r w:rsidR="00E51CB0" w:rsidRPr="00BC3FAF">
        <w:rPr>
          <w:b/>
          <w:bCs/>
        </w:rPr>
        <w:t xml:space="preserve"> DEĞİŞİKLİK YAPILMASINA DAİR </w:t>
      </w:r>
      <w:r w:rsidR="00D450F8" w:rsidRPr="00BC3FAF">
        <w:rPr>
          <w:b/>
          <w:bCs/>
        </w:rPr>
        <w:t>YÖNETMELİK</w:t>
      </w:r>
      <w:r w:rsidR="000733C6" w:rsidRPr="00BC3FAF">
        <w:rPr>
          <w:b/>
          <w:bCs/>
        </w:rPr>
        <w:t xml:space="preserve"> </w:t>
      </w:r>
      <w:r w:rsidR="00DB27BA">
        <w:rPr>
          <w:b/>
          <w:bCs/>
        </w:rPr>
        <w:t>TASLAĞI</w:t>
      </w:r>
    </w:p>
    <w:p w14:paraId="7541B04B" w14:textId="77777777" w:rsidR="00E51CB0" w:rsidRPr="00BC3FAF" w:rsidRDefault="00E51CB0" w:rsidP="00E51CB0">
      <w:pPr>
        <w:pStyle w:val="ortabalkbold"/>
        <w:spacing w:before="0" w:beforeAutospacing="0" w:after="0" w:afterAutospacing="0"/>
        <w:jc w:val="center"/>
        <w:rPr>
          <w:b/>
          <w:bCs/>
        </w:rPr>
      </w:pPr>
    </w:p>
    <w:p w14:paraId="06EB1A00" w14:textId="77777777" w:rsidR="00915693" w:rsidRPr="00915693" w:rsidRDefault="00516F91" w:rsidP="00915693">
      <w:pPr>
        <w:spacing w:after="120" w:line="240" w:lineRule="auto"/>
        <w:ind w:firstLine="567"/>
        <w:jc w:val="both"/>
        <w:rPr>
          <w:rFonts w:ascii="Times New Roman" w:hAnsi="Times New Roman" w:cs="Times New Roman"/>
          <w:sz w:val="24"/>
          <w:szCs w:val="24"/>
        </w:rPr>
      </w:pPr>
      <w:r w:rsidRPr="00516F91">
        <w:rPr>
          <w:rFonts w:ascii="Times New Roman" w:hAnsi="Times New Roman" w:cs="Times New Roman"/>
          <w:b/>
          <w:bCs/>
          <w:sz w:val="24"/>
          <w:szCs w:val="24"/>
        </w:rPr>
        <w:t>MADDE 1</w:t>
      </w:r>
      <w:r w:rsidRPr="00516F91">
        <w:rPr>
          <w:rFonts w:ascii="Times New Roman" w:hAnsi="Times New Roman" w:cs="Times New Roman"/>
          <w:sz w:val="24"/>
          <w:szCs w:val="24"/>
        </w:rPr>
        <w:t xml:space="preserve">- </w:t>
      </w:r>
      <w:r w:rsidR="00915693" w:rsidRPr="00915693">
        <w:rPr>
          <w:rFonts w:ascii="Times New Roman" w:hAnsi="Times New Roman" w:cs="Times New Roman"/>
          <w:sz w:val="24"/>
          <w:szCs w:val="24"/>
        </w:rPr>
        <w:t xml:space="preserve">1/11/2022 tarihli ve 32000 sayılı Resmî </w:t>
      </w:r>
      <w:proofErr w:type="spellStart"/>
      <w:r w:rsidR="00915693" w:rsidRPr="00915693">
        <w:rPr>
          <w:rFonts w:ascii="Times New Roman" w:hAnsi="Times New Roman" w:cs="Times New Roman"/>
          <w:sz w:val="24"/>
          <w:szCs w:val="24"/>
        </w:rPr>
        <w:t>Gazete’de</w:t>
      </w:r>
      <w:proofErr w:type="spellEnd"/>
      <w:r w:rsidR="00915693" w:rsidRPr="00915693">
        <w:rPr>
          <w:rFonts w:ascii="Times New Roman" w:hAnsi="Times New Roman" w:cs="Times New Roman"/>
          <w:sz w:val="24"/>
          <w:szCs w:val="24"/>
        </w:rPr>
        <w:t xml:space="preserve"> yayımlanan Çevre Yönetimi Hizmetleri Hakkında Yönetmeliğin </w:t>
      </w:r>
      <w:proofErr w:type="gramStart"/>
      <w:r w:rsidR="00915693" w:rsidRPr="00915693">
        <w:rPr>
          <w:rFonts w:ascii="Times New Roman" w:hAnsi="Times New Roman" w:cs="Times New Roman"/>
          <w:sz w:val="24"/>
          <w:szCs w:val="24"/>
        </w:rPr>
        <w:t>4 üncü</w:t>
      </w:r>
      <w:proofErr w:type="gramEnd"/>
      <w:r w:rsidR="00915693" w:rsidRPr="00915693">
        <w:rPr>
          <w:rFonts w:ascii="Times New Roman" w:hAnsi="Times New Roman" w:cs="Times New Roman"/>
          <w:sz w:val="24"/>
          <w:szCs w:val="24"/>
        </w:rPr>
        <w:t xml:space="preserve"> maddesinin birinci fıkrası (c) ve (s) bentleri aşağıdaki şekilde değiştirilmiş, aynı fıkranın (ş) bendinden sonra gelmek üzere aşağıdaki iki bent eklenmiştir.</w:t>
      </w:r>
    </w:p>
    <w:p w14:paraId="04512435" w14:textId="77777777" w:rsidR="00915693" w:rsidRPr="00915693" w:rsidRDefault="00915693" w:rsidP="00915693">
      <w:pPr>
        <w:spacing w:after="120" w:line="240" w:lineRule="auto"/>
        <w:ind w:firstLine="567"/>
        <w:jc w:val="both"/>
        <w:rPr>
          <w:rFonts w:ascii="Times New Roman" w:hAnsi="Times New Roman" w:cs="Times New Roman"/>
          <w:sz w:val="24"/>
          <w:szCs w:val="24"/>
        </w:rPr>
      </w:pPr>
      <w:r w:rsidRPr="00915693">
        <w:rPr>
          <w:rFonts w:ascii="Times New Roman" w:hAnsi="Times New Roman" w:cs="Times New Roman"/>
          <w:sz w:val="24"/>
          <w:szCs w:val="24"/>
        </w:rPr>
        <w:t>“c) Çevre danışmanlık firması: Çevre yönetimi hizmeti kapsamında usul ve esasları bu yönetmelikle belirlenen başvuruları yapan, her türlü rapor ve teknik belgeyi hazırlamaya yetkili ve bunlardan sorumlu olan, aylık faaliyet raporunda aykırılıkları tespit ederek Bakanlığa bildirmekle yükümlü olan, hizmet verdiği tesis ve işletme çalışanlarına ve sorumlularına çevresel konularda eğitim veren, nitelik ve nicelikleri bu yönetmelikle belirlenen mühendislik ve fen fakültesi mezunlarından çevre yönetimi hizmeti yeterlik belgesine sahip olan personeli bünyesinde çalıştıran, ortaklık payı bakımından ortaklarının yüzde ellisinden fazlası çevre yönetimi hizmeti yeterlik belgesine sahip ve Bakanlık tarafından yetkilendirilen tüzel kişiliği,</w:t>
      </w:r>
    </w:p>
    <w:p w14:paraId="37E6AD31" w14:textId="561E092C" w:rsidR="00915693" w:rsidRPr="00915693" w:rsidRDefault="008C2293" w:rsidP="008C2293">
      <w:pPr>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proofErr w:type="gramStart"/>
      <w:r w:rsidR="00915693" w:rsidRPr="00915693">
        <w:rPr>
          <w:rFonts w:ascii="Times New Roman" w:hAnsi="Times New Roman" w:cs="Times New Roman"/>
          <w:sz w:val="24"/>
          <w:szCs w:val="24"/>
        </w:rPr>
        <w:t>s</w:t>
      </w:r>
      <w:proofErr w:type="gramEnd"/>
      <w:r w:rsidR="00915693" w:rsidRPr="00915693">
        <w:rPr>
          <w:rFonts w:ascii="Times New Roman" w:hAnsi="Times New Roman" w:cs="Times New Roman"/>
          <w:sz w:val="24"/>
          <w:szCs w:val="24"/>
        </w:rPr>
        <w:t>) Yetkilendirilmiş kişi: Çevre yönetimi hizmeti vermek üzere Bakanlık tarafından çevre yönetimi hizmeti yeterlik belgesi verilerek yetkilendirilen, üniversitelerin mühendislik veya fen fakültelerinin bu yönetmelikte belirlenen bölümlerinden mezun olan kişiyi,”</w:t>
      </w:r>
    </w:p>
    <w:p w14:paraId="278F0386" w14:textId="77777777" w:rsidR="00915693" w:rsidRPr="00915693" w:rsidRDefault="00915693" w:rsidP="00915693">
      <w:pPr>
        <w:spacing w:after="120" w:line="240" w:lineRule="auto"/>
        <w:ind w:firstLine="567"/>
        <w:jc w:val="both"/>
        <w:rPr>
          <w:rFonts w:ascii="Times New Roman" w:hAnsi="Times New Roman" w:cs="Times New Roman"/>
          <w:sz w:val="24"/>
          <w:szCs w:val="24"/>
        </w:rPr>
      </w:pPr>
      <w:r w:rsidRPr="00915693">
        <w:rPr>
          <w:rFonts w:ascii="Times New Roman" w:hAnsi="Times New Roman" w:cs="Times New Roman"/>
          <w:sz w:val="24"/>
          <w:szCs w:val="24"/>
        </w:rPr>
        <w:t>“</w:t>
      </w:r>
      <w:proofErr w:type="gramStart"/>
      <w:r w:rsidRPr="00915693">
        <w:rPr>
          <w:rFonts w:ascii="Times New Roman" w:hAnsi="Times New Roman" w:cs="Times New Roman"/>
          <w:sz w:val="24"/>
          <w:szCs w:val="24"/>
        </w:rPr>
        <w:t>t</w:t>
      </w:r>
      <w:proofErr w:type="gramEnd"/>
      <w:r w:rsidRPr="00915693">
        <w:rPr>
          <w:rFonts w:ascii="Times New Roman" w:hAnsi="Times New Roman" w:cs="Times New Roman"/>
          <w:sz w:val="24"/>
          <w:szCs w:val="24"/>
        </w:rPr>
        <w:t>) Aykırılık : Çevre danışmanlık firmalarının çevre yönetimi hizmeti verdiği işletmelerin Çevresel Etki Değerlendirmesi (ÇED) Yönetmeliği hükümlerine tabi olup olmadığı, ÇED kararları/görüşlerinde değişiklik yapılması gereken durumların olup olmadığı ile Geçici Faaliyet Belgesi ve/veya Çevre İzin ve Lisans Belgesi olup olmadığı, belgesi yoksa başvuru sürecini başlatıp başlatmadığı ve/veya çevre izin lisans belgesinde değişiklik yapılması gereken durumları,”</w:t>
      </w:r>
    </w:p>
    <w:p w14:paraId="1822CD8B" w14:textId="77777777" w:rsidR="00915693" w:rsidRDefault="00915693" w:rsidP="00915693">
      <w:pPr>
        <w:spacing w:after="120" w:line="240" w:lineRule="auto"/>
        <w:ind w:firstLine="567"/>
        <w:jc w:val="both"/>
        <w:rPr>
          <w:rFonts w:ascii="Times New Roman" w:hAnsi="Times New Roman" w:cs="Times New Roman"/>
          <w:sz w:val="24"/>
          <w:szCs w:val="24"/>
        </w:rPr>
      </w:pPr>
      <w:r w:rsidRPr="00915693">
        <w:rPr>
          <w:rFonts w:ascii="Times New Roman" w:hAnsi="Times New Roman" w:cs="Times New Roman"/>
          <w:sz w:val="24"/>
          <w:szCs w:val="24"/>
        </w:rPr>
        <w:t>“</w:t>
      </w:r>
      <w:proofErr w:type="gramStart"/>
      <w:r w:rsidRPr="00915693">
        <w:rPr>
          <w:rFonts w:ascii="Times New Roman" w:hAnsi="Times New Roman" w:cs="Times New Roman"/>
          <w:sz w:val="24"/>
          <w:szCs w:val="24"/>
        </w:rPr>
        <w:t>u</w:t>
      </w:r>
      <w:proofErr w:type="gramEnd"/>
      <w:r w:rsidRPr="00915693">
        <w:rPr>
          <w:rFonts w:ascii="Times New Roman" w:hAnsi="Times New Roman" w:cs="Times New Roman"/>
          <w:sz w:val="24"/>
          <w:szCs w:val="24"/>
        </w:rPr>
        <w:t>) Uygunsuzluk: Çevre yönetimi hizmeti verilen işletmelerin çevre mevzuatına uygun olmayan durumları,”</w:t>
      </w:r>
    </w:p>
    <w:p w14:paraId="1E855D78" w14:textId="3839B007" w:rsidR="00EA48A1" w:rsidRPr="00EA48A1" w:rsidRDefault="00516F91" w:rsidP="00915693">
      <w:pPr>
        <w:spacing w:after="120" w:line="240" w:lineRule="auto"/>
        <w:ind w:firstLine="567"/>
        <w:jc w:val="both"/>
        <w:rPr>
          <w:rFonts w:ascii="Times New Roman" w:hAnsi="Times New Roman" w:cs="Times New Roman"/>
          <w:color w:val="000000" w:themeColor="text1"/>
          <w:sz w:val="24"/>
          <w:szCs w:val="24"/>
        </w:rPr>
      </w:pPr>
      <w:r w:rsidRPr="00C43B53">
        <w:rPr>
          <w:rFonts w:ascii="Times New Roman" w:hAnsi="Times New Roman" w:cs="Times New Roman"/>
          <w:b/>
          <w:bCs/>
          <w:color w:val="000000" w:themeColor="text1"/>
          <w:sz w:val="24"/>
          <w:szCs w:val="24"/>
        </w:rPr>
        <w:t xml:space="preserve">MADDE 2- </w:t>
      </w:r>
      <w:r w:rsidR="00EA48A1" w:rsidRPr="00EA48A1">
        <w:rPr>
          <w:rFonts w:ascii="Times New Roman" w:hAnsi="Times New Roman" w:cs="Times New Roman"/>
          <w:color w:val="000000" w:themeColor="text1"/>
          <w:sz w:val="24"/>
          <w:szCs w:val="24"/>
        </w:rPr>
        <w:t xml:space="preserve">Aynı Yönetmeliğin 6 </w:t>
      </w:r>
      <w:proofErr w:type="spellStart"/>
      <w:r w:rsidR="00EA48A1" w:rsidRPr="00EA48A1">
        <w:rPr>
          <w:rFonts w:ascii="Times New Roman" w:hAnsi="Times New Roman" w:cs="Times New Roman"/>
          <w:color w:val="000000" w:themeColor="text1"/>
          <w:sz w:val="24"/>
          <w:szCs w:val="24"/>
        </w:rPr>
        <w:t>ncı</w:t>
      </w:r>
      <w:proofErr w:type="spellEnd"/>
      <w:r w:rsidR="00EA48A1" w:rsidRPr="00EA48A1">
        <w:rPr>
          <w:rFonts w:ascii="Times New Roman" w:hAnsi="Times New Roman" w:cs="Times New Roman"/>
          <w:color w:val="000000" w:themeColor="text1"/>
          <w:sz w:val="24"/>
          <w:szCs w:val="24"/>
        </w:rPr>
        <w:t xml:space="preserve"> maddesinin birinci fıkrasının (b) bendi ve üçüncü fıkrasının (a) bendi aşağıdaki şekilde yeniden düzenlenmiş, aynı bendin dördüncü alt bendinin başına “Diğerlerinin” ibaresi eklenmiş, aynı fıkraya (c) bendinden sonra gelmek üzere aşağıdaki bent eklenmiş, dördüncü fıkrasında yer alan “firmada” ibaresinden sonra gelen “en fazla 120 gün” ibaresi “ilgili mevzuatında belirtilen yasal sürelerde” olarak değiştirilmiş ve beşinci fıkrası aşağıdaki şekilde yeniden düzenlenmiştir.</w:t>
      </w:r>
    </w:p>
    <w:p w14:paraId="7D5F7C56" w14:textId="77777777" w:rsidR="00EA48A1" w:rsidRPr="00EA48A1" w:rsidRDefault="00EA48A1" w:rsidP="00EA48A1">
      <w:pPr>
        <w:spacing w:after="120" w:line="240" w:lineRule="auto"/>
        <w:ind w:firstLine="567"/>
        <w:jc w:val="both"/>
        <w:rPr>
          <w:rFonts w:ascii="Times New Roman" w:hAnsi="Times New Roman" w:cs="Times New Roman"/>
          <w:color w:val="000000" w:themeColor="text1"/>
          <w:sz w:val="24"/>
          <w:szCs w:val="24"/>
        </w:rPr>
      </w:pPr>
      <w:r w:rsidRPr="00EA48A1">
        <w:rPr>
          <w:rFonts w:ascii="Times New Roman" w:hAnsi="Times New Roman" w:cs="Times New Roman"/>
          <w:color w:val="000000" w:themeColor="text1"/>
          <w:sz w:val="24"/>
          <w:szCs w:val="24"/>
        </w:rPr>
        <w:t>“</w:t>
      </w:r>
      <w:proofErr w:type="gramStart"/>
      <w:r w:rsidRPr="00EA48A1">
        <w:rPr>
          <w:rFonts w:ascii="Times New Roman" w:hAnsi="Times New Roman" w:cs="Times New Roman"/>
          <w:color w:val="000000" w:themeColor="text1"/>
          <w:sz w:val="24"/>
          <w:szCs w:val="24"/>
        </w:rPr>
        <w:t>b</w:t>
      </w:r>
      <w:proofErr w:type="gramEnd"/>
      <w:r w:rsidRPr="00EA48A1">
        <w:rPr>
          <w:rFonts w:ascii="Times New Roman" w:hAnsi="Times New Roman" w:cs="Times New Roman"/>
          <w:color w:val="000000" w:themeColor="text1"/>
          <w:sz w:val="24"/>
          <w:szCs w:val="24"/>
        </w:rPr>
        <w:t>) Üniversitelerin çevre mühendisliği hariç diğer mühendislik bölümlerinden veya ilgili fakültelerin fizik, kimya, biyoloji, biyokimya, jeoloji bölümlerinden mezun olanlardan; çevre mühendisliği, çevre bilimleri, çevre teknolojileri veya çevre yönetimi konularında tezli lisansüstü eğitim almış olanlara mezuniyet belgeleriyle,”</w:t>
      </w:r>
    </w:p>
    <w:p w14:paraId="5331F4D7" w14:textId="77777777" w:rsidR="00EA48A1" w:rsidRPr="00EA48A1" w:rsidRDefault="00EA48A1" w:rsidP="00EA48A1">
      <w:pPr>
        <w:spacing w:after="120" w:line="240" w:lineRule="auto"/>
        <w:ind w:firstLine="567"/>
        <w:jc w:val="both"/>
        <w:rPr>
          <w:rFonts w:ascii="Times New Roman" w:hAnsi="Times New Roman" w:cs="Times New Roman"/>
          <w:color w:val="000000" w:themeColor="text1"/>
          <w:sz w:val="24"/>
          <w:szCs w:val="24"/>
        </w:rPr>
      </w:pPr>
      <w:r w:rsidRPr="00EA48A1">
        <w:rPr>
          <w:rFonts w:ascii="Times New Roman" w:hAnsi="Times New Roman" w:cs="Times New Roman"/>
          <w:color w:val="000000" w:themeColor="text1"/>
          <w:sz w:val="24"/>
          <w:szCs w:val="24"/>
        </w:rPr>
        <w:t>“</w:t>
      </w:r>
      <w:proofErr w:type="gramStart"/>
      <w:r w:rsidRPr="00EA48A1">
        <w:rPr>
          <w:rFonts w:ascii="Times New Roman" w:hAnsi="Times New Roman" w:cs="Times New Roman"/>
          <w:color w:val="000000" w:themeColor="text1"/>
          <w:sz w:val="24"/>
          <w:szCs w:val="24"/>
        </w:rPr>
        <w:t>a</w:t>
      </w:r>
      <w:proofErr w:type="gramEnd"/>
      <w:r w:rsidRPr="00EA48A1">
        <w:rPr>
          <w:rFonts w:ascii="Times New Roman" w:hAnsi="Times New Roman" w:cs="Times New Roman"/>
          <w:color w:val="000000" w:themeColor="text1"/>
          <w:sz w:val="24"/>
          <w:szCs w:val="24"/>
        </w:rPr>
        <w:t>) Tam süreli istihdam edilen, 4/5 oranında birinci fıkranın (a) bendi uyarınca çevre mühendisi olarak belgelendirilen en az beş personelden oluşan ve bunlardan;”</w:t>
      </w:r>
    </w:p>
    <w:p w14:paraId="3E8AB0DA" w14:textId="07EAF152" w:rsidR="00EA48A1" w:rsidRDefault="00EA48A1" w:rsidP="00EA48A1">
      <w:pPr>
        <w:spacing w:after="120" w:line="240" w:lineRule="auto"/>
        <w:ind w:firstLine="567"/>
        <w:jc w:val="both"/>
        <w:rPr>
          <w:rFonts w:ascii="Times New Roman" w:hAnsi="Times New Roman" w:cs="Times New Roman"/>
          <w:color w:val="000000" w:themeColor="text1"/>
          <w:sz w:val="24"/>
          <w:szCs w:val="24"/>
        </w:rPr>
      </w:pPr>
      <w:r w:rsidRPr="00EA48A1">
        <w:rPr>
          <w:rFonts w:ascii="Times New Roman" w:hAnsi="Times New Roman" w:cs="Times New Roman"/>
          <w:color w:val="000000" w:themeColor="text1"/>
          <w:sz w:val="24"/>
          <w:szCs w:val="24"/>
        </w:rPr>
        <w:t>“</w:t>
      </w:r>
      <w:proofErr w:type="gramStart"/>
      <w:r w:rsidRPr="00EA48A1">
        <w:rPr>
          <w:rFonts w:ascii="Times New Roman" w:hAnsi="Times New Roman" w:cs="Times New Roman"/>
          <w:color w:val="000000" w:themeColor="text1"/>
          <w:sz w:val="24"/>
          <w:szCs w:val="24"/>
        </w:rPr>
        <w:t>d</w:t>
      </w:r>
      <w:proofErr w:type="gramEnd"/>
      <w:r w:rsidRPr="00EA48A1">
        <w:rPr>
          <w:rFonts w:ascii="Times New Roman" w:hAnsi="Times New Roman" w:cs="Times New Roman"/>
          <w:color w:val="000000" w:themeColor="text1"/>
          <w:sz w:val="24"/>
          <w:szCs w:val="24"/>
        </w:rPr>
        <w:t>) Firmanın yeterlik belgesi kapsamında görev alacak çevre mühendislerinin kaydedildiği, Türkiye Mühendis ve Mimarlar Odası Birliği Çevre Mühendisleri Odasından alınan geçerli Büro Tescil Belgesi bulunan,”</w:t>
      </w:r>
    </w:p>
    <w:p w14:paraId="5B388B8A" w14:textId="18A12413" w:rsidR="00EA48A1" w:rsidRPr="00EA48A1" w:rsidRDefault="00EA48A1" w:rsidP="00EA48A1">
      <w:pPr>
        <w:spacing w:after="120" w:line="240" w:lineRule="auto"/>
        <w:ind w:firstLine="567"/>
        <w:jc w:val="both"/>
        <w:rPr>
          <w:rFonts w:ascii="Times New Roman" w:hAnsi="Times New Roman" w:cs="Times New Roman"/>
          <w:color w:val="000000" w:themeColor="text1"/>
          <w:sz w:val="24"/>
          <w:szCs w:val="24"/>
        </w:rPr>
      </w:pPr>
      <w:r w:rsidRPr="00EA48A1">
        <w:rPr>
          <w:rFonts w:ascii="Times New Roman" w:hAnsi="Times New Roman" w:cs="Times New Roman"/>
          <w:color w:val="000000" w:themeColor="text1"/>
          <w:sz w:val="24"/>
          <w:szCs w:val="24"/>
        </w:rPr>
        <w:t>“(5) Birinci fıkra kapsamında yeterlik belgesi alacak personel ile üçüncü fıkra kapsamında yeterlik belgesi alacak firmanın Türkiye Ticaret Sicili Gazetesi’nde adı geçen yetkililerinin kamu görevinden çıkarılmamış olması gerekir.”</w:t>
      </w:r>
    </w:p>
    <w:p w14:paraId="2EB3C8BC" w14:textId="77777777" w:rsidR="008C2293" w:rsidRPr="008C2293" w:rsidRDefault="00516F91" w:rsidP="008C2293">
      <w:pPr>
        <w:spacing w:after="120" w:line="240" w:lineRule="auto"/>
        <w:ind w:firstLine="567"/>
        <w:jc w:val="both"/>
        <w:rPr>
          <w:rFonts w:ascii="Times New Roman" w:hAnsi="Times New Roman" w:cs="Times New Roman"/>
          <w:color w:val="000000" w:themeColor="text1"/>
          <w:sz w:val="24"/>
          <w:szCs w:val="24"/>
        </w:rPr>
      </w:pPr>
      <w:r w:rsidRPr="00516F91">
        <w:rPr>
          <w:rFonts w:ascii="Times New Roman" w:hAnsi="Times New Roman" w:cs="Times New Roman"/>
          <w:b/>
          <w:bCs/>
          <w:sz w:val="24"/>
          <w:szCs w:val="24"/>
        </w:rPr>
        <w:lastRenderedPageBreak/>
        <w:t>MADDE 3-</w:t>
      </w:r>
      <w:r w:rsidR="000672AC">
        <w:rPr>
          <w:rFonts w:ascii="Times New Roman" w:hAnsi="Times New Roman" w:cs="Times New Roman"/>
          <w:sz w:val="24"/>
          <w:szCs w:val="24"/>
        </w:rPr>
        <w:t xml:space="preserve"> </w:t>
      </w:r>
      <w:r w:rsidR="008C2293" w:rsidRPr="008C2293">
        <w:rPr>
          <w:rFonts w:ascii="Times New Roman" w:hAnsi="Times New Roman" w:cs="Times New Roman"/>
          <w:color w:val="000000" w:themeColor="text1"/>
          <w:sz w:val="24"/>
          <w:szCs w:val="24"/>
        </w:rPr>
        <w:t xml:space="preserve">Aynı Yönetmeliğin 7 </w:t>
      </w:r>
      <w:proofErr w:type="spellStart"/>
      <w:r w:rsidR="008C2293" w:rsidRPr="008C2293">
        <w:rPr>
          <w:rFonts w:ascii="Times New Roman" w:hAnsi="Times New Roman" w:cs="Times New Roman"/>
          <w:color w:val="000000" w:themeColor="text1"/>
          <w:sz w:val="24"/>
          <w:szCs w:val="24"/>
        </w:rPr>
        <w:t>nci</w:t>
      </w:r>
      <w:proofErr w:type="spellEnd"/>
      <w:r w:rsidR="008C2293" w:rsidRPr="008C2293">
        <w:rPr>
          <w:rFonts w:ascii="Times New Roman" w:hAnsi="Times New Roman" w:cs="Times New Roman"/>
          <w:color w:val="000000" w:themeColor="text1"/>
          <w:sz w:val="24"/>
          <w:szCs w:val="24"/>
        </w:rPr>
        <w:t xml:space="preserve"> maddesinin üçüncü fıkrasının (p) bendinde bulunan “dair” ibaresinden sonra gelen “faturanın numarasını ve tarihini bir sonraki ay için hazırlanan aylık faaliyet raporuna yazmak, yetkili makam tarafından denetimlerde talep edilmesi halinde faturayı sunmak” ibaresi “işletme tarafından yapılan ödemeyi gösteren ödeme belgesini o ay için hazırlanan aylık faaliyet raporuna eklemek ve ilgili faturanın numarasını ve tarihini bir sonraki ay için hazırlanan aylık faaliyet raporuna yazmak, yetkili makam tarafından denetimlerde talep edilmesi halinde faturayı sunmak” şeklinde değiştirilmiş, aynı fıkraya (p) bendinden sonra gelmek üzere aşağıdaki bent eklenmiş, dördüncü fıkrasının (b) bendi ve beşinci fıkrasının (a) bendi aşağıdaki şekilde yeniden düzenlenmiştir.</w:t>
      </w:r>
    </w:p>
    <w:p w14:paraId="4228B062" w14:textId="77777777" w:rsidR="008C2293" w:rsidRPr="008C2293" w:rsidRDefault="008C2293" w:rsidP="008C2293">
      <w:pPr>
        <w:spacing w:after="120" w:line="240" w:lineRule="auto"/>
        <w:ind w:firstLine="567"/>
        <w:jc w:val="both"/>
        <w:rPr>
          <w:rFonts w:ascii="Times New Roman" w:hAnsi="Times New Roman" w:cs="Times New Roman"/>
          <w:color w:val="000000" w:themeColor="text1"/>
          <w:sz w:val="24"/>
          <w:szCs w:val="24"/>
        </w:rPr>
      </w:pPr>
      <w:r w:rsidRPr="008C2293">
        <w:rPr>
          <w:rFonts w:ascii="Times New Roman" w:hAnsi="Times New Roman" w:cs="Times New Roman"/>
          <w:color w:val="000000" w:themeColor="text1"/>
          <w:sz w:val="24"/>
          <w:szCs w:val="24"/>
        </w:rPr>
        <w:t>“</w:t>
      </w:r>
      <w:proofErr w:type="gramStart"/>
      <w:r w:rsidRPr="008C2293">
        <w:rPr>
          <w:rFonts w:ascii="Times New Roman" w:hAnsi="Times New Roman" w:cs="Times New Roman"/>
          <w:color w:val="000000" w:themeColor="text1"/>
          <w:sz w:val="24"/>
          <w:szCs w:val="24"/>
        </w:rPr>
        <w:t>r</w:t>
      </w:r>
      <w:proofErr w:type="gramEnd"/>
      <w:r w:rsidRPr="008C2293">
        <w:rPr>
          <w:rFonts w:ascii="Times New Roman" w:hAnsi="Times New Roman" w:cs="Times New Roman"/>
          <w:color w:val="000000" w:themeColor="text1"/>
          <w:sz w:val="24"/>
          <w:szCs w:val="24"/>
        </w:rPr>
        <w:t xml:space="preserve">) Çevre Kanununun ek 2 </w:t>
      </w:r>
      <w:proofErr w:type="spellStart"/>
      <w:r w:rsidRPr="008C2293">
        <w:rPr>
          <w:rFonts w:ascii="Times New Roman" w:hAnsi="Times New Roman" w:cs="Times New Roman"/>
          <w:color w:val="000000" w:themeColor="text1"/>
          <w:sz w:val="24"/>
          <w:szCs w:val="24"/>
        </w:rPr>
        <w:t>nci</w:t>
      </w:r>
      <w:proofErr w:type="spellEnd"/>
      <w:r w:rsidRPr="008C2293">
        <w:rPr>
          <w:rFonts w:ascii="Times New Roman" w:hAnsi="Times New Roman" w:cs="Times New Roman"/>
          <w:color w:val="000000" w:themeColor="text1"/>
          <w:sz w:val="24"/>
          <w:szCs w:val="24"/>
        </w:rPr>
        <w:t xml:space="preserve"> maddesinin birinci fıkrasındaki bildirim yükümlülüğünü yerine getirmek, işletmede tespit edilen aykırılıkları aylık faaliyet raporuna yazmak ve en geç 30 gün içinde Bakanlığa bildirmek.”</w:t>
      </w:r>
    </w:p>
    <w:p w14:paraId="2E038282" w14:textId="77777777" w:rsidR="008C2293" w:rsidRPr="008C2293" w:rsidRDefault="008C2293" w:rsidP="008C2293">
      <w:pPr>
        <w:spacing w:after="120" w:line="240" w:lineRule="auto"/>
        <w:ind w:firstLine="567"/>
        <w:jc w:val="both"/>
        <w:rPr>
          <w:rFonts w:ascii="Times New Roman" w:hAnsi="Times New Roman" w:cs="Times New Roman"/>
          <w:color w:val="000000" w:themeColor="text1"/>
          <w:sz w:val="24"/>
          <w:szCs w:val="24"/>
        </w:rPr>
      </w:pPr>
      <w:r w:rsidRPr="008C2293">
        <w:rPr>
          <w:rFonts w:ascii="Times New Roman" w:hAnsi="Times New Roman" w:cs="Times New Roman"/>
          <w:color w:val="000000" w:themeColor="text1"/>
          <w:sz w:val="24"/>
          <w:szCs w:val="24"/>
        </w:rPr>
        <w:t>“</w:t>
      </w:r>
      <w:proofErr w:type="gramStart"/>
      <w:r w:rsidRPr="008C2293">
        <w:rPr>
          <w:rFonts w:ascii="Times New Roman" w:hAnsi="Times New Roman" w:cs="Times New Roman"/>
          <w:color w:val="000000" w:themeColor="text1"/>
          <w:sz w:val="24"/>
          <w:szCs w:val="24"/>
        </w:rPr>
        <w:t>b</w:t>
      </w:r>
      <w:proofErr w:type="gramEnd"/>
      <w:r w:rsidRPr="008C2293">
        <w:rPr>
          <w:rFonts w:ascii="Times New Roman" w:hAnsi="Times New Roman" w:cs="Times New Roman"/>
          <w:color w:val="000000" w:themeColor="text1"/>
          <w:sz w:val="24"/>
          <w:szCs w:val="24"/>
        </w:rPr>
        <w:t>) Personel ile birlikte çevre izni veya çevre izin ve lisans başvurularını ilgili sistem üzerinden onaylamak.”</w:t>
      </w:r>
    </w:p>
    <w:p w14:paraId="6653CB57" w14:textId="77777777" w:rsidR="008C2293" w:rsidRDefault="008C2293" w:rsidP="008C2293">
      <w:pPr>
        <w:spacing w:after="120" w:line="240" w:lineRule="auto"/>
        <w:ind w:firstLine="567"/>
        <w:jc w:val="both"/>
        <w:rPr>
          <w:rFonts w:ascii="Times New Roman" w:hAnsi="Times New Roman" w:cs="Times New Roman"/>
          <w:color w:val="000000" w:themeColor="text1"/>
          <w:sz w:val="24"/>
          <w:szCs w:val="24"/>
        </w:rPr>
      </w:pPr>
      <w:r w:rsidRPr="008C2293">
        <w:rPr>
          <w:rFonts w:ascii="Times New Roman" w:hAnsi="Times New Roman" w:cs="Times New Roman"/>
          <w:color w:val="000000" w:themeColor="text1"/>
          <w:sz w:val="24"/>
          <w:szCs w:val="24"/>
        </w:rPr>
        <w:t>“</w:t>
      </w:r>
      <w:proofErr w:type="gramStart"/>
      <w:r w:rsidRPr="008C2293">
        <w:rPr>
          <w:rFonts w:ascii="Times New Roman" w:hAnsi="Times New Roman" w:cs="Times New Roman"/>
          <w:color w:val="000000" w:themeColor="text1"/>
          <w:sz w:val="24"/>
          <w:szCs w:val="24"/>
        </w:rPr>
        <w:t>a</w:t>
      </w:r>
      <w:proofErr w:type="gramEnd"/>
      <w:r w:rsidRPr="008C2293">
        <w:rPr>
          <w:rFonts w:ascii="Times New Roman" w:hAnsi="Times New Roman" w:cs="Times New Roman"/>
          <w:color w:val="000000" w:themeColor="text1"/>
          <w:sz w:val="24"/>
          <w:szCs w:val="24"/>
        </w:rPr>
        <w:t>) Personelin etkin bir şekilde çalışması için gerekli araç, gereç ve uygun çalışma mekânını sağlamak ve bu hususta gerekli düzenlemeleri yapmak, çevre yönetimi hizmeti kapsamında talep edilen bilgi ve belgeleri zamanında temin etmek.”</w:t>
      </w:r>
    </w:p>
    <w:p w14:paraId="4348690B" w14:textId="76CE605D" w:rsidR="00F1354B" w:rsidRPr="00F1354B" w:rsidRDefault="00F1354B" w:rsidP="008C2293">
      <w:pPr>
        <w:spacing w:after="120" w:line="240" w:lineRule="auto"/>
        <w:ind w:firstLine="567"/>
        <w:jc w:val="both"/>
        <w:rPr>
          <w:rFonts w:ascii="Times New Roman" w:hAnsi="Times New Roman" w:cs="Times New Roman"/>
          <w:sz w:val="24"/>
          <w:szCs w:val="24"/>
        </w:rPr>
      </w:pPr>
      <w:r w:rsidRPr="00F1354B">
        <w:rPr>
          <w:rFonts w:ascii="Times New Roman" w:hAnsi="Times New Roman" w:cs="Times New Roman"/>
          <w:b/>
          <w:bCs/>
          <w:sz w:val="24"/>
          <w:szCs w:val="24"/>
        </w:rPr>
        <w:t>MADDE 4-</w:t>
      </w:r>
      <w:r w:rsidRPr="00F1354B">
        <w:rPr>
          <w:rFonts w:ascii="Times New Roman" w:hAnsi="Times New Roman" w:cs="Times New Roman"/>
          <w:sz w:val="24"/>
          <w:szCs w:val="24"/>
        </w:rPr>
        <w:t xml:space="preserve"> Aynı Yönetmeliğin 8 inci maddesi birinci fıkrası (c) bendi üçüncü alt bendinden sonra gelmek üzere aşağıdaki alt bent eklenmiştir.</w:t>
      </w:r>
    </w:p>
    <w:p w14:paraId="756AD95B" w14:textId="4BF2927A" w:rsidR="00F1354B" w:rsidRDefault="00F1354B" w:rsidP="00F1354B">
      <w:pPr>
        <w:spacing w:after="120" w:line="240" w:lineRule="auto"/>
        <w:ind w:firstLine="567"/>
        <w:jc w:val="both"/>
        <w:rPr>
          <w:rFonts w:ascii="Times New Roman" w:hAnsi="Times New Roman" w:cs="Times New Roman"/>
          <w:sz w:val="24"/>
          <w:szCs w:val="24"/>
        </w:rPr>
      </w:pPr>
      <w:r w:rsidRPr="00F1354B">
        <w:rPr>
          <w:rFonts w:ascii="Times New Roman" w:hAnsi="Times New Roman" w:cs="Times New Roman"/>
          <w:sz w:val="24"/>
          <w:szCs w:val="24"/>
        </w:rPr>
        <w:t>“(4) Geçerli Büro Tescil Belgesi”</w:t>
      </w:r>
    </w:p>
    <w:p w14:paraId="74EA6ED4" w14:textId="7F90DE00" w:rsidR="00516F91" w:rsidRPr="00516F91" w:rsidRDefault="00516F91" w:rsidP="00516F91">
      <w:pPr>
        <w:spacing w:after="120" w:line="240" w:lineRule="auto"/>
        <w:ind w:firstLine="567"/>
        <w:jc w:val="both"/>
        <w:rPr>
          <w:rFonts w:ascii="Times New Roman" w:hAnsi="Times New Roman" w:cs="Times New Roman"/>
          <w:sz w:val="24"/>
          <w:szCs w:val="24"/>
        </w:rPr>
      </w:pPr>
      <w:r w:rsidRPr="00516F91">
        <w:rPr>
          <w:rFonts w:ascii="Times New Roman" w:hAnsi="Times New Roman" w:cs="Times New Roman"/>
          <w:b/>
          <w:bCs/>
          <w:sz w:val="24"/>
          <w:szCs w:val="24"/>
        </w:rPr>
        <w:t xml:space="preserve">MADDE </w:t>
      </w:r>
      <w:r w:rsidR="00F1354B">
        <w:rPr>
          <w:rFonts w:ascii="Times New Roman" w:hAnsi="Times New Roman" w:cs="Times New Roman"/>
          <w:b/>
          <w:bCs/>
          <w:sz w:val="24"/>
          <w:szCs w:val="24"/>
        </w:rPr>
        <w:t>5</w:t>
      </w:r>
      <w:r w:rsidRPr="00516F91">
        <w:rPr>
          <w:rFonts w:ascii="Times New Roman" w:hAnsi="Times New Roman" w:cs="Times New Roman"/>
          <w:sz w:val="24"/>
          <w:szCs w:val="24"/>
        </w:rPr>
        <w:t>- Aynı Yönetmeliğin 11 inci maddesi</w:t>
      </w:r>
      <w:r w:rsidR="00262A4D" w:rsidRPr="00AC09A8">
        <w:rPr>
          <w:rFonts w:ascii="Times New Roman" w:hAnsi="Times New Roman" w:cs="Times New Roman"/>
          <w:bCs/>
          <w:color w:val="000000" w:themeColor="text1"/>
          <w:sz w:val="24"/>
          <w:szCs w:val="24"/>
        </w:rPr>
        <w:t>nin</w:t>
      </w:r>
      <w:r w:rsidRPr="00516F91">
        <w:rPr>
          <w:rFonts w:ascii="Times New Roman" w:hAnsi="Times New Roman" w:cs="Times New Roman"/>
          <w:sz w:val="24"/>
          <w:szCs w:val="24"/>
        </w:rPr>
        <w:t xml:space="preserve"> üçüncü fıkrasından sonra gelmek üzere aşağıdaki fıkra eklenmiştir.</w:t>
      </w:r>
    </w:p>
    <w:p w14:paraId="20066071" w14:textId="6CCED221" w:rsidR="00516F91" w:rsidRDefault="00516F91" w:rsidP="00516F91">
      <w:pPr>
        <w:spacing w:after="120" w:line="240" w:lineRule="auto"/>
        <w:ind w:firstLine="567"/>
        <w:jc w:val="both"/>
        <w:rPr>
          <w:rFonts w:ascii="Times New Roman" w:hAnsi="Times New Roman" w:cs="Times New Roman"/>
          <w:sz w:val="24"/>
          <w:szCs w:val="24"/>
        </w:rPr>
      </w:pPr>
      <w:r w:rsidRPr="00516F91">
        <w:rPr>
          <w:rFonts w:ascii="Times New Roman" w:hAnsi="Times New Roman" w:cs="Times New Roman"/>
          <w:sz w:val="24"/>
          <w:szCs w:val="24"/>
        </w:rPr>
        <w:t xml:space="preserve">“(4) Bu Yönetmeliğin </w:t>
      </w:r>
      <w:proofErr w:type="gramStart"/>
      <w:r w:rsidRPr="00516F91">
        <w:rPr>
          <w:rFonts w:ascii="Times New Roman" w:hAnsi="Times New Roman" w:cs="Times New Roman"/>
          <w:sz w:val="24"/>
          <w:szCs w:val="24"/>
        </w:rPr>
        <w:t xml:space="preserve">7 </w:t>
      </w:r>
      <w:proofErr w:type="spellStart"/>
      <w:r w:rsidRPr="00516F91">
        <w:rPr>
          <w:rFonts w:ascii="Times New Roman" w:hAnsi="Times New Roman" w:cs="Times New Roman"/>
          <w:sz w:val="24"/>
          <w:szCs w:val="24"/>
        </w:rPr>
        <w:t>nci</w:t>
      </w:r>
      <w:proofErr w:type="spellEnd"/>
      <w:proofErr w:type="gramEnd"/>
      <w:r w:rsidRPr="00516F91">
        <w:rPr>
          <w:rFonts w:ascii="Times New Roman" w:hAnsi="Times New Roman" w:cs="Times New Roman"/>
          <w:sz w:val="24"/>
          <w:szCs w:val="24"/>
        </w:rPr>
        <w:t xml:space="preserve"> maddesinin üçüncü fıkrasının (r) bendinde belirtilen aykırılıkları aylık faaliyet raporuna yazmayan ve süresi içinde yetkili makama bildirmeyen çevre danışmanlık firmalarına Çevre Kanununun 20 </w:t>
      </w:r>
      <w:proofErr w:type="spellStart"/>
      <w:r w:rsidRPr="00516F91">
        <w:rPr>
          <w:rFonts w:ascii="Times New Roman" w:hAnsi="Times New Roman" w:cs="Times New Roman"/>
          <w:sz w:val="24"/>
          <w:szCs w:val="24"/>
        </w:rPr>
        <w:t>nci</w:t>
      </w:r>
      <w:proofErr w:type="spellEnd"/>
      <w:r w:rsidRPr="00516F91">
        <w:rPr>
          <w:rFonts w:ascii="Times New Roman" w:hAnsi="Times New Roman" w:cs="Times New Roman"/>
          <w:sz w:val="24"/>
          <w:szCs w:val="24"/>
        </w:rPr>
        <w:t xml:space="preserve"> maddesi (m) bendi</w:t>
      </w:r>
      <w:r w:rsidR="0078666E">
        <w:rPr>
          <w:rFonts w:ascii="Times New Roman" w:hAnsi="Times New Roman" w:cs="Times New Roman"/>
          <w:sz w:val="24"/>
          <w:szCs w:val="24"/>
        </w:rPr>
        <w:t xml:space="preserve"> </w:t>
      </w:r>
      <w:r w:rsidRPr="00516F91">
        <w:rPr>
          <w:rFonts w:ascii="Times New Roman" w:hAnsi="Times New Roman" w:cs="Times New Roman"/>
          <w:sz w:val="24"/>
          <w:szCs w:val="24"/>
        </w:rPr>
        <w:t>gereği idari para cezası verilir. İşletmede birden fazla aykırılık olması halinde, bu idari para cezası, her aykırılık için ayrı ayrı uygulanır.”</w:t>
      </w:r>
    </w:p>
    <w:p w14:paraId="4F96B648" w14:textId="429B6B20" w:rsidR="00516F91" w:rsidRPr="00516F91" w:rsidRDefault="00516F91" w:rsidP="00516F91">
      <w:pPr>
        <w:spacing w:after="120" w:line="240" w:lineRule="auto"/>
        <w:ind w:firstLine="567"/>
        <w:jc w:val="both"/>
        <w:rPr>
          <w:rFonts w:ascii="Times New Roman" w:hAnsi="Times New Roman" w:cs="Times New Roman"/>
          <w:sz w:val="24"/>
          <w:szCs w:val="24"/>
        </w:rPr>
      </w:pPr>
      <w:r w:rsidRPr="00516F91">
        <w:rPr>
          <w:rFonts w:ascii="Times New Roman" w:hAnsi="Times New Roman" w:cs="Times New Roman"/>
          <w:b/>
          <w:bCs/>
          <w:sz w:val="24"/>
          <w:szCs w:val="24"/>
        </w:rPr>
        <w:t xml:space="preserve">MADDE </w:t>
      </w:r>
      <w:r w:rsidR="00CF3CA0">
        <w:rPr>
          <w:rFonts w:ascii="Times New Roman" w:hAnsi="Times New Roman" w:cs="Times New Roman"/>
          <w:b/>
          <w:bCs/>
          <w:sz w:val="24"/>
          <w:szCs w:val="24"/>
        </w:rPr>
        <w:t>6</w:t>
      </w:r>
      <w:r w:rsidRPr="00516F91">
        <w:rPr>
          <w:rFonts w:ascii="Times New Roman" w:hAnsi="Times New Roman" w:cs="Times New Roman"/>
          <w:b/>
          <w:bCs/>
          <w:sz w:val="24"/>
          <w:szCs w:val="24"/>
        </w:rPr>
        <w:t>-</w:t>
      </w:r>
      <w:r w:rsidRPr="00516F91">
        <w:rPr>
          <w:rFonts w:ascii="Times New Roman" w:hAnsi="Times New Roman" w:cs="Times New Roman"/>
          <w:sz w:val="24"/>
          <w:szCs w:val="24"/>
        </w:rPr>
        <w:t xml:space="preserve"> Aynı Yönetmeliğin </w:t>
      </w:r>
      <w:proofErr w:type="gramStart"/>
      <w:r w:rsidRPr="00516F91">
        <w:rPr>
          <w:rFonts w:ascii="Times New Roman" w:hAnsi="Times New Roman" w:cs="Times New Roman"/>
          <w:sz w:val="24"/>
          <w:szCs w:val="24"/>
        </w:rPr>
        <w:t xml:space="preserve">12 </w:t>
      </w:r>
      <w:proofErr w:type="spellStart"/>
      <w:r w:rsidRPr="00516F91">
        <w:rPr>
          <w:rFonts w:ascii="Times New Roman" w:hAnsi="Times New Roman" w:cs="Times New Roman"/>
          <w:sz w:val="24"/>
          <w:szCs w:val="24"/>
        </w:rPr>
        <w:t>nci</w:t>
      </w:r>
      <w:proofErr w:type="spellEnd"/>
      <w:proofErr w:type="gramEnd"/>
      <w:r w:rsidRPr="00516F91">
        <w:rPr>
          <w:rFonts w:ascii="Times New Roman" w:hAnsi="Times New Roman" w:cs="Times New Roman"/>
          <w:sz w:val="24"/>
          <w:szCs w:val="24"/>
        </w:rPr>
        <w:t xml:space="preserve"> maddesinin beşinci fıkrası aşağıdaki şekilde yeniden düzenlenmiştir.</w:t>
      </w:r>
    </w:p>
    <w:p w14:paraId="63DBB661" w14:textId="77777777" w:rsidR="00516F91" w:rsidRPr="00516F91" w:rsidRDefault="00516F91" w:rsidP="00262A4D">
      <w:pPr>
        <w:spacing w:after="0" w:line="240" w:lineRule="auto"/>
        <w:ind w:firstLine="567"/>
        <w:jc w:val="both"/>
        <w:rPr>
          <w:rFonts w:ascii="Times New Roman" w:hAnsi="Times New Roman" w:cs="Times New Roman"/>
          <w:sz w:val="24"/>
          <w:szCs w:val="24"/>
        </w:rPr>
      </w:pPr>
      <w:r w:rsidRPr="00516F91">
        <w:rPr>
          <w:rFonts w:ascii="Times New Roman" w:hAnsi="Times New Roman" w:cs="Times New Roman"/>
          <w:sz w:val="24"/>
          <w:szCs w:val="24"/>
        </w:rPr>
        <w:t>“(5) Denetimler sonunda personelin veya çevre yönetim birimlerinin veya firmaların;</w:t>
      </w:r>
    </w:p>
    <w:p w14:paraId="7EF0995A" w14:textId="77777777" w:rsidR="00516F91" w:rsidRPr="00516F91" w:rsidRDefault="00516F91" w:rsidP="00262A4D">
      <w:pPr>
        <w:spacing w:after="0" w:line="240" w:lineRule="auto"/>
        <w:ind w:firstLine="567"/>
        <w:jc w:val="both"/>
        <w:rPr>
          <w:rFonts w:ascii="Times New Roman" w:hAnsi="Times New Roman" w:cs="Times New Roman"/>
          <w:sz w:val="24"/>
          <w:szCs w:val="24"/>
        </w:rPr>
      </w:pPr>
      <w:r w:rsidRPr="00516F91">
        <w:rPr>
          <w:rFonts w:ascii="Times New Roman" w:hAnsi="Times New Roman" w:cs="Times New Roman"/>
          <w:sz w:val="24"/>
          <w:szCs w:val="24"/>
        </w:rPr>
        <w:t>a) Yanlış veya yanıltıcı bilgi verdiğinin veya belge düzenlediğinin tespit edilmesi halinde,</w:t>
      </w:r>
    </w:p>
    <w:p w14:paraId="6F380409" w14:textId="77777777" w:rsidR="00516F91" w:rsidRPr="00516F91" w:rsidRDefault="00516F91" w:rsidP="00262A4D">
      <w:pPr>
        <w:spacing w:after="0" w:line="240" w:lineRule="auto"/>
        <w:ind w:firstLine="567"/>
        <w:jc w:val="both"/>
        <w:rPr>
          <w:rFonts w:ascii="Times New Roman" w:hAnsi="Times New Roman" w:cs="Times New Roman"/>
          <w:sz w:val="24"/>
          <w:szCs w:val="24"/>
        </w:rPr>
      </w:pPr>
      <w:r w:rsidRPr="00516F91">
        <w:rPr>
          <w:rFonts w:ascii="Times New Roman" w:hAnsi="Times New Roman" w:cs="Times New Roman"/>
          <w:sz w:val="24"/>
          <w:szCs w:val="24"/>
        </w:rPr>
        <w:t>b) Çevre kirliliğine sebep olacak şekilde, işletmenin çevre yatırımı yapmamasına veya eksik yapmasına yol açacak durumları raporlarda belirtmediğinin tespit edilmesi halinde,</w:t>
      </w:r>
    </w:p>
    <w:p w14:paraId="52FFAE4D" w14:textId="77777777" w:rsidR="00516F91" w:rsidRPr="00516F91" w:rsidRDefault="00516F91" w:rsidP="00262A4D">
      <w:pPr>
        <w:spacing w:after="0" w:line="240" w:lineRule="auto"/>
        <w:ind w:firstLine="567"/>
        <w:jc w:val="both"/>
        <w:rPr>
          <w:rFonts w:ascii="Times New Roman" w:hAnsi="Times New Roman" w:cs="Times New Roman"/>
          <w:sz w:val="24"/>
          <w:szCs w:val="24"/>
        </w:rPr>
      </w:pPr>
      <w:r w:rsidRPr="00516F91">
        <w:rPr>
          <w:rFonts w:ascii="Times New Roman" w:hAnsi="Times New Roman" w:cs="Times New Roman"/>
          <w:sz w:val="24"/>
          <w:szCs w:val="24"/>
        </w:rPr>
        <w:t>c) Ceza puanı toplamının son dört yıl içinde 200 ceza puanına ulaşması halinde,</w:t>
      </w:r>
    </w:p>
    <w:p w14:paraId="6E160968" w14:textId="3A810807" w:rsidR="00516F91" w:rsidRDefault="00516F91" w:rsidP="00262A4D">
      <w:pPr>
        <w:spacing w:line="240" w:lineRule="auto"/>
        <w:ind w:firstLine="567"/>
        <w:jc w:val="both"/>
        <w:rPr>
          <w:rFonts w:ascii="Times New Roman" w:hAnsi="Times New Roman" w:cs="Times New Roman"/>
          <w:sz w:val="24"/>
          <w:szCs w:val="24"/>
        </w:rPr>
      </w:pPr>
      <w:proofErr w:type="gramStart"/>
      <w:r w:rsidRPr="00516F91">
        <w:rPr>
          <w:rFonts w:ascii="Times New Roman" w:hAnsi="Times New Roman" w:cs="Times New Roman"/>
          <w:sz w:val="24"/>
          <w:szCs w:val="24"/>
        </w:rPr>
        <w:t>yeterlik</w:t>
      </w:r>
      <w:proofErr w:type="gramEnd"/>
      <w:r w:rsidRPr="00516F91">
        <w:rPr>
          <w:rFonts w:ascii="Times New Roman" w:hAnsi="Times New Roman" w:cs="Times New Roman"/>
          <w:sz w:val="24"/>
          <w:szCs w:val="24"/>
        </w:rPr>
        <w:t xml:space="preserve"> belgeleri iki yıl süre ile iptal edilir.”</w:t>
      </w:r>
    </w:p>
    <w:p w14:paraId="345B13E5" w14:textId="1A0F5EFA" w:rsidR="008C2293" w:rsidRPr="008C2293" w:rsidRDefault="00516F91" w:rsidP="008C2293">
      <w:pPr>
        <w:spacing w:after="120" w:line="240" w:lineRule="auto"/>
        <w:ind w:firstLine="567"/>
        <w:jc w:val="both"/>
        <w:rPr>
          <w:rFonts w:ascii="Times New Roman" w:hAnsi="Times New Roman" w:cs="Times New Roman"/>
          <w:sz w:val="24"/>
          <w:szCs w:val="24"/>
        </w:rPr>
      </w:pPr>
      <w:r w:rsidRPr="00516F91">
        <w:rPr>
          <w:rFonts w:ascii="Times New Roman" w:hAnsi="Times New Roman" w:cs="Times New Roman"/>
          <w:b/>
          <w:bCs/>
          <w:sz w:val="24"/>
          <w:szCs w:val="24"/>
        </w:rPr>
        <w:t xml:space="preserve">MADDE </w:t>
      </w:r>
      <w:r w:rsidR="00CF3CA0">
        <w:rPr>
          <w:rFonts w:ascii="Times New Roman" w:hAnsi="Times New Roman" w:cs="Times New Roman"/>
          <w:b/>
          <w:bCs/>
          <w:sz w:val="24"/>
          <w:szCs w:val="24"/>
        </w:rPr>
        <w:t>7</w:t>
      </w:r>
      <w:r w:rsidRPr="00516F91">
        <w:rPr>
          <w:rFonts w:ascii="Times New Roman" w:hAnsi="Times New Roman" w:cs="Times New Roman"/>
          <w:sz w:val="24"/>
          <w:szCs w:val="24"/>
        </w:rPr>
        <w:t xml:space="preserve">- </w:t>
      </w:r>
      <w:r w:rsidR="008C2293" w:rsidRPr="008C2293">
        <w:rPr>
          <w:rFonts w:ascii="Times New Roman" w:hAnsi="Times New Roman" w:cs="Times New Roman"/>
          <w:sz w:val="24"/>
          <w:szCs w:val="24"/>
        </w:rPr>
        <w:t xml:space="preserve">Aynı Yönetmeliğin Geçici </w:t>
      </w:r>
      <w:proofErr w:type="gramStart"/>
      <w:r w:rsidR="008C2293" w:rsidRPr="008C2293">
        <w:rPr>
          <w:rFonts w:ascii="Times New Roman" w:hAnsi="Times New Roman" w:cs="Times New Roman"/>
          <w:sz w:val="24"/>
          <w:szCs w:val="24"/>
        </w:rPr>
        <w:t>2</w:t>
      </w:r>
      <w:r w:rsidR="00C76DE9">
        <w:rPr>
          <w:rFonts w:ascii="Times New Roman" w:hAnsi="Times New Roman" w:cs="Times New Roman"/>
          <w:sz w:val="24"/>
          <w:szCs w:val="24"/>
        </w:rPr>
        <w:t xml:space="preserve"> </w:t>
      </w:r>
      <w:proofErr w:type="spellStart"/>
      <w:r w:rsidR="008C2293" w:rsidRPr="008C2293">
        <w:rPr>
          <w:rFonts w:ascii="Times New Roman" w:hAnsi="Times New Roman" w:cs="Times New Roman"/>
          <w:sz w:val="24"/>
          <w:szCs w:val="24"/>
        </w:rPr>
        <w:t>nci</w:t>
      </w:r>
      <w:proofErr w:type="spellEnd"/>
      <w:proofErr w:type="gramEnd"/>
      <w:r w:rsidR="008C2293" w:rsidRPr="008C2293">
        <w:rPr>
          <w:rFonts w:ascii="Times New Roman" w:hAnsi="Times New Roman" w:cs="Times New Roman"/>
          <w:sz w:val="24"/>
          <w:szCs w:val="24"/>
        </w:rPr>
        <w:t xml:space="preserve"> maddesi aşağıdaki şekilde yeniden düzenlenmiştir.</w:t>
      </w:r>
    </w:p>
    <w:p w14:paraId="251718B4" w14:textId="77777777" w:rsidR="008C2293" w:rsidRPr="008C2293" w:rsidRDefault="008C2293" w:rsidP="008C2293">
      <w:pPr>
        <w:spacing w:after="120" w:line="240" w:lineRule="auto"/>
        <w:ind w:firstLine="567"/>
        <w:jc w:val="both"/>
        <w:rPr>
          <w:rFonts w:ascii="Times New Roman" w:hAnsi="Times New Roman" w:cs="Times New Roman"/>
          <w:sz w:val="24"/>
          <w:szCs w:val="24"/>
        </w:rPr>
      </w:pPr>
      <w:r w:rsidRPr="008C2293">
        <w:rPr>
          <w:rFonts w:ascii="Times New Roman" w:hAnsi="Times New Roman" w:cs="Times New Roman"/>
          <w:sz w:val="24"/>
          <w:szCs w:val="24"/>
        </w:rPr>
        <w:t xml:space="preserve">“(1) Bu Yönetmeliğin yürürlüğe girdiği tarihten önce çevre danışmanlık firması yeterlik belgesi almış firmalarda </w:t>
      </w:r>
      <w:proofErr w:type="gramStart"/>
      <w:r w:rsidRPr="008C2293">
        <w:rPr>
          <w:rFonts w:ascii="Times New Roman" w:hAnsi="Times New Roman" w:cs="Times New Roman"/>
          <w:sz w:val="24"/>
          <w:szCs w:val="24"/>
        </w:rPr>
        <w:t>4 üncü</w:t>
      </w:r>
      <w:proofErr w:type="gramEnd"/>
      <w:r w:rsidRPr="008C2293">
        <w:rPr>
          <w:rFonts w:ascii="Times New Roman" w:hAnsi="Times New Roman" w:cs="Times New Roman"/>
          <w:sz w:val="24"/>
          <w:szCs w:val="24"/>
        </w:rPr>
        <w:t xml:space="preserve"> maddenin birinci fıkrasının (c) bendinde belirtilen firmanın ortaklık payı bakımından ortaklarının yüzde ellisinden fazlasının çevre yönetimi hizmeti yeterlik belgesine sahip olması ile ilgili şart aranmaz. Ancak firmanın ortaklık yapısının değişmesi halinde yeni şarta uyulması zorunludur.”</w:t>
      </w:r>
    </w:p>
    <w:p w14:paraId="3647B43D" w14:textId="6F554B65" w:rsidR="008C2293" w:rsidRDefault="008C2293" w:rsidP="008C2293">
      <w:pPr>
        <w:spacing w:after="120" w:line="240" w:lineRule="auto"/>
        <w:ind w:firstLine="567"/>
        <w:jc w:val="both"/>
        <w:rPr>
          <w:rFonts w:ascii="Times New Roman" w:hAnsi="Times New Roman" w:cs="Times New Roman"/>
          <w:sz w:val="24"/>
          <w:szCs w:val="24"/>
        </w:rPr>
      </w:pPr>
      <w:r w:rsidRPr="008C2293">
        <w:rPr>
          <w:rFonts w:ascii="Times New Roman" w:hAnsi="Times New Roman" w:cs="Times New Roman"/>
          <w:sz w:val="24"/>
          <w:szCs w:val="24"/>
        </w:rPr>
        <w:t xml:space="preserve">“(2) Bu Yönetmeliğin yürürlüğe girdiği tarihten önce çevre danışmanlık firması yeterlik belgesi almış firmalar </w:t>
      </w:r>
      <w:proofErr w:type="gramStart"/>
      <w:r w:rsidRPr="008C2293">
        <w:rPr>
          <w:rFonts w:ascii="Times New Roman" w:hAnsi="Times New Roman" w:cs="Times New Roman"/>
          <w:sz w:val="24"/>
          <w:szCs w:val="24"/>
        </w:rPr>
        <w:t xml:space="preserve">6 </w:t>
      </w:r>
      <w:proofErr w:type="spellStart"/>
      <w:r w:rsidRPr="008C2293">
        <w:rPr>
          <w:rFonts w:ascii="Times New Roman" w:hAnsi="Times New Roman" w:cs="Times New Roman"/>
          <w:sz w:val="24"/>
          <w:szCs w:val="24"/>
        </w:rPr>
        <w:t>ncı</w:t>
      </w:r>
      <w:proofErr w:type="spellEnd"/>
      <w:proofErr w:type="gramEnd"/>
      <w:r w:rsidRPr="008C2293">
        <w:rPr>
          <w:rFonts w:ascii="Times New Roman" w:hAnsi="Times New Roman" w:cs="Times New Roman"/>
          <w:sz w:val="24"/>
          <w:szCs w:val="24"/>
        </w:rPr>
        <w:t xml:space="preserve"> maddenin üçüncü fıkrasında belirtilen Büro Tescil Belgesi ile </w:t>
      </w:r>
      <w:r w:rsidRPr="008C2293">
        <w:rPr>
          <w:rFonts w:ascii="Times New Roman" w:hAnsi="Times New Roman" w:cs="Times New Roman"/>
          <w:sz w:val="24"/>
          <w:szCs w:val="24"/>
        </w:rPr>
        <w:lastRenderedPageBreak/>
        <w:t>ilgili şartı bu Yönetmeliğin yayımı tarihinden itibaren en geç 90 gün içinde sağlamakla yükümlüdür.”</w:t>
      </w:r>
    </w:p>
    <w:p w14:paraId="103B884B" w14:textId="7DB2DD1A" w:rsidR="008C2293" w:rsidRPr="008C2293" w:rsidRDefault="008C2293" w:rsidP="008C2293">
      <w:pPr>
        <w:spacing w:after="0"/>
        <w:ind w:firstLine="567"/>
        <w:contextualSpacing/>
        <w:jc w:val="both"/>
        <w:rPr>
          <w:rFonts w:ascii="Times New Roman" w:eastAsia="Calibri" w:hAnsi="Times New Roman" w:cs="Times New Roman"/>
          <w:spacing w:val="-3"/>
          <w:sz w:val="24"/>
          <w:szCs w:val="24"/>
          <w:lang w:eastAsia="en-US"/>
        </w:rPr>
      </w:pPr>
      <w:r w:rsidRPr="00516F91">
        <w:rPr>
          <w:rFonts w:ascii="Times New Roman" w:hAnsi="Times New Roman" w:cs="Times New Roman"/>
          <w:b/>
          <w:bCs/>
          <w:sz w:val="24"/>
          <w:szCs w:val="24"/>
        </w:rPr>
        <w:t xml:space="preserve">MADDE </w:t>
      </w:r>
      <w:r>
        <w:rPr>
          <w:rFonts w:ascii="Times New Roman" w:hAnsi="Times New Roman" w:cs="Times New Roman"/>
          <w:b/>
          <w:bCs/>
          <w:sz w:val="24"/>
          <w:szCs w:val="24"/>
        </w:rPr>
        <w:t>8-</w:t>
      </w:r>
      <w:r w:rsidRPr="008C2293">
        <w:rPr>
          <w:rFonts w:ascii="Times New Roman" w:eastAsia="Calibri" w:hAnsi="Times New Roman" w:cs="Times New Roman"/>
          <w:spacing w:val="-3"/>
          <w:sz w:val="24"/>
          <w:szCs w:val="24"/>
          <w:lang w:eastAsia="en-US"/>
        </w:rPr>
        <w:t>Aynı Yönetmeliğin Ek-3’te yer alan çevre danışmanlık firması değerlendirme formunda “Uygunsuzluklar</w:t>
      </w:r>
      <w:r w:rsidR="009E5A84">
        <w:rPr>
          <w:rFonts w:ascii="Times New Roman" w:eastAsia="Calibri" w:hAnsi="Times New Roman" w:cs="Times New Roman"/>
          <w:spacing w:val="-3"/>
          <w:sz w:val="24"/>
          <w:szCs w:val="24"/>
          <w:lang w:eastAsia="en-US"/>
        </w:rPr>
        <w:t>”</w:t>
      </w:r>
      <w:r w:rsidRPr="008C2293">
        <w:rPr>
          <w:rFonts w:ascii="Times New Roman" w:eastAsia="Calibri" w:hAnsi="Times New Roman" w:cs="Times New Roman"/>
          <w:spacing w:val="-3"/>
          <w:sz w:val="24"/>
          <w:szCs w:val="24"/>
          <w:lang w:eastAsia="en-US"/>
        </w:rPr>
        <w:t xml:space="preserve"> ibaresi “Uygunsuzluklar/ Aykırılıklar” olarak değiştirilmiş, formun 18 </w:t>
      </w:r>
      <w:proofErr w:type="gramStart"/>
      <w:r w:rsidRPr="008C2293">
        <w:rPr>
          <w:rFonts w:ascii="Times New Roman" w:eastAsia="Calibri" w:hAnsi="Times New Roman" w:cs="Times New Roman"/>
          <w:spacing w:val="-3"/>
          <w:sz w:val="24"/>
          <w:szCs w:val="24"/>
          <w:lang w:eastAsia="en-US"/>
        </w:rPr>
        <w:t>inci  sıradaki</w:t>
      </w:r>
      <w:proofErr w:type="gramEnd"/>
      <w:r w:rsidRPr="008C2293">
        <w:rPr>
          <w:rFonts w:ascii="Times New Roman" w:eastAsia="Calibri" w:hAnsi="Times New Roman" w:cs="Times New Roman"/>
          <w:spacing w:val="-3"/>
          <w:sz w:val="24"/>
          <w:szCs w:val="24"/>
          <w:lang w:eastAsia="en-US"/>
        </w:rPr>
        <w:t xml:space="preserve"> madde</w:t>
      </w:r>
      <w:r w:rsidR="00B92FF1">
        <w:rPr>
          <w:rFonts w:ascii="Times New Roman" w:eastAsia="Calibri" w:hAnsi="Times New Roman" w:cs="Times New Roman"/>
          <w:spacing w:val="-3"/>
          <w:sz w:val="24"/>
          <w:szCs w:val="24"/>
          <w:lang w:eastAsia="en-US"/>
        </w:rPr>
        <w:t>sin</w:t>
      </w:r>
      <w:r w:rsidRPr="008C2293">
        <w:rPr>
          <w:rFonts w:ascii="Times New Roman" w:eastAsia="Calibri" w:hAnsi="Times New Roman" w:cs="Times New Roman"/>
          <w:spacing w:val="-3"/>
          <w:sz w:val="24"/>
          <w:szCs w:val="24"/>
          <w:lang w:eastAsia="en-US"/>
        </w:rPr>
        <w:t>den sonra gelmek üzer</w:t>
      </w:r>
      <w:r w:rsidR="00B54942">
        <w:rPr>
          <w:rFonts w:ascii="Times New Roman" w:eastAsia="Calibri" w:hAnsi="Times New Roman" w:cs="Times New Roman"/>
          <w:spacing w:val="-3"/>
          <w:sz w:val="24"/>
          <w:szCs w:val="24"/>
          <w:lang w:eastAsia="en-US"/>
        </w:rPr>
        <w:t>e</w:t>
      </w:r>
      <w:r w:rsidRPr="008C2293">
        <w:rPr>
          <w:rFonts w:ascii="Times New Roman" w:eastAsia="Calibri" w:hAnsi="Times New Roman" w:cs="Times New Roman"/>
          <w:spacing w:val="-3"/>
          <w:sz w:val="24"/>
          <w:szCs w:val="24"/>
          <w:lang w:eastAsia="en-US"/>
        </w:rPr>
        <w:t xml:space="preserve"> aşağıdaki madde eklenmiştir.</w:t>
      </w:r>
    </w:p>
    <w:p w14:paraId="56E864DC" w14:textId="450AA88D" w:rsidR="008C2293" w:rsidRPr="008C2293" w:rsidRDefault="008C2293" w:rsidP="008C2293">
      <w:pPr>
        <w:spacing w:after="0"/>
        <w:contextualSpacing/>
        <w:jc w:val="both"/>
        <w:rPr>
          <w:rFonts w:ascii="Times New Roman" w:eastAsia="Calibri" w:hAnsi="Times New Roman" w:cs="Times New Roman"/>
          <w:b/>
          <w:bCs/>
          <w:sz w:val="24"/>
          <w:szCs w:val="24"/>
          <w:lang w:eastAsia="en-US"/>
        </w:rPr>
      </w:pPr>
      <w:r w:rsidRPr="008C2293">
        <w:rPr>
          <w:rFonts w:ascii="Times New Roman" w:eastAsia="Calibri" w:hAnsi="Times New Roman" w:cs="Times New Roman"/>
          <w:b/>
          <w:bCs/>
          <w:sz w:val="24"/>
          <w:szCs w:val="24"/>
          <w:lang w:eastAsia="en-US"/>
        </w:rPr>
        <w:t xml:space="preserve">                                           </w:t>
      </w:r>
    </w:p>
    <w:tbl>
      <w:tblPr>
        <w:tblStyle w:val="TabloKlavuzu1"/>
        <w:tblW w:w="7234" w:type="dxa"/>
        <w:jc w:val="center"/>
        <w:tblLook w:val="04A0" w:firstRow="1" w:lastRow="0" w:firstColumn="1" w:lastColumn="0" w:noHBand="0" w:noVBand="1"/>
      </w:tblPr>
      <w:tblGrid>
        <w:gridCol w:w="624"/>
        <w:gridCol w:w="5367"/>
        <w:gridCol w:w="1243"/>
      </w:tblGrid>
      <w:tr w:rsidR="008C2293" w:rsidRPr="008C2293" w14:paraId="1A126305" w14:textId="77777777" w:rsidTr="00E3781F">
        <w:trPr>
          <w:trHeight w:val="591"/>
          <w:jc w:val="center"/>
        </w:trPr>
        <w:tc>
          <w:tcPr>
            <w:tcW w:w="624" w:type="dxa"/>
            <w:tcBorders>
              <w:top w:val="single" w:sz="4" w:space="0" w:color="auto"/>
              <w:left w:val="single" w:sz="4" w:space="0" w:color="auto"/>
              <w:bottom w:val="single" w:sz="4" w:space="0" w:color="auto"/>
              <w:right w:val="single" w:sz="4" w:space="0" w:color="auto"/>
            </w:tcBorders>
          </w:tcPr>
          <w:p w14:paraId="2C722DEE" w14:textId="77777777" w:rsidR="008C2293" w:rsidRPr="008C2293" w:rsidRDefault="008C2293" w:rsidP="008C2293">
            <w:pPr>
              <w:rPr>
                <w:rFonts w:ascii="Times New Roman" w:hAnsi="Times New Roman"/>
                <w:b/>
                <w:sz w:val="18"/>
                <w:szCs w:val="18"/>
                <w:lang w:eastAsia="en-US"/>
              </w:rPr>
            </w:pPr>
          </w:p>
          <w:p w14:paraId="3358CD6B" w14:textId="77777777" w:rsidR="008C2293" w:rsidRPr="008C2293" w:rsidRDefault="008C2293" w:rsidP="008C2293">
            <w:pPr>
              <w:rPr>
                <w:rFonts w:ascii="Times New Roman" w:hAnsi="Times New Roman"/>
                <w:b/>
                <w:sz w:val="18"/>
                <w:szCs w:val="18"/>
                <w:lang w:eastAsia="en-US"/>
              </w:rPr>
            </w:pPr>
            <w:r w:rsidRPr="008C2293">
              <w:rPr>
                <w:rFonts w:ascii="Times New Roman" w:hAnsi="Times New Roman"/>
                <w:b/>
                <w:sz w:val="18"/>
                <w:szCs w:val="18"/>
                <w:lang w:eastAsia="en-US"/>
              </w:rPr>
              <w:t>Sıra</w:t>
            </w:r>
          </w:p>
        </w:tc>
        <w:tc>
          <w:tcPr>
            <w:tcW w:w="5367" w:type="dxa"/>
            <w:tcBorders>
              <w:top w:val="single" w:sz="4" w:space="0" w:color="auto"/>
              <w:left w:val="single" w:sz="4" w:space="0" w:color="auto"/>
              <w:bottom w:val="single" w:sz="4" w:space="0" w:color="auto"/>
              <w:right w:val="single" w:sz="4" w:space="0" w:color="auto"/>
            </w:tcBorders>
          </w:tcPr>
          <w:p w14:paraId="70CD400F" w14:textId="77777777" w:rsidR="008C2293" w:rsidRPr="008C2293" w:rsidRDefault="008C2293" w:rsidP="008C2293">
            <w:pPr>
              <w:rPr>
                <w:rFonts w:ascii="Times New Roman" w:hAnsi="Times New Roman"/>
                <w:b/>
                <w:color w:val="000000"/>
                <w:sz w:val="18"/>
                <w:szCs w:val="18"/>
                <w:lang w:eastAsia="en-US"/>
              </w:rPr>
            </w:pPr>
          </w:p>
          <w:p w14:paraId="0D1F7684" w14:textId="77777777" w:rsidR="008C2293" w:rsidRPr="008C2293" w:rsidRDefault="008C2293" w:rsidP="008C2293">
            <w:pPr>
              <w:spacing w:line="276" w:lineRule="auto"/>
              <w:contextualSpacing/>
              <w:jc w:val="center"/>
              <w:rPr>
                <w:rFonts w:ascii="Times New Roman" w:hAnsi="Times New Roman"/>
                <w:color w:val="4472C4"/>
                <w:sz w:val="18"/>
                <w:szCs w:val="18"/>
                <w:lang w:eastAsia="en-US"/>
              </w:rPr>
            </w:pPr>
            <w:r w:rsidRPr="008C2293">
              <w:rPr>
                <w:rFonts w:ascii="Times New Roman" w:hAnsi="Times New Roman"/>
                <w:color w:val="4472C4"/>
                <w:sz w:val="18"/>
                <w:szCs w:val="18"/>
                <w:lang w:eastAsia="en-US"/>
              </w:rPr>
              <w:t>Uygunsuzluklar/Aykırılıklar</w:t>
            </w:r>
          </w:p>
        </w:tc>
        <w:tc>
          <w:tcPr>
            <w:tcW w:w="1243" w:type="dxa"/>
            <w:tcBorders>
              <w:top w:val="single" w:sz="4" w:space="0" w:color="auto"/>
              <w:left w:val="single" w:sz="4" w:space="0" w:color="auto"/>
              <w:bottom w:val="single" w:sz="4" w:space="0" w:color="auto"/>
              <w:right w:val="single" w:sz="4" w:space="0" w:color="auto"/>
            </w:tcBorders>
            <w:hideMark/>
          </w:tcPr>
          <w:p w14:paraId="0B124B32" w14:textId="77777777" w:rsidR="008C2293" w:rsidRPr="008C2293" w:rsidRDefault="008C2293" w:rsidP="008C2293">
            <w:pPr>
              <w:rPr>
                <w:rFonts w:ascii="Times New Roman" w:hAnsi="Times New Roman"/>
                <w:b/>
                <w:color w:val="000000"/>
                <w:sz w:val="18"/>
                <w:szCs w:val="18"/>
                <w:lang w:eastAsia="en-US"/>
              </w:rPr>
            </w:pPr>
          </w:p>
          <w:p w14:paraId="57DB7B34" w14:textId="77777777" w:rsidR="008C2293" w:rsidRPr="008C2293" w:rsidRDefault="008C2293" w:rsidP="008C2293">
            <w:pPr>
              <w:rPr>
                <w:rFonts w:ascii="Times New Roman" w:hAnsi="Times New Roman"/>
                <w:b/>
                <w:color w:val="000000"/>
                <w:sz w:val="18"/>
                <w:szCs w:val="18"/>
                <w:lang w:eastAsia="en-US"/>
              </w:rPr>
            </w:pPr>
            <w:r w:rsidRPr="008C2293">
              <w:rPr>
                <w:rFonts w:ascii="Times New Roman" w:hAnsi="Times New Roman"/>
                <w:b/>
                <w:color w:val="000000"/>
                <w:sz w:val="18"/>
                <w:szCs w:val="18"/>
                <w:lang w:eastAsia="en-US"/>
              </w:rPr>
              <w:t>Verilecek Ceza Puanı</w:t>
            </w:r>
          </w:p>
        </w:tc>
      </w:tr>
      <w:tr w:rsidR="008C2293" w:rsidRPr="008C2293" w14:paraId="6E0686A3" w14:textId="77777777" w:rsidTr="00E3781F">
        <w:trPr>
          <w:trHeight w:val="318"/>
          <w:jc w:val="center"/>
        </w:trPr>
        <w:tc>
          <w:tcPr>
            <w:tcW w:w="624" w:type="dxa"/>
            <w:tcBorders>
              <w:top w:val="single" w:sz="4" w:space="0" w:color="auto"/>
              <w:left w:val="single" w:sz="4" w:space="0" w:color="auto"/>
              <w:bottom w:val="single" w:sz="4" w:space="0" w:color="auto"/>
              <w:right w:val="single" w:sz="4" w:space="0" w:color="auto"/>
            </w:tcBorders>
          </w:tcPr>
          <w:p w14:paraId="4E6D6439" w14:textId="77777777" w:rsidR="008C2293" w:rsidRPr="008C2293" w:rsidRDefault="008C2293" w:rsidP="008C2293">
            <w:pPr>
              <w:rPr>
                <w:rFonts w:ascii="Times New Roman" w:hAnsi="Times New Roman"/>
                <w:b/>
                <w:sz w:val="18"/>
                <w:szCs w:val="18"/>
                <w:lang w:eastAsia="en-US"/>
              </w:rPr>
            </w:pPr>
            <w:r w:rsidRPr="008C2293">
              <w:rPr>
                <w:rFonts w:ascii="Times New Roman" w:hAnsi="Times New Roman"/>
                <w:color w:val="4472C4"/>
                <w:sz w:val="18"/>
                <w:szCs w:val="18"/>
                <w:lang w:eastAsia="en-US"/>
              </w:rPr>
              <w:t>19-</w:t>
            </w:r>
          </w:p>
        </w:tc>
        <w:tc>
          <w:tcPr>
            <w:tcW w:w="5367" w:type="dxa"/>
            <w:tcBorders>
              <w:top w:val="single" w:sz="4" w:space="0" w:color="auto"/>
              <w:left w:val="single" w:sz="4" w:space="0" w:color="auto"/>
              <w:bottom w:val="single" w:sz="4" w:space="0" w:color="auto"/>
              <w:right w:val="single" w:sz="4" w:space="0" w:color="auto"/>
            </w:tcBorders>
          </w:tcPr>
          <w:p w14:paraId="55AABB64" w14:textId="6FB459A9" w:rsidR="008C2293" w:rsidRPr="008C2293" w:rsidRDefault="008C2293" w:rsidP="008C2293">
            <w:pPr>
              <w:rPr>
                <w:rFonts w:ascii="Times New Roman" w:hAnsi="Times New Roman"/>
                <w:b/>
                <w:color w:val="000000"/>
                <w:sz w:val="18"/>
                <w:szCs w:val="18"/>
                <w:lang w:eastAsia="en-US"/>
              </w:rPr>
            </w:pPr>
            <w:r w:rsidRPr="008C2293">
              <w:rPr>
                <w:rFonts w:ascii="Times New Roman" w:hAnsi="Times New Roman"/>
                <w:color w:val="4472C4"/>
                <w:sz w:val="18"/>
                <w:szCs w:val="18"/>
                <w:lang w:eastAsia="en-US"/>
              </w:rPr>
              <w:t>İşletmede tespit edilen aykırılıkları</w:t>
            </w:r>
            <w:r w:rsidR="003110A7">
              <w:rPr>
                <w:rFonts w:ascii="Times New Roman" w:hAnsi="Times New Roman"/>
                <w:color w:val="4472C4"/>
                <w:sz w:val="18"/>
                <w:szCs w:val="18"/>
                <w:lang w:eastAsia="en-US"/>
              </w:rPr>
              <w:t>n</w:t>
            </w:r>
            <w:r w:rsidRPr="008C2293">
              <w:rPr>
                <w:rFonts w:ascii="Times New Roman" w:hAnsi="Times New Roman"/>
                <w:color w:val="4472C4"/>
                <w:sz w:val="18"/>
                <w:szCs w:val="18"/>
                <w:lang w:eastAsia="en-US"/>
              </w:rPr>
              <w:t xml:space="preserve"> 30 gün içinde yetkili makama bildirilmemesi</w:t>
            </w:r>
          </w:p>
        </w:tc>
        <w:tc>
          <w:tcPr>
            <w:tcW w:w="1243" w:type="dxa"/>
            <w:tcBorders>
              <w:top w:val="single" w:sz="4" w:space="0" w:color="auto"/>
              <w:left w:val="single" w:sz="4" w:space="0" w:color="auto"/>
              <w:bottom w:val="single" w:sz="4" w:space="0" w:color="auto"/>
              <w:right w:val="single" w:sz="4" w:space="0" w:color="auto"/>
            </w:tcBorders>
          </w:tcPr>
          <w:p w14:paraId="11E3DF9F" w14:textId="77777777" w:rsidR="008C2293" w:rsidRPr="008C2293" w:rsidRDefault="008C2293" w:rsidP="008C2293">
            <w:pPr>
              <w:rPr>
                <w:rFonts w:ascii="Times New Roman" w:hAnsi="Times New Roman"/>
                <w:b/>
                <w:color w:val="000000"/>
                <w:sz w:val="18"/>
                <w:szCs w:val="18"/>
                <w:lang w:eastAsia="en-US"/>
              </w:rPr>
            </w:pPr>
            <w:r w:rsidRPr="008C2293">
              <w:rPr>
                <w:rFonts w:ascii="Times New Roman" w:hAnsi="Times New Roman"/>
                <w:color w:val="4472C4"/>
                <w:sz w:val="18"/>
                <w:szCs w:val="18"/>
                <w:lang w:eastAsia="en-US"/>
              </w:rPr>
              <w:t>30</w:t>
            </w:r>
          </w:p>
        </w:tc>
      </w:tr>
    </w:tbl>
    <w:p w14:paraId="363A60FF" w14:textId="56399BB0" w:rsidR="008C2293" w:rsidRDefault="008C2293" w:rsidP="008C2293">
      <w:pPr>
        <w:spacing w:after="120" w:line="240" w:lineRule="auto"/>
        <w:ind w:firstLine="567"/>
        <w:jc w:val="both"/>
        <w:rPr>
          <w:rFonts w:ascii="Times New Roman" w:hAnsi="Times New Roman" w:cs="Times New Roman"/>
          <w:sz w:val="24"/>
          <w:szCs w:val="24"/>
        </w:rPr>
      </w:pPr>
      <w:r w:rsidRPr="008C2293">
        <w:rPr>
          <w:rFonts w:ascii="Calibri" w:eastAsia="Calibri" w:hAnsi="Calibri" w:cs="Times New Roman"/>
          <w:b/>
          <w:bCs/>
          <w:sz w:val="24"/>
          <w:szCs w:val="24"/>
          <w:lang w:eastAsia="en-US"/>
        </w:rPr>
        <w:t xml:space="preserve">                                                                                                                                                                                                              </w:t>
      </w:r>
    </w:p>
    <w:p w14:paraId="1DDA7481" w14:textId="612D473F" w:rsidR="00262A4D" w:rsidRDefault="00161895" w:rsidP="008C2293">
      <w:pPr>
        <w:spacing w:after="120" w:line="240" w:lineRule="auto"/>
        <w:ind w:firstLine="567"/>
        <w:jc w:val="both"/>
        <w:rPr>
          <w:rFonts w:ascii="Times New Roman" w:eastAsia="Times New Roman" w:hAnsi="Times New Roman" w:cs="Times New Roman"/>
          <w:color w:val="000000"/>
          <w:sz w:val="24"/>
          <w:szCs w:val="24"/>
        </w:rPr>
      </w:pPr>
      <w:r w:rsidRPr="00B6479A">
        <w:rPr>
          <w:rFonts w:ascii="Times New Roman" w:eastAsia="Times New Roman" w:hAnsi="Times New Roman" w:cs="Times New Roman"/>
          <w:b/>
          <w:sz w:val="24"/>
        </w:rPr>
        <w:t xml:space="preserve">MADDE </w:t>
      </w:r>
      <w:r w:rsidR="00433918">
        <w:rPr>
          <w:rFonts w:ascii="Times New Roman" w:eastAsia="Times New Roman" w:hAnsi="Times New Roman" w:cs="Times New Roman"/>
          <w:b/>
          <w:sz w:val="24"/>
        </w:rPr>
        <w:t>9</w:t>
      </w:r>
      <w:r w:rsidRPr="00B6479A">
        <w:rPr>
          <w:rFonts w:ascii="Times New Roman" w:eastAsia="Times New Roman" w:hAnsi="Times New Roman" w:cs="Times New Roman"/>
          <w:b/>
          <w:sz w:val="24"/>
        </w:rPr>
        <w:t>-</w:t>
      </w:r>
      <w:r w:rsidRPr="002D4375">
        <w:rPr>
          <w:rFonts w:ascii="Times New Roman" w:eastAsia="Times New Roman" w:hAnsi="Times New Roman" w:cs="Times New Roman"/>
          <w:sz w:val="24"/>
        </w:rPr>
        <w:t xml:space="preserve"> </w:t>
      </w:r>
      <w:r w:rsidRPr="00B6479A">
        <w:rPr>
          <w:rFonts w:ascii="Times New Roman" w:eastAsia="Times New Roman" w:hAnsi="Times New Roman" w:cs="Times New Roman"/>
          <w:color w:val="000000"/>
          <w:sz w:val="24"/>
          <w:szCs w:val="24"/>
        </w:rPr>
        <w:t>Bu Yönetmelik yayımı tarihinde yürürlüğe girer.</w:t>
      </w:r>
    </w:p>
    <w:p w14:paraId="38922B27" w14:textId="542E4D52" w:rsidR="00BB1C3D" w:rsidRPr="00262A4D" w:rsidRDefault="00161895" w:rsidP="00262A4D">
      <w:pPr>
        <w:spacing w:after="0" w:line="240" w:lineRule="auto"/>
        <w:ind w:firstLine="567"/>
        <w:jc w:val="both"/>
        <w:rPr>
          <w:rFonts w:ascii="Times New Roman" w:eastAsia="Times New Roman" w:hAnsi="Times New Roman" w:cs="Times New Roman"/>
          <w:color w:val="000000"/>
          <w:sz w:val="24"/>
          <w:szCs w:val="24"/>
        </w:rPr>
      </w:pPr>
      <w:r w:rsidRPr="00B6479A">
        <w:rPr>
          <w:rFonts w:ascii="Times New Roman" w:hAnsi="Times New Roman" w:cs="Times New Roman"/>
          <w:b/>
          <w:sz w:val="24"/>
          <w:szCs w:val="24"/>
        </w:rPr>
        <w:t xml:space="preserve">MADDE </w:t>
      </w:r>
      <w:r w:rsidR="00433918">
        <w:rPr>
          <w:rFonts w:ascii="Times New Roman" w:hAnsi="Times New Roman" w:cs="Times New Roman"/>
          <w:b/>
          <w:sz w:val="24"/>
          <w:szCs w:val="24"/>
        </w:rPr>
        <w:t>10</w:t>
      </w:r>
      <w:r w:rsidRPr="00B6479A">
        <w:rPr>
          <w:rFonts w:ascii="Times New Roman" w:hAnsi="Times New Roman" w:cs="Times New Roman"/>
          <w:b/>
          <w:sz w:val="24"/>
          <w:szCs w:val="24"/>
        </w:rPr>
        <w:t xml:space="preserve">- </w:t>
      </w:r>
      <w:r w:rsidRPr="00B6479A">
        <w:rPr>
          <w:rFonts w:ascii="Times New Roman" w:hAnsi="Times New Roman" w:cs="Times New Roman"/>
          <w:sz w:val="24"/>
          <w:szCs w:val="24"/>
        </w:rPr>
        <w:t>Bu Yönetmelik hükümlerini Çevre, Şehircilik ve İk</w:t>
      </w:r>
      <w:r w:rsidR="00262A4D">
        <w:rPr>
          <w:rFonts w:ascii="Times New Roman" w:hAnsi="Times New Roman" w:cs="Times New Roman"/>
          <w:sz w:val="24"/>
          <w:szCs w:val="24"/>
        </w:rPr>
        <w:t>lim Değişikliği Bakanı yürütür.</w:t>
      </w:r>
    </w:p>
    <w:sectPr w:rsidR="00BB1C3D" w:rsidRPr="00262A4D" w:rsidSect="007B1875">
      <w:headerReference w:type="even" r:id="rId8"/>
      <w:headerReference w:type="default" r:id="rId9"/>
      <w:footerReference w:type="even" r:id="rId10"/>
      <w:footerReference w:type="default" r:id="rId11"/>
      <w:headerReference w:type="first" r:id="rId12"/>
      <w:footerReference w:type="firs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9BA54" w14:textId="77777777" w:rsidR="00814C94" w:rsidRDefault="00814C94" w:rsidP="00EF3A68">
      <w:pPr>
        <w:spacing w:after="0" w:line="240" w:lineRule="auto"/>
      </w:pPr>
      <w:r>
        <w:separator/>
      </w:r>
    </w:p>
  </w:endnote>
  <w:endnote w:type="continuationSeparator" w:id="0">
    <w:p w14:paraId="5C421512" w14:textId="77777777" w:rsidR="00814C94" w:rsidRDefault="00814C94" w:rsidP="00EF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2AFF" w:usb1="4000ACFF"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3FFB" w14:textId="77777777" w:rsidR="00915693" w:rsidRDefault="0091569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B9649" w14:textId="77777777" w:rsidR="00915693" w:rsidRDefault="0091569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F3EDB" w14:textId="77777777" w:rsidR="00915693" w:rsidRDefault="009156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AA30A" w14:textId="77777777" w:rsidR="00814C94" w:rsidRDefault="00814C94" w:rsidP="00EF3A68">
      <w:pPr>
        <w:spacing w:after="0" w:line="240" w:lineRule="auto"/>
      </w:pPr>
      <w:r>
        <w:separator/>
      </w:r>
    </w:p>
  </w:footnote>
  <w:footnote w:type="continuationSeparator" w:id="0">
    <w:p w14:paraId="4D3C13DE" w14:textId="77777777" w:rsidR="00814C94" w:rsidRDefault="00814C94" w:rsidP="00EF3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5566" w14:textId="1F3C1786" w:rsidR="00915693" w:rsidRDefault="00814C94">
    <w:pPr>
      <w:pStyle w:val="stBilgi"/>
    </w:pPr>
    <w:r>
      <w:rPr>
        <w:noProof/>
      </w:rPr>
      <w:pict w14:anchorId="0ECE6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3266" o:spid="_x0000_s2053" type="#_x0000_t136" style="position:absolute;margin-left:0;margin-top:0;width:426.25pt;height:213.1pt;rotation:315;z-index:-251655168;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9E65" w14:textId="2B15B229" w:rsidR="00915693" w:rsidRDefault="00814C94">
    <w:pPr>
      <w:pStyle w:val="stBilgi"/>
    </w:pPr>
    <w:r>
      <w:rPr>
        <w:noProof/>
      </w:rPr>
      <w:pict w14:anchorId="4BDAF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3267" o:spid="_x0000_s2054" type="#_x0000_t136" style="position:absolute;margin-left:0;margin-top:0;width:426.25pt;height:235.6pt;rotation:315;z-index:-251653120;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85E2" w14:textId="7070D384" w:rsidR="00915693" w:rsidRDefault="00814C94">
    <w:pPr>
      <w:pStyle w:val="stBilgi"/>
    </w:pPr>
    <w:r>
      <w:rPr>
        <w:noProof/>
      </w:rPr>
      <w:pict w14:anchorId="7E2F1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3265" o:spid="_x0000_s2052" type="#_x0000_t136" style="position:absolute;margin-left:0;margin-top:0;width:426.25pt;height:213.1pt;rotation:315;z-index:-251657216;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F54"/>
    <w:multiLevelType w:val="hybridMultilevel"/>
    <w:tmpl w:val="48D2FE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C807EF"/>
    <w:multiLevelType w:val="hybridMultilevel"/>
    <w:tmpl w:val="E0DCE994"/>
    <w:lvl w:ilvl="0" w:tplc="D9B82078">
      <w:start w:val="1"/>
      <w:numFmt w:val="lowerLetter"/>
      <w:lvlText w:val="%1)"/>
      <w:lvlJc w:val="left"/>
      <w:pPr>
        <w:ind w:left="1549" w:hanging="84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07D82B6B"/>
    <w:multiLevelType w:val="hybridMultilevel"/>
    <w:tmpl w:val="30709150"/>
    <w:lvl w:ilvl="0" w:tplc="BC0CD016">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094662B5"/>
    <w:multiLevelType w:val="hybridMultilevel"/>
    <w:tmpl w:val="F1168B9C"/>
    <w:lvl w:ilvl="0" w:tplc="2542BFAC">
      <w:start w:val="1"/>
      <w:numFmt w:val="decimal"/>
      <w:lvlText w:val="%1."/>
      <w:lvlJc w:val="left"/>
      <w:pPr>
        <w:ind w:left="1145" w:hanging="360"/>
      </w:pPr>
      <w:rPr>
        <w:rFonts w:hint="default"/>
      </w:rPr>
    </w:lvl>
    <w:lvl w:ilvl="1" w:tplc="041F0019" w:tentative="1">
      <w:start w:val="1"/>
      <w:numFmt w:val="lowerLetter"/>
      <w:lvlText w:val="%2."/>
      <w:lvlJc w:val="left"/>
      <w:pPr>
        <w:ind w:left="1865" w:hanging="360"/>
      </w:p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4" w15:restartNumberingAfterBreak="0">
    <w:nsid w:val="177E6DEF"/>
    <w:multiLevelType w:val="hybridMultilevel"/>
    <w:tmpl w:val="F8AA5744"/>
    <w:lvl w:ilvl="0" w:tplc="BC0CD016">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80A6B5B"/>
    <w:multiLevelType w:val="hybridMultilevel"/>
    <w:tmpl w:val="AD9233C4"/>
    <w:lvl w:ilvl="0" w:tplc="93DCCAF8">
      <w:start w:val="1"/>
      <w:numFmt w:val="decimal"/>
      <w:lvlText w:val="%1)"/>
      <w:lvlJc w:val="left"/>
      <w:pPr>
        <w:ind w:left="1211" w:hanging="360"/>
      </w:pPr>
      <w:rPr>
        <w:rFonts w:hint="default"/>
      </w:rPr>
    </w:lvl>
    <w:lvl w:ilvl="1" w:tplc="041F0019">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6" w15:restartNumberingAfterBreak="0">
    <w:nsid w:val="19D36DAC"/>
    <w:multiLevelType w:val="hybridMultilevel"/>
    <w:tmpl w:val="110427F8"/>
    <w:lvl w:ilvl="0" w:tplc="DD9E71C0">
      <w:start w:val="1"/>
      <w:numFmt w:val="lowerLetter"/>
      <w:lvlText w:val="%1)"/>
      <w:lvlJc w:val="left"/>
      <w:pPr>
        <w:ind w:left="927"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AA144F6"/>
    <w:multiLevelType w:val="hybridMultilevel"/>
    <w:tmpl w:val="D72C65F0"/>
    <w:lvl w:ilvl="0" w:tplc="E49CC7E2">
      <w:start w:val="1"/>
      <w:numFmt w:val="lowerLetter"/>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8" w15:restartNumberingAfterBreak="0">
    <w:nsid w:val="1F4C5A18"/>
    <w:multiLevelType w:val="hybridMultilevel"/>
    <w:tmpl w:val="A950CF6C"/>
    <w:lvl w:ilvl="0" w:tplc="D106705A">
      <w:start w:val="1"/>
      <w:numFmt w:val="lowerLetter"/>
      <w:lvlText w:val="%1)"/>
      <w:lvlJc w:val="left"/>
      <w:pPr>
        <w:ind w:left="1909" w:hanging="360"/>
      </w:pPr>
      <w:rPr>
        <w:rFonts w:hint="default"/>
      </w:rPr>
    </w:lvl>
    <w:lvl w:ilvl="1" w:tplc="041F0019" w:tentative="1">
      <w:start w:val="1"/>
      <w:numFmt w:val="lowerLetter"/>
      <w:lvlText w:val="%2."/>
      <w:lvlJc w:val="left"/>
      <w:pPr>
        <w:ind w:left="2629" w:hanging="360"/>
      </w:pPr>
    </w:lvl>
    <w:lvl w:ilvl="2" w:tplc="041F001B" w:tentative="1">
      <w:start w:val="1"/>
      <w:numFmt w:val="lowerRoman"/>
      <w:lvlText w:val="%3."/>
      <w:lvlJc w:val="right"/>
      <w:pPr>
        <w:ind w:left="3349" w:hanging="180"/>
      </w:pPr>
    </w:lvl>
    <w:lvl w:ilvl="3" w:tplc="041F000F" w:tentative="1">
      <w:start w:val="1"/>
      <w:numFmt w:val="decimal"/>
      <w:lvlText w:val="%4."/>
      <w:lvlJc w:val="left"/>
      <w:pPr>
        <w:ind w:left="4069" w:hanging="360"/>
      </w:pPr>
    </w:lvl>
    <w:lvl w:ilvl="4" w:tplc="041F0019" w:tentative="1">
      <w:start w:val="1"/>
      <w:numFmt w:val="lowerLetter"/>
      <w:lvlText w:val="%5."/>
      <w:lvlJc w:val="left"/>
      <w:pPr>
        <w:ind w:left="4789" w:hanging="360"/>
      </w:pPr>
    </w:lvl>
    <w:lvl w:ilvl="5" w:tplc="041F001B" w:tentative="1">
      <w:start w:val="1"/>
      <w:numFmt w:val="lowerRoman"/>
      <w:lvlText w:val="%6."/>
      <w:lvlJc w:val="right"/>
      <w:pPr>
        <w:ind w:left="5509" w:hanging="180"/>
      </w:pPr>
    </w:lvl>
    <w:lvl w:ilvl="6" w:tplc="041F000F" w:tentative="1">
      <w:start w:val="1"/>
      <w:numFmt w:val="decimal"/>
      <w:lvlText w:val="%7."/>
      <w:lvlJc w:val="left"/>
      <w:pPr>
        <w:ind w:left="6229" w:hanging="360"/>
      </w:pPr>
    </w:lvl>
    <w:lvl w:ilvl="7" w:tplc="041F0019" w:tentative="1">
      <w:start w:val="1"/>
      <w:numFmt w:val="lowerLetter"/>
      <w:lvlText w:val="%8."/>
      <w:lvlJc w:val="left"/>
      <w:pPr>
        <w:ind w:left="6949" w:hanging="360"/>
      </w:pPr>
    </w:lvl>
    <w:lvl w:ilvl="8" w:tplc="041F001B" w:tentative="1">
      <w:start w:val="1"/>
      <w:numFmt w:val="lowerRoman"/>
      <w:lvlText w:val="%9."/>
      <w:lvlJc w:val="right"/>
      <w:pPr>
        <w:ind w:left="7669" w:hanging="180"/>
      </w:pPr>
    </w:lvl>
  </w:abstractNum>
  <w:abstractNum w:abstractNumId="9" w15:restartNumberingAfterBreak="0">
    <w:nsid w:val="21725D41"/>
    <w:multiLevelType w:val="hybridMultilevel"/>
    <w:tmpl w:val="57245FE4"/>
    <w:lvl w:ilvl="0" w:tplc="FFFFFFFF">
      <w:start w:val="1"/>
      <w:numFmt w:val="decimal"/>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0" w15:restartNumberingAfterBreak="0">
    <w:nsid w:val="27342E60"/>
    <w:multiLevelType w:val="hybridMultilevel"/>
    <w:tmpl w:val="8C2859FE"/>
    <w:lvl w:ilvl="0" w:tplc="84A6709C">
      <w:start w:val="1"/>
      <w:numFmt w:val="low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1" w15:restartNumberingAfterBreak="0">
    <w:nsid w:val="2CC77DA7"/>
    <w:multiLevelType w:val="hybridMultilevel"/>
    <w:tmpl w:val="935CA84C"/>
    <w:lvl w:ilvl="0" w:tplc="D5407538">
      <w:start w:val="1"/>
      <w:numFmt w:val="decimal"/>
      <w:lvlText w:val="%1."/>
      <w:lvlJc w:val="left"/>
      <w:pPr>
        <w:ind w:left="1353" w:hanging="360"/>
      </w:pPr>
      <w:rPr>
        <w:rFonts w:cs="Times New Roman"/>
        <w:b w:val="0"/>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32773E8A"/>
    <w:multiLevelType w:val="hybridMultilevel"/>
    <w:tmpl w:val="96DAB21E"/>
    <w:lvl w:ilvl="0" w:tplc="538CA7E6">
      <w:start w:val="1"/>
      <w:numFmt w:val="decimal"/>
      <w:lvlText w:val="%1)"/>
      <w:lvlJc w:val="left"/>
      <w:pPr>
        <w:ind w:left="1365" w:hanging="360"/>
      </w:pPr>
      <w:rPr>
        <w:rFonts w:hint="default"/>
      </w:rPr>
    </w:lvl>
    <w:lvl w:ilvl="1" w:tplc="041F0019" w:tentative="1">
      <w:start w:val="1"/>
      <w:numFmt w:val="lowerLetter"/>
      <w:lvlText w:val="%2."/>
      <w:lvlJc w:val="left"/>
      <w:pPr>
        <w:ind w:left="2085" w:hanging="360"/>
      </w:pPr>
    </w:lvl>
    <w:lvl w:ilvl="2" w:tplc="041F001B" w:tentative="1">
      <w:start w:val="1"/>
      <w:numFmt w:val="lowerRoman"/>
      <w:lvlText w:val="%3."/>
      <w:lvlJc w:val="right"/>
      <w:pPr>
        <w:ind w:left="2805" w:hanging="180"/>
      </w:pPr>
    </w:lvl>
    <w:lvl w:ilvl="3" w:tplc="041F000F" w:tentative="1">
      <w:start w:val="1"/>
      <w:numFmt w:val="decimal"/>
      <w:lvlText w:val="%4."/>
      <w:lvlJc w:val="left"/>
      <w:pPr>
        <w:ind w:left="3525" w:hanging="360"/>
      </w:pPr>
    </w:lvl>
    <w:lvl w:ilvl="4" w:tplc="041F0019" w:tentative="1">
      <w:start w:val="1"/>
      <w:numFmt w:val="lowerLetter"/>
      <w:lvlText w:val="%5."/>
      <w:lvlJc w:val="left"/>
      <w:pPr>
        <w:ind w:left="4245" w:hanging="360"/>
      </w:pPr>
    </w:lvl>
    <w:lvl w:ilvl="5" w:tplc="041F001B" w:tentative="1">
      <w:start w:val="1"/>
      <w:numFmt w:val="lowerRoman"/>
      <w:lvlText w:val="%6."/>
      <w:lvlJc w:val="right"/>
      <w:pPr>
        <w:ind w:left="4965" w:hanging="180"/>
      </w:pPr>
    </w:lvl>
    <w:lvl w:ilvl="6" w:tplc="041F000F" w:tentative="1">
      <w:start w:val="1"/>
      <w:numFmt w:val="decimal"/>
      <w:lvlText w:val="%7."/>
      <w:lvlJc w:val="left"/>
      <w:pPr>
        <w:ind w:left="5685" w:hanging="360"/>
      </w:pPr>
    </w:lvl>
    <w:lvl w:ilvl="7" w:tplc="041F0019" w:tentative="1">
      <w:start w:val="1"/>
      <w:numFmt w:val="lowerLetter"/>
      <w:lvlText w:val="%8."/>
      <w:lvlJc w:val="left"/>
      <w:pPr>
        <w:ind w:left="6405" w:hanging="360"/>
      </w:pPr>
    </w:lvl>
    <w:lvl w:ilvl="8" w:tplc="041F001B" w:tentative="1">
      <w:start w:val="1"/>
      <w:numFmt w:val="lowerRoman"/>
      <w:lvlText w:val="%9."/>
      <w:lvlJc w:val="right"/>
      <w:pPr>
        <w:ind w:left="7125" w:hanging="180"/>
      </w:pPr>
    </w:lvl>
  </w:abstractNum>
  <w:abstractNum w:abstractNumId="13" w15:restartNumberingAfterBreak="0">
    <w:nsid w:val="350832BA"/>
    <w:multiLevelType w:val="hybridMultilevel"/>
    <w:tmpl w:val="75C6A9C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763D39"/>
    <w:multiLevelType w:val="hybridMultilevel"/>
    <w:tmpl w:val="07406AE2"/>
    <w:lvl w:ilvl="0" w:tplc="DDC69B5C">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8961068"/>
    <w:multiLevelType w:val="hybridMultilevel"/>
    <w:tmpl w:val="601EE53E"/>
    <w:lvl w:ilvl="0" w:tplc="2360880E">
      <w:start w:val="1"/>
      <w:numFmt w:val="decimal"/>
      <w:lvlText w:val="%1)"/>
      <w:lvlJc w:val="left"/>
      <w:pPr>
        <w:ind w:left="1070" w:hanging="360"/>
      </w:pPr>
      <w:rPr>
        <w:rFonts w:hint="default"/>
        <w:color w:val="FF0000"/>
      </w:rPr>
    </w:lvl>
    <w:lvl w:ilvl="1" w:tplc="90E2A456">
      <w:start w:val="1"/>
      <w:numFmt w:val="lowerRoman"/>
      <w:lvlText w:val="%2)"/>
      <w:lvlJc w:val="left"/>
      <w:pPr>
        <w:ind w:left="2150" w:hanging="720"/>
      </w:pPr>
      <w:rPr>
        <w:rFonts w:hint="default"/>
      </w:r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6" w15:restartNumberingAfterBreak="0">
    <w:nsid w:val="39A70BFA"/>
    <w:multiLevelType w:val="hybridMultilevel"/>
    <w:tmpl w:val="22CE81E4"/>
    <w:lvl w:ilvl="0" w:tplc="19CC2D9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15:restartNumberingAfterBreak="0">
    <w:nsid w:val="3EC12693"/>
    <w:multiLevelType w:val="hybridMultilevel"/>
    <w:tmpl w:val="1B98DB20"/>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3F421058"/>
    <w:multiLevelType w:val="hybridMultilevel"/>
    <w:tmpl w:val="FF18E814"/>
    <w:lvl w:ilvl="0" w:tplc="3216CE1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9" w15:restartNumberingAfterBreak="0">
    <w:nsid w:val="4168040A"/>
    <w:multiLevelType w:val="hybridMultilevel"/>
    <w:tmpl w:val="CFCE87B4"/>
    <w:lvl w:ilvl="0" w:tplc="9F78292C">
      <w:start w:val="1"/>
      <w:numFmt w:val="lowerLetter"/>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20" w15:restartNumberingAfterBreak="0">
    <w:nsid w:val="43392965"/>
    <w:multiLevelType w:val="hybridMultilevel"/>
    <w:tmpl w:val="39F61E10"/>
    <w:lvl w:ilvl="0" w:tplc="D7DE144E">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1" w15:restartNumberingAfterBreak="0">
    <w:nsid w:val="47D73DA5"/>
    <w:multiLevelType w:val="hybridMultilevel"/>
    <w:tmpl w:val="82B4CDCE"/>
    <w:lvl w:ilvl="0" w:tplc="1F685A66">
      <w:start w:val="3"/>
      <w:numFmt w:val="decimal"/>
      <w:lvlText w:val="%1)"/>
      <w:lvlJc w:val="left"/>
      <w:pPr>
        <w:ind w:left="1725" w:hanging="360"/>
      </w:pPr>
      <w:rPr>
        <w:rFonts w:hint="default"/>
      </w:rPr>
    </w:lvl>
    <w:lvl w:ilvl="1" w:tplc="041F0019" w:tentative="1">
      <w:start w:val="1"/>
      <w:numFmt w:val="lowerLetter"/>
      <w:lvlText w:val="%2."/>
      <w:lvlJc w:val="left"/>
      <w:pPr>
        <w:ind w:left="2445" w:hanging="360"/>
      </w:pPr>
    </w:lvl>
    <w:lvl w:ilvl="2" w:tplc="041F001B" w:tentative="1">
      <w:start w:val="1"/>
      <w:numFmt w:val="lowerRoman"/>
      <w:lvlText w:val="%3."/>
      <w:lvlJc w:val="right"/>
      <w:pPr>
        <w:ind w:left="3165" w:hanging="180"/>
      </w:pPr>
    </w:lvl>
    <w:lvl w:ilvl="3" w:tplc="041F000F" w:tentative="1">
      <w:start w:val="1"/>
      <w:numFmt w:val="decimal"/>
      <w:lvlText w:val="%4."/>
      <w:lvlJc w:val="left"/>
      <w:pPr>
        <w:ind w:left="3885" w:hanging="360"/>
      </w:pPr>
    </w:lvl>
    <w:lvl w:ilvl="4" w:tplc="041F0019" w:tentative="1">
      <w:start w:val="1"/>
      <w:numFmt w:val="lowerLetter"/>
      <w:lvlText w:val="%5."/>
      <w:lvlJc w:val="left"/>
      <w:pPr>
        <w:ind w:left="4605" w:hanging="360"/>
      </w:pPr>
    </w:lvl>
    <w:lvl w:ilvl="5" w:tplc="041F001B" w:tentative="1">
      <w:start w:val="1"/>
      <w:numFmt w:val="lowerRoman"/>
      <w:lvlText w:val="%6."/>
      <w:lvlJc w:val="right"/>
      <w:pPr>
        <w:ind w:left="5325" w:hanging="180"/>
      </w:pPr>
    </w:lvl>
    <w:lvl w:ilvl="6" w:tplc="041F000F" w:tentative="1">
      <w:start w:val="1"/>
      <w:numFmt w:val="decimal"/>
      <w:lvlText w:val="%7."/>
      <w:lvlJc w:val="left"/>
      <w:pPr>
        <w:ind w:left="6045" w:hanging="360"/>
      </w:pPr>
    </w:lvl>
    <w:lvl w:ilvl="7" w:tplc="041F0019" w:tentative="1">
      <w:start w:val="1"/>
      <w:numFmt w:val="lowerLetter"/>
      <w:lvlText w:val="%8."/>
      <w:lvlJc w:val="left"/>
      <w:pPr>
        <w:ind w:left="6765" w:hanging="360"/>
      </w:pPr>
    </w:lvl>
    <w:lvl w:ilvl="8" w:tplc="041F001B" w:tentative="1">
      <w:start w:val="1"/>
      <w:numFmt w:val="lowerRoman"/>
      <w:lvlText w:val="%9."/>
      <w:lvlJc w:val="right"/>
      <w:pPr>
        <w:ind w:left="7485" w:hanging="180"/>
      </w:pPr>
    </w:lvl>
  </w:abstractNum>
  <w:abstractNum w:abstractNumId="22" w15:restartNumberingAfterBreak="0">
    <w:nsid w:val="4E5E2504"/>
    <w:multiLevelType w:val="hybridMultilevel"/>
    <w:tmpl w:val="7C6E25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0BF62ED"/>
    <w:multiLevelType w:val="hybridMultilevel"/>
    <w:tmpl w:val="DDD6EB4A"/>
    <w:lvl w:ilvl="0" w:tplc="041F000F">
      <w:start w:val="1"/>
      <w:numFmt w:val="decimal"/>
      <w:lvlText w:val="%1."/>
      <w:lvlJc w:val="left"/>
      <w:pPr>
        <w:ind w:left="1353" w:hanging="360"/>
      </w:pPr>
      <w:rPr>
        <w:rFonts w:cs="Times New Roman"/>
      </w:rPr>
    </w:lvl>
    <w:lvl w:ilvl="1" w:tplc="041F0019" w:tentative="1">
      <w:start w:val="1"/>
      <w:numFmt w:val="lowerLetter"/>
      <w:lvlText w:val="%2."/>
      <w:lvlJc w:val="left"/>
      <w:pPr>
        <w:ind w:left="1846" w:hanging="360"/>
      </w:pPr>
      <w:rPr>
        <w:rFonts w:cs="Times New Roman"/>
      </w:rPr>
    </w:lvl>
    <w:lvl w:ilvl="2" w:tplc="041F001B" w:tentative="1">
      <w:start w:val="1"/>
      <w:numFmt w:val="lowerRoman"/>
      <w:lvlText w:val="%3."/>
      <w:lvlJc w:val="right"/>
      <w:pPr>
        <w:ind w:left="2566" w:hanging="180"/>
      </w:pPr>
      <w:rPr>
        <w:rFonts w:cs="Times New Roman"/>
      </w:rPr>
    </w:lvl>
    <w:lvl w:ilvl="3" w:tplc="041F000F" w:tentative="1">
      <w:start w:val="1"/>
      <w:numFmt w:val="decimal"/>
      <w:lvlText w:val="%4."/>
      <w:lvlJc w:val="left"/>
      <w:pPr>
        <w:ind w:left="3286" w:hanging="360"/>
      </w:pPr>
      <w:rPr>
        <w:rFonts w:cs="Times New Roman"/>
      </w:rPr>
    </w:lvl>
    <w:lvl w:ilvl="4" w:tplc="041F0019" w:tentative="1">
      <w:start w:val="1"/>
      <w:numFmt w:val="lowerLetter"/>
      <w:lvlText w:val="%5."/>
      <w:lvlJc w:val="left"/>
      <w:pPr>
        <w:ind w:left="4006" w:hanging="360"/>
      </w:pPr>
      <w:rPr>
        <w:rFonts w:cs="Times New Roman"/>
      </w:rPr>
    </w:lvl>
    <w:lvl w:ilvl="5" w:tplc="041F001B" w:tentative="1">
      <w:start w:val="1"/>
      <w:numFmt w:val="lowerRoman"/>
      <w:lvlText w:val="%6."/>
      <w:lvlJc w:val="right"/>
      <w:pPr>
        <w:ind w:left="4726" w:hanging="180"/>
      </w:pPr>
      <w:rPr>
        <w:rFonts w:cs="Times New Roman"/>
      </w:rPr>
    </w:lvl>
    <w:lvl w:ilvl="6" w:tplc="041F000F" w:tentative="1">
      <w:start w:val="1"/>
      <w:numFmt w:val="decimal"/>
      <w:lvlText w:val="%7."/>
      <w:lvlJc w:val="left"/>
      <w:pPr>
        <w:ind w:left="5446" w:hanging="360"/>
      </w:pPr>
      <w:rPr>
        <w:rFonts w:cs="Times New Roman"/>
      </w:rPr>
    </w:lvl>
    <w:lvl w:ilvl="7" w:tplc="041F0019" w:tentative="1">
      <w:start w:val="1"/>
      <w:numFmt w:val="lowerLetter"/>
      <w:lvlText w:val="%8."/>
      <w:lvlJc w:val="left"/>
      <w:pPr>
        <w:ind w:left="6166" w:hanging="360"/>
      </w:pPr>
      <w:rPr>
        <w:rFonts w:cs="Times New Roman"/>
      </w:rPr>
    </w:lvl>
    <w:lvl w:ilvl="8" w:tplc="041F001B" w:tentative="1">
      <w:start w:val="1"/>
      <w:numFmt w:val="lowerRoman"/>
      <w:lvlText w:val="%9."/>
      <w:lvlJc w:val="right"/>
      <w:pPr>
        <w:ind w:left="6886" w:hanging="180"/>
      </w:pPr>
      <w:rPr>
        <w:rFonts w:cs="Times New Roman"/>
      </w:rPr>
    </w:lvl>
  </w:abstractNum>
  <w:abstractNum w:abstractNumId="24" w15:restartNumberingAfterBreak="0">
    <w:nsid w:val="555B3CD4"/>
    <w:multiLevelType w:val="hybridMultilevel"/>
    <w:tmpl w:val="AB9C10FA"/>
    <w:lvl w:ilvl="0" w:tplc="3EF8367C">
      <w:start w:val="1"/>
      <w:numFmt w:val="lowerLetter"/>
      <w:lvlText w:val="%1)"/>
      <w:lvlJc w:val="left"/>
      <w:pPr>
        <w:ind w:left="1320" w:hanging="360"/>
      </w:pPr>
      <w:rPr>
        <w:rFonts w:hint="default"/>
      </w:r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abstractNum w:abstractNumId="25" w15:restartNumberingAfterBreak="0">
    <w:nsid w:val="557376E0"/>
    <w:multiLevelType w:val="hybridMultilevel"/>
    <w:tmpl w:val="8458A9E0"/>
    <w:lvl w:ilvl="0" w:tplc="DDC69B5C">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5BD0BE4"/>
    <w:multiLevelType w:val="hybridMultilevel"/>
    <w:tmpl w:val="6F188B2A"/>
    <w:lvl w:ilvl="0" w:tplc="E5DCC0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A48536A"/>
    <w:multiLevelType w:val="hybridMultilevel"/>
    <w:tmpl w:val="3C98F678"/>
    <w:lvl w:ilvl="0" w:tplc="2C5C0DAE">
      <w:start w:val="1"/>
      <w:numFmt w:val="lowerLetter"/>
      <w:lvlText w:val="%1)"/>
      <w:lvlJc w:val="left"/>
      <w:pPr>
        <w:ind w:left="1211" w:hanging="360"/>
      </w:pPr>
      <w:rPr>
        <w:rFonts w:hint="default"/>
        <w:color w:val="auto"/>
      </w:rPr>
    </w:lvl>
    <w:lvl w:ilvl="1" w:tplc="041F0019" w:tentative="1">
      <w:start w:val="1"/>
      <w:numFmt w:val="lowerLetter"/>
      <w:lvlText w:val="%2."/>
      <w:lvlJc w:val="left"/>
      <w:pPr>
        <w:ind w:left="2460" w:hanging="360"/>
      </w:pPr>
    </w:lvl>
    <w:lvl w:ilvl="2" w:tplc="041F001B" w:tentative="1">
      <w:start w:val="1"/>
      <w:numFmt w:val="lowerRoman"/>
      <w:lvlText w:val="%3."/>
      <w:lvlJc w:val="right"/>
      <w:pPr>
        <w:ind w:left="3180" w:hanging="180"/>
      </w:pPr>
    </w:lvl>
    <w:lvl w:ilvl="3" w:tplc="041F000F" w:tentative="1">
      <w:start w:val="1"/>
      <w:numFmt w:val="decimal"/>
      <w:lvlText w:val="%4."/>
      <w:lvlJc w:val="left"/>
      <w:pPr>
        <w:ind w:left="3900" w:hanging="360"/>
      </w:pPr>
    </w:lvl>
    <w:lvl w:ilvl="4" w:tplc="041F0019" w:tentative="1">
      <w:start w:val="1"/>
      <w:numFmt w:val="lowerLetter"/>
      <w:lvlText w:val="%5."/>
      <w:lvlJc w:val="left"/>
      <w:pPr>
        <w:ind w:left="4620" w:hanging="360"/>
      </w:pPr>
    </w:lvl>
    <w:lvl w:ilvl="5" w:tplc="041F001B" w:tentative="1">
      <w:start w:val="1"/>
      <w:numFmt w:val="lowerRoman"/>
      <w:lvlText w:val="%6."/>
      <w:lvlJc w:val="right"/>
      <w:pPr>
        <w:ind w:left="5340" w:hanging="180"/>
      </w:pPr>
    </w:lvl>
    <w:lvl w:ilvl="6" w:tplc="041F000F" w:tentative="1">
      <w:start w:val="1"/>
      <w:numFmt w:val="decimal"/>
      <w:lvlText w:val="%7."/>
      <w:lvlJc w:val="left"/>
      <w:pPr>
        <w:ind w:left="6060" w:hanging="360"/>
      </w:pPr>
    </w:lvl>
    <w:lvl w:ilvl="7" w:tplc="041F0019" w:tentative="1">
      <w:start w:val="1"/>
      <w:numFmt w:val="lowerLetter"/>
      <w:lvlText w:val="%8."/>
      <w:lvlJc w:val="left"/>
      <w:pPr>
        <w:ind w:left="6780" w:hanging="360"/>
      </w:pPr>
    </w:lvl>
    <w:lvl w:ilvl="8" w:tplc="041F001B" w:tentative="1">
      <w:start w:val="1"/>
      <w:numFmt w:val="lowerRoman"/>
      <w:lvlText w:val="%9."/>
      <w:lvlJc w:val="right"/>
      <w:pPr>
        <w:ind w:left="7500" w:hanging="180"/>
      </w:pPr>
    </w:lvl>
  </w:abstractNum>
  <w:abstractNum w:abstractNumId="28" w15:restartNumberingAfterBreak="0">
    <w:nsid w:val="5BC6721E"/>
    <w:multiLevelType w:val="hybridMultilevel"/>
    <w:tmpl w:val="47DE8844"/>
    <w:lvl w:ilvl="0" w:tplc="45CC29CE">
      <w:start w:val="1"/>
      <w:numFmt w:val="decimal"/>
      <w:lvlText w:val="%1)"/>
      <w:lvlJc w:val="left"/>
      <w:pPr>
        <w:ind w:left="928" w:hanging="360"/>
      </w:pPr>
      <w:rPr>
        <w:rFonts w:hint="default"/>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29" w15:restartNumberingAfterBreak="0">
    <w:nsid w:val="60CD6296"/>
    <w:multiLevelType w:val="hybridMultilevel"/>
    <w:tmpl w:val="BD54E2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86F47E5"/>
    <w:multiLevelType w:val="hybridMultilevel"/>
    <w:tmpl w:val="E58E18AA"/>
    <w:lvl w:ilvl="0" w:tplc="15EEA484">
      <w:start w:val="1"/>
      <w:numFmt w:val="lowerLetter"/>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31" w15:restartNumberingAfterBreak="0">
    <w:nsid w:val="6A2268F6"/>
    <w:multiLevelType w:val="hybridMultilevel"/>
    <w:tmpl w:val="6DB4F222"/>
    <w:lvl w:ilvl="0" w:tplc="CF2C85FA">
      <w:start w:val="1"/>
      <w:numFmt w:val="lowerLetter"/>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32" w15:restartNumberingAfterBreak="0">
    <w:nsid w:val="6BA445E6"/>
    <w:multiLevelType w:val="hybridMultilevel"/>
    <w:tmpl w:val="49A0FB64"/>
    <w:lvl w:ilvl="0" w:tplc="FFFFFFFF">
      <w:start w:val="8"/>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4731B0"/>
    <w:multiLevelType w:val="hybridMultilevel"/>
    <w:tmpl w:val="DA7E92A2"/>
    <w:lvl w:ilvl="0" w:tplc="8CBC7AF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4" w15:restartNumberingAfterBreak="0">
    <w:nsid w:val="6D6F1CDE"/>
    <w:multiLevelType w:val="hybridMultilevel"/>
    <w:tmpl w:val="51D25D8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EE339DF"/>
    <w:multiLevelType w:val="hybridMultilevel"/>
    <w:tmpl w:val="35B0FB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EEC1F32"/>
    <w:multiLevelType w:val="hybridMultilevel"/>
    <w:tmpl w:val="5164BB40"/>
    <w:lvl w:ilvl="0" w:tplc="0204BD0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7" w15:restartNumberingAfterBreak="0">
    <w:nsid w:val="6F042F67"/>
    <w:multiLevelType w:val="hybridMultilevel"/>
    <w:tmpl w:val="DC58C9D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485690A"/>
    <w:multiLevelType w:val="hybridMultilevel"/>
    <w:tmpl w:val="DCD2E3C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AE443F1"/>
    <w:multiLevelType w:val="hybridMultilevel"/>
    <w:tmpl w:val="1A069DD8"/>
    <w:lvl w:ilvl="0" w:tplc="A18AD5D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0" w15:restartNumberingAfterBreak="0">
    <w:nsid w:val="7B460FF2"/>
    <w:multiLevelType w:val="hybridMultilevel"/>
    <w:tmpl w:val="58985C1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FA937E3"/>
    <w:multiLevelType w:val="hybridMultilevel"/>
    <w:tmpl w:val="C58C05CC"/>
    <w:lvl w:ilvl="0" w:tplc="5742EB92">
      <w:start w:val="1"/>
      <w:numFmt w:val="lowerLetter"/>
      <w:lvlText w:val="%1)"/>
      <w:lvlJc w:val="left"/>
      <w:pPr>
        <w:ind w:left="1422" w:hanging="85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9"/>
  </w:num>
  <w:num w:numId="2">
    <w:abstractNumId w:val="23"/>
  </w:num>
  <w:num w:numId="3">
    <w:abstractNumId w:val="11"/>
  </w:num>
  <w:num w:numId="4">
    <w:abstractNumId w:val="22"/>
  </w:num>
  <w:num w:numId="5">
    <w:abstractNumId w:val="34"/>
  </w:num>
  <w:num w:numId="6">
    <w:abstractNumId w:val="24"/>
  </w:num>
  <w:num w:numId="7">
    <w:abstractNumId w:val="2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2"/>
  </w:num>
  <w:num w:numId="11">
    <w:abstractNumId w:val="21"/>
  </w:num>
  <w:num w:numId="12">
    <w:abstractNumId w:val="20"/>
  </w:num>
  <w:num w:numId="13">
    <w:abstractNumId w:val="5"/>
  </w:num>
  <w:num w:numId="14">
    <w:abstractNumId w:val="38"/>
  </w:num>
  <w:num w:numId="15">
    <w:abstractNumId w:val="18"/>
  </w:num>
  <w:num w:numId="16">
    <w:abstractNumId w:val="31"/>
  </w:num>
  <w:num w:numId="17">
    <w:abstractNumId w:val="37"/>
  </w:num>
  <w:num w:numId="18">
    <w:abstractNumId w:val="10"/>
  </w:num>
  <w:num w:numId="19">
    <w:abstractNumId w:val="26"/>
  </w:num>
  <w:num w:numId="20">
    <w:abstractNumId w:val="30"/>
  </w:num>
  <w:num w:numId="21">
    <w:abstractNumId w:val="7"/>
  </w:num>
  <w:num w:numId="22">
    <w:abstractNumId w:val="9"/>
  </w:num>
  <w:num w:numId="23">
    <w:abstractNumId w:val="14"/>
  </w:num>
  <w:num w:numId="24">
    <w:abstractNumId w:val="25"/>
  </w:num>
  <w:num w:numId="25">
    <w:abstractNumId w:val="13"/>
  </w:num>
  <w:num w:numId="26">
    <w:abstractNumId w:val="1"/>
  </w:num>
  <w:num w:numId="27">
    <w:abstractNumId w:val="8"/>
  </w:num>
  <w:num w:numId="28">
    <w:abstractNumId w:val="17"/>
  </w:num>
  <w:num w:numId="29">
    <w:abstractNumId w:val="39"/>
  </w:num>
  <w:num w:numId="30">
    <w:abstractNumId w:val="6"/>
  </w:num>
  <w:num w:numId="31">
    <w:abstractNumId w:val="36"/>
  </w:num>
  <w:num w:numId="32">
    <w:abstractNumId w:val="33"/>
  </w:num>
  <w:num w:numId="33">
    <w:abstractNumId w:val="35"/>
  </w:num>
  <w:num w:numId="34">
    <w:abstractNumId w:val="28"/>
  </w:num>
  <w:num w:numId="35">
    <w:abstractNumId w:val="41"/>
  </w:num>
  <w:num w:numId="36">
    <w:abstractNumId w:val="40"/>
  </w:num>
  <w:num w:numId="37">
    <w:abstractNumId w:val="0"/>
  </w:num>
  <w:num w:numId="38">
    <w:abstractNumId w:val="29"/>
  </w:num>
  <w:num w:numId="39">
    <w:abstractNumId w:val="3"/>
  </w:num>
  <w:num w:numId="40">
    <w:abstractNumId w:val="15"/>
  </w:num>
  <w:num w:numId="41">
    <w:abstractNumId w:val="16"/>
  </w:num>
  <w:num w:numId="42">
    <w:abstractNumId w:val="4"/>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trackedChanges" w:enforcement="0"/>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D82"/>
    <w:rsid w:val="00000700"/>
    <w:rsid w:val="000056D6"/>
    <w:rsid w:val="0000631E"/>
    <w:rsid w:val="00007BD0"/>
    <w:rsid w:val="000117DE"/>
    <w:rsid w:val="00011FCD"/>
    <w:rsid w:val="00026153"/>
    <w:rsid w:val="0002643C"/>
    <w:rsid w:val="00046116"/>
    <w:rsid w:val="00060552"/>
    <w:rsid w:val="00061273"/>
    <w:rsid w:val="00061F8F"/>
    <w:rsid w:val="000658D3"/>
    <w:rsid w:val="0006651C"/>
    <w:rsid w:val="000672AC"/>
    <w:rsid w:val="00070DC6"/>
    <w:rsid w:val="00070F6B"/>
    <w:rsid w:val="00071F04"/>
    <w:rsid w:val="000733C6"/>
    <w:rsid w:val="0007747F"/>
    <w:rsid w:val="00086483"/>
    <w:rsid w:val="00092851"/>
    <w:rsid w:val="000939F4"/>
    <w:rsid w:val="0009438E"/>
    <w:rsid w:val="000C040C"/>
    <w:rsid w:val="000C122C"/>
    <w:rsid w:val="000C628A"/>
    <w:rsid w:val="000C7746"/>
    <w:rsid w:val="000D4375"/>
    <w:rsid w:val="000D76E9"/>
    <w:rsid w:val="000E02F7"/>
    <w:rsid w:val="000E6274"/>
    <w:rsid w:val="000E7167"/>
    <w:rsid w:val="00104427"/>
    <w:rsid w:val="00105A7C"/>
    <w:rsid w:val="00110E4D"/>
    <w:rsid w:val="00110F0C"/>
    <w:rsid w:val="001142D6"/>
    <w:rsid w:val="00115A94"/>
    <w:rsid w:val="00121B4A"/>
    <w:rsid w:val="001411BC"/>
    <w:rsid w:val="00146D54"/>
    <w:rsid w:val="00150966"/>
    <w:rsid w:val="0015105C"/>
    <w:rsid w:val="00161895"/>
    <w:rsid w:val="001641DB"/>
    <w:rsid w:val="001664B8"/>
    <w:rsid w:val="00170FEB"/>
    <w:rsid w:val="00174229"/>
    <w:rsid w:val="001841FC"/>
    <w:rsid w:val="001867EE"/>
    <w:rsid w:val="001907E5"/>
    <w:rsid w:val="0019240A"/>
    <w:rsid w:val="001963BA"/>
    <w:rsid w:val="00197B14"/>
    <w:rsid w:val="001A124C"/>
    <w:rsid w:val="001A4CC2"/>
    <w:rsid w:val="001A512F"/>
    <w:rsid w:val="001A5877"/>
    <w:rsid w:val="001A5DDE"/>
    <w:rsid w:val="001B6C19"/>
    <w:rsid w:val="001C798C"/>
    <w:rsid w:val="001D02A0"/>
    <w:rsid w:val="001E217C"/>
    <w:rsid w:val="001E303A"/>
    <w:rsid w:val="001E68FE"/>
    <w:rsid w:val="001E6D03"/>
    <w:rsid w:val="001F5EC3"/>
    <w:rsid w:val="002046E7"/>
    <w:rsid w:val="00213761"/>
    <w:rsid w:val="002172DB"/>
    <w:rsid w:val="00222238"/>
    <w:rsid w:val="00230114"/>
    <w:rsid w:val="00240114"/>
    <w:rsid w:val="00242245"/>
    <w:rsid w:val="00251C8D"/>
    <w:rsid w:val="00255F9D"/>
    <w:rsid w:val="002609D9"/>
    <w:rsid w:val="00262A4D"/>
    <w:rsid w:val="00273143"/>
    <w:rsid w:val="00281D40"/>
    <w:rsid w:val="00290549"/>
    <w:rsid w:val="002922C8"/>
    <w:rsid w:val="002924CF"/>
    <w:rsid w:val="0029622C"/>
    <w:rsid w:val="00296447"/>
    <w:rsid w:val="002A3DCE"/>
    <w:rsid w:val="002B3DBA"/>
    <w:rsid w:val="002B4F26"/>
    <w:rsid w:val="002B5193"/>
    <w:rsid w:val="002B530E"/>
    <w:rsid w:val="002B6BD3"/>
    <w:rsid w:val="002C0582"/>
    <w:rsid w:val="002C2019"/>
    <w:rsid w:val="002C26B8"/>
    <w:rsid w:val="002C2FE7"/>
    <w:rsid w:val="002C3686"/>
    <w:rsid w:val="002C3BBE"/>
    <w:rsid w:val="002C3DD3"/>
    <w:rsid w:val="002C556D"/>
    <w:rsid w:val="002D1146"/>
    <w:rsid w:val="002E2FCB"/>
    <w:rsid w:val="002F04F4"/>
    <w:rsid w:val="002F1C19"/>
    <w:rsid w:val="002F579C"/>
    <w:rsid w:val="003004F3"/>
    <w:rsid w:val="00300581"/>
    <w:rsid w:val="0030087D"/>
    <w:rsid w:val="003029FF"/>
    <w:rsid w:val="003110A7"/>
    <w:rsid w:val="00311395"/>
    <w:rsid w:val="00333B5F"/>
    <w:rsid w:val="0034186F"/>
    <w:rsid w:val="00342476"/>
    <w:rsid w:val="00355A26"/>
    <w:rsid w:val="00357889"/>
    <w:rsid w:val="00362D22"/>
    <w:rsid w:val="00363555"/>
    <w:rsid w:val="00367458"/>
    <w:rsid w:val="00371645"/>
    <w:rsid w:val="0037342A"/>
    <w:rsid w:val="00381880"/>
    <w:rsid w:val="00383C29"/>
    <w:rsid w:val="00383E0D"/>
    <w:rsid w:val="003846B4"/>
    <w:rsid w:val="00395293"/>
    <w:rsid w:val="003963C3"/>
    <w:rsid w:val="003A3C04"/>
    <w:rsid w:val="003A4C1E"/>
    <w:rsid w:val="003A6E4B"/>
    <w:rsid w:val="003B50FE"/>
    <w:rsid w:val="003D5A2B"/>
    <w:rsid w:val="003D6332"/>
    <w:rsid w:val="003D7BF2"/>
    <w:rsid w:val="003E0309"/>
    <w:rsid w:val="003E50FF"/>
    <w:rsid w:val="003E5DE0"/>
    <w:rsid w:val="003F2008"/>
    <w:rsid w:val="003F7C97"/>
    <w:rsid w:val="00406787"/>
    <w:rsid w:val="004119DC"/>
    <w:rsid w:val="00420EBE"/>
    <w:rsid w:val="004254B7"/>
    <w:rsid w:val="00433918"/>
    <w:rsid w:val="00436516"/>
    <w:rsid w:val="00437170"/>
    <w:rsid w:val="00446866"/>
    <w:rsid w:val="00446D6C"/>
    <w:rsid w:val="004569F8"/>
    <w:rsid w:val="00464796"/>
    <w:rsid w:val="00464B3B"/>
    <w:rsid w:val="004662D4"/>
    <w:rsid w:val="00474F4D"/>
    <w:rsid w:val="00475DC1"/>
    <w:rsid w:val="00495B51"/>
    <w:rsid w:val="004A0B65"/>
    <w:rsid w:val="004A4FA2"/>
    <w:rsid w:val="004A5975"/>
    <w:rsid w:val="004B0337"/>
    <w:rsid w:val="004B0B9B"/>
    <w:rsid w:val="004B298C"/>
    <w:rsid w:val="004B5400"/>
    <w:rsid w:val="004C35E2"/>
    <w:rsid w:val="004D3980"/>
    <w:rsid w:val="004D5A25"/>
    <w:rsid w:val="004E0F6D"/>
    <w:rsid w:val="004E2FE0"/>
    <w:rsid w:val="004E485C"/>
    <w:rsid w:val="004E6E0D"/>
    <w:rsid w:val="004F08C9"/>
    <w:rsid w:val="00511D9E"/>
    <w:rsid w:val="00512A73"/>
    <w:rsid w:val="0051410F"/>
    <w:rsid w:val="00516F91"/>
    <w:rsid w:val="00527E29"/>
    <w:rsid w:val="005369E8"/>
    <w:rsid w:val="00555E9D"/>
    <w:rsid w:val="00562B49"/>
    <w:rsid w:val="00562F38"/>
    <w:rsid w:val="00571D47"/>
    <w:rsid w:val="00575500"/>
    <w:rsid w:val="0058204A"/>
    <w:rsid w:val="00594917"/>
    <w:rsid w:val="00594C57"/>
    <w:rsid w:val="005972A6"/>
    <w:rsid w:val="0059736F"/>
    <w:rsid w:val="0059766F"/>
    <w:rsid w:val="005977D8"/>
    <w:rsid w:val="005A1603"/>
    <w:rsid w:val="005A1942"/>
    <w:rsid w:val="005A36E0"/>
    <w:rsid w:val="005A3F12"/>
    <w:rsid w:val="005A5BC9"/>
    <w:rsid w:val="005A7563"/>
    <w:rsid w:val="005B2F6C"/>
    <w:rsid w:val="005B5706"/>
    <w:rsid w:val="005B5D68"/>
    <w:rsid w:val="005C2C72"/>
    <w:rsid w:val="005C3FE6"/>
    <w:rsid w:val="005C42FD"/>
    <w:rsid w:val="005D6163"/>
    <w:rsid w:val="005E2A3E"/>
    <w:rsid w:val="005F07DF"/>
    <w:rsid w:val="005F2222"/>
    <w:rsid w:val="005F4C0B"/>
    <w:rsid w:val="006021D9"/>
    <w:rsid w:val="006033B9"/>
    <w:rsid w:val="006038DB"/>
    <w:rsid w:val="00605933"/>
    <w:rsid w:val="006146D7"/>
    <w:rsid w:val="0062083B"/>
    <w:rsid w:val="006238C0"/>
    <w:rsid w:val="006270E9"/>
    <w:rsid w:val="00627596"/>
    <w:rsid w:val="00630252"/>
    <w:rsid w:val="00631B09"/>
    <w:rsid w:val="00634602"/>
    <w:rsid w:val="00635992"/>
    <w:rsid w:val="00637A05"/>
    <w:rsid w:val="00641C54"/>
    <w:rsid w:val="00644DC0"/>
    <w:rsid w:val="0064531C"/>
    <w:rsid w:val="00646A27"/>
    <w:rsid w:val="00656A90"/>
    <w:rsid w:val="00660E64"/>
    <w:rsid w:val="00662D08"/>
    <w:rsid w:val="00664671"/>
    <w:rsid w:val="00667D13"/>
    <w:rsid w:val="00681420"/>
    <w:rsid w:val="00681DE4"/>
    <w:rsid w:val="00684756"/>
    <w:rsid w:val="00685F0A"/>
    <w:rsid w:val="00693471"/>
    <w:rsid w:val="00693771"/>
    <w:rsid w:val="00693C3E"/>
    <w:rsid w:val="00696C5F"/>
    <w:rsid w:val="0069760A"/>
    <w:rsid w:val="006A3AAE"/>
    <w:rsid w:val="006A6182"/>
    <w:rsid w:val="006A62FC"/>
    <w:rsid w:val="006B245D"/>
    <w:rsid w:val="006B2A14"/>
    <w:rsid w:val="006B4B27"/>
    <w:rsid w:val="006D068E"/>
    <w:rsid w:val="006D78D5"/>
    <w:rsid w:val="006E4680"/>
    <w:rsid w:val="006E5386"/>
    <w:rsid w:val="006F26C6"/>
    <w:rsid w:val="0070124A"/>
    <w:rsid w:val="007037A9"/>
    <w:rsid w:val="00704238"/>
    <w:rsid w:val="00707A02"/>
    <w:rsid w:val="00713050"/>
    <w:rsid w:val="00713B61"/>
    <w:rsid w:val="007160D7"/>
    <w:rsid w:val="0072476E"/>
    <w:rsid w:val="007248A0"/>
    <w:rsid w:val="00726408"/>
    <w:rsid w:val="0073407D"/>
    <w:rsid w:val="00734BFA"/>
    <w:rsid w:val="00735A53"/>
    <w:rsid w:val="00741D09"/>
    <w:rsid w:val="00751C70"/>
    <w:rsid w:val="00753593"/>
    <w:rsid w:val="00762B28"/>
    <w:rsid w:val="007701A1"/>
    <w:rsid w:val="00771B14"/>
    <w:rsid w:val="007752D7"/>
    <w:rsid w:val="00775B2C"/>
    <w:rsid w:val="00784AB0"/>
    <w:rsid w:val="0078666E"/>
    <w:rsid w:val="007931E2"/>
    <w:rsid w:val="007A33B2"/>
    <w:rsid w:val="007B1875"/>
    <w:rsid w:val="007B3ADA"/>
    <w:rsid w:val="007B7AEE"/>
    <w:rsid w:val="007C0839"/>
    <w:rsid w:val="007C5CB2"/>
    <w:rsid w:val="007D0679"/>
    <w:rsid w:val="007D4807"/>
    <w:rsid w:val="007D6947"/>
    <w:rsid w:val="007E0314"/>
    <w:rsid w:val="007E6E61"/>
    <w:rsid w:val="007F325C"/>
    <w:rsid w:val="00802090"/>
    <w:rsid w:val="00811301"/>
    <w:rsid w:val="00814C94"/>
    <w:rsid w:val="00815F58"/>
    <w:rsid w:val="008176C8"/>
    <w:rsid w:val="00822E53"/>
    <w:rsid w:val="00826203"/>
    <w:rsid w:val="008377C9"/>
    <w:rsid w:val="00846EB7"/>
    <w:rsid w:val="0085118B"/>
    <w:rsid w:val="008550CD"/>
    <w:rsid w:val="008571C8"/>
    <w:rsid w:val="0086616C"/>
    <w:rsid w:val="00867E35"/>
    <w:rsid w:val="008803A8"/>
    <w:rsid w:val="00881E8F"/>
    <w:rsid w:val="00883F5A"/>
    <w:rsid w:val="00883F7B"/>
    <w:rsid w:val="00886BB5"/>
    <w:rsid w:val="00892D8F"/>
    <w:rsid w:val="00892FFD"/>
    <w:rsid w:val="00894E1C"/>
    <w:rsid w:val="00895565"/>
    <w:rsid w:val="00895B0E"/>
    <w:rsid w:val="00897A3D"/>
    <w:rsid w:val="008A09C7"/>
    <w:rsid w:val="008A1F7B"/>
    <w:rsid w:val="008A38D7"/>
    <w:rsid w:val="008A484E"/>
    <w:rsid w:val="008A648E"/>
    <w:rsid w:val="008A7970"/>
    <w:rsid w:val="008B5949"/>
    <w:rsid w:val="008B6414"/>
    <w:rsid w:val="008C1D36"/>
    <w:rsid w:val="008C2293"/>
    <w:rsid w:val="008C2BF5"/>
    <w:rsid w:val="008D0652"/>
    <w:rsid w:val="008D1AC3"/>
    <w:rsid w:val="008D5535"/>
    <w:rsid w:val="008E16D6"/>
    <w:rsid w:val="008E1C62"/>
    <w:rsid w:val="008E2AD9"/>
    <w:rsid w:val="008E425B"/>
    <w:rsid w:val="008F0D46"/>
    <w:rsid w:val="008F448D"/>
    <w:rsid w:val="008F5DA7"/>
    <w:rsid w:val="00903289"/>
    <w:rsid w:val="00906CE4"/>
    <w:rsid w:val="00915693"/>
    <w:rsid w:val="0091653A"/>
    <w:rsid w:val="00923696"/>
    <w:rsid w:val="00924DA7"/>
    <w:rsid w:val="00933509"/>
    <w:rsid w:val="00935FEE"/>
    <w:rsid w:val="00940523"/>
    <w:rsid w:val="009517E8"/>
    <w:rsid w:val="009531A1"/>
    <w:rsid w:val="00961130"/>
    <w:rsid w:val="009616D2"/>
    <w:rsid w:val="0096234D"/>
    <w:rsid w:val="009650A8"/>
    <w:rsid w:val="009711BD"/>
    <w:rsid w:val="00972795"/>
    <w:rsid w:val="00972BF6"/>
    <w:rsid w:val="00973818"/>
    <w:rsid w:val="009776F6"/>
    <w:rsid w:val="009842D1"/>
    <w:rsid w:val="00984DBB"/>
    <w:rsid w:val="00987DAF"/>
    <w:rsid w:val="00995AFC"/>
    <w:rsid w:val="009A4019"/>
    <w:rsid w:val="009D16FE"/>
    <w:rsid w:val="009E0AC5"/>
    <w:rsid w:val="009E433E"/>
    <w:rsid w:val="009E5A84"/>
    <w:rsid w:val="009F0D90"/>
    <w:rsid w:val="00A013EE"/>
    <w:rsid w:val="00A02E18"/>
    <w:rsid w:val="00A17D7B"/>
    <w:rsid w:val="00A20A8A"/>
    <w:rsid w:val="00A26312"/>
    <w:rsid w:val="00A3040E"/>
    <w:rsid w:val="00A36973"/>
    <w:rsid w:val="00A37C1D"/>
    <w:rsid w:val="00A402A4"/>
    <w:rsid w:val="00A40ABC"/>
    <w:rsid w:val="00A4143D"/>
    <w:rsid w:val="00A4799D"/>
    <w:rsid w:val="00A51F05"/>
    <w:rsid w:val="00A52081"/>
    <w:rsid w:val="00A5574F"/>
    <w:rsid w:val="00A633FF"/>
    <w:rsid w:val="00A67CA4"/>
    <w:rsid w:val="00A74F14"/>
    <w:rsid w:val="00A77898"/>
    <w:rsid w:val="00A7797D"/>
    <w:rsid w:val="00A829A9"/>
    <w:rsid w:val="00A86998"/>
    <w:rsid w:val="00A9005C"/>
    <w:rsid w:val="00A94947"/>
    <w:rsid w:val="00A965EE"/>
    <w:rsid w:val="00AA219A"/>
    <w:rsid w:val="00AA3E02"/>
    <w:rsid w:val="00AB1C62"/>
    <w:rsid w:val="00AB2C12"/>
    <w:rsid w:val="00AB345A"/>
    <w:rsid w:val="00AC09A8"/>
    <w:rsid w:val="00AC21A4"/>
    <w:rsid w:val="00AC7089"/>
    <w:rsid w:val="00AD211B"/>
    <w:rsid w:val="00AD2CE3"/>
    <w:rsid w:val="00AD3A0C"/>
    <w:rsid w:val="00AE2E81"/>
    <w:rsid w:val="00AE4283"/>
    <w:rsid w:val="00AE76A2"/>
    <w:rsid w:val="00B0593A"/>
    <w:rsid w:val="00B0627F"/>
    <w:rsid w:val="00B10583"/>
    <w:rsid w:val="00B15032"/>
    <w:rsid w:val="00B17F8B"/>
    <w:rsid w:val="00B23755"/>
    <w:rsid w:val="00B24F96"/>
    <w:rsid w:val="00B27893"/>
    <w:rsid w:val="00B3078D"/>
    <w:rsid w:val="00B3106C"/>
    <w:rsid w:val="00B33613"/>
    <w:rsid w:val="00B4133D"/>
    <w:rsid w:val="00B525B0"/>
    <w:rsid w:val="00B54942"/>
    <w:rsid w:val="00B6016D"/>
    <w:rsid w:val="00B606E2"/>
    <w:rsid w:val="00B61072"/>
    <w:rsid w:val="00B71698"/>
    <w:rsid w:val="00B720C5"/>
    <w:rsid w:val="00B748CA"/>
    <w:rsid w:val="00B75D85"/>
    <w:rsid w:val="00B901E9"/>
    <w:rsid w:val="00B92FF1"/>
    <w:rsid w:val="00B9788C"/>
    <w:rsid w:val="00B97F2C"/>
    <w:rsid w:val="00BA2704"/>
    <w:rsid w:val="00BA5A8D"/>
    <w:rsid w:val="00BA6545"/>
    <w:rsid w:val="00BB1596"/>
    <w:rsid w:val="00BB1C3D"/>
    <w:rsid w:val="00BB1E51"/>
    <w:rsid w:val="00BB6D82"/>
    <w:rsid w:val="00BC11A6"/>
    <w:rsid w:val="00BC3FAF"/>
    <w:rsid w:val="00BC700E"/>
    <w:rsid w:val="00BC7AED"/>
    <w:rsid w:val="00BD1EDC"/>
    <w:rsid w:val="00BD2FB2"/>
    <w:rsid w:val="00BE0AE3"/>
    <w:rsid w:val="00BE1292"/>
    <w:rsid w:val="00BE16C8"/>
    <w:rsid w:val="00BE32BA"/>
    <w:rsid w:val="00BE5534"/>
    <w:rsid w:val="00BE5798"/>
    <w:rsid w:val="00BF3E7E"/>
    <w:rsid w:val="00BF4691"/>
    <w:rsid w:val="00BF55F0"/>
    <w:rsid w:val="00C0055F"/>
    <w:rsid w:val="00C1224B"/>
    <w:rsid w:val="00C1385B"/>
    <w:rsid w:val="00C14365"/>
    <w:rsid w:val="00C1572C"/>
    <w:rsid w:val="00C25BFA"/>
    <w:rsid w:val="00C26162"/>
    <w:rsid w:val="00C30E0C"/>
    <w:rsid w:val="00C32B21"/>
    <w:rsid w:val="00C330A6"/>
    <w:rsid w:val="00C340D4"/>
    <w:rsid w:val="00C3797C"/>
    <w:rsid w:val="00C4031C"/>
    <w:rsid w:val="00C43B53"/>
    <w:rsid w:val="00C44C31"/>
    <w:rsid w:val="00C4771E"/>
    <w:rsid w:val="00C54989"/>
    <w:rsid w:val="00C63566"/>
    <w:rsid w:val="00C638DD"/>
    <w:rsid w:val="00C65AE3"/>
    <w:rsid w:val="00C705E7"/>
    <w:rsid w:val="00C72B31"/>
    <w:rsid w:val="00C74F5C"/>
    <w:rsid w:val="00C76D7A"/>
    <w:rsid w:val="00C76DE9"/>
    <w:rsid w:val="00C83B03"/>
    <w:rsid w:val="00C917FF"/>
    <w:rsid w:val="00CA1CB0"/>
    <w:rsid w:val="00CA4136"/>
    <w:rsid w:val="00CA6EC3"/>
    <w:rsid w:val="00CB0A56"/>
    <w:rsid w:val="00CB0DE2"/>
    <w:rsid w:val="00CB6987"/>
    <w:rsid w:val="00CC1C3D"/>
    <w:rsid w:val="00CC2F59"/>
    <w:rsid w:val="00CC667D"/>
    <w:rsid w:val="00CD448B"/>
    <w:rsid w:val="00CD58F2"/>
    <w:rsid w:val="00CE0245"/>
    <w:rsid w:val="00CE235B"/>
    <w:rsid w:val="00CE360F"/>
    <w:rsid w:val="00CE49F0"/>
    <w:rsid w:val="00CF3CA0"/>
    <w:rsid w:val="00CF6143"/>
    <w:rsid w:val="00D10E63"/>
    <w:rsid w:val="00D11C66"/>
    <w:rsid w:val="00D1489B"/>
    <w:rsid w:val="00D14A4C"/>
    <w:rsid w:val="00D22954"/>
    <w:rsid w:val="00D24206"/>
    <w:rsid w:val="00D349BF"/>
    <w:rsid w:val="00D42660"/>
    <w:rsid w:val="00D4402A"/>
    <w:rsid w:val="00D450F8"/>
    <w:rsid w:val="00D5320A"/>
    <w:rsid w:val="00D6050C"/>
    <w:rsid w:val="00D62221"/>
    <w:rsid w:val="00D74128"/>
    <w:rsid w:val="00D746DE"/>
    <w:rsid w:val="00D7520F"/>
    <w:rsid w:val="00D76AF8"/>
    <w:rsid w:val="00D810B7"/>
    <w:rsid w:val="00D85EEC"/>
    <w:rsid w:val="00D94A02"/>
    <w:rsid w:val="00D96793"/>
    <w:rsid w:val="00DA00A3"/>
    <w:rsid w:val="00DA1F1F"/>
    <w:rsid w:val="00DA2F99"/>
    <w:rsid w:val="00DA32A4"/>
    <w:rsid w:val="00DA70D7"/>
    <w:rsid w:val="00DA759E"/>
    <w:rsid w:val="00DB27BA"/>
    <w:rsid w:val="00DC2F3C"/>
    <w:rsid w:val="00DC3D9D"/>
    <w:rsid w:val="00DC5617"/>
    <w:rsid w:val="00DC7DC2"/>
    <w:rsid w:val="00DD138E"/>
    <w:rsid w:val="00DD7639"/>
    <w:rsid w:val="00DE004A"/>
    <w:rsid w:val="00DE32BA"/>
    <w:rsid w:val="00DE52CC"/>
    <w:rsid w:val="00DE5F63"/>
    <w:rsid w:val="00DF0922"/>
    <w:rsid w:val="00DF2AEB"/>
    <w:rsid w:val="00DF656A"/>
    <w:rsid w:val="00E0280C"/>
    <w:rsid w:val="00E0716E"/>
    <w:rsid w:val="00E12B9E"/>
    <w:rsid w:val="00E21F11"/>
    <w:rsid w:val="00E240D6"/>
    <w:rsid w:val="00E25D0F"/>
    <w:rsid w:val="00E31501"/>
    <w:rsid w:val="00E45331"/>
    <w:rsid w:val="00E51858"/>
    <w:rsid w:val="00E51CB0"/>
    <w:rsid w:val="00E55C43"/>
    <w:rsid w:val="00E60255"/>
    <w:rsid w:val="00E63BC8"/>
    <w:rsid w:val="00E65604"/>
    <w:rsid w:val="00E70A28"/>
    <w:rsid w:val="00E72F6D"/>
    <w:rsid w:val="00E769D5"/>
    <w:rsid w:val="00E81BD6"/>
    <w:rsid w:val="00E81E1A"/>
    <w:rsid w:val="00E8739B"/>
    <w:rsid w:val="00E8758F"/>
    <w:rsid w:val="00E903E8"/>
    <w:rsid w:val="00E92819"/>
    <w:rsid w:val="00E9568C"/>
    <w:rsid w:val="00E96DCC"/>
    <w:rsid w:val="00E970B6"/>
    <w:rsid w:val="00E97F3B"/>
    <w:rsid w:val="00EA0BD5"/>
    <w:rsid w:val="00EA48A1"/>
    <w:rsid w:val="00EA5637"/>
    <w:rsid w:val="00EA7D8F"/>
    <w:rsid w:val="00EB482A"/>
    <w:rsid w:val="00EC3876"/>
    <w:rsid w:val="00ED27C7"/>
    <w:rsid w:val="00ED4D72"/>
    <w:rsid w:val="00ED51D7"/>
    <w:rsid w:val="00ED53CE"/>
    <w:rsid w:val="00ED5AAB"/>
    <w:rsid w:val="00EE2ED0"/>
    <w:rsid w:val="00EE3B30"/>
    <w:rsid w:val="00EE49E7"/>
    <w:rsid w:val="00EE7480"/>
    <w:rsid w:val="00EE76EA"/>
    <w:rsid w:val="00EF1524"/>
    <w:rsid w:val="00EF3A68"/>
    <w:rsid w:val="00EF4C77"/>
    <w:rsid w:val="00F04CD5"/>
    <w:rsid w:val="00F0714D"/>
    <w:rsid w:val="00F07F66"/>
    <w:rsid w:val="00F101E2"/>
    <w:rsid w:val="00F10411"/>
    <w:rsid w:val="00F1354B"/>
    <w:rsid w:val="00F179B7"/>
    <w:rsid w:val="00F26303"/>
    <w:rsid w:val="00F32BD5"/>
    <w:rsid w:val="00F35057"/>
    <w:rsid w:val="00F35520"/>
    <w:rsid w:val="00F37052"/>
    <w:rsid w:val="00F41277"/>
    <w:rsid w:val="00F528E6"/>
    <w:rsid w:val="00F530BA"/>
    <w:rsid w:val="00F5444A"/>
    <w:rsid w:val="00F546FA"/>
    <w:rsid w:val="00F57E47"/>
    <w:rsid w:val="00F644B1"/>
    <w:rsid w:val="00F66784"/>
    <w:rsid w:val="00F6770E"/>
    <w:rsid w:val="00F738E7"/>
    <w:rsid w:val="00F7415A"/>
    <w:rsid w:val="00F81F82"/>
    <w:rsid w:val="00F87E5F"/>
    <w:rsid w:val="00FA1E26"/>
    <w:rsid w:val="00FB23FF"/>
    <w:rsid w:val="00FC0F96"/>
    <w:rsid w:val="00FC6545"/>
    <w:rsid w:val="00FD1DCE"/>
    <w:rsid w:val="00FD1F50"/>
    <w:rsid w:val="00FD7E50"/>
    <w:rsid w:val="00FE5F7F"/>
    <w:rsid w:val="00FF07B0"/>
    <w:rsid w:val="00FF1193"/>
    <w:rsid w:val="00FF3952"/>
    <w:rsid w:val="00FF3B93"/>
    <w:rsid w:val="00FF3C1E"/>
    <w:rsid w:val="00FF43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2943445"/>
  <w15:docId w15:val="{9A8E809F-6F39-4602-9311-852492D1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B5949"/>
    <w:pPr>
      <w:keepNext/>
      <w:spacing w:before="100" w:beforeAutospacing="1" w:after="100" w:afterAutospacing="1" w:line="240" w:lineRule="atLeast"/>
      <w:contextualSpacing/>
      <w:jc w:val="both"/>
      <w:outlineLvl w:val="0"/>
    </w:pPr>
    <w:rPr>
      <w:rFonts w:ascii="Times New Roman" w:eastAsia="Times New Roman" w:hAnsi="Times New Roman" w:cs="Times New Roman"/>
      <w:b/>
      <w:sz w:val="24"/>
      <w:szCs w:val="24"/>
    </w:rPr>
  </w:style>
  <w:style w:type="paragraph" w:styleId="Balk2">
    <w:name w:val="heading 2"/>
    <w:basedOn w:val="Normal"/>
    <w:next w:val="Normal"/>
    <w:link w:val="Balk2Char"/>
    <w:uiPriority w:val="9"/>
    <w:unhideWhenUsed/>
    <w:qFormat/>
    <w:rsid w:val="00C1224B"/>
    <w:pPr>
      <w:keepNext/>
      <w:spacing w:before="100" w:beforeAutospacing="1" w:after="100" w:afterAutospacing="1" w:line="240" w:lineRule="atLeast"/>
      <w:ind w:left="708"/>
      <w:contextualSpacing/>
      <w:jc w:val="both"/>
      <w:outlineLvl w:val="1"/>
    </w:pPr>
    <w:rPr>
      <w:rFonts w:ascii="Times New Roman" w:eastAsia="Times New Roman" w:hAnsi="Times New Roman" w:cs="Times New Roman"/>
      <w:b/>
      <w:color w:val="FF0000"/>
      <w:sz w:val="24"/>
      <w:szCs w:val="24"/>
    </w:rPr>
  </w:style>
  <w:style w:type="paragraph" w:styleId="Balk3">
    <w:name w:val="heading 3"/>
    <w:basedOn w:val="Normal"/>
    <w:next w:val="Normal"/>
    <w:link w:val="Balk3Char"/>
    <w:uiPriority w:val="9"/>
    <w:unhideWhenUsed/>
    <w:qFormat/>
    <w:rsid w:val="00662D08"/>
    <w:pPr>
      <w:keepNext/>
      <w:spacing w:before="100" w:beforeAutospacing="1" w:after="100" w:afterAutospacing="1" w:line="240" w:lineRule="atLeast"/>
      <w:contextualSpacing/>
      <w:jc w:val="both"/>
      <w:outlineLvl w:val="2"/>
    </w:pPr>
    <w:rPr>
      <w:rFonts w:ascii="Times New Roman" w:eastAsia="Times New Roman" w:hAnsi="Times New Roman" w:cs="Times New Roman"/>
      <w:b/>
      <w:color w:val="FF0000"/>
      <w:sz w:val="24"/>
      <w:szCs w:val="24"/>
    </w:rPr>
  </w:style>
  <w:style w:type="paragraph" w:styleId="Balk4">
    <w:name w:val="heading 4"/>
    <w:basedOn w:val="Normal"/>
    <w:next w:val="Normal"/>
    <w:link w:val="Balk4Char"/>
    <w:uiPriority w:val="9"/>
    <w:unhideWhenUsed/>
    <w:qFormat/>
    <w:rsid w:val="00D1489B"/>
    <w:pPr>
      <w:keepNext/>
      <w:spacing w:before="100" w:beforeAutospacing="1" w:after="100" w:afterAutospacing="1" w:line="240" w:lineRule="atLeast"/>
      <w:ind w:firstLine="708"/>
      <w:contextualSpacing/>
      <w:jc w:val="both"/>
      <w:outlineLvl w:val="3"/>
    </w:pPr>
    <w:rPr>
      <w:rFonts w:ascii="Times New Roman" w:eastAsia="Times New Roman" w:hAnsi="Times New Roman" w:cs="Times New Roman"/>
      <w:b/>
      <w:sz w:val="24"/>
      <w:szCs w:val="24"/>
    </w:rPr>
  </w:style>
  <w:style w:type="paragraph" w:styleId="Balk5">
    <w:name w:val="heading 5"/>
    <w:basedOn w:val="Normal"/>
    <w:next w:val="Normal"/>
    <w:link w:val="Balk5Char"/>
    <w:uiPriority w:val="9"/>
    <w:unhideWhenUsed/>
    <w:qFormat/>
    <w:rsid w:val="00DD7639"/>
    <w:pPr>
      <w:keepNext/>
      <w:suppressAutoHyphens/>
      <w:spacing w:after="0" w:line="240" w:lineRule="auto"/>
      <w:ind w:firstLine="567"/>
      <w:contextualSpacing/>
      <w:jc w:val="both"/>
      <w:outlineLvl w:val="4"/>
    </w:pPr>
    <w:rPr>
      <w:rFonts w:ascii="Times New Roman" w:hAnsi="Times New Roman" w:cs="Times New Roman"/>
      <w:b/>
      <w:color w:val="0070C0"/>
    </w:rPr>
  </w:style>
  <w:style w:type="paragraph" w:styleId="Balk6">
    <w:name w:val="heading 6"/>
    <w:basedOn w:val="Normal"/>
    <w:next w:val="Normal"/>
    <w:link w:val="Balk6Char"/>
    <w:uiPriority w:val="9"/>
    <w:unhideWhenUsed/>
    <w:qFormat/>
    <w:rsid w:val="00DD7639"/>
    <w:pPr>
      <w:keepNext/>
      <w:autoSpaceDE w:val="0"/>
      <w:autoSpaceDN w:val="0"/>
      <w:adjustRightInd w:val="0"/>
      <w:spacing w:after="0" w:line="240" w:lineRule="auto"/>
      <w:ind w:firstLine="567"/>
      <w:contextualSpacing/>
      <w:outlineLvl w:val="5"/>
    </w:pPr>
    <w:rPr>
      <w:rFonts w:ascii="Times New Roman" w:hAnsi="Times New Roman" w:cs="Times New Roman"/>
      <w:b/>
      <w:color w:val="0070C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BB6D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B5949"/>
    <w:rPr>
      <w:rFonts w:ascii="Times New Roman" w:eastAsia="Times New Roman" w:hAnsi="Times New Roman" w:cs="Times New Roman"/>
      <w:b/>
      <w:sz w:val="24"/>
      <w:szCs w:val="24"/>
    </w:rPr>
  </w:style>
  <w:style w:type="paragraph" w:styleId="GvdeMetniGirintisi">
    <w:name w:val="Body Text Indent"/>
    <w:basedOn w:val="Normal"/>
    <w:link w:val="GvdeMetniGirintisiChar"/>
    <w:uiPriority w:val="99"/>
    <w:unhideWhenUsed/>
    <w:rsid w:val="008B5949"/>
    <w:pPr>
      <w:spacing w:before="100" w:beforeAutospacing="1" w:after="100" w:afterAutospacing="1" w:line="240" w:lineRule="atLeast"/>
      <w:ind w:firstLine="708"/>
      <w:jc w:val="both"/>
    </w:pPr>
    <w:rPr>
      <w:rFonts w:ascii="Times New Roman" w:eastAsia="Times New Roman" w:hAnsi="Times New Roman" w:cs="Times New Roman"/>
      <w:color w:val="FF0000"/>
      <w:sz w:val="24"/>
      <w:szCs w:val="24"/>
    </w:rPr>
  </w:style>
  <w:style w:type="character" w:customStyle="1" w:styleId="GvdeMetniGirintisiChar">
    <w:name w:val="Gövde Metni Girintisi Char"/>
    <w:basedOn w:val="VarsaylanParagrafYazTipi"/>
    <w:link w:val="GvdeMetniGirintisi"/>
    <w:uiPriority w:val="99"/>
    <w:rsid w:val="008B5949"/>
    <w:rPr>
      <w:rFonts w:ascii="Times New Roman" w:eastAsia="Times New Roman" w:hAnsi="Times New Roman" w:cs="Times New Roman"/>
      <w:color w:val="FF0000"/>
      <w:sz w:val="24"/>
      <w:szCs w:val="24"/>
    </w:rPr>
  </w:style>
  <w:style w:type="paragraph" w:customStyle="1" w:styleId="Default">
    <w:name w:val="Default"/>
    <w:rsid w:val="00B9788C"/>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B3106C"/>
    <w:rPr>
      <w:sz w:val="16"/>
      <w:szCs w:val="16"/>
    </w:rPr>
  </w:style>
  <w:style w:type="paragraph" w:styleId="AklamaMetni">
    <w:name w:val="annotation text"/>
    <w:basedOn w:val="Normal"/>
    <w:link w:val="AklamaMetniChar"/>
    <w:uiPriority w:val="99"/>
    <w:unhideWhenUsed/>
    <w:rsid w:val="00B3106C"/>
    <w:pPr>
      <w:spacing w:line="240" w:lineRule="auto"/>
    </w:pPr>
    <w:rPr>
      <w:sz w:val="20"/>
      <w:szCs w:val="20"/>
    </w:rPr>
  </w:style>
  <w:style w:type="character" w:customStyle="1" w:styleId="AklamaMetniChar">
    <w:name w:val="Açıklama Metni Char"/>
    <w:basedOn w:val="VarsaylanParagrafYazTipi"/>
    <w:link w:val="AklamaMetni"/>
    <w:uiPriority w:val="99"/>
    <w:rsid w:val="00B3106C"/>
    <w:rPr>
      <w:sz w:val="20"/>
      <w:szCs w:val="20"/>
    </w:rPr>
  </w:style>
  <w:style w:type="paragraph" w:styleId="AklamaKonusu">
    <w:name w:val="annotation subject"/>
    <w:basedOn w:val="AklamaMetni"/>
    <w:next w:val="AklamaMetni"/>
    <w:link w:val="AklamaKonusuChar"/>
    <w:uiPriority w:val="99"/>
    <w:semiHidden/>
    <w:unhideWhenUsed/>
    <w:rsid w:val="00B3106C"/>
    <w:rPr>
      <w:b/>
      <w:bCs/>
    </w:rPr>
  </w:style>
  <w:style w:type="character" w:customStyle="1" w:styleId="AklamaKonusuChar">
    <w:name w:val="Açıklama Konusu Char"/>
    <w:basedOn w:val="AklamaMetniChar"/>
    <w:link w:val="AklamaKonusu"/>
    <w:uiPriority w:val="99"/>
    <w:rsid w:val="00B3106C"/>
    <w:rPr>
      <w:b/>
      <w:bCs/>
      <w:sz w:val="20"/>
      <w:szCs w:val="20"/>
    </w:rPr>
  </w:style>
  <w:style w:type="paragraph" w:styleId="BalonMetni">
    <w:name w:val="Balloon Text"/>
    <w:basedOn w:val="Normal"/>
    <w:link w:val="BalonMetniChar"/>
    <w:uiPriority w:val="99"/>
    <w:semiHidden/>
    <w:unhideWhenUsed/>
    <w:rsid w:val="00B310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3106C"/>
    <w:rPr>
      <w:rFonts w:ascii="Tahoma" w:hAnsi="Tahoma" w:cs="Tahoma"/>
      <w:sz w:val="16"/>
      <w:szCs w:val="16"/>
    </w:rPr>
  </w:style>
  <w:style w:type="paragraph" w:styleId="GvdeMetni">
    <w:name w:val="Body Text"/>
    <w:basedOn w:val="Normal"/>
    <w:link w:val="GvdeMetniChar"/>
    <w:uiPriority w:val="99"/>
    <w:unhideWhenUsed/>
    <w:rsid w:val="00F87E5F"/>
    <w:pPr>
      <w:spacing w:before="100" w:beforeAutospacing="1" w:after="100" w:afterAutospacing="1" w:line="240" w:lineRule="atLeast"/>
      <w:contextualSpacing/>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99"/>
    <w:rsid w:val="00F87E5F"/>
    <w:rPr>
      <w:rFonts w:ascii="Times New Roman" w:eastAsia="Times New Roman" w:hAnsi="Times New Roman" w:cs="Times New Roman"/>
      <w:sz w:val="24"/>
      <w:szCs w:val="24"/>
    </w:rPr>
  </w:style>
  <w:style w:type="paragraph" w:styleId="GvdeMetni2">
    <w:name w:val="Body Text 2"/>
    <w:basedOn w:val="Normal"/>
    <w:link w:val="GvdeMetni2Char"/>
    <w:uiPriority w:val="99"/>
    <w:unhideWhenUsed/>
    <w:rsid w:val="00F26303"/>
    <w:pPr>
      <w:spacing w:before="100" w:beforeAutospacing="1" w:after="100" w:afterAutospacing="1" w:line="240" w:lineRule="atLeast"/>
      <w:contextualSpacing/>
      <w:jc w:val="both"/>
    </w:pPr>
    <w:rPr>
      <w:rFonts w:ascii="Times New Roman" w:eastAsia="Times New Roman" w:hAnsi="Times New Roman" w:cs="Times New Roman"/>
      <w:color w:val="FF0000"/>
      <w:sz w:val="24"/>
      <w:szCs w:val="24"/>
    </w:rPr>
  </w:style>
  <w:style w:type="character" w:customStyle="1" w:styleId="GvdeMetni2Char">
    <w:name w:val="Gövde Metni 2 Char"/>
    <w:basedOn w:val="VarsaylanParagrafYazTipi"/>
    <w:link w:val="GvdeMetni2"/>
    <w:uiPriority w:val="99"/>
    <w:rsid w:val="00F26303"/>
    <w:rPr>
      <w:rFonts w:ascii="Times New Roman" w:eastAsia="Times New Roman" w:hAnsi="Times New Roman" w:cs="Times New Roman"/>
      <w:color w:val="FF0000"/>
      <w:sz w:val="24"/>
      <w:szCs w:val="24"/>
    </w:rPr>
  </w:style>
  <w:style w:type="paragraph" w:styleId="ListeParagraf">
    <w:name w:val="List Paragraph"/>
    <w:basedOn w:val="Normal"/>
    <w:uiPriority w:val="34"/>
    <w:qFormat/>
    <w:rsid w:val="005C3FE6"/>
    <w:pPr>
      <w:ind w:left="720"/>
      <w:contextualSpacing/>
    </w:pPr>
  </w:style>
  <w:style w:type="character" w:customStyle="1" w:styleId="Balk2Char">
    <w:name w:val="Başlık 2 Char"/>
    <w:basedOn w:val="VarsaylanParagrafYazTipi"/>
    <w:link w:val="Balk2"/>
    <w:uiPriority w:val="9"/>
    <w:rsid w:val="00C1224B"/>
    <w:rPr>
      <w:rFonts w:ascii="Times New Roman" w:eastAsia="Times New Roman" w:hAnsi="Times New Roman" w:cs="Times New Roman"/>
      <w:b/>
      <w:color w:val="FF0000"/>
      <w:sz w:val="24"/>
      <w:szCs w:val="24"/>
    </w:rPr>
  </w:style>
  <w:style w:type="paragraph" w:customStyle="1" w:styleId="2-OrtaBaslk">
    <w:name w:val="2-Orta Baslık"/>
    <w:rsid w:val="00F41277"/>
    <w:pPr>
      <w:spacing w:after="0" w:line="240" w:lineRule="auto"/>
      <w:jc w:val="center"/>
    </w:pPr>
    <w:rPr>
      <w:rFonts w:ascii="Times New Roman" w:eastAsia="Times New Roman" w:hAnsi="Times New Roman" w:cs="Times New Roman"/>
      <w:b/>
      <w:sz w:val="19"/>
      <w:szCs w:val="20"/>
      <w:lang w:eastAsia="en-US"/>
    </w:rPr>
  </w:style>
  <w:style w:type="character" w:customStyle="1" w:styleId="Gvdemetni0">
    <w:name w:val="Gövde metni_"/>
    <w:basedOn w:val="VarsaylanParagrafYazTipi"/>
    <w:link w:val="Gvdemetni1"/>
    <w:uiPriority w:val="99"/>
    <w:locked/>
    <w:rsid w:val="00ED4D72"/>
    <w:rPr>
      <w:rFonts w:ascii="Segoe UI" w:hAnsi="Segoe UI" w:cs="Segoe UI"/>
      <w:sz w:val="18"/>
      <w:szCs w:val="18"/>
      <w:shd w:val="clear" w:color="auto" w:fill="FFFFFF"/>
    </w:rPr>
  </w:style>
  <w:style w:type="paragraph" w:customStyle="1" w:styleId="Gvdemetni1">
    <w:name w:val="Gövde metni1"/>
    <w:basedOn w:val="Normal"/>
    <w:link w:val="Gvdemetni0"/>
    <w:uiPriority w:val="99"/>
    <w:rsid w:val="00ED4D72"/>
    <w:pPr>
      <w:widowControl w:val="0"/>
      <w:shd w:val="clear" w:color="auto" w:fill="FFFFFF"/>
      <w:spacing w:before="5700" w:after="0" w:line="240" w:lineRule="atLeast"/>
      <w:ind w:hanging="440"/>
      <w:jc w:val="both"/>
    </w:pPr>
    <w:rPr>
      <w:rFonts w:ascii="Segoe UI" w:hAnsi="Segoe UI" w:cs="Segoe UI"/>
      <w:sz w:val="18"/>
      <w:szCs w:val="18"/>
    </w:rPr>
  </w:style>
  <w:style w:type="character" w:customStyle="1" w:styleId="Gvdemetni8">
    <w:name w:val="Gövde metni8"/>
    <w:basedOn w:val="Gvdemetni0"/>
    <w:uiPriority w:val="99"/>
    <w:rsid w:val="00ED4D72"/>
    <w:rPr>
      <w:rFonts w:ascii="Segoe UI" w:hAnsi="Segoe UI" w:cs="Segoe UI"/>
      <w:sz w:val="18"/>
      <w:szCs w:val="18"/>
      <w:u w:val="single"/>
      <w:shd w:val="clear" w:color="auto" w:fill="FFFFFF"/>
    </w:rPr>
  </w:style>
  <w:style w:type="paragraph" w:styleId="GvdeMetniGirintisi2">
    <w:name w:val="Body Text Indent 2"/>
    <w:basedOn w:val="Normal"/>
    <w:link w:val="GvdeMetniGirintisi2Char"/>
    <w:uiPriority w:val="99"/>
    <w:unhideWhenUsed/>
    <w:rsid w:val="0000631E"/>
    <w:pPr>
      <w:spacing w:before="100" w:beforeAutospacing="1" w:after="100" w:afterAutospacing="1" w:line="240" w:lineRule="atLeast"/>
      <w:ind w:left="1020"/>
      <w:jc w:val="both"/>
    </w:pPr>
    <w:rPr>
      <w:rFonts w:ascii="Times New Roman" w:eastAsia="Times New Roman" w:hAnsi="Times New Roman" w:cs="Times New Roman"/>
      <w:color w:val="FF0000"/>
      <w:sz w:val="24"/>
      <w:szCs w:val="24"/>
    </w:rPr>
  </w:style>
  <w:style w:type="character" w:customStyle="1" w:styleId="GvdeMetniGirintisi2Char">
    <w:name w:val="Gövde Metni Girintisi 2 Char"/>
    <w:basedOn w:val="VarsaylanParagrafYazTipi"/>
    <w:link w:val="GvdeMetniGirintisi2"/>
    <w:uiPriority w:val="99"/>
    <w:rsid w:val="0000631E"/>
    <w:rPr>
      <w:rFonts w:ascii="Times New Roman" w:eastAsia="Times New Roman" w:hAnsi="Times New Roman" w:cs="Times New Roman"/>
      <w:color w:val="FF0000"/>
      <w:sz w:val="24"/>
      <w:szCs w:val="24"/>
    </w:rPr>
  </w:style>
  <w:style w:type="character" w:customStyle="1" w:styleId="Balk3Char">
    <w:name w:val="Başlık 3 Char"/>
    <w:basedOn w:val="VarsaylanParagrafYazTipi"/>
    <w:link w:val="Balk3"/>
    <w:uiPriority w:val="9"/>
    <w:rsid w:val="00662D08"/>
    <w:rPr>
      <w:rFonts w:ascii="Times New Roman" w:eastAsia="Times New Roman" w:hAnsi="Times New Roman" w:cs="Times New Roman"/>
      <w:b/>
      <w:color w:val="FF0000"/>
      <w:sz w:val="24"/>
      <w:szCs w:val="24"/>
    </w:rPr>
  </w:style>
  <w:style w:type="paragraph" w:styleId="GvdeMetniGirintisi3">
    <w:name w:val="Body Text Indent 3"/>
    <w:basedOn w:val="Normal"/>
    <w:link w:val="GvdeMetniGirintisi3Char"/>
    <w:uiPriority w:val="99"/>
    <w:unhideWhenUsed/>
    <w:rsid w:val="00662D08"/>
    <w:pPr>
      <w:spacing w:before="100" w:beforeAutospacing="1" w:after="100" w:afterAutospacing="1" w:line="240" w:lineRule="atLeast"/>
      <w:ind w:firstLine="708"/>
      <w:contextualSpacing/>
      <w:jc w:val="both"/>
    </w:pPr>
    <w:rPr>
      <w:rFonts w:ascii="Times New Roman" w:eastAsia="Times New Roman" w:hAnsi="Times New Roman" w:cs="Times New Roman"/>
      <w:color w:val="00B050"/>
      <w:sz w:val="24"/>
      <w:szCs w:val="24"/>
    </w:rPr>
  </w:style>
  <w:style w:type="character" w:customStyle="1" w:styleId="GvdeMetniGirintisi3Char">
    <w:name w:val="Gövde Metni Girintisi 3 Char"/>
    <w:basedOn w:val="VarsaylanParagrafYazTipi"/>
    <w:link w:val="GvdeMetniGirintisi3"/>
    <w:uiPriority w:val="99"/>
    <w:rsid w:val="00662D08"/>
    <w:rPr>
      <w:rFonts w:ascii="Times New Roman" w:eastAsia="Times New Roman" w:hAnsi="Times New Roman" w:cs="Times New Roman"/>
      <w:color w:val="00B050"/>
      <w:sz w:val="24"/>
      <w:szCs w:val="24"/>
    </w:rPr>
  </w:style>
  <w:style w:type="character" w:customStyle="1" w:styleId="Balk4Char">
    <w:name w:val="Başlık 4 Char"/>
    <w:basedOn w:val="VarsaylanParagrafYazTipi"/>
    <w:link w:val="Balk4"/>
    <w:uiPriority w:val="9"/>
    <w:rsid w:val="00D1489B"/>
    <w:rPr>
      <w:rFonts w:ascii="Times New Roman" w:eastAsia="Times New Roman" w:hAnsi="Times New Roman" w:cs="Times New Roman"/>
      <w:b/>
      <w:sz w:val="24"/>
      <w:szCs w:val="24"/>
    </w:rPr>
  </w:style>
  <w:style w:type="character" w:customStyle="1" w:styleId="Balk5Char">
    <w:name w:val="Başlık 5 Char"/>
    <w:basedOn w:val="VarsaylanParagrafYazTipi"/>
    <w:link w:val="Balk5"/>
    <w:uiPriority w:val="9"/>
    <w:rsid w:val="00DD7639"/>
    <w:rPr>
      <w:rFonts w:ascii="Times New Roman" w:hAnsi="Times New Roman" w:cs="Times New Roman"/>
      <w:b/>
      <w:color w:val="0070C0"/>
    </w:rPr>
  </w:style>
  <w:style w:type="character" w:customStyle="1" w:styleId="Balk6Char">
    <w:name w:val="Başlık 6 Char"/>
    <w:basedOn w:val="VarsaylanParagrafYazTipi"/>
    <w:link w:val="Balk6"/>
    <w:uiPriority w:val="9"/>
    <w:rsid w:val="00DD7639"/>
    <w:rPr>
      <w:rFonts w:ascii="Times New Roman" w:hAnsi="Times New Roman" w:cs="Times New Roman"/>
      <w:b/>
      <w:color w:val="0070C0"/>
    </w:rPr>
  </w:style>
  <w:style w:type="paragraph" w:customStyle="1" w:styleId="gvdemetni00">
    <w:name w:val="gvdemetni0"/>
    <w:basedOn w:val="Normal"/>
    <w:uiPriority w:val="99"/>
    <w:rsid w:val="00FF4381"/>
    <w:pPr>
      <w:suppressAutoHyphens/>
      <w:spacing w:before="28" w:after="28" w:line="100" w:lineRule="atLeast"/>
    </w:pPr>
    <w:rPr>
      <w:rFonts w:ascii="Times New Roman" w:eastAsia="Times New Roman" w:hAnsi="Times New Roman" w:cs="Times New Roman"/>
      <w:kern w:val="2"/>
      <w:sz w:val="24"/>
      <w:szCs w:val="24"/>
      <w:lang w:eastAsia="hi-IN" w:bidi="hi-IN"/>
    </w:rPr>
  </w:style>
  <w:style w:type="paragraph" w:styleId="Dzeltme">
    <w:name w:val="Revision"/>
    <w:hidden/>
    <w:uiPriority w:val="99"/>
    <w:semiHidden/>
    <w:rsid w:val="005369E8"/>
    <w:pPr>
      <w:spacing w:after="0" w:line="240" w:lineRule="auto"/>
    </w:pPr>
  </w:style>
  <w:style w:type="paragraph" w:customStyle="1" w:styleId="kantab">
    <w:name w:val="kantab"/>
    <w:basedOn w:val="Normal"/>
    <w:rsid w:val="002172DB"/>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BA6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11pt">
    <w:name w:val="balk11pt"/>
    <w:basedOn w:val="Normal"/>
    <w:rsid w:val="00E51C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tabalkbold">
    <w:name w:val="ortabalkbold"/>
    <w:basedOn w:val="Normal"/>
    <w:rsid w:val="00E51C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in">
    <w:name w:val="metin"/>
    <w:basedOn w:val="Normal"/>
    <w:rsid w:val="00D450F8"/>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aliases w:val="ekleme"/>
    <w:uiPriority w:val="20"/>
    <w:qFormat/>
    <w:rsid w:val="00EE76EA"/>
    <w:rPr>
      <w:rFonts w:ascii="Times New Roman" w:hAnsi="Times New Roman"/>
      <w:b w:val="0"/>
      <w:iCs/>
      <w:color w:val="0000FF"/>
      <w:sz w:val="24"/>
      <w:u w:val="none"/>
    </w:rPr>
  </w:style>
  <w:style w:type="paragraph" w:customStyle="1" w:styleId="Style6">
    <w:name w:val="Style6"/>
    <w:basedOn w:val="Normal"/>
    <w:uiPriority w:val="99"/>
    <w:rsid w:val="00121B4A"/>
    <w:pPr>
      <w:widowControl w:val="0"/>
      <w:autoSpaceDE w:val="0"/>
      <w:autoSpaceDN w:val="0"/>
      <w:adjustRightInd w:val="0"/>
      <w:spacing w:after="0" w:line="336" w:lineRule="exact"/>
      <w:ind w:firstLine="576"/>
      <w:jc w:val="both"/>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EF3A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3A68"/>
  </w:style>
  <w:style w:type="paragraph" w:styleId="AltBilgi">
    <w:name w:val="footer"/>
    <w:basedOn w:val="Normal"/>
    <w:link w:val="AltBilgiChar"/>
    <w:uiPriority w:val="99"/>
    <w:unhideWhenUsed/>
    <w:rsid w:val="00EF3A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F3A68"/>
  </w:style>
  <w:style w:type="table" w:customStyle="1" w:styleId="TabloKlavuzu1">
    <w:name w:val="Tablo Kılavuzu1"/>
    <w:basedOn w:val="NormalTablo"/>
    <w:next w:val="TabloKlavuzu"/>
    <w:uiPriority w:val="59"/>
    <w:rsid w:val="008C229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159">
      <w:bodyDiv w:val="1"/>
      <w:marLeft w:val="0"/>
      <w:marRight w:val="0"/>
      <w:marTop w:val="0"/>
      <w:marBottom w:val="0"/>
      <w:divBdr>
        <w:top w:val="none" w:sz="0" w:space="0" w:color="auto"/>
        <w:left w:val="none" w:sz="0" w:space="0" w:color="auto"/>
        <w:bottom w:val="none" w:sz="0" w:space="0" w:color="auto"/>
        <w:right w:val="none" w:sz="0" w:space="0" w:color="auto"/>
      </w:divBdr>
    </w:div>
    <w:div w:id="442111816">
      <w:bodyDiv w:val="1"/>
      <w:marLeft w:val="0"/>
      <w:marRight w:val="0"/>
      <w:marTop w:val="0"/>
      <w:marBottom w:val="0"/>
      <w:divBdr>
        <w:top w:val="none" w:sz="0" w:space="0" w:color="auto"/>
        <w:left w:val="none" w:sz="0" w:space="0" w:color="auto"/>
        <w:bottom w:val="none" w:sz="0" w:space="0" w:color="auto"/>
        <w:right w:val="none" w:sz="0" w:space="0" w:color="auto"/>
      </w:divBdr>
      <w:divsChild>
        <w:div w:id="1661540588">
          <w:marLeft w:val="0"/>
          <w:marRight w:val="0"/>
          <w:marTop w:val="100"/>
          <w:marBottom w:val="100"/>
          <w:divBdr>
            <w:top w:val="none" w:sz="0" w:space="0" w:color="auto"/>
            <w:left w:val="none" w:sz="0" w:space="0" w:color="auto"/>
            <w:bottom w:val="none" w:sz="0" w:space="0" w:color="auto"/>
            <w:right w:val="none" w:sz="0" w:space="0" w:color="auto"/>
          </w:divBdr>
          <w:divsChild>
            <w:div w:id="634481404">
              <w:marLeft w:val="0"/>
              <w:marRight w:val="0"/>
              <w:marTop w:val="0"/>
              <w:marBottom w:val="0"/>
              <w:divBdr>
                <w:top w:val="none" w:sz="0" w:space="0" w:color="auto"/>
                <w:left w:val="none" w:sz="0" w:space="0" w:color="auto"/>
                <w:bottom w:val="none" w:sz="0" w:space="0" w:color="auto"/>
                <w:right w:val="none" w:sz="0" w:space="0" w:color="auto"/>
              </w:divBdr>
              <w:divsChild>
                <w:div w:id="907299559">
                  <w:marLeft w:val="0"/>
                  <w:marRight w:val="0"/>
                  <w:marTop w:val="0"/>
                  <w:marBottom w:val="0"/>
                  <w:divBdr>
                    <w:top w:val="none" w:sz="0" w:space="0" w:color="auto"/>
                    <w:left w:val="none" w:sz="0" w:space="0" w:color="auto"/>
                    <w:bottom w:val="none" w:sz="0" w:space="0" w:color="auto"/>
                    <w:right w:val="none" w:sz="0" w:space="0" w:color="auto"/>
                  </w:divBdr>
                  <w:divsChild>
                    <w:div w:id="888878300">
                      <w:marLeft w:val="0"/>
                      <w:marRight w:val="0"/>
                      <w:marTop w:val="0"/>
                      <w:marBottom w:val="0"/>
                      <w:divBdr>
                        <w:top w:val="none" w:sz="0" w:space="0" w:color="auto"/>
                        <w:left w:val="none" w:sz="0" w:space="0" w:color="auto"/>
                        <w:bottom w:val="none" w:sz="0" w:space="0" w:color="auto"/>
                        <w:right w:val="none" w:sz="0" w:space="0" w:color="auto"/>
                      </w:divBdr>
                      <w:divsChild>
                        <w:div w:id="120151498">
                          <w:marLeft w:val="0"/>
                          <w:marRight w:val="0"/>
                          <w:marTop w:val="0"/>
                          <w:marBottom w:val="0"/>
                          <w:divBdr>
                            <w:top w:val="none" w:sz="0" w:space="0" w:color="auto"/>
                            <w:left w:val="none" w:sz="0" w:space="0" w:color="auto"/>
                            <w:bottom w:val="none" w:sz="0" w:space="0" w:color="auto"/>
                            <w:right w:val="none" w:sz="0" w:space="0" w:color="auto"/>
                          </w:divBdr>
                          <w:divsChild>
                            <w:div w:id="2291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525185">
      <w:bodyDiv w:val="1"/>
      <w:marLeft w:val="0"/>
      <w:marRight w:val="0"/>
      <w:marTop w:val="0"/>
      <w:marBottom w:val="0"/>
      <w:divBdr>
        <w:top w:val="none" w:sz="0" w:space="0" w:color="auto"/>
        <w:left w:val="none" w:sz="0" w:space="0" w:color="auto"/>
        <w:bottom w:val="none" w:sz="0" w:space="0" w:color="auto"/>
        <w:right w:val="none" w:sz="0" w:space="0" w:color="auto"/>
      </w:divBdr>
    </w:div>
    <w:div w:id="1170825722">
      <w:bodyDiv w:val="1"/>
      <w:marLeft w:val="0"/>
      <w:marRight w:val="0"/>
      <w:marTop w:val="0"/>
      <w:marBottom w:val="0"/>
      <w:divBdr>
        <w:top w:val="none" w:sz="0" w:space="0" w:color="auto"/>
        <w:left w:val="none" w:sz="0" w:space="0" w:color="auto"/>
        <w:bottom w:val="none" w:sz="0" w:space="0" w:color="auto"/>
        <w:right w:val="none" w:sz="0" w:space="0" w:color="auto"/>
      </w:divBdr>
    </w:div>
    <w:div w:id="1292512599">
      <w:bodyDiv w:val="1"/>
      <w:marLeft w:val="0"/>
      <w:marRight w:val="0"/>
      <w:marTop w:val="0"/>
      <w:marBottom w:val="0"/>
      <w:divBdr>
        <w:top w:val="none" w:sz="0" w:space="0" w:color="auto"/>
        <w:left w:val="none" w:sz="0" w:space="0" w:color="auto"/>
        <w:bottom w:val="none" w:sz="0" w:space="0" w:color="auto"/>
        <w:right w:val="none" w:sz="0" w:space="0" w:color="auto"/>
      </w:divBdr>
    </w:div>
    <w:div w:id="133438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3F002-B155-4316-85B3-00F2EA692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1141</Words>
  <Characters>6509</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PC05-0312</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Gurbuz</dc:creator>
  <cp:lastModifiedBy>Aylin Özman</cp:lastModifiedBy>
  <cp:revision>79</cp:revision>
  <cp:lastPrinted>2024-10-01T09:10:00Z</cp:lastPrinted>
  <dcterms:created xsi:type="dcterms:W3CDTF">2025-02-26T11:23:00Z</dcterms:created>
  <dcterms:modified xsi:type="dcterms:W3CDTF">2026-06-04T12:09:00Z</dcterms:modified>
</cp:coreProperties>
</file>