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36D8" w14:textId="77777777" w:rsidR="00D078F0" w:rsidRDefault="00BA15BB">
      <w:pPr>
        <w:framePr w:h="1651" w:hSpace="38" w:wrap="notBeside" w:vAnchor="text" w:hAnchor="margin" w:x="1032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47251A" wp14:editId="536734A1">
            <wp:extent cx="1219200" cy="1047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9D93B" w14:textId="77777777" w:rsidR="00D078F0" w:rsidRDefault="00BA15BB">
      <w:pPr>
        <w:framePr w:h="1248" w:hSpace="38" w:wrap="notBeside" w:vAnchor="text" w:hAnchor="margin" w:x="-3282" w:y="15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5AEAB1" wp14:editId="6FEA58D9">
            <wp:extent cx="1257300" cy="7905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F8154" w14:textId="77777777" w:rsidR="00D078F0" w:rsidRDefault="00D078F0">
      <w:pPr>
        <w:shd w:val="clear" w:color="auto" w:fill="FFFFFF"/>
        <w:spacing w:before="34" w:line="226" w:lineRule="exact"/>
        <w:jc w:val="center"/>
      </w:pPr>
      <w:r>
        <w:rPr>
          <w:b/>
          <w:bCs/>
          <w:color w:val="000000"/>
        </w:rPr>
        <w:t>T.C.</w:t>
      </w:r>
    </w:p>
    <w:p w14:paraId="68E145A3" w14:textId="77777777" w:rsidR="00D078F0" w:rsidRDefault="00D078F0">
      <w:pPr>
        <w:shd w:val="clear" w:color="auto" w:fill="FFFFFF"/>
        <w:spacing w:line="226" w:lineRule="exact"/>
        <w:ind w:right="14"/>
        <w:jc w:val="center"/>
      </w:pPr>
      <w:r>
        <w:rPr>
          <w:b/>
          <w:bCs/>
          <w:color w:val="000000"/>
        </w:rPr>
        <w:t>ÇEVRE, ŞEHİRCİLİK VE İKLİM DEĞİŞİKLİĞİ BAKANLIĞI</w:t>
      </w:r>
    </w:p>
    <w:p w14:paraId="25395B0E" w14:textId="77777777" w:rsidR="00D078F0" w:rsidRDefault="00D078F0">
      <w:pPr>
        <w:shd w:val="clear" w:color="auto" w:fill="FFFFFF"/>
        <w:spacing w:line="226" w:lineRule="exact"/>
        <w:ind w:right="19"/>
        <w:jc w:val="center"/>
      </w:pPr>
      <w:r>
        <w:rPr>
          <w:b/>
          <w:bCs/>
          <w:color w:val="000000"/>
        </w:rPr>
        <w:t>ÇEVRESEL ETKİ DEĞERLENDİRMESİ, İZİN VE DENETİM GENEL MÜDÜRLÜĞÜ</w:t>
      </w:r>
    </w:p>
    <w:p w14:paraId="2466DD96" w14:textId="77777777" w:rsidR="00D078F0" w:rsidRDefault="00D078F0">
      <w:pPr>
        <w:shd w:val="clear" w:color="auto" w:fill="FFFFFF"/>
        <w:spacing w:line="226" w:lineRule="exact"/>
        <w:ind w:right="14"/>
        <w:jc w:val="center"/>
      </w:pPr>
      <w:r>
        <w:rPr>
          <w:b/>
          <w:bCs/>
          <w:color w:val="000000"/>
        </w:rPr>
        <w:t>ÇEVRE YETERLİK HİZMETLERİ DAİRESİ BAŞKANLIĞI</w:t>
      </w:r>
    </w:p>
    <w:p w14:paraId="194F917F" w14:textId="77777777" w:rsidR="00D078F0" w:rsidRDefault="00D078F0">
      <w:pPr>
        <w:shd w:val="clear" w:color="auto" w:fill="FFFFFF"/>
        <w:spacing w:line="226" w:lineRule="exact"/>
        <w:ind w:right="10"/>
        <w:jc w:val="center"/>
      </w:pPr>
      <w:r>
        <w:rPr>
          <w:b/>
          <w:bCs/>
          <w:color w:val="000000"/>
          <w:spacing w:val="-1"/>
        </w:rPr>
        <w:t>20/03/2015 TARİH VE 29301 SAYILI RESMİ GAZETE’DE YAYIMLANAN ATIKLARIN KARAYOLUNDA</w:t>
      </w:r>
    </w:p>
    <w:p w14:paraId="1C8D6BFD" w14:textId="77777777" w:rsidR="00D078F0" w:rsidRDefault="00D078F0">
      <w:pPr>
        <w:shd w:val="clear" w:color="auto" w:fill="FFFFFF"/>
        <w:spacing w:line="226" w:lineRule="exact"/>
        <w:jc w:val="center"/>
      </w:pPr>
      <w:r>
        <w:rPr>
          <w:b/>
          <w:bCs/>
          <w:color w:val="000000"/>
          <w:spacing w:val="-1"/>
        </w:rPr>
        <w:t>TAŞINMASINA İLİŞKİN TEBLİĞ’E İSTİNADEN ÇIKARILMIŞ OLAN 30/04/2015 TARİH VE 106 SAYILI</w:t>
      </w:r>
    </w:p>
    <w:p w14:paraId="279B363A" w14:textId="3C438982" w:rsidR="00D078F0" w:rsidRDefault="00D078F0" w:rsidP="0002325B">
      <w:pPr>
        <w:shd w:val="clear" w:color="auto" w:fill="FFFFFF"/>
        <w:spacing w:line="226" w:lineRule="exact"/>
        <w:ind w:left="5"/>
        <w:jc w:val="center"/>
      </w:pPr>
      <w:bookmarkStart w:id="0" w:name="_Hlk216346335"/>
      <w:proofErr w:type="gramStart"/>
      <w:r>
        <w:rPr>
          <w:b/>
          <w:bCs/>
          <w:color w:val="000000"/>
          <w:spacing w:val="-17"/>
        </w:rPr>
        <w:t xml:space="preserve">ARAÇ 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17"/>
        </w:rPr>
        <w:t>TAK</w:t>
      </w:r>
      <w:proofErr w:type="gramEnd"/>
      <w:r>
        <w:rPr>
          <w:b/>
          <w:bCs/>
          <w:color w:val="000000"/>
          <w:spacing w:val="-17"/>
        </w:rPr>
        <w:t xml:space="preserve"> İ P 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17"/>
        </w:rPr>
        <w:t xml:space="preserve">SE R VİS 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17"/>
        </w:rPr>
        <w:t xml:space="preserve">SA Ğ L AYIC I L ARIN I N 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17"/>
        </w:rPr>
        <w:t xml:space="preserve">Nİ T E L İ K L E RİN İ N 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17"/>
        </w:rPr>
        <w:t xml:space="preserve">B E L İ R L E NM E Sİ 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17"/>
        </w:rPr>
        <w:t xml:space="preserve">İ LE 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17"/>
        </w:rPr>
        <w:t>İ LG İ L İ USU L V E</w:t>
      </w:r>
      <w:r w:rsidR="0002325B"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  <w:spacing w:val="-2"/>
        </w:rPr>
        <w:t>ESASLAR UYARINCA BAKANLIĞIMIZ TARAFINDAN YETKİLENDİRİLEN KURUM/KURULUŞLARIN</w:t>
      </w:r>
    </w:p>
    <w:bookmarkEnd w:id="0"/>
    <w:p w14:paraId="087C07F2" w14:textId="77777777" w:rsidR="00D078F0" w:rsidRDefault="00D078F0">
      <w:pPr>
        <w:shd w:val="clear" w:color="auto" w:fill="FFFFFF"/>
        <w:spacing w:line="226" w:lineRule="exact"/>
        <w:ind w:right="5"/>
        <w:jc w:val="center"/>
      </w:pPr>
      <w:r>
        <w:rPr>
          <w:b/>
          <w:bCs/>
          <w:color w:val="000000"/>
        </w:rPr>
        <w:t>LİSTESİDİR</w:t>
      </w:r>
    </w:p>
    <w:p w14:paraId="19497D39" w14:textId="7A6B321C" w:rsidR="00D078F0" w:rsidRDefault="00D078F0">
      <w:pPr>
        <w:shd w:val="clear" w:color="auto" w:fill="FFFFFF"/>
        <w:spacing w:before="72" w:line="226" w:lineRule="exact"/>
        <w:ind w:left="360" w:hanging="360"/>
      </w:pPr>
      <w:r>
        <w:br w:type="column"/>
      </w:r>
      <w:r>
        <w:rPr>
          <w:b/>
          <w:bCs/>
          <w:color w:val="FF0000"/>
          <w:spacing w:val="-2"/>
        </w:rPr>
        <w:t xml:space="preserve">Güncelleme Tarihi: </w:t>
      </w:r>
      <w:r w:rsidR="00856EFA">
        <w:rPr>
          <w:b/>
          <w:bCs/>
          <w:color w:val="FF0000"/>
        </w:rPr>
        <w:t>08.01</w:t>
      </w:r>
      <w:r>
        <w:rPr>
          <w:b/>
          <w:bCs/>
          <w:color w:val="FF0000"/>
        </w:rPr>
        <w:t>.202</w:t>
      </w:r>
      <w:r w:rsidR="00856EFA">
        <w:rPr>
          <w:b/>
          <w:bCs/>
          <w:color w:val="FF0000"/>
        </w:rPr>
        <w:t>6</w:t>
      </w:r>
      <w:bookmarkStart w:id="1" w:name="_GoBack"/>
      <w:bookmarkEnd w:id="1"/>
    </w:p>
    <w:p w14:paraId="3355B0ED" w14:textId="77777777" w:rsidR="00D078F0" w:rsidRDefault="00D078F0">
      <w:pPr>
        <w:shd w:val="clear" w:color="auto" w:fill="FFFFFF"/>
        <w:spacing w:before="72" w:line="226" w:lineRule="exact"/>
        <w:ind w:left="360" w:hanging="360"/>
        <w:sectPr w:rsidR="00D078F0">
          <w:type w:val="continuous"/>
          <w:pgSz w:w="16834" w:h="11909" w:orient="landscape"/>
          <w:pgMar w:top="1440" w:right="991" w:bottom="720" w:left="3953" w:header="708" w:footer="708" w:gutter="0"/>
          <w:cols w:num="2" w:space="708" w:equalWidth="0">
            <w:col w:w="9470" w:space="763"/>
            <w:col w:w="1656"/>
          </w:cols>
          <w:noEndnote/>
        </w:sectPr>
      </w:pPr>
    </w:p>
    <w:tbl>
      <w:tblPr>
        <w:tblW w:w="159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1570"/>
        <w:gridCol w:w="2549"/>
        <w:gridCol w:w="3970"/>
        <w:gridCol w:w="2126"/>
        <w:gridCol w:w="1934"/>
        <w:gridCol w:w="1608"/>
        <w:gridCol w:w="1291"/>
      </w:tblGrid>
      <w:tr w:rsidR="00D078F0" w14:paraId="4295F2E9" w14:textId="77777777" w:rsidTr="002376EF">
        <w:trPr>
          <w:trHeight w:hRule="exact" w:val="782"/>
        </w:trPr>
        <w:tc>
          <w:tcPr>
            <w:tcW w:w="130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2EAB9" w14:textId="77777777" w:rsidR="00AC0561" w:rsidRDefault="00AC0561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14:paraId="07554991" w14:textId="4004BFE8" w:rsidR="00D078F0" w:rsidRDefault="00D078F0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KURUM/KURULUŞUN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A1C35" w14:textId="77777777" w:rsidR="00AC0561" w:rsidRDefault="00AC0561">
            <w:pPr>
              <w:shd w:val="clear" w:color="auto" w:fill="FFFFFF"/>
              <w:jc w:val="center"/>
              <w:rPr>
                <w:b/>
                <w:bCs/>
                <w:color w:val="000000"/>
                <w:spacing w:val="-14"/>
              </w:rPr>
            </w:pPr>
          </w:p>
          <w:p w14:paraId="6DF3F1F3" w14:textId="4F33719B" w:rsidR="00D078F0" w:rsidRDefault="00D078F0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4"/>
              </w:rPr>
              <w:t>YETERLİK BELGESİNİN</w:t>
            </w:r>
          </w:p>
        </w:tc>
      </w:tr>
      <w:tr w:rsidR="00D078F0" w14:paraId="06789689" w14:textId="77777777" w:rsidTr="002376EF">
        <w:trPr>
          <w:trHeight w:hRule="exact" w:val="778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4A366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4"/>
                <w:szCs w:val="14"/>
              </w:rPr>
              <w:t>Belge No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D2FDD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İli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1E06B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Adı/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B2602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Adresi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E2352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Telefon No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DDFB9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Faks No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C9B5E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Veriliş Tarihi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132D9" w14:textId="77777777" w:rsidR="00D078F0" w:rsidRDefault="00D078F0" w:rsidP="00BA26C7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Vize Tarihi</w:t>
            </w:r>
          </w:p>
        </w:tc>
      </w:tr>
      <w:tr w:rsidR="00D078F0" w14:paraId="46C03784" w14:textId="77777777" w:rsidTr="002376EF">
        <w:trPr>
          <w:trHeight w:hRule="exact" w:val="1042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3C83B" w14:textId="77777777" w:rsidR="00D078F0" w:rsidRDefault="00D078F0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55DB1" w14:textId="77777777" w:rsidR="00D078F0" w:rsidRDefault="00D078F0">
            <w:pPr>
              <w:shd w:val="clear" w:color="auto" w:fill="FFFFFF"/>
            </w:pPr>
            <w:r>
              <w:rPr>
                <w:color w:val="000000"/>
              </w:rPr>
              <w:t>ANKARA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83C79" w14:textId="77777777" w:rsidR="00D078F0" w:rsidRDefault="00D078F0">
            <w:pPr>
              <w:shd w:val="clear" w:color="auto" w:fill="FFFFFF"/>
              <w:spacing w:line="274" w:lineRule="exact"/>
              <w:ind w:right="624"/>
            </w:pPr>
            <w:r>
              <w:rPr>
                <w:color w:val="000000"/>
                <w:sz w:val="24"/>
                <w:szCs w:val="24"/>
              </w:rPr>
              <w:t>ARVENTO Mobil Sistemler A.Ş.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4BA76" w14:textId="77777777" w:rsidR="00D078F0" w:rsidRDefault="00D078F0">
            <w:pPr>
              <w:shd w:val="clear" w:color="auto" w:fill="FFFFFF"/>
              <w:spacing w:line="226" w:lineRule="exact"/>
              <w:ind w:right="106" w:hanging="5"/>
            </w:pPr>
            <w:r>
              <w:rPr>
                <w:color w:val="000000"/>
                <w:spacing w:val="-2"/>
              </w:rPr>
              <w:t xml:space="preserve">ODTÜ </w:t>
            </w:r>
            <w:proofErr w:type="spellStart"/>
            <w:r>
              <w:rPr>
                <w:color w:val="000000"/>
                <w:spacing w:val="-2"/>
              </w:rPr>
              <w:t>Teknokent</w:t>
            </w:r>
            <w:proofErr w:type="spellEnd"/>
            <w:r>
              <w:rPr>
                <w:color w:val="000000"/>
                <w:spacing w:val="-2"/>
              </w:rPr>
              <w:t xml:space="preserve"> Bilişim </w:t>
            </w:r>
            <w:proofErr w:type="spellStart"/>
            <w:r>
              <w:rPr>
                <w:color w:val="000000"/>
                <w:spacing w:val="-2"/>
              </w:rPr>
              <w:t>İnovasyon</w:t>
            </w:r>
            <w:proofErr w:type="spellEnd"/>
            <w:r>
              <w:rPr>
                <w:color w:val="000000"/>
                <w:spacing w:val="-2"/>
              </w:rPr>
              <w:t xml:space="preserve"> Merkezi, </w:t>
            </w:r>
            <w:r>
              <w:rPr>
                <w:color w:val="000000"/>
              </w:rPr>
              <w:t>Mustafa Kemal Mahallesi, Dumlupınar Bulvarı, 280/G Kat:5 No:514 06530 Çankaya/ANKARA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05CD" w14:textId="77777777" w:rsidR="00D078F0" w:rsidRDefault="00D078F0">
            <w:pPr>
              <w:shd w:val="clear" w:color="auto" w:fill="FFFFFF"/>
              <w:jc w:val="center"/>
            </w:pPr>
            <w:r>
              <w:rPr>
                <w:color w:val="000000"/>
              </w:rPr>
              <w:t>0312 265 05 95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56782" w14:textId="77777777" w:rsidR="00D078F0" w:rsidRDefault="00D078F0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0312 265 05 44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0BE7E" w14:textId="0420A4AA" w:rsidR="00D078F0" w:rsidRDefault="00D078F0">
            <w:pPr>
              <w:shd w:val="clear" w:color="auto" w:fill="FFFFFF"/>
              <w:spacing w:line="226" w:lineRule="exact"/>
              <w:ind w:left="38" w:right="58" w:firstLine="288"/>
            </w:pPr>
            <w:r>
              <w:rPr>
                <w:color w:val="000000"/>
              </w:rPr>
              <w:t xml:space="preserve">17.01.2024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8C091" w14:textId="77777777" w:rsidR="00D078F0" w:rsidRDefault="00D078F0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17.01.2029</w:t>
            </w:r>
          </w:p>
        </w:tc>
      </w:tr>
    </w:tbl>
    <w:p w14:paraId="1A020A05" w14:textId="77777777" w:rsidR="00D078F0" w:rsidRDefault="00D078F0"/>
    <w:sectPr w:rsidR="00D078F0">
      <w:type w:val="continuous"/>
      <w:pgSz w:w="16834" w:h="11909" w:orient="landscape"/>
      <w:pgMar w:top="1440" w:right="444" w:bottom="720" w:left="44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62"/>
    <w:rsid w:val="0002325B"/>
    <w:rsid w:val="000C1B9E"/>
    <w:rsid w:val="002376EF"/>
    <w:rsid w:val="00380E31"/>
    <w:rsid w:val="00605E48"/>
    <w:rsid w:val="00856EFA"/>
    <w:rsid w:val="00865919"/>
    <w:rsid w:val="00AC0561"/>
    <w:rsid w:val="00BA15BB"/>
    <w:rsid w:val="00BA26C7"/>
    <w:rsid w:val="00C57163"/>
    <w:rsid w:val="00C81305"/>
    <w:rsid w:val="00CC5262"/>
    <w:rsid w:val="00D078F0"/>
    <w:rsid w:val="00F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E4D9"/>
  <w14:defaultImageDpi w14:val="0"/>
  <w15:docId w15:val="{12A52ADA-0783-4B0E-B19F-1F4E3AFB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3238-2245-4D7D-8853-224A48AA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Çevresel Etki Değerlendirmesi, İzin ve Denetim Genel Müdürlüğü</dc:creator>
  <cp:keywords/>
  <dc:description/>
  <cp:lastModifiedBy>Meltem Mermeroluk</cp:lastModifiedBy>
  <cp:revision>8</cp:revision>
  <dcterms:created xsi:type="dcterms:W3CDTF">2025-12-11T08:45:00Z</dcterms:created>
  <dcterms:modified xsi:type="dcterms:W3CDTF">2026-01-08T06:21:00Z</dcterms:modified>
</cp:coreProperties>
</file>