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F410" w14:textId="77777777" w:rsidR="00031521" w:rsidRDefault="00031521" w:rsidP="00031521">
      <w:pPr>
        <w:widowControl w:val="0"/>
        <w:shd w:val="clear" w:color="auto" w:fill="FFFFFF"/>
        <w:overflowPunct/>
        <w:spacing w:before="20" w:line="300" w:lineRule="auto"/>
        <w:ind w:left="-284" w:right="-285"/>
        <w:jc w:val="both"/>
        <w:textAlignment w:val="auto"/>
        <w:rPr>
          <w:szCs w:val="24"/>
        </w:rPr>
      </w:pPr>
    </w:p>
    <w:p w14:paraId="3BC69EA3" w14:textId="563E2B53" w:rsidR="00692B36" w:rsidRDefault="00692B36" w:rsidP="00692B36">
      <w:pPr>
        <w:shd w:val="clear" w:color="auto" w:fill="FFFFFF"/>
        <w:spacing w:after="150"/>
        <w:jc w:val="center"/>
        <w:rPr>
          <w:b/>
          <w:bCs/>
          <w:iCs/>
          <w:color w:val="333333"/>
          <w:szCs w:val="24"/>
          <w:lang w:val="en-US"/>
        </w:rPr>
      </w:pPr>
      <w:r w:rsidRPr="00842DB6">
        <w:rPr>
          <w:b/>
          <w:bCs/>
          <w:iCs/>
          <w:color w:val="333333"/>
          <w:szCs w:val="24"/>
          <w:lang w:val="en-US"/>
        </w:rPr>
        <w:t>TÜR (NEVİ)</w:t>
      </w:r>
      <w:r w:rsidR="00BC719D">
        <w:rPr>
          <w:b/>
          <w:bCs/>
          <w:iCs/>
          <w:color w:val="333333"/>
          <w:szCs w:val="24"/>
          <w:lang w:val="en-US"/>
        </w:rPr>
        <w:t>,</w:t>
      </w:r>
      <w:r w:rsidRPr="00842DB6">
        <w:rPr>
          <w:b/>
          <w:bCs/>
          <w:iCs/>
          <w:color w:val="333333"/>
          <w:szCs w:val="24"/>
          <w:lang w:val="en-US"/>
        </w:rPr>
        <w:t xml:space="preserve"> UNVAN DEĞİŞİKLİĞİ</w:t>
      </w:r>
      <w:r w:rsidR="00BC719D">
        <w:rPr>
          <w:b/>
          <w:bCs/>
          <w:iCs/>
          <w:color w:val="333333"/>
          <w:szCs w:val="24"/>
          <w:lang w:val="en-US"/>
        </w:rPr>
        <w:t>, ŞİRKET ORTAĞI VEYA YÖNETİCİNİN DEĞİŞMESİ DURUMUNDA</w:t>
      </w:r>
      <w:r w:rsidRPr="00842DB6">
        <w:rPr>
          <w:b/>
          <w:bCs/>
          <w:iCs/>
          <w:color w:val="333333"/>
          <w:szCs w:val="24"/>
          <w:lang w:val="en-US"/>
        </w:rPr>
        <w:t xml:space="preserve"> SUNULACAK BELGELER</w:t>
      </w:r>
    </w:p>
    <w:p w14:paraId="4DC0B90B" w14:textId="77777777" w:rsidR="00692B36" w:rsidRDefault="00692B36" w:rsidP="00692B36">
      <w:pPr>
        <w:shd w:val="clear" w:color="auto" w:fill="FFFFFF"/>
        <w:spacing w:after="150"/>
        <w:jc w:val="center"/>
        <w:rPr>
          <w:b/>
          <w:bCs/>
          <w:iCs/>
          <w:color w:val="333333"/>
          <w:szCs w:val="24"/>
          <w:lang w:val="en-US"/>
        </w:rPr>
      </w:pPr>
    </w:p>
    <w:p w14:paraId="7587AF10" w14:textId="77777777" w:rsidR="00692B36" w:rsidRDefault="00692B36" w:rsidP="00692B36">
      <w:pPr>
        <w:spacing w:line="360" w:lineRule="auto"/>
        <w:jc w:val="both"/>
        <w:rPr>
          <w:color w:val="000000"/>
          <w:szCs w:val="24"/>
        </w:rPr>
      </w:pPr>
      <w:r w:rsidRPr="00AE457B">
        <w:rPr>
          <w:b/>
          <w:color w:val="000000"/>
          <w:szCs w:val="24"/>
        </w:rPr>
        <w:t>TTK’nin 181’inci maddesinde “</w:t>
      </w:r>
      <w:r w:rsidRPr="00AE457B">
        <w:rPr>
          <w:b/>
          <w:color w:val="000000"/>
          <w:szCs w:val="24"/>
          <w:u w:val="single"/>
        </w:rPr>
        <w:t>Geçerli tür değiştirmeler</w:t>
      </w:r>
      <w:r w:rsidRPr="00AE457B">
        <w:rPr>
          <w:b/>
          <w:color w:val="000000"/>
          <w:szCs w:val="24"/>
        </w:rPr>
        <w:t>”</w:t>
      </w:r>
      <w:r w:rsidRPr="00AE457B">
        <w:rPr>
          <w:color w:val="000000"/>
          <w:szCs w:val="24"/>
        </w:rPr>
        <w:t xml:space="preserve"> başlığı altında sayma yöntemiyle bir sermaye şirketinin dönüşebileceği sermaye şirketi türleri sayılmış olup; </w:t>
      </w:r>
      <w:r w:rsidRPr="00AE457B">
        <w:rPr>
          <w:b/>
          <w:color w:val="000000"/>
          <w:szCs w:val="24"/>
          <w:u w:val="single"/>
        </w:rPr>
        <w:t>bu maddeye uygun yapılan tür değişikliğinde</w:t>
      </w:r>
      <w:r w:rsidRPr="00AE457B">
        <w:rPr>
          <w:b/>
          <w:color w:val="000000"/>
          <w:szCs w:val="24"/>
        </w:rPr>
        <w:t>,</w:t>
      </w:r>
      <w:r w:rsidRPr="00AE457B">
        <w:rPr>
          <w:color w:val="000000"/>
          <w:szCs w:val="24"/>
        </w:rPr>
        <w:t xml:space="preserve"> değişiklikten önceki grup tür değiştirmiş şirket tarafından </w:t>
      </w:r>
      <w:r w:rsidRPr="00AE457B">
        <w:rPr>
          <w:b/>
          <w:color w:val="000000"/>
          <w:szCs w:val="24"/>
          <w:u w:val="single"/>
        </w:rPr>
        <w:t>kullanılabilmektedir</w:t>
      </w:r>
      <w:r w:rsidRPr="00AE457B">
        <w:rPr>
          <w:color w:val="000000"/>
          <w:szCs w:val="24"/>
        </w:rPr>
        <w:t>.</w:t>
      </w:r>
    </w:p>
    <w:p w14:paraId="7153F15F" w14:textId="77777777" w:rsidR="00692B36" w:rsidRDefault="00692B36" w:rsidP="00692B36">
      <w:pPr>
        <w:spacing w:line="360" w:lineRule="auto"/>
        <w:jc w:val="both"/>
        <w:rPr>
          <w:color w:val="000000"/>
          <w:szCs w:val="24"/>
        </w:rPr>
      </w:pPr>
      <w:r w:rsidRPr="001300C6">
        <w:rPr>
          <w:color w:val="000000"/>
          <w:szCs w:val="24"/>
        </w:rPr>
        <w:t>Bir ticari işletmenin</w:t>
      </w:r>
      <w:r>
        <w:rPr>
          <w:color w:val="000000"/>
          <w:szCs w:val="24"/>
        </w:rPr>
        <w:t xml:space="preserve"> </w:t>
      </w:r>
      <w:r w:rsidRPr="001300C6">
        <w:rPr>
          <w:color w:val="000000"/>
          <w:szCs w:val="24"/>
        </w:rPr>
        <w:t>6102 sayılı Türk Ticaret Kanunu’</w:t>
      </w:r>
      <w:r>
        <w:rPr>
          <w:color w:val="000000"/>
          <w:szCs w:val="24"/>
        </w:rPr>
        <w:t>n</w:t>
      </w:r>
      <w:r w:rsidRPr="001300C6">
        <w:rPr>
          <w:color w:val="000000"/>
          <w:szCs w:val="24"/>
        </w:rPr>
        <w:t xml:space="preserve">un 194’üncü maddesi hükmü uyarınca tür değiştirerek ticaret şirketine dönüşmesi sonucunda kurulan ticaret şirketinin, hak ve varlıklar yönünden ticari işletmenin devamı niteliğinde olmaması nedeniyle, değişiklikten önce sahip olunan güncel yeterlik belgeleri tür değiştirmiş şirket </w:t>
      </w:r>
      <w:r>
        <w:rPr>
          <w:color w:val="000000"/>
          <w:szCs w:val="24"/>
        </w:rPr>
        <w:t>tarafından kullanılamamaktadır.</w:t>
      </w:r>
    </w:p>
    <w:p w14:paraId="3C5FAD64" w14:textId="77777777" w:rsidR="00692B36" w:rsidRPr="001300C6" w:rsidRDefault="00692B36" w:rsidP="00692B36">
      <w:pPr>
        <w:spacing w:line="360" w:lineRule="auto"/>
        <w:jc w:val="both"/>
        <w:rPr>
          <w:color w:val="000000"/>
          <w:szCs w:val="24"/>
        </w:rPr>
      </w:pPr>
      <w:r w:rsidRPr="004013F1">
        <w:rPr>
          <w:b/>
          <w:color w:val="000000"/>
          <w:szCs w:val="24"/>
        </w:rPr>
        <w:t>NOT:</w:t>
      </w:r>
      <w:r>
        <w:rPr>
          <w:color w:val="000000"/>
          <w:szCs w:val="24"/>
        </w:rPr>
        <w:t xml:space="preserve"> Gerçek kişiden tüzel kişiliğe, tüzel kişilikten gerçek kişiliğe ve ortak girişimden (adi ortaklık, iş ortaklığı vb.) tüzel kişiliğe geçişler, </w:t>
      </w:r>
      <w:r w:rsidRPr="00D5040A">
        <w:t>Yapı Müteahhitlerinin Sınıflandırılması ve Kayıtların</w:t>
      </w:r>
      <w:r>
        <w:t xml:space="preserve">ın Tutulması Hakkında Yönetmeliğin 5 inci maddesinin altıncı fıkrası gereği </w:t>
      </w:r>
      <w:r>
        <w:rPr>
          <w:color w:val="000000"/>
          <w:szCs w:val="24"/>
        </w:rPr>
        <w:t>tür (nevi) değişikliği yapılamamaktadır.</w:t>
      </w:r>
    </w:p>
    <w:p w14:paraId="3D8BB41D" w14:textId="77777777" w:rsidR="00692B36" w:rsidRPr="00D56C4E" w:rsidRDefault="00692B36" w:rsidP="00692B36">
      <w:pPr>
        <w:widowControl w:val="0"/>
        <w:numPr>
          <w:ilvl w:val="0"/>
          <w:numId w:val="4"/>
        </w:numPr>
        <w:shd w:val="clear" w:color="auto" w:fill="FFFFFF"/>
        <w:tabs>
          <w:tab w:val="left" w:pos="254"/>
          <w:tab w:val="left" w:pos="284"/>
        </w:tabs>
        <w:spacing w:line="360" w:lineRule="auto"/>
        <w:ind w:left="360" w:hanging="360"/>
        <w:rPr>
          <w:b/>
          <w:bCs/>
        </w:rPr>
      </w:pPr>
      <w:r w:rsidRPr="00D56C4E">
        <w:rPr>
          <w:b/>
          <w:bCs/>
        </w:rPr>
        <w:t>Dilekçe;</w:t>
      </w:r>
    </w:p>
    <w:p w14:paraId="33898DC2" w14:textId="77777777" w:rsidR="00692B36" w:rsidRPr="00C109BB" w:rsidRDefault="00692B36" w:rsidP="00692B36">
      <w:pPr>
        <w:widowControl w:val="0"/>
        <w:numPr>
          <w:ilvl w:val="1"/>
          <w:numId w:val="4"/>
        </w:numPr>
        <w:shd w:val="clear" w:color="auto" w:fill="FFFFFF"/>
        <w:tabs>
          <w:tab w:val="left" w:pos="134"/>
        </w:tabs>
        <w:spacing w:before="24" w:line="360" w:lineRule="auto"/>
        <w:ind w:left="397" w:right="367"/>
      </w:pPr>
      <w:r w:rsidRPr="00D56C4E">
        <w:rPr>
          <w:spacing w:val="-1"/>
        </w:rPr>
        <w:t xml:space="preserve">Dilekçede, Tebligata Elverişli Kayıtlı Elektronik Posta </w:t>
      </w:r>
      <w:r>
        <w:rPr>
          <w:spacing w:val="-1"/>
        </w:rPr>
        <w:t>(KEP) adresi yazması zorunludur.</w:t>
      </w:r>
    </w:p>
    <w:p w14:paraId="3F10216B" w14:textId="19C71457" w:rsidR="00692B36" w:rsidRPr="00C109BB" w:rsidRDefault="00692B36" w:rsidP="00692B36">
      <w:pPr>
        <w:widowControl w:val="0"/>
        <w:numPr>
          <w:ilvl w:val="1"/>
          <w:numId w:val="4"/>
        </w:numPr>
        <w:shd w:val="clear" w:color="auto" w:fill="FFFFFF"/>
        <w:tabs>
          <w:tab w:val="left" w:pos="134"/>
        </w:tabs>
        <w:spacing w:before="24" w:line="360" w:lineRule="auto"/>
        <w:ind w:left="397" w:right="367"/>
      </w:pPr>
      <w:r>
        <w:rPr>
          <w:spacing w:val="-1"/>
        </w:rPr>
        <w:t>E</w:t>
      </w:r>
      <w:r w:rsidRPr="00C109BB">
        <w:rPr>
          <w:bCs/>
          <w:spacing w:val="-1"/>
        </w:rPr>
        <w:t xml:space="preserve">-devlette bulunan </w:t>
      </w:r>
      <w:r w:rsidRPr="00C109BB">
        <w:rPr>
          <w:b/>
          <w:i/>
          <w:spacing w:val="-1"/>
        </w:rPr>
        <w:t>“</w:t>
      </w:r>
      <w:hyperlink r:id="rId7" w:history="1">
        <w:r w:rsidRPr="00C109BB">
          <w:rPr>
            <w:rStyle w:val="Kpr"/>
            <w:b/>
            <w:i/>
            <w:spacing w:val="-1"/>
          </w:rPr>
          <w:t>Müteahhit Bilgileri Sorgulama</w:t>
        </w:r>
      </w:hyperlink>
      <w:r w:rsidRPr="00C109BB">
        <w:rPr>
          <w:b/>
          <w:i/>
          <w:spacing w:val="-1"/>
        </w:rPr>
        <w:t>”</w:t>
      </w:r>
      <w:r w:rsidRPr="00C109BB">
        <w:rPr>
          <w:bCs/>
          <w:spacing w:val="-1"/>
        </w:rPr>
        <w:t xml:space="preserve"> hizmeti üzerinden T.C. Kimlik Numarası veya Vergi Kimlik Numarası ile sorgulama yapılarak müteahhide ait yetki belge numarası ve durumu ile yetki belge grubu sorgulanabilmektedir.</w:t>
      </w:r>
    </w:p>
    <w:p w14:paraId="60DD9035" w14:textId="25B03B08" w:rsidR="00692B36" w:rsidRDefault="00692B36" w:rsidP="00692B36">
      <w:pPr>
        <w:pStyle w:val="ListeParagraf"/>
        <w:numPr>
          <w:ilvl w:val="0"/>
          <w:numId w:val="4"/>
        </w:numPr>
        <w:rPr>
          <w:b/>
          <w:spacing w:val="-2"/>
        </w:rPr>
      </w:pPr>
      <w:r w:rsidRPr="00692B36">
        <w:rPr>
          <w:b/>
          <w:spacing w:val="-2"/>
        </w:rPr>
        <w:t>Yetki Belgesi Başvuru Formu (Ek-1),</w:t>
      </w:r>
    </w:p>
    <w:p w14:paraId="74D56663" w14:textId="77777777" w:rsidR="00692B36" w:rsidRPr="00692B36" w:rsidRDefault="00692B36" w:rsidP="00692B36">
      <w:pPr>
        <w:pStyle w:val="ListeParagraf"/>
        <w:ind w:left="0"/>
        <w:rPr>
          <w:b/>
          <w:spacing w:val="-2"/>
        </w:rPr>
      </w:pPr>
    </w:p>
    <w:p w14:paraId="68DEECD2" w14:textId="0ABB1DB6" w:rsidR="00692B36" w:rsidRPr="00D56C4E" w:rsidRDefault="00692B36" w:rsidP="00692B36">
      <w:pPr>
        <w:widowControl w:val="0"/>
        <w:numPr>
          <w:ilvl w:val="0"/>
          <w:numId w:val="4"/>
        </w:numPr>
        <w:shd w:val="clear" w:color="auto" w:fill="FFFFFF"/>
        <w:tabs>
          <w:tab w:val="left" w:pos="284"/>
        </w:tabs>
        <w:spacing w:line="360" w:lineRule="auto"/>
        <w:ind w:left="360" w:hanging="360"/>
        <w:rPr>
          <w:b/>
          <w:spacing w:val="-2"/>
        </w:rPr>
      </w:pPr>
      <w:r w:rsidRPr="00D56C4E">
        <w:rPr>
          <w:b/>
        </w:rPr>
        <w:t>Başvuru yapmaya yetkili olduğunu gösteren belge;</w:t>
      </w:r>
    </w:p>
    <w:p w14:paraId="4B302428" w14:textId="77777777" w:rsidR="00692B36" w:rsidRPr="00BF661A" w:rsidRDefault="00692B36" w:rsidP="00692B36">
      <w:pPr>
        <w:pStyle w:val="ListeParagraf"/>
        <w:numPr>
          <w:ilvl w:val="1"/>
          <w:numId w:val="4"/>
        </w:numPr>
        <w:adjustRightInd/>
        <w:spacing w:before="20" w:line="300" w:lineRule="auto"/>
        <w:textAlignment w:val="auto"/>
        <w:rPr>
          <w:szCs w:val="24"/>
        </w:rPr>
      </w:pPr>
      <w:r>
        <w:rPr>
          <w:szCs w:val="24"/>
        </w:rPr>
        <w:t>Gerçek kişi</w:t>
      </w:r>
      <w:r w:rsidRPr="00BF661A">
        <w:rPr>
          <w:szCs w:val="24"/>
        </w:rPr>
        <w:t>, noter tasdikli imza beyannamesi aslı</w:t>
      </w:r>
      <w:r>
        <w:rPr>
          <w:szCs w:val="24"/>
        </w:rPr>
        <w:t xml:space="preserve"> veya </w:t>
      </w:r>
      <w:r w:rsidRPr="00C66212">
        <w:t>imza beyannamesi</w:t>
      </w:r>
      <w:r>
        <w:t xml:space="preserve"> </w:t>
      </w:r>
      <w:bookmarkStart w:id="0" w:name="_Hlk171634867"/>
      <w:r>
        <w:rPr>
          <w:szCs w:val="24"/>
          <w:lang w:eastAsia="tr-TR"/>
        </w:rPr>
        <w:t>(Aşağıda yer almaktadır.)</w:t>
      </w:r>
      <w:bookmarkEnd w:id="0"/>
    </w:p>
    <w:p w14:paraId="10E7F3A4" w14:textId="77777777" w:rsidR="00692B36" w:rsidRDefault="00692B36" w:rsidP="00692B36">
      <w:pPr>
        <w:pStyle w:val="ListeParagraf"/>
        <w:numPr>
          <w:ilvl w:val="1"/>
          <w:numId w:val="4"/>
        </w:numPr>
        <w:adjustRightInd/>
        <w:spacing w:before="20" w:line="300" w:lineRule="auto"/>
        <w:textAlignment w:val="auto"/>
        <w:rPr>
          <w:szCs w:val="24"/>
        </w:rPr>
      </w:pPr>
      <w:r>
        <w:rPr>
          <w:szCs w:val="24"/>
        </w:rPr>
        <w:t>Tüzel kişi</w:t>
      </w:r>
      <w:r w:rsidRPr="00BF661A">
        <w:rPr>
          <w:szCs w:val="24"/>
        </w:rPr>
        <w:t>, noter tasdikli imza sirküleri aslı</w:t>
      </w:r>
      <w:r>
        <w:rPr>
          <w:szCs w:val="24"/>
        </w:rPr>
        <w:t xml:space="preserve"> veya </w:t>
      </w:r>
      <w:r w:rsidRPr="00C66212">
        <w:t>imza beyannamesi</w:t>
      </w:r>
      <w:r>
        <w:t xml:space="preserve"> </w:t>
      </w:r>
      <w:r>
        <w:rPr>
          <w:szCs w:val="24"/>
          <w:lang w:eastAsia="tr-TR"/>
        </w:rPr>
        <w:t>(Aşağıda yer almaktadır.)</w:t>
      </w:r>
    </w:p>
    <w:p w14:paraId="2D7A9DA4" w14:textId="77777777" w:rsidR="00692B36" w:rsidRPr="00D56C4E" w:rsidRDefault="00692B36" w:rsidP="00692B36">
      <w:pPr>
        <w:numPr>
          <w:ilvl w:val="1"/>
          <w:numId w:val="4"/>
        </w:numPr>
        <w:spacing w:line="360" w:lineRule="auto"/>
        <w:contextualSpacing/>
      </w:pPr>
      <w:r w:rsidRPr="00D56C4E">
        <w:t>Başvuru sahibi adına vekâlet edilmesi halinde, başvuruda bulunacak vekilin başvuru tarihi itibariyle geçerliliği devam eden noter tasdikli vekâletnamesi ile noter tasdikli imza beyannamesi.</w:t>
      </w:r>
    </w:p>
    <w:p w14:paraId="53FE65DB" w14:textId="77777777" w:rsidR="00692B36" w:rsidRPr="00D56C4E" w:rsidRDefault="00692B36" w:rsidP="00692B36">
      <w:pPr>
        <w:widowControl w:val="0"/>
        <w:numPr>
          <w:ilvl w:val="0"/>
          <w:numId w:val="4"/>
        </w:numPr>
        <w:shd w:val="clear" w:color="auto" w:fill="FFFFFF"/>
        <w:tabs>
          <w:tab w:val="left" w:pos="254"/>
          <w:tab w:val="left" w:pos="284"/>
        </w:tabs>
        <w:spacing w:line="360" w:lineRule="auto"/>
        <w:ind w:left="360" w:right="-58" w:hanging="360"/>
        <w:rPr>
          <w:b/>
          <w:bCs/>
        </w:rPr>
      </w:pPr>
      <w:r w:rsidRPr="00D56C4E">
        <w:rPr>
          <w:b/>
        </w:rPr>
        <w:t>Kayıtlı olduğu Ticaret ve/veya Sanayi Odasından alınmış</w:t>
      </w:r>
      <w:r>
        <w:rPr>
          <w:b/>
        </w:rPr>
        <w:t xml:space="preserve"> Faaliyet Belgesi</w:t>
      </w:r>
      <w:r w:rsidRPr="00D56C4E">
        <w:rPr>
          <w:b/>
        </w:rPr>
        <w:t>;</w:t>
      </w:r>
    </w:p>
    <w:p w14:paraId="6196751F"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spacing w:val="-2"/>
        </w:rPr>
        <w:t>Tür (nevi) veya Unvan değişikliğinin tescil olduğu Ticaret Sicili Gazetesinin onaylı veya e-imzalı sureti.</w:t>
      </w:r>
    </w:p>
    <w:p w14:paraId="64181C0C"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spacing w:val="-2"/>
        </w:rPr>
        <w:t xml:space="preserve">Anonim Şirketler için </w:t>
      </w:r>
      <w:proofErr w:type="spellStart"/>
      <w:r>
        <w:rPr>
          <w:b/>
          <w:bCs/>
          <w:spacing w:val="-2"/>
        </w:rPr>
        <w:t>Hazirun</w:t>
      </w:r>
      <w:proofErr w:type="spellEnd"/>
      <w:r>
        <w:rPr>
          <w:b/>
          <w:bCs/>
          <w:spacing w:val="-2"/>
        </w:rPr>
        <w:t xml:space="preserve"> Cetveli veya </w:t>
      </w:r>
      <w:r w:rsidRPr="00D56C4E">
        <w:rPr>
          <w:b/>
          <w:bCs/>
          <w:spacing w:val="-2"/>
        </w:rPr>
        <w:t>Ortaklık Durum Belgesi.</w:t>
      </w:r>
    </w:p>
    <w:p w14:paraId="0BF8E6E2"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Sicil Durumu Beyannamesi (Ek-5),</w:t>
      </w:r>
    </w:p>
    <w:p w14:paraId="66BE1C81" w14:textId="77777777" w:rsidR="00692B36" w:rsidRPr="00D56C4E"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Bildirim Yükümlülüğü Taahhütnamesi (Ek-7),</w:t>
      </w:r>
    </w:p>
    <w:p w14:paraId="265867BE" w14:textId="1C2479A8" w:rsidR="00692B36" w:rsidRPr="00C109BB" w:rsidRDefault="00692B36" w:rsidP="00692B36">
      <w:pPr>
        <w:widowControl w:val="0"/>
        <w:numPr>
          <w:ilvl w:val="0"/>
          <w:numId w:val="4"/>
        </w:numPr>
        <w:shd w:val="clear" w:color="auto" w:fill="FFFFFF"/>
        <w:tabs>
          <w:tab w:val="left" w:pos="284"/>
        </w:tabs>
        <w:spacing w:line="360" w:lineRule="auto"/>
        <w:ind w:left="360" w:hanging="360"/>
        <w:rPr>
          <w:b/>
          <w:bCs/>
          <w:spacing w:val="-2"/>
        </w:rPr>
      </w:pPr>
      <w:r w:rsidRPr="00D56C4E">
        <w:rPr>
          <w:b/>
          <w:bCs/>
        </w:rPr>
        <w:t xml:space="preserve">Vergi Levhası </w:t>
      </w:r>
      <w:r w:rsidRPr="00C109BB">
        <w:rPr>
          <w:b/>
          <w:bCs/>
        </w:rPr>
        <w:t>(</w:t>
      </w:r>
      <w:r>
        <w:rPr>
          <w:b/>
          <w:bCs/>
        </w:rPr>
        <w:t>Değişiklik öncesi ve sonrasına ait</w:t>
      </w:r>
      <w:r w:rsidRPr="00C109BB">
        <w:rPr>
          <w:b/>
          <w:color w:val="000000"/>
          <w:lang w:eastAsia="tr-TR"/>
        </w:rPr>
        <w:t>)</w:t>
      </w:r>
    </w:p>
    <w:p w14:paraId="2890A690" w14:textId="1BD4161A" w:rsidR="00692B36" w:rsidRPr="00D56C4E" w:rsidRDefault="00692B36" w:rsidP="00692B36">
      <w:pPr>
        <w:widowControl w:val="0"/>
        <w:numPr>
          <w:ilvl w:val="0"/>
          <w:numId w:val="4"/>
        </w:numPr>
        <w:shd w:val="clear" w:color="auto" w:fill="FFFFFF"/>
        <w:tabs>
          <w:tab w:val="left" w:pos="426"/>
        </w:tabs>
        <w:spacing w:line="360" w:lineRule="auto"/>
        <w:ind w:left="360" w:hanging="360"/>
      </w:pPr>
      <w:r w:rsidRPr="00434990">
        <w:rPr>
          <w:b/>
          <w:bCs/>
          <w:szCs w:val="24"/>
        </w:rPr>
        <w:t>T.C. Kimlik Kartı fotokopisi</w:t>
      </w:r>
      <w:r w:rsidRPr="00D56C4E">
        <w:t xml:space="preserve"> (Şirket ortaklarının ve yönetimdeki görevlilerin)</w:t>
      </w:r>
    </w:p>
    <w:p w14:paraId="1E015BFE" w14:textId="6E91CF69" w:rsidR="00031521" w:rsidRDefault="00031521" w:rsidP="00031521">
      <w:pPr>
        <w:pStyle w:val="ListeParagraf"/>
        <w:overflowPunct/>
        <w:autoSpaceDE/>
        <w:autoSpaceDN/>
        <w:adjustRightInd/>
        <w:spacing w:line="288" w:lineRule="auto"/>
        <w:ind w:left="567"/>
        <w:jc w:val="both"/>
        <w:textAlignment w:val="auto"/>
        <w:rPr>
          <w:bCs/>
          <w:szCs w:val="24"/>
        </w:rPr>
      </w:pPr>
    </w:p>
    <w:p w14:paraId="6ACEE35B" w14:textId="1DF50FC6" w:rsidR="00692B36" w:rsidRDefault="00692B36" w:rsidP="00031521">
      <w:pPr>
        <w:pStyle w:val="ListeParagraf"/>
        <w:overflowPunct/>
        <w:autoSpaceDE/>
        <w:autoSpaceDN/>
        <w:adjustRightInd/>
        <w:spacing w:line="288" w:lineRule="auto"/>
        <w:ind w:left="567"/>
        <w:jc w:val="both"/>
        <w:textAlignment w:val="auto"/>
        <w:rPr>
          <w:bCs/>
          <w:szCs w:val="24"/>
        </w:rPr>
      </w:pPr>
    </w:p>
    <w:p w14:paraId="5D6AE031" w14:textId="682799A8" w:rsidR="00692B36" w:rsidRDefault="00692B36" w:rsidP="00031521">
      <w:pPr>
        <w:pStyle w:val="ListeParagraf"/>
        <w:overflowPunct/>
        <w:autoSpaceDE/>
        <w:autoSpaceDN/>
        <w:adjustRightInd/>
        <w:spacing w:line="288" w:lineRule="auto"/>
        <w:ind w:left="567"/>
        <w:jc w:val="both"/>
        <w:textAlignment w:val="auto"/>
        <w:rPr>
          <w:bCs/>
          <w:szCs w:val="24"/>
        </w:rPr>
      </w:pPr>
    </w:p>
    <w:p w14:paraId="523EA469" w14:textId="48363CF1" w:rsidR="00692B36" w:rsidRDefault="00692B36" w:rsidP="00031521">
      <w:pPr>
        <w:pStyle w:val="ListeParagraf"/>
        <w:overflowPunct/>
        <w:autoSpaceDE/>
        <w:autoSpaceDN/>
        <w:adjustRightInd/>
        <w:spacing w:line="288" w:lineRule="auto"/>
        <w:ind w:left="567"/>
        <w:jc w:val="both"/>
        <w:textAlignment w:val="auto"/>
        <w:rPr>
          <w:bCs/>
          <w:szCs w:val="24"/>
        </w:rPr>
      </w:pPr>
    </w:p>
    <w:p w14:paraId="63CCB97F" w14:textId="3FF53612" w:rsidR="00692B36" w:rsidRDefault="00692B36" w:rsidP="00031521">
      <w:pPr>
        <w:pStyle w:val="ListeParagraf"/>
        <w:overflowPunct/>
        <w:autoSpaceDE/>
        <w:autoSpaceDN/>
        <w:adjustRightInd/>
        <w:spacing w:line="288" w:lineRule="auto"/>
        <w:ind w:left="567"/>
        <w:jc w:val="both"/>
        <w:textAlignment w:val="auto"/>
        <w:rPr>
          <w:bCs/>
          <w:szCs w:val="24"/>
        </w:rPr>
      </w:pPr>
    </w:p>
    <w:p w14:paraId="3D2830D3" w14:textId="77777777" w:rsidR="00692B36" w:rsidRDefault="00692B36" w:rsidP="00031521">
      <w:pPr>
        <w:pStyle w:val="ListeParagraf"/>
        <w:overflowPunct/>
        <w:autoSpaceDE/>
        <w:autoSpaceDN/>
        <w:adjustRightInd/>
        <w:spacing w:line="288" w:lineRule="auto"/>
        <w:ind w:left="567"/>
        <w:jc w:val="both"/>
        <w:textAlignment w:val="auto"/>
        <w:rPr>
          <w:bCs/>
          <w:szCs w:val="24"/>
        </w:rPr>
      </w:pPr>
    </w:p>
    <w:p w14:paraId="79338846" w14:textId="48FFD96B" w:rsidR="00031521" w:rsidRDefault="00031521" w:rsidP="00031521">
      <w:pPr>
        <w:pStyle w:val="ListeParagraf"/>
        <w:overflowPunct/>
        <w:autoSpaceDE/>
        <w:autoSpaceDN/>
        <w:adjustRightInd/>
        <w:spacing w:line="288" w:lineRule="auto"/>
        <w:ind w:left="567"/>
        <w:jc w:val="both"/>
        <w:textAlignment w:val="auto"/>
        <w:rPr>
          <w:bCs/>
          <w:szCs w:val="24"/>
        </w:rPr>
      </w:pPr>
    </w:p>
    <w:p w14:paraId="1A44BE9B" w14:textId="5A5106E4" w:rsidR="00031521" w:rsidRDefault="00031521" w:rsidP="00031521">
      <w:pPr>
        <w:pStyle w:val="ListeParagraf"/>
        <w:overflowPunct/>
        <w:autoSpaceDE/>
        <w:autoSpaceDN/>
        <w:adjustRightInd/>
        <w:spacing w:line="288" w:lineRule="auto"/>
        <w:ind w:left="567"/>
        <w:jc w:val="both"/>
        <w:textAlignment w:val="auto"/>
        <w:rPr>
          <w:bCs/>
          <w:szCs w:val="24"/>
        </w:rPr>
      </w:pPr>
    </w:p>
    <w:p w14:paraId="718236B6" w14:textId="2B79D4D0" w:rsidR="00031521" w:rsidRDefault="00031521" w:rsidP="00031521">
      <w:pPr>
        <w:pStyle w:val="ListeParagraf"/>
        <w:overflowPunct/>
        <w:autoSpaceDE/>
        <w:autoSpaceDN/>
        <w:adjustRightInd/>
        <w:spacing w:line="288" w:lineRule="auto"/>
        <w:ind w:left="567"/>
        <w:jc w:val="both"/>
        <w:textAlignment w:val="auto"/>
        <w:rPr>
          <w:bCs/>
          <w:szCs w:val="24"/>
        </w:rPr>
      </w:pPr>
    </w:p>
    <w:p w14:paraId="7BE5EA3A" w14:textId="3E57BBE4" w:rsidR="00031521" w:rsidRDefault="00031521" w:rsidP="00031521">
      <w:pPr>
        <w:pStyle w:val="ListeParagraf"/>
        <w:overflowPunct/>
        <w:autoSpaceDE/>
        <w:autoSpaceDN/>
        <w:adjustRightInd/>
        <w:spacing w:line="288" w:lineRule="auto"/>
        <w:ind w:left="567"/>
        <w:jc w:val="both"/>
        <w:textAlignment w:val="auto"/>
        <w:rPr>
          <w:bCs/>
          <w:szCs w:val="24"/>
        </w:rPr>
      </w:pPr>
    </w:p>
    <w:p w14:paraId="46CFE761" w14:textId="77777777" w:rsidR="00031521" w:rsidRPr="00904D44" w:rsidRDefault="00031521" w:rsidP="00031521">
      <w:pPr>
        <w:pStyle w:val="ListeParagraf"/>
        <w:overflowPunct/>
        <w:autoSpaceDE/>
        <w:autoSpaceDN/>
        <w:adjustRightInd/>
        <w:spacing w:line="288" w:lineRule="auto"/>
        <w:ind w:left="567"/>
        <w:jc w:val="both"/>
        <w:textAlignment w:val="auto"/>
        <w:rPr>
          <w:szCs w:val="24"/>
        </w:rPr>
      </w:pPr>
    </w:p>
    <w:p w14:paraId="1C527A77" w14:textId="49DE7E21" w:rsidR="0068732D" w:rsidRDefault="00755D27" w:rsidP="0068732D">
      <w:pPr>
        <w:overflowPunct/>
        <w:autoSpaceDE/>
        <w:autoSpaceDN/>
        <w:adjustRightInd/>
        <w:spacing w:after="160" w:line="259" w:lineRule="auto"/>
        <w:jc w:val="center"/>
        <w:textAlignment w:val="auto"/>
      </w:pPr>
      <w:r>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4794710" w14:textId="3FA76454" w:rsidR="00031521" w:rsidRDefault="00031521" w:rsidP="00031521">
      <w:pPr>
        <w:spacing w:line="276" w:lineRule="auto"/>
        <w:ind w:firstLine="708"/>
        <w:jc w:val="both"/>
      </w:pPr>
      <w:bookmarkStart w:id="1" w:name="_Hlk221481662"/>
      <w:r>
        <w:rPr>
          <w:color w:val="000000"/>
        </w:rPr>
        <w:t>Müteahhitlik ve Şantiye Şefliği Bilişim Sisteminde (ŞANTİYE-M) bulunan mevcut bilgilerimin</w:t>
      </w:r>
      <w:r w:rsidRPr="008522EA">
        <w:t xml:space="preserve"> </w:t>
      </w:r>
      <w:r w:rsidRPr="008522EA">
        <w:rPr>
          <w:color w:val="000000"/>
        </w:rPr>
        <w:t xml:space="preserve">dilekçe ve ekinde bulunan bilgiler dikkate alınarak güncellenmesi </w:t>
      </w:r>
      <w:r>
        <w:t>hususunda;</w:t>
      </w:r>
    </w:p>
    <w:p w14:paraId="4BFEA0BF" w14:textId="765B77A8" w:rsidR="0068732D" w:rsidRDefault="0068732D" w:rsidP="0068732D">
      <w:pPr>
        <w:spacing w:line="276" w:lineRule="auto"/>
        <w:ind w:firstLine="708"/>
        <w:jc w:val="both"/>
      </w:pPr>
      <w:r>
        <w:t>Gereğini arz ederim.</w:t>
      </w:r>
      <w:r w:rsidRPr="00B72566">
        <w:t xml:space="preserve"> …</w:t>
      </w:r>
      <w:r w:rsidR="00493310">
        <w:t>..</w:t>
      </w:r>
      <w:r w:rsidRPr="00B72566">
        <w:t>/</w:t>
      </w:r>
      <w:r w:rsidR="00493310">
        <w:t>..</w:t>
      </w:r>
      <w:r w:rsidRPr="00B72566">
        <w:t>…/20</w:t>
      </w:r>
      <w:r w:rsidR="00493310">
        <w:t>2</w:t>
      </w:r>
      <w:r w:rsidR="00BC318A">
        <w:t>6</w:t>
      </w:r>
    </w:p>
    <w:bookmarkEnd w:id="1"/>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2" w:name="_Hlk221481681"/>
      <w:r w:rsidR="00BE6004">
        <w:t>(Ek-1 formunda belirtilen numara)</w:t>
      </w:r>
      <w:r>
        <w:tab/>
      </w:r>
      <w:r>
        <w:tab/>
      </w:r>
      <w:r>
        <w:tab/>
      </w:r>
      <w:r>
        <w:tab/>
      </w:r>
      <w:r>
        <w:tab/>
        <w:t>:</w:t>
      </w:r>
    </w:p>
    <w:bookmarkEnd w:id="2"/>
    <w:p w14:paraId="0CB6F7D4" w14:textId="77777777" w:rsidR="00493310" w:rsidRDefault="00493310" w:rsidP="00493310">
      <w:pPr>
        <w:jc w:val="both"/>
      </w:pPr>
    </w:p>
    <w:p w14:paraId="624E2807" w14:textId="01E7BAF9" w:rsidR="00493310" w:rsidRDefault="00493310" w:rsidP="00493310">
      <w:pPr>
        <w:jc w:val="both"/>
      </w:pPr>
      <w:r>
        <w:t>Vergi No(Tüzel Kişi)/T.C. No(Gerçek Kişi)</w:t>
      </w:r>
      <w:r>
        <w:tab/>
        <w:t>:</w:t>
      </w:r>
    </w:p>
    <w:p w14:paraId="31FC98B5" w14:textId="77777777" w:rsidR="004A1C3E" w:rsidRDefault="004A1C3E" w:rsidP="00493310">
      <w:pPr>
        <w:jc w:val="both"/>
      </w:pPr>
    </w:p>
    <w:p w14:paraId="6B626E3B" w14:textId="2C11CBB6" w:rsidR="00493310" w:rsidRDefault="00493310" w:rsidP="00493310">
      <w:pPr>
        <w:jc w:val="both"/>
      </w:pPr>
      <w:r>
        <w:t>Doğum Tarihi</w:t>
      </w:r>
      <w:r>
        <w:tab/>
      </w:r>
      <w:r w:rsidR="00BE6004">
        <w:t xml:space="preserve"> </w:t>
      </w:r>
      <w:r>
        <w:t>(Gerçek Kişi)</w:t>
      </w:r>
      <w:r>
        <w:tab/>
      </w:r>
      <w:r>
        <w:tab/>
      </w:r>
      <w:r>
        <w:tab/>
        <w:t>:</w:t>
      </w:r>
    </w:p>
    <w:p w14:paraId="41C0BFC9" w14:textId="77777777" w:rsidR="00E00352" w:rsidRDefault="00E00352" w:rsidP="00493310">
      <w:pPr>
        <w:jc w:val="both"/>
      </w:pPr>
    </w:p>
    <w:p w14:paraId="2EF16B53" w14:textId="77777777" w:rsidR="00E00352" w:rsidRDefault="00E00352" w:rsidP="00E00352">
      <w:pPr>
        <w:spacing w:line="360" w:lineRule="auto"/>
      </w:pPr>
      <w:r>
        <w:t xml:space="preserve">Mezuniyet </w:t>
      </w:r>
      <w:bookmarkStart w:id="3" w:name="_Hlk221481728"/>
      <w:r>
        <w:t>(Gerçek Kişi)</w:t>
      </w:r>
      <w:r>
        <w:tab/>
      </w:r>
      <w:r>
        <w:tab/>
      </w:r>
      <w:r>
        <w:tab/>
      </w:r>
      <w:bookmarkEnd w:id="3"/>
      <w:r>
        <w:t xml:space="preserve"> </w:t>
      </w:r>
      <w:r>
        <w:tab/>
      </w:r>
      <w:r>
        <w:tab/>
      </w:r>
      <w:r>
        <w:tab/>
      </w:r>
      <w:r>
        <w:tab/>
      </w:r>
      <w:r>
        <w:tab/>
        <w:t>:</w:t>
      </w:r>
    </w:p>
    <w:p w14:paraId="3A2CBE0A" w14:textId="318DE7AC" w:rsidR="00493310" w:rsidRDefault="00271EC3" w:rsidP="00493310">
      <w:pPr>
        <w:jc w:val="both"/>
      </w:pPr>
      <w:bookmarkStart w:id="4" w:name="_Hlk221481699"/>
      <w:r>
        <w:t>Kep</w:t>
      </w:r>
      <w:r w:rsidR="00493310">
        <w:t xml:space="preserve"> adresi</w:t>
      </w:r>
      <w:r w:rsidR="00493310">
        <w:tab/>
      </w:r>
      <w:r>
        <w:t xml:space="preserve"> (ZORUNLU)</w:t>
      </w:r>
      <w:r w:rsidR="00493310">
        <w:t>:</w:t>
      </w:r>
      <w:bookmarkEnd w:id="4"/>
      <w:r w:rsidR="00493310">
        <w:t xml:space="preserve">  …………………………….. @ ............ .kep.tr </w:t>
      </w:r>
    </w:p>
    <w:p w14:paraId="6183531B" w14:textId="5AFE38A1" w:rsidR="00493310" w:rsidRDefault="00493310" w:rsidP="00493310">
      <w:pPr>
        <w:jc w:val="both"/>
      </w:pPr>
    </w:p>
    <w:p w14:paraId="0240ECB5" w14:textId="2ACC7066" w:rsidR="00E00352" w:rsidRDefault="00E00352" w:rsidP="00E00352">
      <w:pPr>
        <w:rPr>
          <w:szCs w:val="24"/>
        </w:rPr>
      </w:pPr>
      <w:r>
        <w:rPr>
          <w:szCs w:val="24"/>
        </w:rPr>
        <w:t>Kurumsal E-Mail Adresi</w:t>
      </w:r>
      <w:r>
        <w:rPr>
          <w:szCs w:val="24"/>
        </w:rPr>
        <w:tab/>
        <w:t>:</w:t>
      </w:r>
    </w:p>
    <w:p w14:paraId="65CF6EA6" w14:textId="77777777" w:rsidR="00E00352" w:rsidRDefault="00E00352" w:rsidP="00493310">
      <w:pPr>
        <w:jc w:val="both"/>
      </w:pPr>
    </w:p>
    <w:p w14:paraId="1CDFEF82" w14:textId="49F6B453" w:rsidR="00493310" w:rsidRDefault="00493310" w:rsidP="00493310">
      <w:pPr>
        <w:jc w:val="both"/>
      </w:pPr>
      <w:r>
        <w:t xml:space="preserve">Müteahhitlik Yetki Belgesi Numarası: </w:t>
      </w:r>
    </w:p>
    <w:p w14:paraId="28716484" w14:textId="77777777" w:rsidR="0068732D" w:rsidRDefault="0068732D" w:rsidP="0068732D">
      <w:pPr>
        <w:jc w:val="both"/>
      </w:pPr>
    </w:p>
    <w:p w14:paraId="517BD114" w14:textId="77777777" w:rsidR="0068732D" w:rsidRDefault="0068732D" w:rsidP="0068732D">
      <w:pPr>
        <w:jc w:val="both"/>
      </w:pPr>
    </w:p>
    <w:p w14:paraId="1610DDC9" w14:textId="1F2A78F6" w:rsidR="0068732D" w:rsidRDefault="00E00352" w:rsidP="0068732D">
      <w:pPr>
        <w:jc w:val="both"/>
      </w:pPr>
      <w:r>
        <w:t>Ekler</w:t>
      </w:r>
    </w:p>
    <w:p w14:paraId="2019229E" w14:textId="77777777" w:rsidR="0068732D" w:rsidRDefault="0068732D" w:rsidP="0068732D">
      <w:pPr>
        <w:jc w:val="both"/>
      </w:pPr>
    </w:p>
    <w:p w14:paraId="6B24C057" w14:textId="0CD2514E" w:rsidR="0068732D" w:rsidRPr="00E00352" w:rsidRDefault="0068732D" w:rsidP="00E00352">
      <w:pPr>
        <w:overflowPunct/>
        <w:autoSpaceDE/>
        <w:autoSpaceDN/>
        <w:adjustRightInd/>
        <w:spacing w:after="160" w:line="259" w:lineRule="auto"/>
        <w:jc w:val="both"/>
        <w:textAlignment w:val="auto"/>
        <w:rPr>
          <w:rFonts w:asciiTheme="minorHAnsi" w:eastAsiaTheme="minorHAnsi" w:hAnsiTheme="minorHAnsi" w:cstheme="minorBidi"/>
          <w:szCs w:val="24"/>
        </w:rPr>
        <w:sectPr w:rsidR="0068732D" w:rsidRPr="00E00352" w:rsidSect="00031521">
          <w:footnotePr>
            <w:numRestart w:val="eachPage"/>
          </w:footnotePr>
          <w:pgSz w:w="11906" w:h="16838" w:code="9"/>
          <w:pgMar w:top="567" w:right="720" w:bottom="567" w:left="851" w:header="709" w:footer="0" w:gutter="0"/>
          <w:cols w:space="708"/>
          <w:docGrid w:linePitch="360"/>
        </w:sectPr>
      </w:pPr>
      <w:r>
        <w:br w:type="page"/>
      </w: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w:t>
            </w:r>
            <w:proofErr w:type="spellStart"/>
            <w:r w:rsidRPr="000428C9">
              <w:rPr>
                <w:rFonts w:ascii="Calibri" w:hAnsi="Calibri" w:cs="Calibri"/>
                <w:color w:val="000000"/>
                <w:sz w:val="16"/>
                <w:szCs w:val="16"/>
                <w:lang w:eastAsia="tr-TR"/>
              </w:rPr>
              <w:t>Muvafakatname</w:t>
            </w:r>
            <w:proofErr w:type="spellEnd"/>
            <w:r w:rsidRPr="000428C9">
              <w:rPr>
                <w:rFonts w:ascii="Calibri" w:hAnsi="Calibri" w:cs="Calibri"/>
                <w:color w:val="000000"/>
                <w:sz w:val="16"/>
                <w:szCs w:val="16"/>
                <w:lang w:eastAsia="tr-TR"/>
              </w:rPr>
              <w:t xml:space="preserv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0994A0"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9B6467"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92E7"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44B6"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D1B6A"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6CEA4"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FDD72"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70B6E"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1"/>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2"/>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sectPr w:rsidR="003348E6" w:rsidSect="00446B0A">
      <w:footerReference w:type="default" r:id="rId8"/>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0451" w14:textId="77777777" w:rsidR="00C47830" w:rsidRDefault="00C47830" w:rsidP="0068732D">
      <w:r>
        <w:separator/>
      </w:r>
    </w:p>
  </w:endnote>
  <w:endnote w:type="continuationSeparator" w:id="0">
    <w:p w14:paraId="2A9BDAB0" w14:textId="77777777" w:rsidR="00C47830" w:rsidRDefault="00C47830"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18C8" w14:textId="77777777" w:rsidR="00C47830" w:rsidRDefault="00C47830" w:rsidP="0068732D">
      <w:r>
        <w:separator/>
      </w:r>
    </w:p>
  </w:footnote>
  <w:footnote w:type="continuationSeparator" w:id="0">
    <w:p w14:paraId="51B8BB70" w14:textId="77777777" w:rsidR="00C47830" w:rsidRDefault="00C47830" w:rsidP="0068732D">
      <w:r>
        <w:continuationSeparator/>
      </w:r>
    </w:p>
  </w:footnote>
  <w:footnote w:id="1">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2">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1521"/>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D66C2"/>
    <w:rsid w:val="005E7EAA"/>
    <w:rsid w:val="00603D81"/>
    <w:rsid w:val="00621B72"/>
    <w:rsid w:val="0063292E"/>
    <w:rsid w:val="00633542"/>
    <w:rsid w:val="00634E2E"/>
    <w:rsid w:val="00684FB6"/>
    <w:rsid w:val="0068732D"/>
    <w:rsid w:val="00692B36"/>
    <w:rsid w:val="006A0B93"/>
    <w:rsid w:val="006D0A87"/>
    <w:rsid w:val="006D1FE1"/>
    <w:rsid w:val="006D2D7F"/>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61E69"/>
    <w:rsid w:val="00B75D84"/>
    <w:rsid w:val="00BC318A"/>
    <w:rsid w:val="00BC719D"/>
    <w:rsid w:val="00BE203A"/>
    <w:rsid w:val="00BE359F"/>
    <w:rsid w:val="00BE6004"/>
    <w:rsid w:val="00C00F56"/>
    <w:rsid w:val="00C14891"/>
    <w:rsid w:val="00C43377"/>
    <w:rsid w:val="00C47830"/>
    <w:rsid w:val="00C531F5"/>
    <w:rsid w:val="00C54D92"/>
    <w:rsid w:val="00C6007B"/>
    <w:rsid w:val="00C60E01"/>
    <w:rsid w:val="00C66006"/>
    <w:rsid w:val="00C810BD"/>
    <w:rsid w:val="00C87209"/>
    <w:rsid w:val="00C97C38"/>
    <w:rsid w:val="00CA63D5"/>
    <w:rsid w:val="00CA76C5"/>
    <w:rsid w:val="00CA7A09"/>
    <w:rsid w:val="00CB25FF"/>
    <w:rsid w:val="00CE7B3A"/>
    <w:rsid w:val="00D14CF6"/>
    <w:rsid w:val="00D3684C"/>
    <w:rsid w:val="00D46F3A"/>
    <w:rsid w:val="00D54728"/>
    <w:rsid w:val="00D70A70"/>
    <w:rsid w:val="00DA6069"/>
    <w:rsid w:val="00DB3FB4"/>
    <w:rsid w:val="00DC6B16"/>
    <w:rsid w:val="00DC7935"/>
    <w:rsid w:val="00DF1077"/>
    <w:rsid w:val="00DF31EE"/>
    <w:rsid w:val="00E00352"/>
    <w:rsid w:val="00E35CE2"/>
    <w:rsid w:val="00E40F6C"/>
    <w:rsid w:val="00E42F2E"/>
    <w:rsid w:val="00E44F4F"/>
    <w:rsid w:val="00E51DDA"/>
    <w:rsid w:val="00E653D1"/>
    <w:rsid w:val="00E703F4"/>
    <w:rsid w:val="00E8213D"/>
    <w:rsid w:val="00E87293"/>
    <w:rsid w:val="00ED78CF"/>
    <w:rsid w:val="00ED7932"/>
    <w:rsid w:val="00F10991"/>
    <w:rsid w:val="00F162C4"/>
    <w:rsid w:val="00F16D38"/>
    <w:rsid w:val="00F375C8"/>
    <w:rsid w:val="00F42D0F"/>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 w:id="19705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rkiye.gov.tr/csb-muteahhit-bilgileri-sorgul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1760</Words>
  <Characters>10033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15</cp:revision>
  <dcterms:created xsi:type="dcterms:W3CDTF">2026-01-17T20:10:00Z</dcterms:created>
  <dcterms:modified xsi:type="dcterms:W3CDTF">2026-02-09T08:16:00Z</dcterms:modified>
</cp:coreProperties>
</file>