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4173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F9818" w14:textId="77777777" w:rsidR="001A6988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T.C.</w:t>
      </w:r>
    </w:p>
    <w:p w14:paraId="2DAA96DA" w14:textId="77777777" w:rsidR="00593E44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ANTALYA VALİLİĞİ</w:t>
      </w:r>
    </w:p>
    <w:p w14:paraId="046A03A3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A40E7" w14:textId="77777777" w:rsidR="00593E44" w:rsidRDefault="003930DC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ASKIYA ALMA</w:t>
      </w:r>
      <w:r w:rsidR="00593E44" w:rsidRPr="001F46A8">
        <w:rPr>
          <w:rFonts w:ascii="Times New Roman" w:hAnsi="Times New Roman" w:cs="Times New Roman"/>
          <w:sz w:val="24"/>
          <w:szCs w:val="24"/>
        </w:rPr>
        <w:t xml:space="preserve"> TUTANAĞI</w:t>
      </w:r>
    </w:p>
    <w:p w14:paraId="7438E310" w14:textId="77777777" w:rsidR="00082702" w:rsidRPr="001F46A8" w:rsidRDefault="0008270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BD479" w14:textId="77777777" w:rsidR="00855BD7" w:rsidRDefault="00855BD7" w:rsidP="00802F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C302F1" w14:textId="77777777" w:rsidR="00055B65" w:rsidRDefault="00055B65" w:rsidP="006C65A1">
      <w:pPr>
        <w:pStyle w:val="NormalWeb"/>
        <w:ind w:firstLine="708"/>
        <w:jc w:val="both"/>
      </w:pPr>
    </w:p>
    <w:p w14:paraId="5854C159" w14:textId="77777777" w:rsidR="00055B65" w:rsidRDefault="00055B65" w:rsidP="006C65A1">
      <w:pPr>
        <w:pStyle w:val="NormalWeb"/>
        <w:ind w:firstLine="708"/>
        <w:jc w:val="both"/>
      </w:pPr>
    </w:p>
    <w:p w14:paraId="468A5F74" w14:textId="77777777" w:rsidR="00055B65" w:rsidRDefault="00055B65" w:rsidP="006C65A1">
      <w:pPr>
        <w:pStyle w:val="NormalWeb"/>
        <w:ind w:firstLine="708"/>
        <w:jc w:val="both"/>
      </w:pPr>
    </w:p>
    <w:p w14:paraId="457CC31A" w14:textId="77777777" w:rsidR="00055B65" w:rsidRDefault="00055B65" w:rsidP="006C65A1">
      <w:pPr>
        <w:pStyle w:val="NormalWeb"/>
        <w:ind w:firstLine="708"/>
        <w:jc w:val="both"/>
      </w:pPr>
    </w:p>
    <w:p w14:paraId="5E558DBE" w14:textId="7169BB86" w:rsidR="00055B65" w:rsidRDefault="00055B65" w:rsidP="00D67BA5">
      <w:pPr>
        <w:pStyle w:val="NormalWeb"/>
        <w:ind w:firstLine="708"/>
        <w:jc w:val="both"/>
      </w:pPr>
      <w:r>
        <w:t>Cumhurbaşkanlığı Kararnamesi’</w:t>
      </w:r>
      <w:r w:rsidR="007605DC">
        <w:t xml:space="preserve">nin </w:t>
      </w:r>
      <w:r>
        <w:t xml:space="preserve">102.maddesi uyarınca onaylanan </w:t>
      </w:r>
      <w:r w:rsidR="00D67BA5">
        <w:t xml:space="preserve">TOKİ mülkiyetinde bulunan Antalya İli, Konyaaltı İlçesi, Çakırlar Mahallesi 21538 ada 1 parsel, 20490 ada 5,6,7 ve 8 parseller ile </w:t>
      </w:r>
      <w:proofErr w:type="spellStart"/>
      <w:r w:rsidR="00D67BA5">
        <w:t>Suçiçek</w:t>
      </w:r>
      <w:proofErr w:type="spellEnd"/>
      <w:r w:rsidR="00D67BA5">
        <w:t xml:space="preserve"> Mahallesi 21925 ada 2 parsele ilişkin hazırlanan </w:t>
      </w:r>
      <w:r w:rsidR="00D67BA5">
        <w:rPr>
          <w:rStyle w:val="Vurgu"/>
        </w:rPr>
        <w:t>“Kentsel Gelişme Alanı”</w:t>
      </w:r>
      <w:r w:rsidR="00D67BA5">
        <w:t xml:space="preserve"> amaçlı Antalya–Burdur-Isparta Planlama Bölgesi 1/100.000 ölçekli ÇDP Değişikliği</w:t>
      </w:r>
      <w:r w:rsidR="00D67BA5">
        <w:t xml:space="preserve"> </w:t>
      </w:r>
      <w:r w:rsidR="00D67BA5">
        <w:t xml:space="preserve">(O 25 </w:t>
      </w:r>
      <w:proofErr w:type="spellStart"/>
      <w:r w:rsidR="00D67BA5">
        <w:t>No’lu</w:t>
      </w:r>
      <w:proofErr w:type="spellEnd"/>
      <w:r w:rsidR="00D67BA5">
        <w:t xml:space="preserve"> Plan Paftası (plan değişikliği onama sınırı içerisinde kalan alan), Plan Değişikliği Gerekçe Raporu),</w:t>
      </w:r>
      <w:r w:rsidR="00D67BA5">
        <w:t xml:space="preserve"> </w:t>
      </w:r>
      <w:r>
        <w:t xml:space="preserve">Mekânsal Planlar Yapım Yönetmeliği'nin 33. </w:t>
      </w:r>
      <w:r w:rsidR="00956791">
        <w:t>m</w:t>
      </w:r>
      <w:r>
        <w:t>addesi uyarınca</w:t>
      </w:r>
      <w:r w:rsidR="00956791">
        <w:t>,</w:t>
      </w:r>
      <w:r>
        <w:t xml:space="preserve"> </w:t>
      </w:r>
      <w:r w:rsidR="00D67BA5">
        <w:t>05.05.2026</w:t>
      </w:r>
      <w:r w:rsidRPr="00F044B3">
        <w:t xml:space="preserve"> tarihinde İmar ve Planlama</w:t>
      </w:r>
      <w:r w:rsidRPr="00D200AF">
        <w:t xml:space="preserve"> Şube Müdürlüğü yerinde ve internet sayfamızda bir ay (30 gün) süre ile Antalya Valiliği Çevre, Şehircilik ve İklim Değişikliği İl Müdürlüğü’ </w:t>
      </w:r>
      <w:proofErr w:type="spellStart"/>
      <w:r w:rsidRPr="00D200AF">
        <w:t>nce</w:t>
      </w:r>
      <w:proofErr w:type="spellEnd"/>
      <w:r w:rsidRPr="00D200AF">
        <w:t xml:space="preserve"> askıya çıkarılmıştır.</w:t>
      </w:r>
    </w:p>
    <w:p w14:paraId="132B8EF0" w14:textId="3CF43644" w:rsidR="00055B65" w:rsidRDefault="00055B65" w:rsidP="006C65A1">
      <w:pPr>
        <w:pStyle w:val="NormalWeb"/>
        <w:ind w:firstLine="708"/>
        <w:jc w:val="both"/>
      </w:pPr>
    </w:p>
    <w:p w14:paraId="7FD2B068" w14:textId="50C68097" w:rsidR="00D67BA5" w:rsidRDefault="00D67BA5" w:rsidP="006C65A1">
      <w:pPr>
        <w:pStyle w:val="NormalWeb"/>
        <w:ind w:firstLine="708"/>
        <w:jc w:val="both"/>
      </w:pPr>
    </w:p>
    <w:p w14:paraId="6A3FEF9A" w14:textId="31D7E37A" w:rsidR="00D67BA5" w:rsidRDefault="00D67BA5" w:rsidP="006C65A1">
      <w:pPr>
        <w:pStyle w:val="NormalWeb"/>
        <w:ind w:firstLine="708"/>
        <w:jc w:val="both"/>
      </w:pPr>
    </w:p>
    <w:p w14:paraId="7E09E740" w14:textId="77777777" w:rsidR="00055B65" w:rsidRDefault="00055B65" w:rsidP="006C65A1">
      <w:pPr>
        <w:pStyle w:val="NormalWeb"/>
        <w:ind w:firstLine="708"/>
        <w:jc w:val="both"/>
      </w:pPr>
    </w:p>
    <w:p w14:paraId="5CF973C4" w14:textId="77777777" w:rsidR="00055B65" w:rsidRDefault="00055B65" w:rsidP="006C65A1">
      <w:pPr>
        <w:pStyle w:val="NormalWeb"/>
        <w:ind w:firstLine="708"/>
        <w:jc w:val="both"/>
      </w:pPr>
    </w:p>
    <w:p w14:paraId="68DB073C" w14:textId="77777777" w:rsidR="00055B65" w:rsidRDefault="00055B65" w:rsidP="006C65A1">
      <w:pPr>
        <w:pStyle w:val="NormalWeb"/>
        <w:ind w:firstLine="708"/>
        <w:jc w:val="both"/>
      </w:pPr>
    </w:p>
    <w:p w14:paraId="35B16B41" w14:textId="77777777" w:rsidR="00055B65" w:rsidRDefault="00055B65" w:rsidP="006C65A1">
      <w:pPr>
        <w:pStyle w:val="NormalWeb"/>
        <w:ind w:firstLine="708"/>
        <w:jc w:val="both"/>
      </w:pPr>
    </w:p>
    <w:p w14:paraId="726C6A03" w14:textId="0D7C79ED" w:rsidR="00593E44" w:rsidRPr="001F46A8" w:rsidRDefault="00D67BA5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05.05.2026</w:t>
      </w:r>
    </w:p>
    <w:p w14:paraId="442BE748" w14:textId="77777777" w:rsidR="00593E44" w:rsidRPr="001F46A8" w:rsidRDefault="00593E44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4881A" w14:textId="77777777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62A35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6BEC" w14:textId="349C3756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3B814" w14:textId="77777777" w:rsidR="00C60C65" w:rsidRPr="001F46A8" w:rsidRDefault="00C60C65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3FF0" w14:textId="33F8BADF" w:rsidR="00EB301A" w:rsidRPr="001F46A8" w:rsidRDefault="00F832C7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6233">
        <w:rPr>
          <w:rFonts w:ascii="Times New Roman" w:hAnsi="Times New Roman" w:cs="Times New Roman"/>
          <w:sz w:val="24"/>
          <w:szCs w:val="24"/>
        </w:rPr>
        <w:tab/>
      </w:r>
      <w:r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D67BA5">
        <w:rPr>
          <w:rFonts w:ascii="Times New Roman" w:hAnsi="Times New Roman" w:cs="Times New Roman"/>
          <w:sz w:val="24"/>
          <w:szCs w:val="24"/>
        </w:rPr>
        <w:t>Serter KOCABABA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D04" w:rsidRPr="001F46A8">
        <w:rPr>
          <w:rFonts w:ascii="Times New Roman" w:hAnsi="Times New Roman" w:cs="Times New Roman"/>
          <w:sz w:val="24"/>
          <w:szCs w:val="24"/>
        </w:rPr>
        <w:t xml:space="preserve">   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Pr="001F46A8">
        <w:rPr>
          <w:rFonts w:ascii="Times New Roman" w:hAnsi="Times New Roman" w:cs="Times New Roman"/>
          <w:sz w:val="24"/>
          <w:szCs w:val="24"/>
        </w:rPr>
        <w:t xml:space="preserve">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9A2B0A">
        <w:rPr>
          <w:rFonts w:ascii="Times New Roman" w:hAnsi="Times New Roman" w:cs="Times New Roman"/>
          <w:sz w:val="24"/>
          <w:szCs w:val="24"/>
        </w:rPr>
        <w:t xml:space="preserve">      </w:t>
      </w:r>
      <w:r w:rsidR="00EC5AEC">
        <w:rPr>
          <w:rFonts w:ascii="Times New Roman" w:hAnsi="Times New Roman" w:cs="Times New Roman"/>
          <w:sz w:val="24"/>
          <w:szCs w:val="24"/>
        </w:rPr>
        <w:t xml:space="preserve">      </w:t>
      </w:r>
      <w:r w:rsidR="00082702">
        <w:rPr>
          <w:rFonts w:ascii="Times New Roman" w:hAnsi="Times New Roman" w:cs="Times New Roman"/>
          <w:sz w:val="24"/>
          <w:szCs w:val="24"/>
        </w:rPr>
        <w:t xml:space="preserve"> </w:t>
      </w:r>
      <w:r w:rsidR="00C16AA1">
        <w:rPr>
          <w:rFonts w:ascii="Times New Roman" w:hAnsi="Times New Roman" w:cs="Times New Roman"/>
          <w:sz w:val="24"/>
          <w:szCs w:val="24"/>
        </w:rPr>
        <w:t xml:space="preserve">  </w:t>
      </w:r>
      <w:r w:rsidR="00F16E17">
        <w:rPr>
          <w:rFonts w:ascii="Times New Roman" w:hAnsi="Times New Roman" w:cs="Times New Roman"/>
          <w:sz w:val="24"/>
          <w:szCs w:val="24"/>
        </w:rPr>
        <w:tab/>
      </w:r>
      <w:r w:rsidR="00EC5AEC">
        <w:rPr>
          <w:rFonts w:ascii="Times New Roman" w:hAnsi="Times New Roman" w:cs="Times New Roman"/>
          <w:sz w:val="24"/>
          <w:szCs w:val="24"/>
        </w:rPr>
        <w:t xml:space="preserve">  </w:t>
      </w:r>
      <w:r w:rsidR="003E0ED7">
        <w:rPr>
          <w:rFonts w:ascii="Times New Roman" w:hAnsi="Times New Roman" w:cs="Times New Roman"/>
          <w:sz w:val="24"/>
          <w:szCs w:val="24"/>
        </w:rPr>
        <w:t xml:space="preserve">  </w:t>
      </w:r>
      <w:r w:rsidR="00607800">
        <w:rPr>
          <w:rFonts w:ascii="Times New Roman" w:hAnsi="Times New Roman" w:cs="Times New Roman"/>
          <w:sz w:val="24"/>
          <w:szCs w:val="24"/>
        </w:rPr>
        <w:t>Burcu KOCAMAZ TAŞPINAR</w:t>
      </w:r>
      <w:r w:rsidR="006903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398FC3" w14:textId="77777777" w:rsidR="00EB301A" w:rsidRPr="001F46A8" w:rsidRDefault="00A90F9A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81566">
        <w:rPr>
          <w:rFonts w:ascii="Times New Roman" w:hAnsi="Times New Roman" w:cs="Times New Roman"/>
          <w:sz w:val="24"/>
          <w:szCs w:val="24"/>
        </w:rPr>
        <w:t xml:space="preserve"> </w:t>
      </w:r>
      <w:r w:rsidR="003E6233">
        <w:rPr>
          <w:rFonts w:ascii="Times New Roman" w:hAnsi="Times New Roman" w:cs="Times New Roman"/>
          <w:sz w:val="24"/>
          <w:szCs w:val="24"/>
        </w:rPr>
        <w:t xml:space="preserve">  </w:t>
      </w:r>
      <w:r w:rsidR="00F044B3">
        <w:rPr>
          <w:rFonts w:ascii="Times New Roman" w:hAnsi="Times New Roman" w:cs="Times New Roman"/>
          <w:sz w:val="24"/>
          <w:szCs w:val="24"/>
        </w:rPr>
        <w:t xml:space="preserve"> </w:t>
      </w:r>
      <w:r w:rsidR="00082702">
        <w:rPr>
          <w:rFonts w:ascii="Times New Roman" w:hAnsi="Times New Roman" w:cs="Times New Roman"/>
          <w:sz w:val="24"/>
          <w:szCs w:val="24"/>
        </w:rPr>
        <w:t>Şube Müdürü</w:t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6A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770BC0" w:rsidRPr="001F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554362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Şehir Plancısı</w:t>
      </w:r>
    </w:p>
    <w:sectPr w:rsidR="00EB301A" w:rsidRPr="001F46A8" w:rsidSect="001A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44"/>
    <w:rsid w:val="00007D7C"/>
    <w:rsid w:val="000300C0"/>
    <w:rsid w:val="00055B65"/>
    <w:rsid w:val="00082702"/>
    <w:rsid w:val="0009317B"/>
    <w:rsid w:val="00120E37"/>
    <w:rsid w:val="001A5923"/>
    <w:rsid w:val="001A6988"/>
    <w:rsid w:val="001F46A8"/>
    <w:rsid w:val="00215E55"/>
    <w:rsid w:val="002A3152"/>
    <w:rsid w:val="002C30D5"/>
    <w:rsid w:val="002D6DE6"/>
    <w:rsid w:val="002E23A6"/>
    <w:rsid w:val="0038498B"/>
    <w:rsid w:val="003930DC"/>
    <w:rsid w:val="00393EE5"/>
    <w:rsid w:val="003B5F6D"/>
    <w:rsid w:val="003E0ED7"/>
    <w:rsid w:val="003E6233"/>
    <w:rsid w:val="003F7AC5"/>
    <w:rsid w:val="00424843"/>
    <w:rsid w:val="004342D9"/>
    <w:rsid w:val="004D404C"/>
    <w:rsid w:val="00524D06"/>
    <w:rsid w:val="0054637F"/>
    <w:rsid w:val="00554362"/>
    <w:rsid w:val="00593E44"/>
    <w:rsid w:val="005C2549"/>
    <w:rsid w:val="00607800"/>
    <w:rsid w:val="006903E0"/>
    <w:rsid w:val="006C65A1"/>
    <w:rsid w:val="006E50F0"/>
    <w:rsid w:val="007605DC"/>
    <w:rsid w:val="00770BC0"/>
    <w:rsid w:val="007A7509"/>
    <w:rsid w:val="00802F58"/>
    <w:rsid w:val="00833864"/>
    <w:rsid w:val="00854D04"/>
    <w:rsid w:val="00855BD7"/>
    <w:rsid w:val="008A2397"/>
    <w:rsid w:val="00956791"/>
    <w:rsid w:val="009A2B0A"/>
    <w:rsid w:val="009D67DC"/>
    <w:rsid w:val="00A16E63"/>
    <w:rsid w:val="00A90F9A"/>
    <w:rsid w:val="00AF206A"/>
    <w:rsid w:val="00AF6EB2"/>
    <w:rsid w:val="00C16AA1"/>
    <w:rsid w:val="00C60C65"/>
    <w:rsid w:val="00D200AF"/>
    <w:rsid w:val="00D50064"/>
    <w:rsid w:val="00D516B8"/>
    <w:rsid w:val="00D67BA5"/>
    <w:rsid w:val="00D76FE8"/>
    <w:rsid w:val="00DA6E25"/>
    <w:rsid w:val="00DD4704"/>
    <w:rsid w:val="00E61C49"/>
    <w:rsid w:val="00E81566"/>
    <w:rsid w:val="00E83C2E"/>
    <w:rsid w:val="00E9730F"/>
    <w:rsid w:val="00EA6B21"/>
    <w:rsid w:val="00EB301A"/>
    <w:rsid w:val="00EC5AEC"/>
    <w:rsid w:val="00ED1274"/>
    <w:rsid w:val="00F044B3"/>
    <w:rsid w:val="00F16E17"/>
    <w:rsid w:val="00F55344"/>
    <w:rsid w:val="00F832C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4DE4A"/>
  <w15:docId w15:val="{96C991C9-37D8-477A-B853-322BD2E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B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7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C65A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55B6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D67B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ayla.ekinci</dc:creator>
  <cp:lastModifiedBy>Burcu KOCAMAZ</cp:lastModifiedBy>
  <cp:revision>45</cp:revision>
  <cp:lastPrinted>2025-12-12T13:26:00Z</cp:lastPrinted>
  <dcterms:created xsi:type="dcterms:W3CDTF">2020-03-30T07:16:00Z</dcterms:created>
  <dcterms:modified xsi:type="dcterms:W3CDTF">2026-05-04T13:37:00Z</dcterms:modified>
</cp:coreProperties>
</file>