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4CBD" w14:textId="77777777" w:rsidR="00B31E41" w:rsidRPr="00166249" w:rsidRDefault="00B31E41" w:rsidP="00B31E4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166249">
        <w:rPr>
          <w:rFonts w:ascii="Times New Roman" w:hAnsi="Times New Roman" w:cs="Times New Roman"/>
          <w:b/>
          <w:color w:val="000000" w:themeColor="text1"/>
          <w:sz w:val="24"/>
        </w:rPr>
        <w:t xml:space="preserve">İLAN ÇIKARMA  </w:t>
      </w:r>
    </w:p>
    <w:p w14:paraId="0F58E32D" w14:textId="77777777" w:rsidR="00B31E41" w:rsidRPr="00166249" w:rsidRDefault="00B31E41" w:rsidP="00B31E41">
      <w:pPr>
        <w:spacing w:line="360" w:lineRule="auto"/>
        <w:ind w:left="2832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  </w:t>
      </w:r>
      <w:r w:rsidRPr="00166249">
        <w:rPr>
          <w:rFonts w:ascii="Times New Roman" w:hAnsi="Times New Roman" w:cs="Times New Roman"/>
          <w:b/>
          <w:color w:val="000000" w:themeColor="text1"/>
          <w:sz w:val="24"/>
        </w:rPr>
        <w:t>ANKARA VALİLİĞİ</w:t>
      </w:r>
    </w:p>
    <w:p w14:paraId="600FFA21" w14:textId="77777777" w:rsidR="00B31E41" w:rsidRPr="00166249" w:rsidRDefault="00B31E41" w:rsidP="00B31E4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166249">
        <w:rPr>
          <w:rFonts w:ascii="Times New Roman" w:hAnsi="Times New Roman" w:cs="Times New Roman"/>
          <w:b/>
          <w:color w:val="000000" w:themeColor="text1"/>
          <w:sz w:val="24"/>
        </w:rPr>
        <w:t>ÇEVRE VE ŞEHİRCİLİK İL MÜDÜRLÜĞÜ</w:t>
      </w:r>
    </w:p>
    <w:p w14:paraId="5FFBBA73" w14:textId="77777777" w:rsidR="00B31E41" w:rsidRPr="00166249" w:rsidRDefault="00B31E41" w:rsidP="00B31E41">
      <w:pPr>
        <w:spacing w:line="360" w:lineRule="auto"/>
        <w:rPr>
          <w:color w:val="000000" w:themeColor="text1"/>
        </w:rPr>
      </w:pPr>
    </w:p>
    <w:p w14:paraId="572CAE49" w14:textId="033A3982" w:rsidR="00B31E41" w:rsidRDefault="00B31E41" w:rsidP="00B31E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1415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6249">
        <w:rPr>
          <w:rFonts w:ascii="Times New Roman" w:hAnsi="Times New Roman" w:cs="Times New Roman"/>
          <w:color w:val="000000" w:themeColor="text1"/>
          <w:sz w:val="24"/>
          <w:szCs w:val="24"/>
        </w:rPr>
        <w:t>İlimiz</w:t>
      </w:r>
      <w:r w:rsidRPr="00E57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16D76" w:rsidRPr="00A959CF">
        <w:rPr>
          <w:sz w:val="24"/>
          <w:szCs w:val="24"/>
        </w:rPr>
        <w:t xml:space="preserve">Çankaya İlçesi, Eti Mahallesi, 2568 ada 7 parsele (Riskli Yapı) ilişkin hazırlanan 1/5000 ölçekli Nazım İmar Planı Değişikliği ve 1/1000 ölçekli Uygulama İmar Planı Değişikliği teklifi 6306 sayılı Kanunun 6. maddesinin 6. bendi ile aynı Kanunun Uygulama Yönetmeliğinin 18. maddesinin 2/a bendi uyarınca Bakanlığımızca </w:t>
      </w:r>
      <w:proofErr w:type="spellStart"/>
      <w:r w:rsidR="00D16D76" w:rsidRPr="00A959CF">
        <w:rPr>
          <w:sz w:val="24"/>
          <w:szCs w:val="24"/>
        </w:rPr>
        <w:t>re’sen</w:t>
      </w:r>
      <w:proofErr w:type="spellEnd"/>
      <w:r w:rsidR="00D16D76" w:rsidRPr="00A959CF">
        <w:rPr>
          <w:sz w:val="24"/>
          <w:szCs w:val="24"/>
        </w:rPr>
        <w:t xml:space="preserve"> onaylanmıştır.</w:t>
      </w:r>
    </w:p>
    <w:p w14:paraId="6826FE8F" w14:textId="0874141C" w:rsidR="00B31E41" w:rsidRPr="00B74C0E" w:rsidRDefault="00B31E41" w:rsidP="00B31E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Söz </w:t>
      </w:r>
      <w:r>
        <w:rPr>
          <w:rFonts w:ascii="Times New Roman" w:hAnsi="Times New Roman" w:cs="Times New Roman"/>
          <w:sz w:val="24"/>
          <w:szCs w:val="24"/>
        </w:rPr>
        <w:t xml:space="preserve">konusu planlar 6306 sayılı İmar Kanunu’nun 6 maddesinin 6. fıkrası gereğince </w:t>
      </w:r>
      <w:r w:rsidR="00D16D7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16D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.2026-2</w:t>
      </w:r>
      <w:r w:rsidR="00D16D7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16D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.2026 tarihleri arasında 15 gün süre ile Çevre Şehircilik ve İklim Değişikliği İl Müdürlüğü ilan panosunda, İl Müdürlüğü internet sayfasında (</w:t>
      </w:r>
      <w:r>
        <w:rPr>
          <w:rFonts w:ascii="Times New Roman" w:hAnsi="Times New Roman" w:cs="Times New Roman"/>
          <w:i/>
          <w:sz w:val="24"/>
          <w:szCs w:val="24"/>
        </w:rPr>
        <w:t>https://ankara.csb.gov.tr/duyurular</w:t>
      </w:r>
      <w:r>
        <w:rPr>
          <w:rFonts w:ascii="Times New Roman" w:hAnsi="Times New Roman" w:cs="Times New Roman"/>
          <w:sz w:val="24"/>
          <w:szCs w:val="24"/>
        </w:rPr>
        <w:t>), e-plan otomasyon sisteminde (</w:t>
      </w:r>
      <w:r>
        <w:rPr>
          <w:rFonts w:ascii="Times New Roman" w:hAnsi="Times New Roman" w:cs="Times New Roman"/>
          <w:i/>
          <w:sz w:val="24"/>
          <w:szCs w:val="24"/>
        </w:rPr>
        <w:t>e-plan.gov.tr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66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Pr="0016624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plan değişikliğine konu alanda 2 adet tabela ile askıya çıkarılmıştır.</w:t>
      </w:r>
    </w:p>
    <w:p w14:paraId="3B009E33" w14:textId="77777777" w:rsidR="00B31E41" w:rsidRPr="00166249" w:rsidRDefault="00B31E41" w:rsidP="00B31E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C1D3BC" w14:textId="77777777" w:rsidR="00B31E41" w:rsidRPr="00166249" w:rsidRDefault="00B31E41" w:rsidP="00B31E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E49888" w14:textId="77777777" w:rsidR="00B31E41" w:rsidRPr="00166249" w:rsidRDefault="00B31E41" w:rsidP="00B31E4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Mustafa Kemal AL                                                               Münevver T. ÜNLÜ</w:t>
      </w:r>
    </w:p>
    <w:p w14:paraId="13BC6CF4" w14:textId="77777777" w:rsidR="00B31E41" w:rsidRPr="00166249" w:rsidRDefault="00B31E41" w:rsidP="00B31E4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Şehir Plancısı                                                                         Şube Müdürü V.</w:t>
      </w:r>
    </w:p>
    <w:p w14:paraId="3EAC946C" w14:textId="77777777" w:rsidR="00B31E41" w:rsidRPr="00166249" w:rsidRDefault="00B31E41" w:rsidP="00B31E41">
      <w:pPr>
        <w:spacing w:line="360" w:lineRule="auto"/>
        <w:rPr>
          <w:color w:val="000000" w:themeColor="text1"/>
        </w:rPr>
      </w:pPr>
    </w:p>
    <w:p w14:paraId="56F6E932" w14:textId="77777777" w:rsidR="00263725" w:rsidRDefault="00263725"/>
    <w:sectPr w:rsidR="00263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17"/>
    <w:rsid w:val="00263725"/>
    <w:rsid w:val="005C6017"/>
    <w:rsid w:val="00B31E41"/>
    <w:rsid w:val="00D1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CE785"/>
  <w15:chartTrackingRefBased/>
  <w15:docId w15:val="{97BABB1C-43A3-4EEA-9B71-850C516F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4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Kemal Al</dc:creator>
  <cp:keywords/>
  <dc:description/>
  <cp:lastModifiedBy>Mustafa Kemal Al</cp:lastModifiedBy>
  <cp:revision>3</cp:revision>
  <dcterms:created xsi:type="dcterms:W3CDTF">2026-06-12T06:45:00Z</dcterms:created>
  <dcterms:modified xsi:type="dcterms:W3CDTF">2026-06-12T06:47:00Z</dcterms:modified>
</cp:coreProperties>
</file>