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EA74E" w14:textId="3F73B781" w:rsidR="00717543" w:rsidRPr="00CA46B6" w:rsidRDefault="00315AD6" w:rsidP="00FC079E">
      <w:pPr>
        <w:pStyle w:val="AralkYok"/>
        <w:pBdr>
          <w:top w:val="single" w:sz="4" w:space="1" w:color="auto"/>
          <w:bottom w:val="single" w:sz="4" w:space="1" w:color="auto"/>
        </w:pBdr>
        <w:jc w:val="center"/>
        <w:rPr>
          <w:b/>
          <w:bCs/>
          <w:sz w:val="32"/>
          <w:szCs w:val="32"/>
        </w:rPr>
      </w:pPr>
      <w:r w:rsidRPr="006B57DD">
        <w:rPr>
          <w:b/>
          <w:noProof/>
          <w:sz w:val="40"/>
          <w:szCs w:val="40"/>
        </w:rPr>
        <w:drawing>
          <wp:anchor distT="0" distB="0" distL="114300" distR="114300" simplePos="0" relativeHeight="251659264" behindDoc="0" locked="0" layoutInCell="1" allowOverlap="1" wp14:anchorId="03C0565C" wp14:editId="0B9331BA">
            <wp:simplePos x="0" y="0"/>
            <wp:positionH relativeFrom="margin">
              <wp:posOffset>4815205</wp:posOffset>
            </wp:positionH>
            <wp:positionV relativeFrom="paragraph">
              <wp:posOffset>-1217295</wp:posOffset>
            </wp:positionV>
            <wp:extent cx="941705" cy="936418"/>
            <wp:effectExtent l="0" t="0" r="0" b="0"/>
            <wp:wrapNone/>
            <wp:docPr id="2" name="Resim 2" descr="C:\Users\huseyin.cakir\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seyin.cakir\AppData\Local\Microsoft\Windows\INetCache\Content.Word\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3144" cy="937849"/>
                    </a:xfrm>
                    <a:prstGeom prst="rect">
                      <a:avLst/>
                    </a:prstGeom>
                    <a:noFill/>
                    <a:ln>
                      <a:noFill/>
                    </a:ln>
                  </pic:spPr>
                </pic:pic>
              </a:graphicData>
            </a:graphic>
            <wp14:sizeRelH relativeFrom="page">
              <wp14:pctWidth>0</wp14:pctWidth>
            </wp14:sizeRelH>
            <wp14:sizeRelV relativeFrom="page">
              <wp14:pctHeight>0</wp14:pctHeight>
            </wp14:sizeRelV>
          </wp:anchor>
        </w:drawing>
      </w:r>
      <w:r w:rsidR="00CA46B6" w:rsidRPr="00CA46B6">
        <w:t xml:space="preserve"> </w:t>
      </w:r>
      <w:r w:rsidR="00CA46B6">
        <w:rPr>
          <w:b/>
          <w:bCs/>
          <w:sz w:val="32"/>
          <w:szCs w:val="32"/>
        </w:rPr>
        <w:t>H</w:t>
      </w:r>
      <w:r w:rsidR="00CA46B6" w:rsidRPr="00CA46B6">
        <w:rPr>
          <w:b/>
          <w:bCs/>
          <w:sz w:val="32"/>
          <w:szCs w:val="32"/>
        </w:rPr>
        <w:t xml:space="preserve">ALKIN </w:t>
      </w:r>
      <w:r w:rsidR="00CA46B6">
        <w:rPr>
          <w:b/>
          <w:bCs/>
          <w:sz w:val="32"/>
          <w:szCs w:val="32"/>
        </w:rPr>
        <w:t>B</w:t>
      </w:r>
      <w:r w:rsidR="00CA46B6" w:rsidRPr="00CA46B6">
        <w:rPr>
          <w:b/>
          <w:bCs/>
          <w:sz w:val="32"/>
          <w:szCs w:val="32"/>
        </w:rPr>
        <w:t xml:space="preserve">İLGİLENDİRİLMESİ VE </w:t>
      </w:r>
      <w:r w:rsidR="00CA46B6">
        <w:rPr>
          <w:b/>
          <w:bCs/>
          <w:sz w:val="32"/>
          <w:szCs w:val="32"/>
        </w:rPr>
        <w:t>S</w:t>
      </w:r>
      <w:r w:rsidR="00CA46B6" w:rsidRPr="00CA46B6">
        <w:rPr>
          <w:b/>
          <w:bCs/>
          <w:sz w:val="32"/>
          <w:szCs w:val="32"/>
        </w:rPr>
        <w:t xml:space="preserve">ÜRECE </w:t>
      </w:r>
      <w:r w:rsidR="00CA46B6">
        <w:rPr>
          <w:b/>
          <w:bCs/>
          <w:sz w:val="32"/>
          <w:szCs w:val="32"/>
        </w:rPr>
        <w:t>K</w:t>
      </w:r>
      <w:r w:rsidR="00CA46B6" w:rsidRPr="00CA46B6">
        <w:rPr>
          <w:b/>
          <w:bCs/>
          <w:sz w:val="32"/>
          <w:szCs w:val="32"/>
        </w:rPr>
        <w:t>ATILIMI TOPLANTISI</w:t>
      </w:r>
    </w:p>
    <w:p w14:paraId="78C13944" w14:textId="77777777" w:rsidR="00F234C4" w:rsidRDefault="00F234C4" w:rsidP="00B601F2">
      <w:pPr>
        <w:spacing w:line="360" w:lineRule="auto"/>
        <w:jc w:val="both"/>
      </w:pPr>
    </w:p>
    <w:p w14:paraId="0FB0537F" w14:textId="005B6CF8" w:rsidR="00941080" w:rsidRDefault="00F234C4" w:rsidP="00F234C4">
      <w:pPr>
        <w:spacing w:line="360" w:lineRule="auto"/>
        <w:ind w:firstLine="708"/>
        <w:jc w:val="both"/>
      </w:pPr>
      <w:r>
        <w:t xml:space="preserve">Ankara İli Kızılcahamam İlçesi </w:t>
      </w:r>
      <w:proofErr w:type="spellStart"/>
      <w:r>
        <w:t>Eğerlialören</w:t>
      </w:r>
      <w:proofErr w:type="spellEnd"/>
      <w:r>
        <w:t xml:space="preserve">, </w:t>
      </w:r>
      <w:proofErr w:type="spellStart"/>
      <w:r>
        <w:t>Eğerlikozören</w:t>
      </w:r>
      <w:proofErr w:type="spellEnd"/>
      <w:r>
        <w:t xml:space="preserve">, </w:t>
      </w:r>
      <w:proofErr w:type="spellStart"/>
      <w:r>
        <w:t>Eğerlibaşköy</w:t>
      </w:r>
      <w:proofErr w:type="spellEnd"/>
      <w:r>
        <w:t xml:space="preserve">, </w:t>
      </w:r>
      <w:proofErr w:type="spellStart"/>
      <w:r>
        <w:t>Yağcıhüseyin</w:t>
      </w:r>
      <w:proofErr w:type="spellEnd"/>
      <w:r>
        <w:t xml:space="preserve"> Mahalleleri </w:t>
      </w:r>
      <w:proofErr w:type="spellStart"/>
      <w:r>
        <w:t>Mevkinde</w:t>
      </w:r>
      <w:proofErr w:type="spellEnd"/>
      <w:r>
        <w:t xml:space="preserve"> </w:t>
      </w:r>
      <w:proofErr w:type="spellStart"/>
      <w:r>
        <w:rPr>
          <w:rStyle w:val="Gl"/>
        </w:rPr>
        <w:t>Daven</w:t>
      </w:r>
      <w:proofErr w:type="spellEnd"/>
      <w:r>
        <w:rPr>
          <w:rStyle w:val="Gl"/>
        </w:rPr>
        <w:t xml:space="preserve"> Enerji Yatırımları San. ve Tic. A.Ş.</w:t>
      </w:r>
      <w:r>
        <w:t xml:space="preserve"> tarafından yapılması planlanan </w:t>
      </w:r>
      <w:r>
        <w:rPr>
          <w:rStyle w:val="Gl"/>
        </w:rPr>
        <w:t xml:space="preserve">"Sürmeli Rüzgar Enerji Santrali (50 </w:t>
      </w:r>
      <w:proofErr w:type="spellStart"/>
      <w:r>
        <w:rPr>
          <w:rStyle w:val="Gl"/>
        </w:rPr>
        <w:t>MWm</w:t>
      </w:r>
      <w:proofErr w:type="spellEnd"/>
      <w:r>
        <w:rPr>
          <w:rStyle w:val="Gl"/>
        </w:rPr>
        <w:t xml:space="preserve">/ 50 </w:t>
      </w:r>
      <w:proofErr w:type="spellStart"/>
      <w:r>
        <w:rPr>
          <w:rStyle w:val="Gl"/>
        </w:rPr>
        <w:t>MWe</w:t>
      </w:r>
      <w:proofErr w:type="spellEnd"/>
      <w:r>
        <w:rPr>
          <w:rStyle w:val="Gl"/>
        </w:rPr>
        <w:t xml:space="preserve">/18 Adet Türbin) ve Elektrik Depolama Tesisi (50 </w:t>
      </w:r>
      <w:proofErr w:type="spellStart"/>
      <w:r>
        <w:rPr>
          <w:rStyle w:val="Gl"/>
        </w:rPr>
        <w:t>MWe</w:t>
      </w:r>
      <w:proofErr w:type="spellEnd"/>
      <w:r>
        <w:rPr>
          <w:rStyle w:val="Gl"/>
        </w:rPr>
        <w:t xml:space="preserve">/50 </w:t>
      </w:r>
      <w:proofErr w:type="spellStart"/>
      <w:r>
        <w:rPr>
          <w:rStyle w:val="Gl"/>
        </w:rPr>
        <w:t>MWh</w:t>
      </w:r>
      <w:proofErr w:type="spellEnd"/>
      <w:r>
        <w:rPr>
          <w:rStyle w:val="Gl"/>
        </w:rPr>
        <w:t>)"</w:t>
      </w:r>
      <w:r w:rsidR="005E4D38">
        <w:t xml:space="preserve"> projesi istinaden </w:t>
      </w:r>
      <w:r w:rsidR="005E4D38" w:rsidRPr="005E4D38">
        <w:t xml:space="preserve">Bakanlığımıza sunulan </w:t>
      </w:r>
      <w:r w:rsidR="00CA46B6">
        <w:t xml:space="preserve">başvuru </w:t>
      </w:r>
      <w:r w:rsidR="005E4D38" w:rsidRPr="005E4D38">
        <w:t>dosya</w:t>
      </w:r>
      <w:r w:rsidR="00CA46B6">
        <w:t>sı</w:t>
      </w:r>
      <w:r w:rsidR="005E4D38" w:rsidRPr="005E4D38">
        <w:t xml:space="preserve"> ile </w:t>
      </w:r>
      <w:r w:rsidR="00CA46B6">
        <w:t xml:space="preserve">29.07.2022 tarih ve 31907 sayılı </w:t>
      </w:r>
      <w:r w:rsidR="005E4D38" w:rsidRPr="005E4D38">
        <w:t>ÇED Yönetmeliği’nin 8. maddesi gereği</w:t>
      </w:r>
      <w:r w:rsidR="00CA46B6">
        <w:t xml:space="preserve"> </w:t>
      </w:r>
      <w:r w:rsidR="005E4D38" w:rsidRPr="005E4D38">
        <w:t xml:space="preserve">ÇED Süreci başlatılmış ve 9. maddesi gereği </w:t>
      </w:r>
      <w:r w:rsidR="005E4D38" w:rsidRPr="005E4D38">
        <w:rPr>
          <w:b/>
          <w:bCs/>
        </w:rPr>
        <w:t>ÇED sürecine halkın katılımını sağlamak, halkı proje hakkında bilgilendirmek, görüş ve önerilerini almak amacıyla</w:t>
      </w:r>
      <w:r w:rsidR="005E4D38" w:rsidRPr="005E4D38">
        <w:t xml:space="preserve"> Halkın Bilgilendirilmesi ve Sürece Katılımı toplantısı Valiliğimiz (Çevre, Şehircilik ve İklim Değişikliği İl Müdürlüğü) tarafından yapılacak olup ÇED süreci tamamlanana kadar projeye ilişkin görüş ve öneriler Valiliğimize (Çevre, Şehircilik ve İklim Değişikliği İl Müdürlüğü)  veya Bakanlığımıza verilebilecektir.</w:t>
      </w:r>
    </w:p>
    <w:p w14:paraId="4E701A8B" w14:textId="77777777" w:rsidR="00D53A51" w:rsidRPr="00B601F2" w:rsidRDefault="00D53A51" w:rsidP="00F234C4">
      <w:pPr>
        <w:spacing w:line="360" w:lineRule="auto"/>
        <w:ind w:firstLine="708"/>
        <w:jc w:val="both"/>
        <w:rPr>
          <w:b/>
        </w:rPr>
      </w:pPr>
    </w:p>
    <w:tbl>
      <w:tblPr>
        <w:tblStyle w:val="TabloKlavuz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7"/>
        <w:gridCol w:w="4188"/>
      </w:tblGrid>
      <w:tr w:rsidR="00F73B2D" w14:paraId="1E24A57F" w14:textId="77777777" w:rsidTr="008470F0">
        <w:tc>
          <w:tcPr>
            <w:tcW w:w="3457" w:type="dxa"/>
          </w:tcPr>
          <w:p w14:paraId="18506543" w14:textId="77777777" w:rsidR="00F73B2D" w:rsidRPr="00F73B2D" w:rsidRDefault="00F73B2D" w:rsidP="009A190A">
            <w:pPr>
              <w:spacing w:line="360" w:lineRule="auto"/>
              <w:jc w:val="both"/>
              <w:rPr>
                <w:b/>
              </w:rPr>
            </w:pPr>
            <w:r w:rsidRPr="00F73B2D">
              <w:rPr>
                <w:b/>
              </w:rPr>
              <w:t xml:space="preserve">Toplantı Yeri  </w:t>
            </w:r>
          </w:p>
        </w:tc>
        <w:tc>
          <w:tcPr>
            <w:tcW w:w="4188" w:type="dxa"/>
          </w:tcPr>
          <w:p w14:paraId="5F4967EC" w14:textId="007C7161" w:rsidR="00F73B2D" w:rsidRPr="00F73B2D" w:rsidRDefault="00F73B2D" w:rsidP="000D3F47">
            <w:pPr>
              <w:spacing w:line="360" w:lineRule="auto"/>
              <w:jc w:val="both"/>
            </w:pPr>
            <w:r w:rsidRPr="00F73B2D">
              <w:t xml:space="preserve">: </w:t>
            </w:r>
            <w:proofErr w:type="spellStart"/>
            <w:r w:rsidR="00F234C4" w:rsidRPr="00F234C4">
              <w:t>Eğerlibaşköy</w:t>
            </w:r>
            <w:proofErr w:type="spellEnd"/>
            <w:r w:rsidR="00F234C4" w:rsidRPr="00F234C4">
              <w:t xml:space="preserve"> Mahallesi Köy Konağı</w:t>
            </w:r>
          </w:p>
        </w:tc>
      </w:tr>
      <w:tr w:rsidR="00F73B2D" w14:paraId="6FB07860" w14:textId="77777777" w:rsidTr="008470F0">
        <w:tc>
          <w:tcPr>
            <w:tcW w:w="3457" w:type="dxa"/>
          </w:tcPr>
          <w:p w14:paraId="7EEDCE07" w14:textId="77777777" w:rsidR="00F73B2D" w:rsidRPr="00F73B2D" w:rsidRDefault="00F73B2D" w:rsidP="009A190A">
            <w:pPr>
              <w:spacing w:line="360" w:lineRule="auto"/>
              <w:jc w:val="both"/>
              <w:rPr>
                <w:b/>
              </w:rPr>
            </w:pPr>
            <w:r w:rsidRPr="00F73B2D">
              <w:rPr>
                <w:b/>
              </w:rPr>
              <w:t>Toplantı Yeri Adresi</w:t>
            </w:r>
          </w:p>
        </w:tc>
        <w:tc>
          <w:tcPr>
            <w:tcW w:w="4188" w:type="dxa"/>
          </w:tcPr>
          <w:p w14:paraId="0405DB08" w14:textId="3D7EB273" w:rsidR="00F73B2D" w:rsidRDefault="00F73B2D" w:rsidP="000D3F47">
            <w:pPr>
              <w:spacing w:line="360" w:lineRule="auto"/>
              <w:jc w:val="both"/>
            </w:pPr>
            <w:proofErr w:type="gramStart"/>
            <w:r>
              <w:t>:</w:t>
            </w:r>
            <w:r w:rsidR="00F234C4" w:rsidRPr="00F234C4">
              <w:rPr>
                <w:rStyle w:val="Gl"/>
                <w:b w:val="0"/>
              </w:rPr>
              <w:t>İlimiz</w:t>
            </w:r>
            <w:proofErr w:type="gramEnd"/>
            <w:r w:rsidR="00F234C4" w:rsidRPr="00F234C4">
              <w:rPr>
                <w:rStyle w:val="Gl"/>
                <w:b w:val="0"/>
              </w:rPr>
              <w:t xml:space="preserve"> Kızılcahamam İlçesi </w:t>
            </w:r>
            <w:proofErr w:type="spellStart"/>
            <w:r w:rsidR="00F234C4" w:rsidRPr="00F234C4">
              <w:rPr>
                <w:rStyle w:val="Gl"/>
                <w:b w:val="0"/>
              </w:rPr>
              <w:t>Eğerlibaşköy</w:t>
            </w:r>
            <w:proofErr w:type="spellEnd"/>
            <w:r w:rsidR="00F234C4" w:rsidRPr="00F234C4">
              <w:rPr>
                <w:rStyle w:val="Gl"/>
                <w:b w:val="0"/>
              </w:rPr>
              <w:t xml:space="preserve"> Mah.</w:t>
            </w:r>
            <w:r w:rsidR="00F234C4">
              <w:rPr>
                <w:rStyle w:val="Gl"/>
                <w:b w:val="0"/>
              </w:rPr>
              <w:t xml:space="preserve"> </w:t>
            </w:r>
            <w:r w:rsidR="00F234C4" w:rsidRPr="00F234C4">
              <w:rPr>
                <w:rStyle w:val="Gl"/>
                <w:b w:val="0"/>
              </w:rPr>
              <w:t>No:245</w:t>
            </w:r>
          </w:p>
        </w:tc>
      </w:tr>
      <w:tr w:rsidR="00F73B2D" w14:paraId="3C0C5E5E" w14:textId="77777777" w:rsidTr="008470F0">
        <w:tc>
          <w:tcPr>
            <w:tcW w:w="3457" w:type="dxa"/>
          </w:tcPr>
          <w:p w14:paraId="6006FD19" w14:textId="77777777" w:rsidR="00F73B2D" w:rsidRPr="00F73B2D" w:rsidRDefault="00F73B2D" w:rsidP="009A190A">
            <w:pPr>
              <w:spacing w:line="360" w:lineRule="auto"/>
              <w:jc w:val="both"/>
              <w:rPr>
                <w:b/>
              </w:rPr>
            </w:pPr>
            <w:r w:rsidRPr="00F73B2D">
              <w:rPr>
                <w:b/>
              </w:rPr>
              <w:t>Toplantı Tarihi</w:t>
            </w:r>
          </w:p>
        </w:tc>
        <w:tc>
          <w:tcPr>
            <w:tcW w:w="4188" w:type="dxa"/>
          </w:tcPr>
          <w:p w14:paraId="07289C99" w14:textId="384CD6C5" w:rsidR="00F73B2D" w:rsidRDefault="00F73B2D" w:rsidP="008470F0">
            <w:pPr>
              <w:spacing w:line="360" w:lineRule="auto"/>
              <w:jc w:val="both"/>
            </w:pPr>
            <w:r>
              <w:t xml:space="preserve">:  </w:t>
            </w:r>
            <w:r w:rsidR="00F234C4">
              <w:t>08.</w:t>
            </w:r>
            <w:r w:rsidR="005E4D38">
              <w:t>0</w:t>
            </w:r>
            <w:r w:rsidR="00F234C4">
              <w:t>4</w:t>
            </w:r>
            <w:r w:rsidR="005E4D38">
              <w:t>.2026</w:t>
            </w:r>
          </w:p>
        </w:tc>
      </w:tr>
      <w:tr w:rsidR="00F73B2D" w14:paraId="4FD7D3BB" w14:textId="77777777" w:rsidTr="008470F0">
        <w:tc>
          <w:tcPr>
            <w:tcW w:w="3457" w:type="dxa"/>
          </w:tcPr>
          <w:p w14:paraId="418D0C3F" w14:textId="77777777" w:rsidR="00F73B2D" w:rsidRPr="00F73B2D" w:rsidRDefault="00F73B2D" w:rsidP="009A190A">
            <w:pPr>
              <w:spacing w:line="360" w:lineRule="auto"/>
              <w:jc w:val="both"/>
              <w:rPr>
                <w:b/>
              </w:rPr>
            </w:pPr>
            <w:r w:rsidRPr="00F73B2D">
              <w:rPr>
                <w:b/>
              </w:rPr>
              <w:t>Toplantı Saati</w:t>
            </w:r>
          </w:p>
        </w:tc>
        <w:tc>
          <w:tcPr>
            <w:tcW w:w="4188" w:type="dxa"/>
          </w:tcPr>
          <w:p w14:paraId="5B1BAD65" w14:textId="5B013B0E" w:rsidR="00F73B2D" w:rsidRDefault="000D3F47" w:rsidP="009A190A">
            <w:pPr>
              <w:spacing w:line="360" w:lineRule="auto"/>
              <w:jc w:val="both"/>
            </w:pPr>
            <w:proofErr w:type="gramStart"/>
            <w:r>
              <w:t>:  1</w:t>
            </w:r>
            <w:r w:rsidR="00F234C4">
              <w:t>1</w:t>
            </w:r>
            <w:r>
              <w:t>:3</w:t>
            </w:r>
            <w:r w:rsidR="00F73B2D">
              <w:t>0</w:t>
            </w:r>
            <w:proofErr w:type="gramEnd"/>
          </w:p>
        </w:tc>
      </w:tr>
    </w:tbl>
    <w:p w14:paraId="0DA55E02" w14:textId="77777777" w:rsidR="00F234C4" w:rsidRDefault="00F234C4" w:rsidP="009A190A">
      <w:pPr>
        <w:spacing w:line="360" w:lineRule="auto"/>
        <w:ind w:left="708"/>
        <w:jc w:val="both"/>
        <w:rPr>
          <w:b/>
          <w:u w:val="single"/>
        </w:rPr>
      </w:pPr>
    </w:p>
    <w:p w14:paraId="00CEAF49" w14:textId="5943807F" w:rsidR="00F73B2D" w:rsidRDefault="00F73B2D" w:rsidP="009A190A">
      <w:pPr>
        <w:spacing w:line="360" w:lineRule="auto"/>
        <w:ind w:left="708"/>
        <w:jc w:val="both"/>
      </w:pPr>
      <w:r w:rsidRPr="00941080">
        <w:rPr>
          <w:b/>
          <w:u w:val="single"/>
        </w:rPr>
        <w:t>Proje Sahibi</w:t>
      </w:r>
      <w:r w:rsidRPr="00941080">
        <w:rPr>
          <w:b/>
          <w:u w:val="single"/>
        </w:rPr>
        <w:tab/>
      </w:r>
      <w:r w:rsidRPr="00941080">
        <w:rPr>
          <w:b/>
          <w:u w:val="single"/>
        </w:rPr>
        <w:tab/>
      </w:r>
      <w:r w:rsidRPr="00941080">
        <w:rPr>
          <w:b/>
          <w:u w:val="single"/>
        </w:rPr>
        <w:tab/>
      </w:r>
      <w:r>
        <w:rPr>
          <w:b/>
          <w:u w:val="single"/>
        </w:rPr>
        <w:tab/>
      </w:r>
      <w:r>
        <w:rPr>
          <w:b/>
          <w:u w:val="single"/>
        </w:rPr>
        <w:tab/>
      </w:r>
      <w:r w:rsidRPr="00941080">
        <w:rPr>
          <w:b/>
          <w:u w:val="single"/>
        </w:rPr>
        <w:t>:</w:t>
      </w:r>
      <w:r>
        <w:t xml:space="preserve"> </w:t>
      </w:r>
    </w:p>
    <w:p w14:paraId="6FEF472D" w14:textId="77777777" w:rsidR="00F234C4" w:rsidRDefault="00F234C4" w:rsidP="009A190A">
      <w:pPr>
        <w:spacing w:line="360" w:lineRule="auto"/>
        <w:ind w:left="708"/>
        <w:jc w:val="both"/>
        <w:rPr>
          <w:rStyle w:val="Gl"/>
        </w:rPr>
      </w:pPr>
      <w:proofErr w:type="spellStart"/>
      <w:r>
        <w:rPr>
          <w:rStyle w:val="Gl"/>
        </w:rPr>
        <w:t>Daven</w:t>
      </w:r>
      <w:proofErr w:type="spellEnd"/>
      <w:r>
        <w:rPr>
          <w:rStyle w:val="Gl"/>
        </w:rPr>
        <w:t xml:space="preserve"> Enerji Yatırımları San. ve Tic. A.Ş.</w:t>
      </w:r>
    </w:p>
    <w:tbl>
      <w:tblPr>
        <w:tblStyle w:val="TabloKlavuzu"/>
        <w:tblpPr w:leftFromText="141" w:rightFromText="141" w:vertAnchor="text" w:horzAnchor="page" w:tblpX="8266" w:tblpY="2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tblGrid>
      <w:tr w:rsidR="00F234C4" w:rsidRPr="00CD514C" w14:paraId="2D647110" w14:textId="77777777" w:rsidTr="00F234C4">
        <w:tc>
          <w:tcPr>
            <w:tcW w:w="2943" w:type="dxa"/>
          </w:tcPr>
          <w:p w14:paraId="49DB567A" w14:textId="77777777" w:rsidR="00F234C4" w:rsidRDefault="00F234C4" w:rsidP="00F234C4">
            <w:pPr>
              <w:spacing w:line="360" w:lineRule="auto"/>
              <w:jc w:val="center"/>
              <w:rPr>
                <w:u w:val="single"/>
              </w:rPr>
            </w:pPr>
            <w:r>
              <w:rPr>
                <w:u w:val="single"/>
              </w:rPr>
              <w:t>Mühür/İmza</w:t>
            </w:r>
          </w:p>
          <w:p w14:paraId="7E9175E3" w14:textId="77777777" w:rsidR="00F234C4" w:rsidRPr="00CD514C" w:rsidRDefault="00F234C4" w:rsidP="00F234C4">
            <w:pPr>
              <w:spacing w:line="360" w:lineRule="auto"/>
              <w:rPr>
                <w:u w:val="single"/>
              </w:rPr>
            </w:pPr>
            <w:r w:rsidRPr="00CD514C">
              <w:rPr>
                <w:u w:val="single"/>
              </w:rPr>
              <w:t xml:space="preserve">İlan Askı Çıkış </w:t>
            </w:r>
            <w:proofErr w:type="gramStart"/>
            <w:r w:rsidRPr="00CD514C">
              <w:rPr>
                <w:u w:val="single"/>
              </w:rPr>
              <w:t>Tarihi  :</w:t>
            </w:r>
            <w:proofErr w:type="gramEnd"/>
          </w:p>
        </w:tc>
      </w:tr>
      <w:tr w:rsidR="00F234C4" w:rsidRPr="00CD514C" w14:paraId="4C61FF34" w14:textId="77777777" w:rsidTr="00F234C4">
        <w:tc>
          <w:tcPr>
            <w:tcW w:w="2943" w:type="dxa"/>
          </w:tcPr>
          <w:p w14:paraId="0152465D" w14:textId="77777777" w:rsidR="00F234C4" w:rsidRPr="00CD514C" w:rsidRDefault="00F234C4" w:rsidP="00F234C4">
            <w:pPr>
              <w:spacing w:line="360" w:lineRule="auto"/>
              <w:jc w:val="right"/>
            </w:pPr>
            <w:r w:rsidRPr="00CD514C">
              <w:t>……….....</w:t>
            </w:r>
          </w:p>
        </w:tc>
      </w:tr>
      <w:tr w:rsidR="00F234C4" w:rsidRPr="00CD514C" w14:paraId="36AD3542" w14:textId="77777777" w:rsidTr="00D53A51">
        <w:trPr>
          <w:trHeight w:val="597"/>
        </w:trPr>
        <w:tc>
          <w:tcPr>
            <w:tcW w:w="2943" w:type="dxa"/>
          </w:tcPr>
          <w:p w14:paraId="1545ED4C" w14:textId="7795DA66" w:rsidR="00F234C4" w:rsidRPr="00D41807" w:rsidRDefault="00F234C4" w:rsidP="00D53A51">
            <w:pPr>
              <w:spacing w:line="360" w:lineRule="auto"/>
            </w:pPr>
            <w:r w:rsidRPr="00CD514C">
              <w:rPr>
                <w:u w:val="single"/>
              </w:rPr>
              <w:t xml:space="preserve">İlan Askı İniş Tarihi   </w:t>
            </w:r>
            <w:proofErr w:type="gramStart"/>
            <w:r w:rsidRPr="00CD514C">
              <w:rPr>
                <w:u w:val="single"/>
              </w:rPr>
              <w:t xml:space="preserve">  :</w:t>
            </w:r>
            <w:proofErr w:type="gramEnd"/>
          </w:p>
        </w:tc>
      </w:tr>
      <w:tr w:rsidR="00F234C4" w:rsidRPr="00CD514C" w14:paraId="27B4169B" w14:textId="77777777" w:rsidTr="00F234C4">
        <w:tc>
          <w:tcPr>
            <w:tcW w:w="2943" w:type="dxa"/>
          </w:tcPr>
          <w:p w14:paraId="2DE0E4BE" w14:textId="77777777" w:rsidR="00F234C4" w:rsidRPr="00CD514C" w:rsidRDefault="00F234C4" w:rsidP="00F234C4">
            <w:pPr>
              <w:spacing w:line="360" w:lineRule="auto"/>
              <w:jc w:val="right"/>
            </w:pPr>
            <w:r w:rsidRPr="00CD514C">
              <w:t>.......……...</w:t>
            </w:r>
          </w:p>
        </w:tc>
      </w:tr>
    </w:tbl>
    <w:p w14:paraId="3C5F29E0" w14:textId="73C1C622" w:rsidR="00F73B2D" w:rsidRDefault="00CA46B6" w:rsidP="009A190A">
      <w:pPr>
        <w:spacing w:line="360" w:lineRule="auto"/>
        <w:ind w:left="708"/>
        <w:jc w:val="both"/>
      </w:pPr>
      <w:r>
        <w:t>0</w:t>
      </w:r>
      <w:r w:rsidR="00AA7D37">
        <w:t>(</w:t>
      </w:r>
      <w:r w:rsidR="00F234C4">
        <w:t>212)2524053</w:t>
      </w:r>
    </w:p>
    <w:p w14:paraId="29D649A9" w14:textId="3891F4C6" w:rsidR="00F73B2D" w:rsidRDefault="00CA46B6" w:rsidP="009A190A">
      <w:pPr>
        <w:spacing w:line="360" w:lineRule="auto"/>
        <w:ind w:left="708"/>
        <w:jc w:val="both"/>
        <w:rPr>
          <w:rStyle w:val="Gl"/>
          <w:b w:val="0"/>
        </w:rPr>
      </w:pPr>
      <w:r w:rsidRPr="00941080">
        <w:rPr>
          <w:rStyle w:val="Gl"/>
          <w:u w:val="single"/>
        </w:rPr>
        <w:t xml:space="preserve"> </w:t>
      </w:r>
      <w:r w:rsidR="00F73B2D" w:rsidRPr="00941080">
        <w:rPr>
          <w:rStyle w:val="Gl"/>
          <w:u w:val="single"/>
        </w:rPr>
        <w:t>ÇED Raporunu hazırlayan</w:t>
      </w:r>
      <w:r w:rsidR="00F73B2D" w:rsidRPr="00941080">
        <w:rPr>
          <w:rStyle w:val="Gl"/>
          <w:u w:val="single"/>
        </w:rPr>
        <w:tab/>
      </w:r>
      <w:r w:rsidR="00F73B2D">
        <w:rPr>
          <w:rStyle w:val="Gl"/>
          <w:u w:val="single"/>
        </w:rPr>
        <w:tab/>
      </w:r>
      <w:r w:rsidR="00F73B2D">
        <w:rPr>
          <w:rStyle w:val="Gl"/>
          <w:u w:val="single"/>
        </w:rPr>
        <w:tab/>
      </w:r>
      <w:r w:rsidR="00F73B2D" w:rsidRPr="00941080">
        <w:rPr>
          <w:rStyle w:val="Gl"/>
          <w:u w:val="single"/>
        </w:rPr>
        <w:t>:</w:t>
      </w:r>
      <w:r w:rsidR="00F73B2D">
        <w:rPr>
          <w:rStyle w:val="Gl"/>
          <w:b w:val="0"/>
        </w:rPr>
        <w:t xml:space="preserve"> </w:t>
      </w:r>
    </w:p>
    <w:p w14:paraId="1CD49AEF" w14:textId="7EBD6A66" w:rsidR="008470F0" w:rsidRDefault="00F234C4" w:rsidP="009A190A">
      <w:pPr>
        <w:spacing w:line="360" w:lineRule="auto"/>
        <w:ind w:left="708"/>
        <w:jc w:val="both"/>
      </w:pPr>
      <w:r>
        <w:t>Çınar Mühendislik Müşavirlik A. Ş</w:t>
      </w:r>
      <w:r w:rsidR="00CA46B6">
        <w:t>.</w:t>
      </w:r>
      <w:r w:rsidR="00B601F2">
        <w:tab/>
      </w:r>
    </w:p>
    <w:p w14:paraId="234881B1" w14:textId="6F11375D" w:rsidR="00D41807" w:rsidRDefault="008470F0" w:rsidP="009A190A">
      <w:pPr>
        <w:spacing w:line="360" w:lineRule="auto"/>
        <w:ind w:left="708"/>
        <w:jc w:val="both"/>
      </w:pPr>
      <w:r w:rsidRPr="008470F0">
        <w:t>0 (</w:t>
      </w:r>
      <w:r w:rsidR="00F234C4">
        <w:t>312) 4449267</w:t>
      </w:r>
    </w:p>
    <w:p w14:paraId="00675C53" w14:textId="77777777" w:rsidR="00CA46B6" w:rsidRDefault="00CA46B6" w:rsidP="009A190A">
      <w:pPr>
        <w:spacing w:line="360" w:lineRule="auto"/>
        <w:ind w:left="708"/>
        <w:jc w:val="both"/>
        <w:rPr>
          <w:rStyle w:val="Gl"/>
          <w:b w:val="0"/>
        </w:rPr>
      </w:pPr>
    </w:p>
    <w:p w14:paraId="056F1BB5" w14:textId="77777777" w:rsidR="009A190A" w:rsidRPr="00CD514C" w:rsidRDefault="009A190A" w:rsidP="00CA46B6">
      <w:pPr>
        <w:spacing w:line="360" w:lineRule="auto"/>
        <w:ind w:firstLine="708"/>
        <w:jc w:val="both"/>
      </w:pPr>
      <w:r w:rsidRPr="00CD514C">
        <w:t>İlgililere ve kamuoyuna duyurulur.</w:t>
      </w:r>
    </w:p>
    <w:p w14:paraId="176E7662" w14:textId="0476FEC4" w:rsidR="00315AD6" w:rsidRPr="00CD514C" w:rsidRDefault="00315AD6" w:rsidP="00B601F2">
      <w:pPr>
        <w:spacing w:line="360" w:lineRule="auto"/>
        <w:ind w:left="708"/>
        <w:jc w:val="both"/>
      </w:pPr>
      <w:r w:rsidRPr="00CD514C">
        <w:tab/>
      </w:r>
    </w:p>
    <w:sectPr w:rsidR="00315AD6" w:rsidRPr="00CD514C" w:rsidSect="0030172A">
      <w:headerReference w:type="default" r:id="rId7"/>
      <w:footerReference w:type="even" r:id="rId8"/>
      <w:footerReference w:type="default" r:id="rId9"/>
      <w:pgSz w:w="11906" w:h="16838"/>
      <w:pgMar w:top="851" w:right="1417" w:bottom="851"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3F1D5" w14:textId="77777777" w:rsidR="009A5D18" w:rsidRDefault="009A5D18">
      <w:r>
        <w:separator/>
      </w:r>
    </w:p>
  </w:endnote>
  <w:endnote w:type="continuationSeparator" w:id="0">
    <w:p w14:paraId="2BF5119B" w14:textId="77777777" w:rsidR="009A5D18" w:rsidRDefault="009A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59F2" w14:textId="77777777" w:rsidR="000E12B2" w:rsidRDefault="000E12B2" w:rsidP="00D9142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32D78BF" w14:textId="77777777" w:rsidR="000E12B2" w:rsidRDefault="000E12B2" w:rsidP="00D9142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3AD0" w14:textId="77777777" w:rsidR="009B3904" w:rsidRDefault="00BB58D7" w:rsidP="009B3904">
    <w:pPr>
      <w:pStyle w:val="AltBilgi"/>
      <w:pBdr>
        <w:top w:val="single" w:sz="4" w:space="1" w:color="auto"/>
      </w:pBdr>
    </w:pPr>
    <w:r>
      <w:t xml:space="preserve">Ankara </w:t>
    </w:r>
    <w:r w:rsidR="007B5EC8">
      <w:t>Çevresel Etki Değerlendirme Şube Müdürlüğü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92578" w14:textId="77777777" w:rsidR="009A5D18" w:rsidRDefault="009A5D18">
      <w:r>
        <w:separator/>
      </w:r>
    </w:p>
  </w:footnote>
  <w:footnote w:type="continuationSeparator" w:id="0">
    <w:p w14:paraId="5D8D14BF" w14:textId="77777777" w:rsidR="009A5D18" w:rsidRDefault="009A5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C72E8" w14:textId="77777777" w:rsidR="0030172A" w:rsidRDefault="0030172A" w:rsidP="007B5EC8">
    <w:pPr>
      <w:pBdr>
        <w:bottom w:val="single" w:sz="4" w:space="1" w:color="auto"/>
      </w:pBdr>
      <w:tabs>
        <w:tab w:val="center" w:pos="4536"/>
        <w:tab w:val="right" w:pos="9072"/>
      </w:tabs>
      <w:jc w:val="center"/>
      <w:rPr>
        <w:b/>
        <w:bCs/>
        <w:lang w:eastAsia="en-US"/>
      </w:rPr>
    </w:pPr>
  </w:p>
  <w:p w14:paraId="1BB11A55" w14:textId="77777777" w:rsidR="0030172A" w:rsidRDefault="0030172A" w:rsidP="00720BE0">
    <w:pPr>
      <w:tabs>
        <w:tab w:val="center" w:pos="4536"/>
        <w:tab w:val="right" w:pos="9072"/>
      </w:tabs>
      <w:jc w:val="center"/>
      <w:rPr>
        <w:b/>
        <w:bCs/>
        <w:lang w:eastAsia="en-US"/>
      </w:rPr>
    </w:pPr>
  </w:p>
  <w:p w14:paraId="744BDF81" w14:textId="77777777" w:rsidR="00533029" w:rsidRDefault="00533029" w:rsidP="007925E1">
    <w:pPr>
      <w:tabs>
        <w:tab w:val="center" w:pos="4536"/>
        <w:tab w:val="right" w:pos="9072"/>
      </w:tabs>
      <w:rPr>
        <w:b/>
        <w:bCs/>
        <w:lang w:eastAsia="en-US"/>
      </w:rPr>
    </w:pPr>
  </w:p>
  <w:p w14:paraId="1DCA53A6" w14:textId="77777777" w:rsidR="00533029" w:rsidRDefault="00533029" w:rsidP="007925E1">
    <w:pPr>
      <w:tabs>
        <w:tab w:val="center" w:pos="4536"/>
        <w:tab w:val="right" w:pos="9072"/>
      </w:tabs>
      <w:rPr>
        <w:b/>
        <w:bCs/>
        <w:lang w:eastAsia="en-US"/>
      </w:rPr>
    </w:pPr>
    <w:r w:rsidRPr="00A5170C">
      <w:rPr>
        <w:b/>
        <w:bCs/>
        <w:lang w:eastAsia="en-US"/>
      </w:rPr>
      <w:t>T.C.</w:t>
    </w:r>
    <w:r>
      <w:rPr>
        <w:b/>
        <w:bCs/>
        <w:lang w:eastAsia="en-US"/>
      </w:rPr>
      <w:t xml:space="preserve"> ÇEVRE,</w:t>
    </w:r>
    <w:r w:rsidRPr="00A5170C">
      <w:rPr>
        <w:b/>
        <w:bCs/>
        <w:lang w:eastAsia="en-US"/>
      </w:rPr>
      <w:t xml:space="preserve"> ŞEHİRCİLİK</w:t>
    </w:r>
    <w:r>
      <w:rPr>
        <w:b/>
        <w:bCs/>
        <w:lang w:eastAsia="en-US"/>
      </w:rPr>
      <w:t xml:space="preserve"> VE </w:t>
    </w:r>
  </w:p>
  <w:p w14:paraId="75F7BD7A" w14:textId="77777777" w:rsidR="00720BE0" w:rsidRDefault="00533029" w:rsidP="007925E1">
    <w:pPr>
      <w:tabs>
        <w:tab w:val="center" w:pos="4536"/>
        <w:tab w:val="right" w:pos="9072"/>
      </w:tabs>
      <w:rPr>
        <w:b/>
        <w:bCs/>
        <w:lang w:eastAsia="en-US"/>
      </w:rPr>
    </w:pPr>
    <w:r>
      <w:rPr>
        <w:b/>
        <w:bCs/>
        <w:lang w:eastAsia="en-US"/>
      </w:rPr>
      <w:t>İKLİM DEĞİŞİKLİĞİ</w:t>
    </w:r>
    <w:r w:rsidRPr="00A5170C">
      <w:rPr>
        <w:b/>
        <w:bCs/>
        <w:lang w:eastAsia="en-US"/>
      </w:rPr>
      <w:t xml:space="preserve"> </w:t>
    </w:r>
    <w:r>
      <w:rPr>
        <w:b/>
        <w:bCs/>
        <w:lang w:eastAsia="en-US"/>
      </w:rPr>
      <w:t>BAKANLIĞI</w:t>
    </w:r>
  </w:p>
  <w:p w14:paraId="3C2CD7AC" w14:textId="77777777" w:rsidR="00720BE0" w:rsidRDefault="00720BE0" w:rsidP="00720BE0">
    <w:pPr>
      <w:tabs>
        <w:tab w:val="center" w:pos="4536"/>
        <w:tab w:val="right" w:pos="9072"/>
      </w:tabs>
      <w:rPr>
        <w:b/>
        <w:bCs/>
        <w:lang w:eastAsia="en-US"/>
      </w:rPr>
    </w:pPr>
  </w:p>
  <w:p w14:paraId="1F5AC01F" w14:textId="77777777" w:rsidR="00720BE0" w:rsidRDefault="00720BE0" w:rsidP="00720BE0">
    <w:pPr>
      <w:tabs>
        <w:tab w:val="center" w:pos="4536"/>
        <w:tab w:val="right" w:pos="9072"/>
      </w:tabs>
      <w:rPr>
        <w:b/>
        <w:bCs/>
        <w:lang w:eastAsia="en-US"/>
      </w:rPr>
    </w:pPr>
  </w:p>
  <w:p w14:paraId="7789288B" w14:textId="77777777" w:rsidR="00720BE0" w:rsidRPr="00A5170C" w:rsidRDefault="00720BE0" w:rsidP="00720BE0">
    <w:pPr>
      <w:tabs>
        <w:tab w:val="center" w:pos="4536"/>
        <w:tab w:val="right" w:pos="9072"/>
      </w:tabs>
      <w:rPr>
        <w:b/>
        <w:bCs/>
        <w:lang w:eastAsia="en-US"/>
      </w:rPr>
    </w:pPr>
  </w:p>
  <w:p w14:paraId="63E5610B" w14:textId="77777777" w:rsidR="00720BE0" w:rsidRDefault="00720BE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9E2"/>
    <w:rsid w:val="00002D6A"/>
    <w:rsid w:val="00017959"/>
    <w:rsid w:val="000272AD"/>
    <w:rsid w:val="00064518"/>
    <w:rsid w:val="000928D6"/>
    <w:rsid w:val="000C1648"/>
    <w:rsid w:val="000C57F7"/>
    <w:rsid w:val="000D3F47"/>
    <w:rsid w:val="000E12B2"/>
    <w:rsid w:val="001265D8"/>
    <w:rsid w:val="00127D28"/>
    <w:rsid w:val="00137742"/>
    <w:rsid w:val="0014796A"/>
    <w:rsid w:val="00154E5D"/>
    <w:rsid w:val="00164186"/>
    <w:rsid w:val="00187667"/>
    <w:rsid w:val="001B6AAB"/>
    <w:rsid w:val="001F01B3"/>
    <w:rsid w:val="001F5F95"/>
    <w:rsid w:val="00203597"/>
    <w:rsid w:val="002107AB"/>
    <w:rsid w:val="0023261C"/>
    <w:rsid w:val="002334DC"/>
    <w:rsid w:val="0029026D"/>
    <w:rsid w:val="0029071E"/>
    <w:rsid w:val="002A19E2"/>
    <w:rsid w:val="002C3C0A"/>
    <w:rsid w:val="002C565E"/>
    <w:rsid w:val="0030172A"/>
    <w:rsid w:val="003100A6"/>
    <w:rsid w:val="00315AD6"/>
    <w:rsid w:val="00315B50"/>
    <w:rsid w:val="003167CA"/>
    <w:rsid w:val="00320CA5"/>
    <w:rsid w:val="003279BE"/>
    <w:rsid w:val="00350A7C"/>
    <w:rsid w:val="003767FC"/>
    <w:rsid w:val="0039406E"/>
    <w:rsid w:val="00394659"/>
    <w:rsid w:val="003C3168"/>
    <w:rsid w:val="003D55E2"/>
    <w:rsid w:val="003E14B7"/>
    <w:rsid w:val="003E5018"/>
    <w:rsid w:val="00411B26"/>
    <w:rsid w:val="00436D2D"/>
    <w:rsid w:val="00445F19"/>
    <w:rsid w:val="004663AF"/>
    <w:rsid w:val="004958F6"/>
    <w:rsid w:val="004C0D7E"/>
    <w:rsid w:val="004C295B"/>
    <w:rsid w:val="004C4832"/>
    <w:rsid w:val="004C7E17"/>
    <w:rsid w:val="004D0F11"/>
    <w:rsid w:val="004D625E"/>
    <w:rsid w:val="004F256F"/>
    <w:rsid w:val="00503EF3"/>
    <w:rsid w:val="00533029"/>
    <w:rsid w:val="00563E3F"/>
    <w:rsid w:val="005918A1"/>
    <w:rsid w:val="005A2C6D"/>
    <w:rsid w:val="005A75CA"/>
    <w:rsid w:val="005D1267"/>
    <w:rsid w:val="005E0B2E"/>
    <w:rsid w:val="005E4D38"/>
    <w:rsid w:val="005F30D5"/>
    <w:rsid w:val="0061064C"/>
    <w:rsid w:val="006747A4"/>
    <w:rsid w:val="00682C6E"/>
    <w:rsid w:val="006A1068"/>
    <w:rsid w:val="006B0D5F"/>
    <w:rsid w:val="006B2C85"/>
    <w:rsid w:val="006B57DD"/>
    <w:rsid w:val="006C0B96"/>
    <w:rsid w:val="006D4799"/>
    <w:rsid w:val="00717543"/>
    <w:rsid w:val="00720BE0"/>
    <w:rsid w:val="007302AA"/>
    <w:rsid w:val="00752A10"/>
    <w:rsid w:val="00752D07"/>
    <w:rsid w:val="00753330"/>
    <w:rsid w:val="00774A71"/>
    <w:rsid w:val="00775527"/>
    <w:rsid w:val="007925E1"/>
    <w:rsid w:val="00797A3F"/>
    <w:rsid w:val="007A682C"/>
    <w:rsid w:val="007B5EC8"/>
    <w:rsid w:val="007E2166"/>
    <w:rsid w:val="008075EE"/>
    <w:rsid w:val="00812D90"/>
    <w:rsid w:val="00822AEC"/>
    <w:rsid w:val="00841C45"/>
    <w:rsid w:val="008470F0"/>
    <w:rsid w:val="00867336"/>
    <w:rsid w:val="008A0C8C"/>
    <w:rsid w:val="00941080"/>
    <w:rsid w:val="0096628A"/>
    <w:rsid w:val="009824C3"/>
    <w:rsid w:val="009A190A"/>
    <w:rsid w:val="009A2548"/>
    <w:rsid w:val="009A5D18"/>
    <w:rsid w:val="009B2FFC"/>
    <w:rsid w:val="009B3904"/>
    <w:rsid w:val="009D1907"/>
    <w:rsid w:val="009D79DE"/>
    <w:rsid w:val="009F1EBF"/>
    <w:rsid w:val="009F2260"/>
    <w:rsid w:val="009F5A60"/>
    <w:rsid w:val="00A860FF"/>
    <w:rsid w:val="00A96F8E"/>
    <w:rsid w:val="00AA7D37"/>
    <w:rsid w:val="00AA7E9E"/>
    <w:rsid w:val="00B601F2"/>
    <w:rsid w:val="00BA4F63"/>
    <w:rsid w:val="00BA54E0"/>
    <w:rsid w:val="00BB58D7"/>
    <w:rsid w:val="00BC2688"/>
    <w:rsid w:val="00BE46CB"/>
    <w:rsid w:val="00C12E3F"/>
    <w:rsid w:val="00C35089"/>
    <w:rsid w:val="00C6292D"/>
    <w:rsid w:val="00C870E7"/>
    <w:rsid w:val="00C95ECE"/>
    <w:rsid w:val="00CA46B6"/>
    <w:rsid w:val="00CB0BC9"/>
    <w:rsid w:val="00CD29F6"/>
    <w:rsid w:val="00CD514C"/>
    <w:rsid w:val="00CF57F8"/>
    <w:rsid w:val="00D05511"/>
    <w:rsid w:val="00D07A0C"/>
    <w:rsid w:val="00D1088C"/>
    <w:rsid w:val="00D21A73"/>
    <w:rsid w:val="00D41807"/>
    <w:rsid w:val="00D53A51"/>
    <w:rsid w:val="00D83509"/>
    <w:rsid w:val="00D91425"/>
    <w:rsid w:val="00DD7D4F"/>
    <w:rsid w:val="00DF0844"/>
    <w:rsid w:val="00E124D2"/>
    <w:rsid w:val="00E33B56"/>
    <w:rsid w:val="00E91E5D"/>
    <w:rsid w:val="00EC1DEF"/>
    <w:rsid w:val="00ED45A5"/>
    <w:rsid w:val="00EF043F"/>
    <w:rsid w:val="00EF239F"/>
    <w:rsid w:val="00F0203A"/>
    <w:rsid w:val="00F234C4"/>
    <w:rsid w:val="00F4367B"/>
    <w:rsid w:val="00F60416"/>
    <w:rsid w:val="00F73B2D"/>
    <w:rsid w:val="00F92F62"/>
    <w:rsid w:val="00FA24F7"/>
    <w:rsid w:val="00FB2C21"/>
    <w:rsid w:val="00FC079E"/>
    <w:rsid w:val="00FC1785"/>
    <w:rsid w:val="00FE56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82C830"/>
  <w15:docId w15:val="{6EB80BFC-5313-439E-B1B0-CB203087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A7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9A190A"/>
    <w:pPr>
      <w:jc w:val="right"/>
    </w:pPr>
  </w:style>
  <w:style w:type="table" w:styleId="TabloKlavuzu">
    <w:name w:val="Table Grid"/>
    <w:basedOn w:val="NormalTablo"/>
    <w:rsid w:val="00327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rsid w:val="00D91425"/>
    <w:pPr>
      <w:tabs>
        <w:tab w:val="center" w:pos="4536"/>
        <w:tab w:val="right" w:pos="9072"/>
      </w:tabs>
    </w:pPr>
  </w:style>
  <w:style w:type="character" w:styleId="SayfaNumaras">
    <w:name w:val="page number"/>
    <w:basedOn w:val="VarsaylanParagrafYazTipi"/>
    <w:rsid w:val="00D91425"/>
  </w:style>
  <w:style w:type="paragraph" w:styleId="stBilgi">
    <w:name w:val="header"/>
    <w:basedOn w:val="Normal"/>
    <w:rsid w:val="00D91425"/>
    <w:pPr>
      <w:tabs>
        <w:tab w:val="center" w:pos="4536"/>
        <w:tab w:val="right" w:pos="9072"/>
      </w:tabs>
    </w:pPr>
  </w:style>
  <w:style w:type="paragraph" w:styleId="AralkYok">
    <w:name w:val="No Spacing"/>
    <w:uiPriority w:val="1"/>
    <w:qFormat/>
    <w:rsid w:val="00411B26"/>
    <w:rPr>
      <w:sz w:val="24"/>
      <w:szCs w:val="24"/>
    </w:rPr>
  </w:style>
  <w:style w:type="paragraph" w:customStyle="1" w:styleId="Default">
    <w:name w:val="Default"/>
    <w:rsid w:val="005D1267"/>
    <w:pPr>
      <w:autoSpaceDE w:val="0"/>
      <w:autoSpaceDN w:val="0"/>
      <w:adjustRightInd w:val="0"/>
    </w:pPr>
    <w:rPr>
      <w:color w:val="000000"/>
      <w:sz w:val="24"/>
      <w:szCs w:val="24"/>
    </w:rPr>
  </w:style>
  <w:style w:type="character" w:styleId="Kpr">
    <w:name w:val="Hyperlink"/>
    <w:basedOn w:val="VarsaylanParagrafYazTipi"/>
    <w:uiPriority w:val="99"/>
    <w:unhideWhenUsed/>
    <w:rsid w:val="00315AD6"/>
    <w:rPr>
      <w:color w:val="0000FF" w:themeColor="hyperlink"/>
      <w:u w:val="single"/>
    </w:rPr>
  </w:style>
  <w:style w:type="paragraph" w:styleId="BalonMetni">
    <w:name w:val="Balloon Text"/>
    <w:basedOn w:val="Normal"/>
    <w:link w:val="BalonMetniChar"/>
    <w:uiPriority w:val="99"/>
    <w:semiHidden/>
    <w:unhideWhenUsed/>
    <w:rsid w:val="0016418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64186"/>
    <w:rPr>
      <w:rFonts w:ascii="Segoe UI" w:hAnsi="Segoe UI" w:cs="Segoe UI"/>
      <w:sz w:val="18"/>
      <w:szCs w:val="18"/>
    </w:rPr>
  </w:style>
  <w:style w:type="character" w:styleId="Gl">
    <w:name w:val="Strong"/>
    <w:basedOn w:val="VarsaylanParagrafYazTipi"/>
    <w:uiPriority w:val="22"/>
    <w:qFormat/>
    <w:rsid w:val="00BB58D7"/>
    <w:rPr>
      <w:b/>
      <w:bCs/>
    </w:rPr>
  </w:style>
  <w:style w:type="character" w:styleId="Vurgu">
    <w:name w:val="Emphasis"/>
    <w:basedOn w:val="VarsaylanParagrafYazTipi"/>
    <w:uiPriority w:val="20"/>
    <w:qFormat/>
    <w:rsid w:val="005E4D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42505">
      <w:bodyDiv w:val="1"/>
      <w:marLeft w:val="0"/>
      <w:marRight w:val="0"/>
      <w:marTop w:val="0"/>
      <w:marBottom w:val="0"/>
      <w:divBdr>
        <w:top w:val="none" w:sz="0" w:space="0" w:color="auto"/>
        <w:left w:val="none" w:sz="0" w:space="0" w:color="auto"/>
        <w:bottom w:val="none" w:sz="0" w:space="0" w:color="auto"/>
        <w:right w:val="none" w:sz="0" w:space="0" w:color="auto"/>
      </w:divBdr>
    </w:div>
    <w:div w:id="990983709">
      <w:bodyDiv w:val="1"/>
      <w:marLeft w:val="0"/>
      <w:marRight w:val="0"/>
      <w:marTop w:val="0"/>
      <w:marBottom w:val="0"/>
      <w:divBdr>
        <w:top w:val="none" w:sz="0" w:space="0" w:color="auto"/>
        <w:left w:val="none" w:sz="0" w:space="0" w:color="auto"/>
        <w:bottom w:val="none" w:sz="0" w:space="0" w:color="auto"/>
        <w:right w:val="none" w:sz="0" w:space="0" w:color="auto"/>
      </w:divBdr>
    </w:div>
    <w:div w:id="1086654100">
      <w:bodyDiv w:val="1"/>
      <w:marLeft w:val="0"/>
      <w:marRight w:val="0"/>
      <w:marTop w:val="0"/>
      <w:marBottom w:val="0"/>
      <w:divBdr>
        <w:top w:val="none" w:sz="0" w:space="0" w:color="auto"/>
        <w:left w:val="none" w:sz="0" w:space="0" w:color="auto"/>
        <w:bottom w:val="none" w:sz="0" w:space="0" w:color="auto"/>
        <w:right w:val="none" w:sz="0" w:space="0" w:color="auto"/>
      </w:divBdr>
    </w:div>
    <w:div w:id="1593389501">
      <w:bodyDiv w:val="1"/>
      <w:marLeft w:val="0"/>
      <w:marRight w:val="0"/>
      <w:marTop w:val="0"/>
      <w:marBottom w:val="0"/>
      <w:divBdr>
        <w:top w:val="none" w:sz="0" w:space="0" w:color="auto"/>
        <w:left w:val="none" w:sz="0" w:space="0" w:color="auto"/>
        <w:bottom w:val="none" w:sz="0" w:space="0" w:color="auto"/>
        <w:right w:val="none" w:sz="0" w:space="0" w:color="auto"/>
      </w:divBdr>
      <w:divsChild>
        <w:div w:id="2077051138">
          <w:marLeft w:val="0"/>
          <w:marRight w:val="0"/>
          <w:marTop w:val="0"/>
          <w:marBottom w:val="0"/>
          <w:divBdr>
            <w:top w:val="none" w:sz="0" w:space="0" w:color="auto"/>
            <w:left w:val="none" w:sz="0" w:space="0" w:color="auto"/>
            <w:bottom w:val="none" w:sz="0" w:space="0" w:color="auto"/>
            <w:right w:val="none" w:sz="0" w:space="0" w:color="auto"/>
          </w:divBdr>
        </w:div>
        <w:div w:id="1714886875">
          <w:marLeft w:val="0"/>
          <w:marRight w:val="0"/>
          <w:marTop w:val="0"/>
          <w:marBottom w:val="0"/>
          <w:divBdr>
            <w:top w:val="none" w:sz="0" w:space="0" w:color="auto"/>
            <w:left w:val="none" w:sz="0" w:space="0" w:color="auto"/>
            <w:bottom w:val="none" w:sz="0" w:space="0" w:color="auto"/>
            <w:right w:val="none" w:sz="0" w:space="0" w:color="auto"/>
          </w:divBdr>
        </w:div>
        <w:div w:id="481233701">
          <w:marLeft w:val="0"/>
          <w:marRight w:val="0"/>
          <w:marTop w:val="0"/>
          <w:marBottom w:val="0"/>
          <w:divBdr>
            <w:top w:val="none" w:sz="0" w:space="0" w:color="auto"/>
            <w:left w:val="none" w:sz="0" w:space="0" w:color="auto"/>
            <w:bottom w:val="none" w:sz="0" w:space="0" w:color="auto"/>
            <w:right w:val="none" w:sz="0" w:space="0" w:color="auto"/>
          </w:divBdr>
        </w:div>
        <w:div w:id="425662910">
          <w:marLeft w:val="0"/>
          <w:marRight w:val="0"/>
          <w:marTop w:val="0"/>
          <w:marBottom w:val="0"/>
          <w:divBdr>
            <w:top w:val="none" w:sz="0" w:space="0" w:color="auto"/>
            <w:left w:val="none" w:sz="0" w:space="0" w:color="auto"/>
            <w:bottom w:val="none" w:sz="0" w:space="0" w:color="auto"/>
            <w:right w:val="none" w:sz="0" w:space="0" w:color="auto"/>
          </w:divBdr>
        </w:div>
        <w:div w:id="427653123">
          <w:marLeft w:val="0"/>
          <w:marRight w:val="0"/>
          <w:marTop w:val="0"/>
          <w:marBottom w:val="0"/>
          <w:divBdr>
            <w:top w:val="none" w:sz="0" w:space="0" w:color="auto"/>
            <w:left w:val="none" w:sz="0" w:space="0" w:color="auto"/>
            <w:bottom w:val="none" w:sz="0" w:space="0" w:color="auto"/>
            <w:right w:val="none" w:sz="0" w:space="0" w:color="auto"/>
          </w:divBdr>
        </w:div>
        <w:div w:id="1135028759">
          <w:marLeft w:val="0"/>
          <w:marRight w:val="0"/>
          <w:marTop w:val="0"/>
          <w:marBottom w:val="0"/>
          <w:divBdr>
            <w:top w:val="none" w:sz="0" w:space="0" w:color="auto"/>
            <w:left w:val="none" w:sz="0" w:space="0" w:color="auto"/>
            <w:bottom w:val="none" w:sz="0" w:space="0" w:color="auto"/>
            <w:right w:val="none" w:sz="0" w:space="0" w:color="auto"/>
          </w:divBdr>
        </w:div>
        <w:div w:id="1491293230">
          <w:marLeft w:val="0"/>
          <w:marRight w:val="0"/>
          <w:marTop w:val="0"/>
          <w:marBottom w:val="0"/>
          <w:divBdr>
            <w:top w:val="none" w:sz="0" w:space="0" w:color="auto"/>
            <w:left w:val="none" w:sz="0" w:space="0" w:color="auto"/>
            <w:bottom w:val="none" w:sz="0" w:space="0" w:color="auto"/>
            <w:right w:val="none" w:sz="0" w:space="0" w:color="auto"/>
          </w:divBdr>
        </w:div>
        <w:div w:id="2061201591">
          <w:marLeft w:val="0"/>
          <w:marRight w:val="0"/>
          <w:marTop w:val="0"/>
          <w:marBottom w:val="0"/>
          <w:divBdr>
            <w:top w:val="none" w:sz="0" w:space="0" w:color="auto"/>
            <w:left w:val="none" w:sz="0" w:space="0" w:color="auto"/>
            <w:bottom w:val="none" w:sz="0" w:space="0" w:color="auto"/>
            <w:right w:val="none" w:sz="0" w:space="0" w:color="auto"/>
          </w:divBdr>
        </w:div>
        <w:div w:id="1094395371">
          <w:marLeft w:val="0"/>
          <w:marRight w:val="0"/>
          <w:marTop w:val="0"/>
          <w:marBottom w:val="0"/>
          <w:divBdr>
            <w:top w:val="none" w:sz="0" w:space="0" w:color="auto"/>
            <w:left w:val="none" w:sz="0" w:space="0" w:color="auto"/>
            <w:bottom w:val="none" w:sz="0" w:space="0" w:color="auto"/>
            <w:right w:val="none" w:sz="0" w:space="0" w:color="auto"/>
          </w:divBdr>
        </w:div>
        <w:div w:id="1264679637">
          <w:marLeft w:val="0"/>
          <w:marRight w:val="0"/>
          <w:marTop w:val="0"/>
          <w:marBottom w:val="0"/>
          <w:divBdr>
            <w:top w:val="none" w:sz="0" w:space="0" w:color="auto"/>
            <w:left w:val="none" w:sz="0" w:space="0" w:color="auto"/>
            <w:bottom w:val="none" w:sz="0" w:space="0" w:color="auto"/>
            <w:right w:val="none" w:sz="0" w:space="0" w:color="auto"/>
          </w:divBdr>
        </w:div>
        <w:div w:id="1532573282">
          <w:marLeft w:val="0"/>
          <w:marRight w:val="0"/>
          <w:marTop w:val="0"/>
          <w:marBottom w:val="0"/>
          <w:divBdr>
            <w:top w:val="none" w:sz="0" w:space="0" w:color="auto"/>
            <w:left w:val="none" w:sz="0" w:space="0" w:color="auto"/>
            <w:bottom w:val="none" w:sz="0" w:space="0" w:color="auto"/>
            <w:right w:val="none" w:sz="0" w:space="0" w:color="auto"/>
          </w:divBdr>
        </w:div>
        <w:div w:id="1749575066">
          <w:marLeft w:val="0"/>
          <w:marRight w:val="0"/>
          <w:marTop w:val="0"/>
          <w:marBottom w:val="0"/>
          <w:divBdr>
            <w:top w:val="none" w:sz="0" w:space="0" w:color="auto"/>
            <w:left w:val="none" w:sz="0" w:space="0" w:color="auto"/>
            <w:bottom w:val="none" w:sz="0" w:space="0" w:color="auto"/>
            <w:right w:val="none" w:sz="0" w:space="0" w:color="auto"/>
          </w:divBdr>
        </w:div>
        <w:div w:id="2041776615">
          <w:marLeft w:val="0"/>
          <w:marRight w:val="0"/>
          <w:marTop w:val="0"/>
          <w:marBottom w:val="0"/>
          <w:divBdr>
            <w:top w:val="none" w:sz="0" w:space="0" w:color="auto"/>
            <w:left w:val="none" w:sz="0" w:space="0" w:color="auto"/>
            <w:bottom w:val="none" w:sz="0" w:space="0" w:color="auto"/>
            <w:right w:val="none" w:sz="0" w:space="0" w:color="auto"/>
          </w:divBdr>
        </w:div>
      </w:divsChild>
    </w:div>
    <w:div w:id="163093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212</Words>
  <Characters>1215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serap</dc:creator>
  <cp:lastModifiedBy>Huseyin Cakir</cp:lastModifiedBy>
  <cp:revision>3</cp:revision>
  <cp:lastPrinted>2022-11-04T07:34:00Z</cp:lastPrinted>
  <dcterms:created xsi:type="dcterms:W3CDTF">2026-03-25T11:39:00Z</dcterms:created>
  <dcterms:modified xsi:type="dcterms:W3CDTF">2026-03-25T11:40:00Z</dcterms:modified>
</cp:coreProperties>
</file>