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color w:val="FF0000"/>
          <w:sz w:val="24"/>
          <w:szCs w:val="24"/>
          <w:lang w:eastAsia="en-US"/>
        </w:rPr>
        <w:id w:val="815064686"/>
        <w:docPartObj>
          <w:docPartGallery w:val="Cover Pages"/>
          <w:docPartUnique/>
        </w:docPartObj>
      </w:sdtPr>
      <w:sdtEndPr>
        <w:rPr>
          <w:rFonts w:eastAsiaTheme="minorEastAsia" w:cstheme="minorBidi"/>
          <w:b/>
          <w:color w:val="auto"/>
        </w:rPr>
      </w:sdtEndPr>
      <w:sdtContent>
        <w:p w14:paraId="0527C5C4" w14:textId="0625B81E" w:rsidR="00EC3317" w:rsidRPr="00EC3317" w:rsidRDefault="0079413F" w:rsidP="00EC3317">
          <w:pPr>
            <w:pStyle w:val="NormalWeb"/>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031DEAC7" wp14:editId="297F55A4">
                    <wp:simplePos x="0" y="0"/>
                    <wp:positionH relativeFrom="margin">
                      <wp:posOffset>-318770</wp:posOffset>
                    </wp:positionH>
                    <wp:positionV relativeFrom="paragraph">
                      <wp:posOffset>1057910</wp:posOffset>
                    </wp:positionV>
                    <wp:extent cx="6686550" cy="711517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686550" cy="7115175"/>
                            </a:xfrm>
                            <a:prstGeom prst="rect">
                              <a:avLst/>
                            </a:prstGeom>
                            <a:noFill/>
                            <a:ln w="6350">
                              <a:noFill/>
                            </a:ln>
                          </wps:spPr>
                          <wps:txbx>
                            <w:txbxContent>
                              <w:p w14:paraId="746B9B91" w14:textId="77777777" w:rsidR="00421DA3"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p>
                              <w:p w14:paraId="2A12DAC8" w14:textId="77777777" w:rsidR="00421DA3" w:rsidRPr="0079413F"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r w:rsidRPr="0079413F">
                                  <w:rPr>
                                    <w:rFonts w:ascii="Times New Roman" w:eastAsia="Adobe Fangsong Std R" w:hAnsi="Times New Roman" w:cs="Times New Roman"/>
                                    <w:noProof/>
                                    <w:color w:val="3B3838"/>
                                    <w:sz w:val="32"/>
                                    <w:szCs w:val="32"/>
                                    <w:lang w:eastAsia="tr-TR"/>
                                  </w:rPr>
                                  <w:t>ANKARA İLİ, SİNCAN İLÇESİ,</w:t>
                                </w:r>
                              </w:p>
                              <w:p w14:paraId="305FFA3B" w14:textId="77777777" w:rsidR="00421DA3" w:rsidRPr="0079413F"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r w:rsidRPr="0079413F">
                                  <w:rPr>
                                    <w:rFonts w:ascii="Times New Roman" w:eastAsia="Adobe Fangsong Std R" w:hAnsi="Times New Roman" w:cs="Times New Roman"/>
                                    <w:noProof/>
                                    <w:color w:val="3B3838"/>
                                    <w:sz w:val="32"/>
                                    <w:szCs w:val="32"/>
                                    <w:lang w:eastAsia="tr-TR"/>
                                  </w:rPr>
                                  <w:t>PLEVNE (SİNCAN) MAHALLESİ 4044 ADA 2 PARSELE İLİŞKİN</w:t>
                                </w:r>
                              </w:p>
                              <w:p w14:paraId="6D0F7F86" w14:textId="51DB14DF" w:rsidR="00421DA3" w:rsidRPr="0079413F"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r w:rsidRPr="0079413F">
                                  <w:rPr>
                                    <w:rFonts w:ascii="Times New Roman" w:eastAsia="Times New Roman" w:hAnsi="Times New Roman" w:cs="Times New Roman"/>
                                    <w:sz w:val="32"/>
                                    <w:szCs w:val="32"/>
                                  </w:rPr>
                                  <w:t xml:space="preserve">1/1000 ÖLÇEKLİ UYGULAMA İMAR PLANI DEĞİŞİKLİĞİNE </w:t>
                                </w:r>
                                <w:r>
                                  <w:rPr>
                                    <w:rFonts w:ascii="Times New Roman" w:eastAsia="Times New Roman" w:hAnsi="Times New Roman" w:cs="Times New Roman"/>
                                    <w:sz w:val="32"/>
                                    <w:szCs w:val="32"/>
                                  </w:rPr>
                                  <w:t>YÖNELİK</w:t>
                                </w:r>
                              </w:p>
                              <w:p w14:paraId="26A116F3" w14:textId="54FD488B" w:rsidR="00421DA3" w:rsidRDefault="00421DA3" w:rsidP="0079413F">
                                <w:pPr>
                                  <w:spacing w:line="276" w:lineRule="auto"/>
                                  <w:jc w:val="center"/>
                                  <w:rPr>
                                    <w:rFonts w:ascii="Times New Roman" w:eastAsia="Times New Roman" w:hAnsi="Times New Roman" w:cs="Times New Roman"/>
                                    <w:b/>
                                    <w:bCs/>
                                    <w:color w:val="000000"/>
                                    <w:sz w:val="36"/>
                                    <w:szCs w:val="36"/>
                                    <w:lang w:eastAsia="tr-TR"/>
                                  </w:rPr>
                                </w:pPr>
                                <w:r w:rsidRPr="0079413F">
                                  <w:rPr>
                                    <w:noProof/>
                                    <w:lang w:eastAsia="tr-TR"/>
                                  </w:rPr>
                                  <w:drawing>
                                    <wp:inline distT="0" distB="0" distL="0" distR="0" wp14:anchorId="49C1B0CA" wp14:editId="5D20F8FF">
                                      <wp:extent cx="5000625" cy="95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9525"/>
                                              </a:xfrm>
                                              <a:prstGeom prst="rect">
                                                <a:avLst/>
                                              </a:prstGeom>
                                              <a:noFill/>
                                              <a:ln>
                                                <a:noFill/>
                                              </a:ln>
                                            </pic:spPr>
                                          </pic:pic>
                                        </a:graphicData>
                                      </a:graphic>
                                    </wp:inline>
                                  </w:drawing>
                                </w:r>
                              </w:p>
                              <w:p w14:paraId="7654BA79" w14:textId="77777777" w:rsidR="00421DA3" w:rsidRPr="00871135" w:rsidRDefault="00421DA3" w:rsidP="0079413F">
                                <w:pPr>
                                  <w:spacing w:line="276" w:lineRule="auto"/>
                                  <w:jc w:val="center"/>
                                  <w:rPr>
                                    <w:rFonts w:ascii="Times New Roman" w:eastAsia="Times New Roman" w:hAnsi="Times New Roman" w:cs="Times New Roman"/>
                                    <w:b/>
                                    <w:bCs/>
                                    <w:color w:val="000000"/>
                                    <w:sz w:val="34"/>
                                    <w:szCs w:val="34"/>
                                    <w:lang w:eastAsia="tr-TR"/>
                                  </w:rPr>
                                </w:pPr>
                                <w:r w:rsidRPr="00871135">
                                  <w:rPr>
                                    <w:rFonts w:ascii="Times New Roman" w:eastAsia="Times New Roman" w:hAnsi="Times New Roman" w:cs="Times New Roman"/>
                                    <w:b/>
                                    <w:bCs/>
                                    <w:color w:val="000000"/>
                                    <w:sz w:val="34"/>
                                    <w:szCs w:val="34"/>
                                    <w:lang w:eastAsia="tr-TR"/>
                                  </w:rPr>
                                  <w:t xml:space="preserve">KENTSEL TEKNİK ALTYAPI DEĞERLENDİRME </w:t>
                                </w:r>
                              </w:p>
                              <w:p w14:paraId="140B5011" w14:textId="2B82B9DB" w:rsidR="00421DA3" w:rsidRPr="00871135" w:rsidRDefault="00421DA3" w:rsidP="0079413F">
                                <w:pPr>
                                  <w:spacing w:line="276" w:lineRule="auto"/>
                                  <w:jc w:val="center"/>
                                  <w:rPr>
                                    <w:rFonts w:ascii="Times New Roman" w:eastAsia="Times New Roman" w:hAnsi="Times New Roman" w:cs="Times New Roman"/>
                                    <w:b/>
                                    <w:bCs/>
                                    <w:color w:val="000000"/>
                                    <w:sz w:val="34"/>
                                    <w:szCs w:val="34"/>
                                    <w:lang w:eastAsia="tr-TR"/>
                                  </w:rPr>
                                </w:pPr>
                                <w:r w:rsidRPr="00871135">
                                  <w:rPr>
                                    <w:rFonts w:ascii="Times New Roman" w:eastAsia="Times New Roman" w:hAnsi="Times New Roman" w:cs="Times New Roman"/>
                                    <w:b/>
                                    <w:bCs/>
                                    <w:color w:val="000000"/>
                                    <w:sz w:val="34"/>
                                    <w:szCs w:val="34"/>
                                    <w:lang w:eastAsia="tr-TR"/>
                                  </w:rPr>
                                  <w:t>RAPORU</w:t>
                                </w:r>
                              </w:p>
                              <w:p w14:paraId="7B7BB481" w14:textId="5718E7EC" w:rsidR="00421DA3" w:rsidRPr="00EC3317" w:rsidRDefault="00421DA3" w:rsidP="00EC3317">
                                <w:pPr>
                                  <w:spacing w:after="0" w:line="240" w:lineRule="auto"/>
                                  <w:jc w:val="center"/>
                                  <w:rPr>
                                    <w:b/>
                                    <w:color w:val="C00000"/>
                                    <w:sz w:val="40"/>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DEAC7" id="_x0000_t202" coordsize="21600,21600" o:spt="202" path="m,l,21600r21600,l21600,xe">
                    <v:stroke joinstyle="miter"/>
                    <v:path gradientshapeok="t" o:connecttype="rect"/>
                  </v:shapetype>
                  <v:shape id="Metin Kutusu 8" o:spid="_x0000_s1026" type="#_x0000_t202" style="position:absolute;left:0;text-align:left;margin-left:-25.1pt;margin-top:83.3pt;width:526.5pt;height:56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" filled="f" stroked="f" strokeweight=".5pt">
                    <v:textbox>
                      <w:txbxContent>
                        <w:p w14:paraId="746B9B91" w14:textId="77777777" w:rsidR="00421DA3"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p>
                        <w:p w14:paraId="2A12DAC8" w14:textId="77777777" w:rsidR="00421DA3" w:rsidRPr="0079413F"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r w:rsidRPr="0079413F">
                            <w:rPr>
                              <w:rFonts w:ascii="Times New Roman" w:eastAsia="Adobe Fangsong Std R" w:hAnsi="Times New Roman" w:cs="Times New Roman"/>
                              <w:noProof/>
                              <w:color w:val="3B3838"/>
                              <w:sz w:val="32"/>
                              <w:szCs w:val="32"/>
                              <w:lang w:eastAsia="tr-TR"/>
                            </w:rPr>
                            <w:t>ANKARA İLİ, SİNCAN İLÇESİ,</w:t>
                          </w:r>
                        </w:p>
                        <w:p w14:paraId="305FFA3B" w14:textId="77777777" w:rsidR="00421DA3" w:rsidRPr="0079413F"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r w:rsidRPr="0079413F">
                            <w:rPr>
                              <w:rFonts w:ascii="Times New Roman" w:eastAsia="Adobe Fangsong Std R" w:hAnsi="Times New Roman" w:cs="Times New Roman"/>
                              <w:noProof/>
                              <w:color w:val="3B3838"/>
                              <w:sz w:val="32"/>
                              <w:szCs w:val="32"/>
                              <w:lang w:eastAsia="tr-TR"/>
                            </w:rPr>
                            <w:t>PLEVNE (SİNCAN) MAHALLESİ 4044 ADA 2 PARSELE İLİŞKİN</w:t>
                          </w:r>
                        </w:p>
                        <w:p w14:paraId="6D0F7F86" w14:textId="51DB14DF" w:rsidR="00421DA3" w:rsidRPr="0079413F" w:rsidRDefault="00421DA3" w:rsidP="0079413F">
                          <w:pPr>
                            <w:spacing w:after="0" w:line="360" w:lineRule="auto"/>
                            <w:jc w:val="center"/>
                            <w:rPr>
                              <w:rFonts w:ascii="Times New Roman" w:eastAsia="Adobe Fangsong Std R" w:hAnsi="Times New Roman" w:cs="Times New Roman"/>
                              <w:noProof/>
                              <w:color w:val="3B3838"/>
                              <w:sz w:val="32"/>
                              <w:szCs w:val="32"/>
                              <w:lang w:eastAsia="tr-TR"/>
                            </w:rPr>
                          </w:pPr>
                          <w:r w:rsidRPr="0079413F">
                            <w:rPr>
                              <w:rFonts w:ascii="Times New Roman" w:eastAsia="Times New Roman" w:hAnsi="Times New Roman" w:cs="Times New Roman"/>
                              <w:sz w:val="32"/>
                              <w:szCs w:val="32"/>
                            </w:rPr>
                            <w:t xml:space="preserve">1/1000 ÖLÇEKLİ UYGULAMA İMAR PLANI DEĞİŞİKLİĞİNE </w:t>
                          </w:r>
                          <w:r>
                            <w:rPr>
                              <w:rFonts w:ascii="Times New Roman" w:eastAsia="Times New Roman" w:hAnsi="Times New Roman" w:cs="Times New Roman"/>
                              <w:sz w:val="32"/>
                              <w:szCs w:val="32"/>
                            </w:rPr>
                            <w:t>YÖNELİK</w:t>
                          </w:r>
                        </w:p>
                        <w:p w14:paraId="26A116F3" w14:textId="54FD488B" w:rsidR="00421DA3" w:rsidRDefault="00421DA3" w:rsidP="0079413F">
                          <w:pPr>
                            <w:spacing w:line="276" w:lineRule="auto"/>
                            <w:jc w:val="center"/>
                            <w:rPr>
                              <w:rFonts w:ascii="Times New Roman" w:eastAsia="Times New Roman" w:hAnsi="Times New Roman" w:cs="Times New Roman"/>
                              <w:b/>
                              <w:bCs/>
                              <w:color w:val="000000"/>
                              <w:sz w:val="36"/>
                              <w:szCs w:val="36"/>
                              <w:lang w:eastAsia="tr-TR"/>
                            </w:rPr>
                          </w:pPr>
                          <w:r w:rsidRPr="0079413F">
                            <w:rPr>
                              <w:noProof/>
                              <w:lang w:eastAsia="tr-TR"/>
                            </w:rPr>
                            <w:drawing>
                              <wp:inline distT="0" distB="0" distL="0" distR="0" wp14:anchorId="49C1B0CA" wp14:editId="5D20F8FF">
                                <wp:extent cx="5000625" cy="95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9525"/>
                                        </a:xfrm>
                                        <a:prstGeom prst="rect">
                                          <a:avLst/>
                                        </a:prstGeom>
                                        <a:noFill/>
                                        <a:ln>
                                          <a:noFill/>
                                        </a:ln>
                                      </pic:spPr>
                                    </pic:pic>
                                  </a:graphicData>
                                </a:graphic>
                              </wp:inline>
                            </w:drawing>
                          </w:r>
                        </w:p>
                        <w:p w14:paraId="7654BA79" w14:textId="77777777" w:rsidR="00421DA3" w:rsidRPr="00871135" w:rsidRDefault="00421DA3" w:rsidP="0079413F">
                          <w:pPr>
                            <w:spacing w:line="276" w:lineRule="auto"/>
                            <w:jc w:val="center"/>
                            <w:rPr>
                              <w:rFonts w:ascii="Times New Roman" w:eastAsia="Times New Roman" w:hAnsi="Times New Roman" w:cs="Times New Roman"/>
                              <w:b/>
                              <w:bCs/>
                              <w:color w:val="000000"/>
                              <w:sz w:val="34"/>
                              <w:szCs w:val="34"/>
                              <w:lang w:eastAsia="tr-TR"/>
                            </w:rPr>
                          </w:pPr>
                          <w:r w:rsidRPr="00871135">
                            <w:rPr>
                              <w:rFonts w:ascii="Times New Roman" w:eastAsia="Times New Roman" w:hAnsi="Times New Roman" w:cs="Times New Roman"/>
                              <w:b/>
                              <w:bCs/>
                              <w:color w:val="000000"/>
                              <w:sz w:val="34"/>
                              <w:szCs w:val="34"/>
                              <w:lang w:eastAsia="tr-TR"/>
                            </w:rPr>
                            <w:t xml:space="preserve">KENTSEL TEKNİK ALTYAPI DEĞERLENDİRME </w:t>
                          </w:r>
                        </w:p>
                        <w:p w14:paraId="140B5011" w14:textId="2B82B9DB" w:rsidR="00421DA3" w:rsidRPr="00871135" w:rsidRDefault="00421DA3" w:rsidP="0079413F">
                          <w:pPr>
                            <w:spacing w:line="276" w:lineRule="auto"/>
                            <w:jc w:val="center"/>
                            <w:rPr>
                              <w:rFonts w:ascii="Times New Roman" w:eastAsia="Times New Roman" w:hAnsi="Times New Roman" w:cs="Times New Roman"/>
                              <w:b/>
                              <w:bCs/>
                              <w:color w:val="000000"/>
                              <w:sz w:val="34"/>
                              <w:szCs w:val="34"/>
                              <w:lang w:eastAsia="tr-TR"/>
                            </w:rPr>
                          </w:pPr>
                          <w:r w:rsidRPr="00871135">
                            <w:rPr>
                              <w:rFonts w:ascii="Times New Roman" w:eastAsia="Times New Roman" w:hAnsi="Times New Roman" w:cs="Times New Roman"/>
                              <w:b/>
                              <w:bCs/>
                              <w:color w:val="000000"/>
                              <w:sz w:val="34"/>
                              <w:szCs w:val="34"/>
                              <w:lang w:eastAsia="tr-TR"/>
                            </w:rPr>
                            <w:t>RAPORU</w:t>
                          </w:r>
                        </w:p>
                        <w:p w14:paraId="7B7BB481" w14:textId="5718E7EC" w:rsidR="00421DA3" w:rsidRPr="00EC3317" w:rsidRDefault="00421DA3" w:rsidP="00EC3317">
                          <w:pPr>
                            <w:spacing w:after="0" w:line="240" w:lineRule="auto"/>
                            <w:jc w:val="center"/>
                            <w:rPr>
                              <w:b/>
                              <w:color w:val="C00000"/>
                              <w:sz w:val="40"/>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p>
                      </w:txbxContent>
                    </v:textbox>
                    <w10:wrap anchorx="margin"/>
                  </v:shape>
                </w:pict>
              </mc:Fallback>
            </mc:AlternateContent>
          </w:r>
          <w:r>
            <w:rPr>
              <w:rFonts w:ascii="Times New Roman" w:eastAsiaTheme="majorEastAsia" w:hAnsi="Times New Roman" w:cstheme="majorBidi"/>
              <w:noProof/>
              <w:color w:val="FF0000"/>
              <w:sz w:val="24"/>
              <w:szCs w:val="24"/>
            </w:rPr>
            <w:drawing>
              <wp:inline distT="0" distB="0" distL="0" distR="0" wp14:anchorId="130B3AE8" wp14:editId="42CDD2CD">
                <wp:extent cx="5675630" cy="847725"/>
                <wp:effectExtent l="0" t="0" r="127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5630" cy="847725"/>
                        </a:xfrm>
                        <a:prstGeom prst="rect">
                          <a:avLst/>
                        </a:prstGeom>
                        <a:noFill/>
                      </pic:spPr>
                    </pic:pic>
                  </a:graphicData>
                </a:graphic>
              </wp:inline>
            </w:drawing>
          </w:r>
        </w:p>
        <w:p w14:paraId="1E25CC8D" w14:textId="11F1D930" w:rsidR="0049241E" w:rsidRPr="008100FF" w:rsidRDefault="0049241E" w:rsidP="006E781B">
          <w:pPr>
            <w:jc w:val="center"/>
            <w:rPr>
              <w:rFonts w:ascii="Times New Roman" w:hAnsi="Times New Roman" w:cs="Times New Roman"/>
              <w:color w:val="FF0000"/>
              <w:sz w:val="24"/>
              <w:szCs w:val="24"/>
            </w:rPr>
          </w:pPr>
        </w:p>
        <w:p w14:paraId="1098826D" w14:textId="6CB40960" w:rsidR="00325662" w:rsidRDefault="00325662" w:rsidP="008100FF">
          <w:pPr>
            <w:tabs>
              <w:tab w:val="left" w:pos="8144"/>
            </w:tabs>
            <w:rPr>
              <w:rFonts w:ascii="Times New Roman" w:hAnsi="Times New Roman" w:cs="Times New Roman"/>
              <w:color w:val="FF0000"/>
              <w:sz w:val="24"/>
              <w:szCs w:val="24"/>
            </w:rPr>
          </w:pPr>
        </w:p>
        <w:p w14:paraId="2F186B8D" w14:textId="758C8B27" w:rsidR="00325662" w:rsidRPr="00325662" w:rsidRDefault="00325662" w:rsidP="00325662">
          <w:pPr>
            <w:rPr>
              <w:rFonts w:ascii="Times New Roman" w:hAnsi="Times New Roman" w:cs="Times New Roman"/>
              <w:sz w:val="24"/>
              <w:szCs w:val="24"/>
            </w:rPr>
          </w:pPr>
        </w:p>
        <w:p w14:paraId="14FF5093" w14:textId="029027B0" w:rsidR="00EC3317" w:rsidRPr="00EC3317" w:rsidRDefault="00EC3317" w:rsidP="00EC3317">
          <w:pPr>
            <w:spacing w:before="100" w:beforeAutospacing="1" w:after="100" w:afterAutospacing="1" w:line="240" w:lineRule="auto"/>
            <w:jc w:val="center"/>
            <w:rPr>
              <w:rFonts w:ascii="Times New Roman" w:eastAsia="Times New Roman" w:hAnsi="Times New Roman" w:cs="Times New Roman"/>
              <w:sz w:val="24"/>
              <w:szCs w:val="24"/>
              <w:lang w:eastAsia="tr-TR"/>
            </w:rPr>
          </w:pPr>
        </w:p>
        <w:p w14:paraId="586702E3" w14:textId="6843D1AF" w:rsidR="00325662" w:rsidRPr="00325662" w:rsidRDefault="00325662" w:rsidP="00325662">
          <w:pPr>
            <w:rPr>
              <w:rFonts w:ascii="Times New Roman" w:hAnsi="Times New Roman" w:cs="Times New Roman"/>
              <w:sz w:val="24"/>
              <w:szCs w:val="24"/>
            </w:rPr>
          </w:pPr>
        </w:p>
        <w:p w14:paraId="42648A24" w14:textId="3F2A291B" w:rsidR="00325662" w:rsidRDefault="00325662" w:rsidP="00325662">
          <w:pPr>
            <w:rPr>
              <w:rFonts w:ascii="Times New Roman" w:hAnsi="Times New Roman" w:cs="Times New Roman"/>
              <w:sz w:val="24"/>
              <w:szCs w:val="24"/>
            </w:rPr>
          </w:pPr>
        </w:p>
        <w:p w14:paraId="74A1E0F4" w14:textId="1C6D6B63" w:rsidR="00B34E77" w:rsidRPr="00946666" w:rsidRDefault="0079413F" w:rsidP="00946666">
          <w:pPr>
            <w:tabs>
              <w:tab w:val="left" w:pos="7212"/>
            </w:tabs>
            <w:rPr>
              <w:rFonts w:ascii="Times New Roman" w:eastAsiaTheme="minorEastAsia" w:hAnsi="Times New Roman"/>
              <w:b/>
              <w:sz w:val="24"/>
              <w:szCs w:val="24"/>
            </w:rPr>
            <w:sectPr w:rsidR="00B34E77" w:rsidRPr="00946666" w:rsidSect="00325662">
              <w:footerReference w:type="default" r:id="rId10"/>
              <w:footerReference w:type="first" r:id="rId11"/>
              <w:pgSz w:w="11906" w:h="16838"/>
              <w:pgMar w:top="1649" w:right="1417" w:bottom="1417" w:left="1417" w:header="708" w:footer="708" w:gutter="0"/>
              <w:pgNumType w:fmt="lowerRoman" w:start="1"/>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64384" behindDoc="0" locked="0" layoutInCell="1" allowOverlap="1" wp14:anchorId="763E2007" wp14:editId="3E88C874">
                    <wp:simplePos x="0" y="0"/>
                    <wp:positionH relativeFrom="column">
                      <wp:posOffset>1576070</wp:posOffset>
                    </wp:positionH>
                    <wp:positionV relativeFrom="paragraph">
                      <wp:posOffset>5295900</wp:posOffset>
                    </wp:positionV>
                    <wp:extent cx="2200275" cy="44767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2200275" cy="447675"/>
                            </a:xfrm>
                            <a:prstGeom prst="rect">
                              <a:avLst/>
                            </a:prstGeom>
                            <a:noFill/>
                            <a:ln w="6350">
                              <a:noFill/>
                            </a:ln>
                          </wps:spPr>
                          <wps:txbx>
                            <w:txbxContent>
                              <w:p w14:paraId="4AB097C7" w14:textId="2726C541" w:rsidR="00421DA3" w:rsidRPr="00592AB7" w:rsidRDefault="00421DA3" w:rsidP="00592AB7">
                                <w:pPr>
                                  <w:jc w:val="center"/>
                                  <w:rPr>
                                    <w:rFonts w:ascii="Times New Roman" w:hAnsi="Times New Roman" w:cs="Times New Roman"/>
                                    <w:b/>
                                    <w:sz w:val="24"/>
                                    <w:szCs w:val="24"/>
                                  </w:rPr>
                                </w:pPr>
                                <w:r w:rsidRPr="00592AB7">
                                  <w:rPr>
                                    <w:rFonts w:ascii="Times New Roman" w:hAnsi="Times New Roman" w:cs="Times New Roman"/>
                                    <w:b/>
                                    <w:sz w:val="24"/>
                                    <w:szCs w:val="24"/>
                                  </w:rPr>
                                  <w:t>ANKARA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2007" id="Metin Kutusu 11" o:spid="_x0000_s1027" type="#_x0000_t202" style="position:absolute;left:0;text-align:left;margin-left:124.1pt;margin-top:417pt;width:173.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" filled="f" stroked="f" strokeweight=".5pt">
                    <v:textbox>
                      <w:txbxContent>
                        <w:p w14:paraId="4AB097C7" w14:textId="2726C541" w:rsidR="00421DA3" w:rsidRPr="00592AB7" w:rsidRDefault="00421DA3" w:rsidP="00592AB7">
                          <w:pPr>
                            <w:jc w:val="center"/>
                            <w:rPr>
                              <w:rFonts w:ascii="Times New Roman" w:hAnsi="Times New Roman" w:cs="Times New Roman"/>
                              <w:b/>
                              <w:sz w:val="24"/>
                              <w:szCs w:val="24"/>
                            </w:rPr>
                          </w:pPr>
                          <w:r w:rsidRPr="00592AB7">
                            <w:rPr>
                              <w:rFonts w:ascii="Times New Roman" w:hAnsi="Times New Roman" w:cs="Times New Roman"/>
                              <w:b/>
                              <w:sz w:val="24"/>
                              <w:szCs w:val="24"/>
                            </w:rPr>
                            <w:t>ANKARA 2025</w:t>
                          </w:r>
                        </w:p>
                      </w:txbxContent>
                    </v:textbox>
                  </v:shape>
                </w:pict>
              </mc:Fallback>
            </mc:AlternateContent>
          </w:r>
          <w:r w:rsidR="00325662">
            <w:rPr>
              <w:rFonts w:ascii="Times New Roman" w:hAnsi="Times New Roman" w:cs="Times New Roman"/>
              <w:sz w:val="24"/>
              <w:szCs w:val="24"/>
            </w:rPr>
            <w:tab/>
          </w:r>
          <w:r>
            <w:rPr>
              <w:rFonts w:ascii="Times New Roman" w:hAnsi="Times New Roman" w:cs="Times New Roman"/>
              <w:noProof/>
              <w:sz w:val="24"/>
              <w:szCs w:val="24"/>
              <w:lang w:eastAsia="tr-TR"/>
            </w:rPr>
            <w:drawing>
              <wp:inline distT="0" distB="0" distL="0" distR="0" wp14:anchorId="2CBD7F25" wp14:editId="12FAF2D6">
                <wp:extent cx="5760720" cy="3409315"/>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09315"/>
                        </a:xfrm>
                        <a:prstGeom prst="rect">
                          <a:avLst/>
                        </a:prstGeom>
                        <a:noFill/>
                      </pic:spPr>
                    </pic:pic>
                  </a:graphicData>
                </a:graphic>
              </wp:inline>
            </w:drawing>
          </w:r>
        </w:p>
      </w:sdtContent>
    </w:sdt>
    <w:p w14:paraId="01F55A7B" w14:textId="77777777" w:rsidR="006C53E2" w:rsidRDefault="006C53E2" w:rsidP="00946666">
      <w:pPr>
        <w:spacing w:line="360" w:lineRule="auto"/>
        <w:ind w:firstLine="708"/>
        <w:rPr>
          <w:rFonts w:ascii="Times New Roman" w:hAnsi="Times New Roman" w:cs="Times New Roman"/>
          <w:sz w:val="24"/>
          <w:szCs w:val="24"/>
        </w:rPr>
      </w:pPr>
      <w:bookmarkStart w:id="0" w:name="_Toc181950703"/>
    </w:p>
    <w:p w14:paraId="1B33E251" w14:textId="77777777" w:rsidR="00CE1E12" w:rsidRDefault="00CE1E12" w:rsidP="00946666">
      <w:pPr>
        <w:spacing w:line="360" w:lineRule="auto"/>
        <w:ind w:firstLine="708"/>
        <w:rPr>
          <w:rFonts w:ascii="Times New Roman" w:hAnsi="Times New Roman" w:cs="Times New Roman"/>
          <w:sz w:val="24"/>
          <w:szCs w:val="24"/>
        </w:rPr>
      </w:pPr>
    </w:p>
    <w:sdt>
      <w:sdtPr>
        <w:id w:val="-314573527"/>
        <w:docPartObj>
          <w:docPartGallery w:val="Table of Contents"/>
          <w:docPartUnique/>
        </w:docPartObj>
      </w:sdtPr>
      <w:sdtEndPr>
        <w:rPr>
          <w:rFonts w:ascii="Arial" w:eastAsiaTheme="minorHAnsi" w:hAnsi="Arial" w:cstheme="minorBidi"/>
          <w:b/>
          <w:bCs/>
          <w:color w:val="auto"/>
          <w:sz w:val="20"/>
          <w:szCs w:val="22"/>
          <w:lang w:eastAsia="en-US"/>
        </w:rPr>
      </w:sdtEndPr>
      <w:sdtContent>
        <w:p w14:paraId="4923A935" w14:textId="4E2EDB4F" w:rsidR="00CE1E12" w:rsidRPr="00326BB5" w:rsidRDefault="00CE1E12">
          <w:pPr>
            <w:pStyle w:val="TBal"/>
            <w:rPr>
              <w:rFonts w:ascii="Times New Roman" w:hAnsi="Times New Roman" w:cs="Times New Roman"/>
            </w:rPr>
          </w:pPr>
          <w:r w:rsidRPr="00326BB5">
            <w:rPr>
              <w:rFonts w:ascii="Times New Roman" w:hAnsi="Times New Roman" w:cs="Times New Roman"/>
            </w:rPr>
            <w:t>İçindekiler</w:t>
          </w:r>
        </w:p>
        <w:p w14:paraId="77546881" w14:textId="77777777" w:rsidR="00326BB5" w:rsidRPr="00326BB5" w:rsidRDefault="00CE1E12">
          <w:pPr>
            <w:pStyle w:val="T1"/>
            <w:rPr>
              <w:rFonts w:ascii="Times New Roman" w:hAnsi="Times New Roman"/>
              <w:noProof/>
              <w:sz w:val="24"/>
              <w:szCs w:val="24"/>
            </w:rPr>
          </w:pPr>
          <w:r w:rsidRPr="00326BB5">
            <w:rPr>
              <w:rFonts w:ascii="Times New Roman" w:hAnsi="Times New Roman"/>
              <w:sz w:val="24"/>
              <w:szCs w:val="24"/>
            </w:rPr>
            <w:fldChar w:fldCharType="begin"/>
          </w:r>
          <w:r w:rsidRPr="00326BB5">
            <w:rPr>
              <w:rFonts w:ascii="Times New Roman" w:hAnsi="Times New Roman"/>
              <w:sz w:val="24"/>
              <w:szCs w:val="24"/>
            </w:rPr>
            <w:instrText xml:space="preserve"> TOC \o "1-3" \h \z \u </w:instrText>
          </w:r>
          <w:r w:rsidRPr="00326BB5">
            <w:rPr>
              <w:rFonts w:ascii="Times New Roman" w:hAnsi="Times New Roman"/>
              <w:sz w:val="24"/>
              <w:szCs w:val="24"/>
            </w:rPr>
            <w:fldChar w:fldCharType="separate"/>
          </w:r>
          <w:hyperlink w:anchor="_Toc216856161" w:history="1">
            <w:r w:rsidR="00326BB5" w:rsidRPr="00326BB5">
              <w:rPr>
                <w:rStyle w:val="Kpr"/>
                <w:rFonts w:ascii="Times New Roman" w:hAnsi="Times New Roman"/>
                <w:noProof/>
                <w:sz w:val="24"/>
                <w:szCs w:val="24"/>
              </w:rPr>
              <w:t>RAPORUN AMACI VE HUKUKİ DAYANAĞI</w:t>
            </w:r>
            <w:r w:rsidR="00326BB5" w:rsidRPr="00326BB5">
              <w:rPr>
                <w:rFonts w:ascii="Times New Roman" w:hAnsi="Times New Roman"/>
                <w:noProof/>
                <w:webHidden/>
                <w:sz w:val="24"/>
                <w:szCs w:val="24"/>
              </w:rPr>
              <w:tab/>
            </w:r>
            <w:r w:rsidR="00326BB5" w:rsidRPr="00326BB5">
              <w:rPr>
                <w:rFonts w:ascii="Times New Roman" w:hAnsi="Times New Roman"/>
                <w:noProof/>
                <w:webHidden/>
                <w:sz w:val="24"/>
                <w:szCs w:val="24"/>
              </w:rPr>
              <w:fldChar w:fldCharType="begin"/>
            </w:r>
            <w:r w:rsidR="00326BB5" w:rsidRPr="00326BB5">
              <w:rPr>
                <w:rFonts w:ascii="Times New Roman" w:hAnsi="Times New Roman"/>
                <w:noProof/>
                <w:webHidden/>
                <w:sz w:val="24"/>
                <w:szCs w:val="24"/>
              </w:rPr>
              <w:instrText xml:space="preserve"> PAGEREF _Toc216856161 \h </w:instrText>
            </w:r>
            <w:r w:rsidR="00326BB5" w:rsidRPr="00326BB5">
              <w:rPr>
                <w:rFonts w:ascii="Times New Roman" w:hAnsi="Times New Roman"/>
                <w:noProof/>
                <w:webHidden/>
                <w:sz w:val="24"/>
                <w:szCs w:val="24"/>
              </w:rPr>
            </w:r>
            <w:r w:rsidR="00326BB5" w:rsidRPr="00326BB5">
              <w:rPr>
                <w:rFonts w:ascii="Times New Roman" w:hAnsi="Times New Roman"/>
                <w:noProof/>
                <w:webHidden/>
                <w:sz w:val="24"/>
                <w:szCs w:val="24"/>
              </w:rPr>
              <w:fldChar w:fldCharType="separate"/>
            </w:r>
            <w:r w:rsidR="00326BB5" w:rsidRPr="00326BB5">
              <w:rPr>
                <w:rFonts w:ascii="Times New Roman" w:hAnsi="Times New Roman"/>
                <w:noProof/>
                <w:webHidden/>
                <w:sz w:val="24"/>
                <w:szCs w:val="24"/>
              </w:rPr>
              <w:t>2</w:t>
            </w:r>
            <w:r w:rsidR="00326BB5" w:rsidRPr="00326BB5">
              <w:rPr>
                <w:rFonts w:ascii="Times New Roman" w:hAnsi="Times New Roman"/>
                <w:noProof/>
                <w:webHidden/>
                <w:sz w:val="24"/>
                <w:szCs w:val="24"/>
              </w:rPr>
              <w:fldChar w:fldCharType="end"/>
            </w:r>
          </w:hyperlink>
        </w:p>
        <w:p w14:paraId="7C3A10C6" w14:textId="77777777" w:rsidR="00326BB5" w:rsidRPr="00326BB5" w:rsidRDefault="00326BB5">
          <w:pPr>
            <w:pStyle w:val="T1"/>
            <w:rPr>
              <w:rFonts w:ascii="Times New Roman" w:hAnsi="Times New Roman"/>
              <w:noProof/>
              <w:sz w:val="24"/>
              <w:szCs w:val="24"/>
            </w:rPr>
          </w:pPr>
          <w:hyperlink w:anchor="_Toc216856162" w:history="1">
            <w:r w:rsidRPr="00326BB5">
              <w:rPr>
                <w:rStyle w:val="Kpr"/>
                <w:rFonts w:ascii="Times New Roman" w:hAnsi="Times New Roman"/>
                <w:noProof/>
                <w:sz w:val="24"/>
                <w:szCs w:val="24"/>
              </w:rPr>
              <w:t>1.PLANLAMA ALANININ KONUMU</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_Toc216856162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3</w:t>
            </w:r>
            <w:r w:rsidRPr="00326BB5">
              <w:rPr>
                <w:rFonts w:ascii="Times New Roman" w:hAnsi="Times New Roman"/>
                <w:noProof/>
                <w:webHidden/>
                <w:sz w:val="24"/>
                <w:szCs w:val="24"/>
              </w:rPr>
              <w:fldChar w:fldCharType="end"/>
            </w:r>
          </w:hyperlink>
        </w:p>
        <w:p w14:paraId="5AA27C21" w14:textId="77777777" w:rsidR="00326BB5" w:rsidRPr="00326BB5" w:rsidRDefault="00326BB5">
          <w:pPr>
            <w:pStyle w:val="T1"/>
            <w:rPr>
              <w:rFonts w:ascii="Times New Roman" w:hAnsi="Times New Roman"/>
              <w:noProof/>
              <w:sz w:val="24"/>
              <w:szCs w:val="24"/>
            </w:rPr>
          </w:pPr>
          <w:hyperlink w:anchor="_Toc216856163" w:history="1">
            <w:r w:rsidRPr="00326BB5">
              <w:rPr>
                <w:rStyle w:val="Kpr"/>
                <w:rFonts w:ascii="Times New Roman" w:hAnsi="Times New Roman"/>
                <w:noProof/>
                <w:sz w:val="24"/>
                <w:szCs w:val="24"/>
              </w:rPr>
              <w:t>2. MEVZUAT KAPSAMI</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_Toc216856163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3</w:t>
            </w:r>
            <w:r w:rsidRPr="00326BB5">
              <w:rPr>
                <w:rFonts w:ascii="Times New Roman" w:hAnsi="Times New Roman"/>
                <w:noProof/>
                <w:webHidden/>
                <w:sz w:val="24"/>
                <w:szCs w:val="24"/>
              </w:rPr>
              <w:fldChar w:fldCharType="end"/>
            </w:r>
          </w:hyperlink>
        </w:p>
        <w:p w14:paraId="2680F61A" w14:textId="77777777" w:rsidR="00326BB5" w:rsidRPr="00326BB5" w:rsidRDefault="00326BB5">
          <w:pPr>
            <w:pStyle w:val="T2"/>
            <w:tabs>
              <w:tab w:val="right" w:leader="dot" w:pos="9062"/>
            </w:tabs>
            <w:rPr>
              <w:rFonts w:ascii="Times New Roman" w:hAnsi="Times New Roman"/>
              <w:noProof/>
              <w:sz w:val="24"/>
              <w:szCs w:val="24"/>
            </w:rPr>
          </w:pPr>
          <w:hyperlink w:anchor="_Toc216856164" w:history="1">
            <w:r w:rsidRPr="00326BB5">
              <w:rPr>
                <w:rStyle w:val="Kpr"/>
                <w:rFonts w:ascii="Times New Roman" w:hAnsi="Times New Roman"/>
                <w:noProof/>
                <w:sz w:val="24"/>
                <w:szCs w:val="24"/>
              </w:rPr>
              <w:t>3.1. Mevcut Durum Analizi</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_Toc216856164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4</w:t>
            </w:r>
            <w:r w:rsidRPr="00326BB5">
              <w:rPr>
                <w:rFonts w:ascii="Times New Roman" w:hAnsi="Times New Roman"/>
                <w:noProof/>
                <w:webHidden/>
                <w:sz w:val="24"/>
                <w:szCs w:val="24"/>
              </w:rPr>
              <w:fldChar w:fldCharType="end"/>
            </w:r>
          </w:hyperlink>
        </w:p>
        <w:p w14:paraId="3C6DFD71" w14:textId="77777777" w:rsidR="00326BB5" w:rsidRPr="00326BB5" w:rsidRDefault="00326BB5">
          <w:pPr>
            <w:pStyle w:val="T3"/>
            <w:tabs>
              <w:tab w:val="right" w:leader="dot" w:pos="9062"/>
            </w:tabs>
            <w:rPr>
              <w:rFonts w:ascii="Times New Roman" w:hAnsi="Times New Roman"/>
              <w:noProof/>
              <w:sz w:val="24"/>
              <w:szCs w:val="24"/>
            </w:rPr>
          </w:pPr>
          <w:hyperlink w:anchor="_Toc216856165" w:history="1">
            <w:r w:rsidRPr="00326BB5">
              <w:rPr>
                <w:rStyle w:val="Kpr"/>
                <w:rFonts w:ascii="Times New Roman" w:hAnsi="Times New Roman"/>
                <w:noProof/>
                <w:sz w:val="24"/>
                <w:szCs w:val="24"/>
              </w:rPr>
              <w:t>3.1.1. Ulaşım Bağlantıları</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_Toc216856165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4</w:t>
            </w:r>
            <w:r w:rsidRPr="00326BB5">
              <w:rPr>
                <w:rFonts w:ascii="Times New Roman" w:hAnsi="Times New Roman"/>
                <w:noProof/>
                <w:webHidden/>
                <w:sz w:val="24"/>
                <w:szCs w:val="24"/>
              </w:rPr>
              <w:fldChar w:fldCharType="end"/>
            </w:r>
          </w:hyperlink>
        </w:p>
        <w:p w14:paraId="62A0A227" w14:textId="77777777" w:rsidR="00326BB5" w:rsidRPr="00326BB5" w:rsidRDefault="00326BB5">
          <w:pPr>
            <w:pStyle w:val="T3"/>
            <w:tabs>
              <w:tab w:val="right" w:leader="dot" w:pos="9062"/>
            </w:tabs>
            <w:rPr>
              <w:rFonts w:ascii="Times New Roman" w:hAnsi="Times New Roman"/>
              <w:noProof/>
              <w:sz w:val="24"/>
              <w:szCs w:val="24"/>
            </w:rPr>
          </w:pPr>
          <w:hyperlink w:anchor="_Toc216856166" w:history="1">
            <w:r w:rsidRPr="00326BB5">
              <w:rPr>
                <w:rStyle w:val="Kpr"/>
                <w:rFonts w:ascii="Times New Roman" w:hAnsi="Times New Roman"/>
                <w:noProof/>
                <w:sz w:val="24"/>
                <w:szCs w:val="24"/>
              </w:rPr>
              <w:t>3.1.2. Otopark</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_Toc216856166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5</w:t>
            </w:r>
            <w:r w:rsidRPr="00326BB5">
              <w:rPr>
                <w:rFonts w:ascii="Times New Roman" w:hAnsi="Times New Roman"/>
                <w:noProof/>
                <w:webHidden/>
                <w:sz w:val="24"/>
                <w:szCs w:val="24"/>
              </w:rPr>
              <w:fldChar w:fldCharType="end"/>
            </w:r>
          </w:hyperlink>
        </w:p>
        <w:p w14:paraId="4779A4A9" w14:textId="77777777" w:rsidR="00326BB5" w:rsidRPr="00326BB5" w:rsidRDefault="00326BB5">
          <w:pPr>
            <w:pStyle w:val="T3"/>
            <w:tabs>
              <w:tab w:val="right" w:leader="dot" w:pos="9062"/>
            </w:tabs>
            <w:rPr>
              <w:rFonts w:ascii="Times New Roman" w:hAnsi="Times New Roman"/>
              <w:noProof/>
              <w:sz w:val="24"/>
              <w:szCs w:val="24"/>
            </w:rPr>
          </w:pPr>
          <w:hyperlink w:anchor="_Toc216856167" w:history="1">
            <w:r w:rsidRPr="00326BB5">
              <w:rPr>
                <w:rStyle w:val="Kpr"/>
                <w:rFonts w:ascii="Times New Roman" w:hAnsi="Times New Roman"/>
                <w:noProof/>
                <w:sz w:val="24"/>
                <w:szCs w:val="24"/>
              </w:rPr>
              <w:t>3.1.3. İçme ve Kullanma Suyu</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_Toc216856167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5</w:t>
            </w:r>
            <w:r w:rsidRPr="00326BB5">
              <w:rPr>
                <w:rFonts w:ascii="Times New Roman" w:hAnsi="Times New Roman"/>
                <w:noProof/>
                <w:webHidden/>
                <w:sz w:val="24"/>
                <w:szCs w:val="24"/>
              </w:rPr>
              <w:fldChar w:fldCharType="end"/>
            </w:r>
          </w:hyperlink>
        </w:p>
        <w:p w14:paraId="20AEAFDA" w14:textId="77777777" w:rsidR="00326BB5" w:rsidRPr="00326BB5" w:rsidRDefault="00326BB5">
          <w:pPr>
            <w:pStyle w:val="T3"/>
            <w:tabs>
              <w:tab w:val="right" w:leader="dot" w:pos="9062"/>
            </w:tabs>
            <w:rPr>
              <w:rFonts w:ascii="Times New Roman" w:hAnsi="Times New Roman"/>
              <w:noProof/>
              <w:sz w:val="24"/>
              <w:szCs w:val="24"/>
            </w:rPr>
          </w:pPr>
          <w:hyperlink w:anchor="_Toc216856168" w:history="1">
            <w:r w:rsidRPr="00326BB5">
              <w:rPr>
                <w:rStyle w:val="Kpr"/>
                <w:rFonts w:ascii="Times New Roman" w:hAnsi="Times New Roman"/>
                <w:noProof/>
                <w:sz w:val="24"/>
                <w:szCs w:val="24"/>
              </w:rPr>
              <w:t>3.1.4. Atık Su (Kanalizasyon)</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_Toc216856168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5</w:t>
            </w:r>
            <w:r w:rsidRPr="00326BB5">
              <w:rPr>
                <w:rFonts w:ascii="Times New Roman" w:hAnsi="Times New Roman"/>
                <w:noProof/>
                <w:webHidden/>
                <w:sz w:val="24"/>
                <w:szCs w:val="24"/>
              </w:rPr>
              <w:fldChar w:fldCharType="end"/>
            </w:r>
          </w:hyperlink>
        </w:p>
        <w:p w14:paraId="689D0A78" w14:textId="77777777" w:rsidR="00326BB5" w:rsidRPr="00326BB5" w:rsidRDefault="00326BB5">
          <w:pPr>
            <w:pStyle w:val="T3"/>
            <w:tabs>
              <w:tab w:val="right" w:leader="dot" w:pos="9062"/>
            </w:tabs>
            <w:rPr>
              <w:rFonts w:ascii="Times New Roman" w:hAnsi="Times New Roman"/>
              <w:noProof/>
              <w:sz w:val="24"/>
              <w:szCs w:val="24"/>
            </w:rPr>
          </w:pPr>
          <w:hyperlink w:anchor="_Toc216856169" w:history="1">
            <w:r w:rsidRPr="00326BB5">
              <w:rPr>
                <w:rStyle w:val="Kpr"/>
                <w:rFonts w:ascii="Times New Roman" w:hAnsi="Times New Roman"/>
                <w:noProof/>
                <w:sz w:val="24"/>
                <w:szCs w:val="24"/>
              </w:rPr>
              <w:t>3.1.5. Yağmur Suyu</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_Toc216856169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5</w:t>
            </w:r>
            <w:r w:rsidRPr="00326BB5">
              <w:rPr>
                <w:rFonts w:ascii="Times New Roman" w:hAnsi="Times New Roman"/>
                <w:noProof/>
                <w:webHidden/>
                <w:sz w:val="24"/>
                <w:szCs w:val="24"/>
              </w:rPr>
              <w:fldChar w:fldCharType="end"/>
            </w:r>
          </w:hyperlink>
        </w:p>
        <w:p w14:paraId="6BA79A59" w14:textId="77777777" w:rsidR="00326BB5" w:rsidRPr="00326BB5" w:rsidRDefault="00326BB5">
          <w:pPr>
            <w:pStyle w:val="T3"/>
            <w:tabs>
              <w:tab w:val="right" w:leader="dot" w:pos="9062"/>
            </w:tabs>
            <w:rPr>
              <w:rFonts w:ascii="Times New Roman" w:hAnsi="Times New Roman"/>
              <w:noProof/>
              <w:sz w:val="24"/>
              <w:szCs w:val="24"/>
            </w:rPr>
          </w:pPr>
          <w:hyperlink w:anchor="_Toc216856170" w:history="1">
            <w:r w:rsidRPr="00326BB5">
              <w:rPr>
                <w:rStyle w:val="Kpr"/>
                <w:rFonts w:ascii="Times New Roman" w:hAnsi="Times New Roman"/>
                <w:noProof/>
                <w:sz w:val="24"/>
                <w:szCs w:val="24"/>
              </w:rPr>
              <w:t>3.1.6. Elektrik</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_Toc216856170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5</w:t>
            </w:r>
            <w:r w:rsidRPr="00326BB5">
              <w:rPr>
                <w:rFonts w:ascii="Times New Roman" w:hAnsi="Times New Roman"/>
                <w:noProof/>
                <w:webHidden/>
                <w:sz w:val="24"/>
                <w:szCs w:val="24"/>
              </w:rPr>
              <w:fldChar w:fldCharType="end"/>
            </w:r>
          </w:hyperlink>
        </w:p>
        <w:p w14:paraId="17D932BC" w14:textId="77777777" w:rsidR="00326BB5" w:rsidRPr="00326BB5" w:rsidRDefault="00326BB5">
          <w:pPr>
            <w:pStyle w:val="T3"/>
            <w:tabs>
              <w:tab w:val="right" w:leader="dot" w:pos="9062"/>
            </w:tabs>
            <w:rPr>
              <w:rFonts w:ascii="Times New Roman" w:hAnsi="Times New Roman"/>
              <w:noProof/>
              <w:sz w:val="24"/>
              <w:szCs w:val="24"/>
            </w:rPr>
          </w:pPr>
          <w:hyperlink w:anchor="_Toc216856171" w:history="1">
            <w:r w:rsidRPr="00326BB5">
              <w:rPr>
                <w:rStyle w:val="Kpr"/>
                <w:rFonts w:ascii="Times New Roman" w:hAnsi="Times New Roman"/>
                <w:noProof/>
                <w:sz w:val="24"/>
                <w:szCs w:val="24"/>
              </w:rPr>
              <w:t>3.1.7. Doğalgaz</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_Toc216856171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6</w:t>
            </w:r>
            <w:r w:rsidRPr="00326BB5">
              <w:rPr>
                <w:rFonts w:ascii="Times New Roman" w:hAnsi="Times New Roman"/>
                <w:noProof/>
                <w:webHidden/>
                <w:sz w:val="24"/>
                <w:szCs w:val="24"/>
              </w:rPr>
              <w:fldChar w:fldCharType="end"/>
            </w:r>
          </w:hyperlink>
        </w:p>
        <w:p w14:paraId="027C0714" w14:textId="77777777" w:rsidR="00326BB5" w:rsidRPr="00326BB5" w:rsidRDefault="00326BB5">
          <w:pPr>
            <w:pStyle w:val="T3"/>
            <w:tabs>
              <w:tab w:val="right" w:leader="dot" w:pos="9062"/>
            </w:tabs>
            <w:rPr>
              <w:rFonts w:ascii="Times New Roman" w:hAnsi="Times New Roman"/>
              <w:noProof/>
              <w:sz w:val="24"/>
              <w:szCs w:val="24"/>
            </w:rPr>
          </w:pPr>
          <w:hyperlink w:anchor="_Toc216856172" w:history="1">
            <w:r w:rsidRPr="00326BB5">
              <w:rPr>
                <w:rStyle w:val="Kpr"/>
                <w:rFonts w:ascii="Times New Roman" w:hAnsi="Times New Roman"/>
                <w:noProof/>
                <w:sz w:val="24"/>
                <w:szCs w:val="24"/>
              </w:rPr>
              <w:t>3.1.8. Zemin Durumu</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_Toc216856172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6</w:t>
            </w:r>
            <w:r w:rsidRPr="00326BB5">
              <w:rPr>
                <w:rFonts w:ascii="Times New Roman" w:hAnsi="Times New Roman"/>
                <w:noProof/>
                <w:webHidden/>
                <w:sz w:val="24"/>
                <w:szCs w:val="24"/>
              </w:rPr>
              <w:fldChar w:fldCharType="end"/>
            </w:r>
          </w:hyperlink>
        </w:p>
        <w:p w14:paraId="6B284741" w14:textId="77777777" w:rsidR="00326BB5" w:rsidRPr="00326BB5" w:rsidRDefault="00326BB5">
          <w:pPr>
            <w:pStyle w:val="T2"/>
            <w:tabs>
              <w:tab w:val="right" w:leader="dot" w:pos="9062"/>
            </w:tabs>
            <w:rPr>
              <w:rFonts w:ascii="Times New Roman" w:hAnsi="Times New Roman"/>
              <w:noProof/>
              <w:sz w:val="24"/>
              <w:szCs w:val="24"/>
            </w:rPr>
          </w:pPr>
          <w:hyperlink w:anchor="_Toc216856173" w:history="1">
            <w:r w:rsidRPr="00326BB5">
              <w:rPr>
                <w:rStyle w:val="Kpr"/>
                <w:rFonts w:ascii="Times New Roman" w:hAnsi="Times New Roman"/>
                <w:noProof/>
                <w:sz w:val="24"/>
                <w:szCs w:val="24"/>
              </w:rPr>
              <w:t>3.2. Kapasite ve Yeterlilik Değerlendirmesi</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_Toc216856173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6</w:t>
            </w:r>
            <w:r w:rsidRPr="00326BB5">
              <w:rPr>
                <w:rFonts w:ascii="Times New Roman" w:hAnsi="Times New Roman"/>
                <w:noProof/>
                <w:webHidden/>
                <w:sz w:val="24"/>
                <w:szCs w:val="24"/>
              </w:rPr>
              <w:fldChar w:fldCharType="end"/>
            </w:r>
          </w:hyperlink>
        </w:p>
        <w:p w14:paraId="03428347" w14:textId="77777777" w:rsidR="00326BB5" w:rsidRPr="00326BB5" w:rsidRDefault="00326BB5">
          <w:pPr>
            <w:pStyle w:val="T2"/>
            <w:tabs>
              <w:tab w:val="right" w:leader="dot" w:pos="9062"/>
            </w:tabs>
            <w:rPr>
              <w:rFonts w:ascii="Times New Roman" w:hAnsi="Times New Roman"/>
              <w:noProof/>
              <w:sz w:val="24"/>
              <w:szCs w:val="24"/>
            </w:rPr>
          </w:pPr>
          <w:hyperlink w:anchor="_Toc216856174" w:history="1">
            <w:r w:rsidRPr="00326BB5">
              <w:rPr>
                <w:rStyle w:val="Kpr"/>
                <w:rFonts w:ascii="Times New Roman" w:hAnsi="Times New Roman"/>
                <w:noProof/>
                <w:sz w:val="24"/>
                <w:szCs w:val="24"/>
              </w:rPr>
              <w:t>3.3. Öneriler</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_Toc216856174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7</w:t>
            </w:r>
            <w:r w:rsidRPr="00326BB5">
              <w:rPr>
                <w:rFonts w:ascii="Times New Roman" w:hAnsi="Times New Roman"/>
                <w:noProof/>
                <w:webHidden/>
                <w:sz w:val="24"/>
                <w:szCs w:val="24"/>
              </w:rPr>
              <w:fldChar w:fldCharType="end"/>
            </w:r>
          </w:hyperlink>
        </w:p>
        <w:p w14:paraId="29B2EC2C" w14:textId="77777777" w:rsidR="00326BB5" w:rsidRPr="00326BB5" w:rsidRDefault="00326BB5">
          <w:pPr>
            <w:pStyle w:val="T2"/>
            <w:tabs>
              <w:tab w:val="right" w:leader="dot" w:pos="9062"/>
            </w:tabs>
            <w:rPr>
              <w:rFonts w:ascii="Times New Roman" w:hAnsi="Times New Roman"/>
              <w:noProof/>
              <w:sz w:val="24"/>
              <w:szCs w:val="24"/>
            </w:rPr>
          </w:pPr>
          <w:hyperlink w:anchor="_Toc216856175" w:history="1">
            <w:r w:rsidRPr="00326BB5">
              <w:rPr>
                <w:rStyle w:val="Kpr"/>
                <w:rFonts w:ascii="Times New Roman" w:hAnsi="Times New Roman"/>
                <w:noProof/>
                <w:sz w:val="24"/>
                <w:szCs w:val="24"/>
              </w:rPr>
              <w:t>3.4. Sonuç</w:t>
            </w:r>
            <w:r w:rsidRPr="00326BB5">
              <w:rPr>
                <w:rFonts w:ascii="Times New Roman" w:hAnsi="Times New Roman"/>
                <w:noProof/>
                <w:webHidden/>
                <w:sz w:val="24"/>
                <w:szCs w:val="24"/>
              </w:rPr>
              <w:tab/>
            </w:r>
            <w:r w:rsidRPr="00326BB5">
              <w:rPr>
                <w:rFonts w:ascii="Times New Roman" w:hAnsi="Times New Roman"/>
                <w:noProof/>
                <w:webHidden/>
                <w:sz w:val="24"/>
                <w:szCs w:val="24"/>
              </w:rPr>
              <w:fldChar w:fldCharType="begin"/>
            </w:r>
            <w:r w:rsidRPr="00326BB5">
              <w:rPr>
                <w:rFonts w:ascii="Times New Roman" w:hAnsi="Times New Roman"/>
                <w:noProof/>
                <w:webHidden/>
                <w:sz w:val="24"/>
                <w:szCs w:val="24"/>
              </w:rPr>
              <w:instrText xml:space="preserve"> PAGEREF _Toc216856175 \h </w:instrText>
            </w:r>
            <w:r w:rsidRPr="00326BB5">
              <w:rPr>
                <w:rFonts w:ascii="Times New Roman" w:hAnsi="Times New Roman"/>
                <w:noProof/>
                <w:webHidden/>
                <w:sz w:val="24"/>
                <w:szCs w:val="24"/>
              </w:rPr>
            </w:r>
            <w:r w:rsidRPr="00326BB5">
              <w:rPr>
                <w:rFonts w:ascii="Times New Roman" w:hAnsi="Times New Roman"/>
                <w:noProof/>
                <w:webHidden/>
                <w:sz w:val="24"/>
                <w:szCs w:val="24"/>
              </w:rPr>
              <w:fldChar w:fldCharType="separate"/>
            </w:r>
            <w:r w:rsidRPr="00326BB5">
              <w:rPr>
                <w:rFonts w:ascii="Times New Roman" w:hAnsi="Times New Roman"/>
                <w:noProof/>
                <w:webHidden/>
                <w:sz w:val="24"/>
                <w:szCs w:val="24"/>
              </w:rPr>
              <w:t>7</w:t>
            </w:r>
            <w:r w:rsidRPr="00326BB5">
              <w:rPr>
                <w:rFonts w:ascii="Times New Roman" w:hAnsi="Times New Roman"/>
                <w:noProof/>
                <w:webHidden/>
                <w:sz w:val="24"/>
                <w:szCs w:val="24"/>
              </w:rPr>
              <w:fldChar w:fldCharType="end"/>
            </w:r>
          </w:hyperlink>
        </w:p>
        <w:p w14:paraId="781F38B5" w14:textId="09A9B26E" w:rsidR="00CE1E12" w:rsidRDefault="00CE1E12">
          <w:r w:rsidRPr="00326BB5">
            <w:rPr>
              <w:rFonts w:ascii="Times New Roman" w:hAnsi="Times New Roman" w:cs="Times New Roman"/>
              <w:b/>
              <w:bCs/>
              <w:sz w:val="24"/>
              <w:szCs w:val="24"/>
            </w:rPr>
            <w:fldChar w:fldCharType="end"/>
          </w:r>
        </w:p>
      </w:sdtContent>
    </w:sdt>
    <w:p w14:paraId="307DECDB" w14:textId="77777777" w:rsidR="00CE1E12" w:rsidRDefault="00CE1E12" w:rsidP="00946666">
      <w:pPr>
        <w:spacing w:line="360" w:lineRule="auto"/>
        <w:ind w:firstLine="708"/>
        <w:rPr>
          <w:rFonts w:ascii="Times New Roman" w:hAnsi="Times New Roman" w:cs="Times New Roman"/>
          <w:sz w:val="24"/>
          <w:szCs w:val="24"/>
        </w:rPr>
      </w:pPr>
      <w:bookmarkStart w:id="1" w:name="_GoBack"/>
      <w:bookmarkEnd w:id="1"/>
    </w:p>
    <w:p w14:paraId="69F46692" w14:textId="77777777" w:rsidR="00CE1E12" w:rsidRDefault="00CE1E12" w:rsidP="00946666">
      <w:pPr>
        <w:spacing w:line="360" w:lineRule="auto"/>
        <w:ind w:firstLine="708"/>
        <w:rPr>
          <w:rFonts w:ascii="Times New Roman" w:hAnsi="Times New Roman" w:cs="Times New Roman"/>
          <w:sz w:val="24"/>
          <w:szCs w:val="24"/>
        </w:rPr>
      </w:pPr>
    </w:p>
    <w:p w14:paraId="600FE726" w14:textId="77777777" w:rsidR="00CE1E12" w:rsidRDefault="00CE1E12" w:rsidP="00946666">
      <w:pPr>
        <w:spacing w:line="360" w:lineRule="auto"/>
        <w:ind w:firstLine="708"/>
        <w:rPr>
          <w:rFonts w:ascii="Times New Roman" w:hAnsi="Times New Roman" w:cs="Times New Roman"/>
          <w:sz w:val="24"/>
          <w:szCs w:val="24"/>
        </w:rPr>
      </w:pPr>
    </w:p>
    <w:p w14:paraId="5D237D29" w14:textId="77777777" w:rsidR="00CE1E12" w:rsidRDefault="00CE1E12" w:rsidP="00946666">
      <w:pPr>
        <w:spacing w:line="360" w:lineRule="auto"/>
        <w:ind w:firstLine="708"/>
        <w:rPr>
          <w:rFonts w:ascii="Times New Roman" w:hAnsi="Times New Roman" w:cs="Times New Roman"/>
          <w:sz w:val="24"/>
          <w:szCs w:val="24"/>
        </w:rPr>
      </w:pPr>
    </w:p>
    <w:p w14:paraId="35857E5D" w14:textId="77777777" w:rsidR="00CE1E12" w:rsidRDefault="00CE1E12" w:rsidP="00946666">
      <w:pPr>
        <w:spacing w:line="360" w:lineRule="auto"/>
        <w:ind w:firstLine="708"/>
        <w:rPr>
          <w:rFonts w:ascii="Times New Roman" w:hAnsi="Times New Roman" w:cs="Times New Roman"/>
          <w:sz w:val="24"/>
          <w:szCs w:val="24"/>
        </w:rPr>
      </w:pPr>
    </w:p>
    <w:p w14:paraId="5D4D81E9" w14:textId="77777777" w:rsidR="00CE1E12" w:rsidRDefault="00CE1E12" w:rsidP="00946666">
      <w:pPr>
        <w:spacing w:line="360" w:lineRule="auto"/>
        <w:ind w:firstLine="708"/>
        <w:rPr>
          <w:rFonts w:ascii="Times New Roman" w:hAnsi="Times New Roman" w:cs="Times New Roman"/>
          <w:sz w:val="24"/>
          <w:szCs w:val="24"/>
        </w:rPr>
      </w:pPr>
    </w:p>
    <w:p w14:paraId="017DB678" w14:textId="77777777" w:rsidR="00CE1E12" w:rsidRDefault="00CE1E12" w:rsidP="00946666">
      <w:pPr>
        <w:spacing w:line="360" w:lineRule="auto"/>
        <w:ind w:firstLine="708"/>
        <w:rPr>
          <w:rFonts w:ascii="Times New Roman" w:hAnsi="Times New Roman" w:cs="Times New Roman"/>
          <w:sz w:val="24"/>
          <w:szCs w:val="24"/>
        </w:rPr>
      </w:pPr>
    </w:p>
    <w:p w14:paraId="67598A80" w14:textId="77777777" w:rsidR="00CE1E12" w:rsidRDefault="00CE1E12" w:rsidP="00CE1E12">
      <w:pPr>
        <w:spacing w:line="360" w:lineRule="auto"/>
        <w:rPr>
          <w:rFonts w:ascii="Times New Roman" w:hAnsi="Times New Roman" w:cs="Times New Roman"/>
          <w:sz w:val="24"/>
          <w:szCs w:val="24"/>
        </w:rPr>
      </w:pPr>
    </w:p>
    <w:p w14:paraId="7123477C" w14:textId="77777777" w:rsidR="00CE1E12" w:rsidRDefault="00CE1E12" w:rsidP="00946666">
      <w:pPr>
        <w:spacing w:line="360" w:lineRule="auto"/>
        <w:ind w:firstLine="708"/>
        <w:rPr>
          <w:rFonts w:ascii="Times New Roman" w:hAnsi="Times New Roman" w:cs="Times New Roman"/>
          <w:sz w:val="24"/>
          <w:szCs w:val="24"/>
        </w:rPr>
      </w:pPr>
    </w:p>
    <w:p w14:paraId="363E6B81" w14:textId="77777777" w:rsidR="00DC5AB1" w:rsidRDefault="00DC5AB1" w:rsidP="00C33788">
      <w:pPr>
        <w:spacing w:line="360" w:lineRule="auto"/>
        <w:rPr>
          <w:rFonts w:ascii="Times New Roman" w:hAnsi="Times New Roman" w:cs="Times New Roman"/>
          <w:sz w:val="24"/>
          <w:szCs w:val="24"/>
        </w:rPr>
      </w:pPr>
    </w:p>
    <w:p w14:paraId="30D256EE" w14:textId="77777777" w:rsidR="006C53E2" w:rsidRPr="006C53E2" w:rsidRDefault="006C53E2" w:rsidP="00CE1E12">
      <w:pPr>
        <w:spacing w:line="360" w:lineRule="auto"/>
        <w:rPr>
          <w:rFonts w:ascii="Times New Roman" w:hAnsi="Times New Roman" w:cs="Times New Roman"/>
          <w:color w:val="EE0000"/>
          <w:sz w:val="24"/>
          <w:szCs w:val="24"/>
        </w:rPr>
      </w:pPr>
    </w:p>
    <w:p w14:paraId="49CB5209" w14:textId="4D30A46C" w:rsidR="006C53E2" w:rsidRPr="0018528A" w:rsidRDefault="00D063D3" w:rsidP="00CE1E12">
      <w:pPr>
        <w:pStyle w:val="Balk1"/>
        <w:jc w:val="center"/>
      </w:pPr>
      <w:bookmarkStart w:id="2" w:name="_Toc216856161"/>
      <w:r>
        <w:t>RAPORUN AMACI VE HUKUKİ DAYANAĞI</w:t>
      </w:r>
      <w:bookmarkEnd w:id="2"/>
    </w:p>
    <w:p w14:paraId="7088A0EB" w14:textId="5101B6B6" w:rsidR="00946666" w:rsidRPr="00946666" w:rsidRDefault="00871135" w:rsidP="00946666">
      <w:pPr>
        <w:spacing w:line="360" w:lineRule="auto"/>
        <w:ind w:firstLine="708"/>
      </w:pPr>
      <w:proofErr w:type="gramStart"/>
      <w:r>
        <w:rPr>
          <w:rFonts w:ascii="Times New Roman" w:hAnsi="Times New Roman" w:cs="Times New Roman"/>
          <w:sz w:val="24"/>
          <w:szCs w:val="24"/>
        </w:rPr>
        <w:t>Söz konusu</w:t>
      </w:r>
      <w:r w:rsidR="00946666" w:rsidRPr="006544FC">
        <w:rPr>
          <w:rFonts w:ascii="Times New Roman" w:hAnsi="Times New Roman" w:cs="Times New Roman"/>
          <w:sz w:val="24"/>
          <w:szCs w:val="24"/>
        </w:rPr>
        <w:t xml:space="preserve"> kentsel teknik altyapı etki değerlendirmesi raporu, 14.06.2014 tarihli ve 29030 sayılı Resmi </w:t>
      </w:r>
      <w:proofErr w:type="spellStart"/>
      <w:r w:rsidR="00946666" w:rsidRPr="006544FC">
        <w:rPr>
          <w:rFonts w:ascii="Times New Roman" w:hAnsi="Times New Roman" w:cs="Times New Roman"/>
          <w:sz w:val="24"/>
          <w:szCs w:val="24"/>
        </w:rPr>
        <w:t>Gazete’de</w:t>
      </w:r>
      <w:proofErr w:type="spellEnd"/>
      <w:r w:rsidR="00946666" w:rsidRPr="006544FC">
        <w:rPr>
          <w:rFonts w:ascii="Times New Roman" w:hAnsi="Times New Roman" w:cs="Times New Roman"/>
          <w:sz w:val="24"/>
          <w:szCs w:val="24"/>
        </w:rPr>
        <w:t xml:space="preserve"> yayımlanarak yürürlüğe giren </w:t>
      </w:r>
      <w:r w:rsidR="00946666" w:rsidRPr="006544FC">
        <w:rPr>
          <w:rFonts w:ascii="Times New Roman" w:hAnsi="Times New Roman" w:cs="Times New Roman"/>
          <w:i/>
          <w:sz w:val="24"/>
          <w:szCs w:val="24"/>
        </w:rPr>
        <w:t>Mekânsal Planlar Yapım Yönetmeliği</w:t>
      </w:r>
      <w:r w:rsidR="00946666" w:rsidRPr="006544FC">
        <w:rPr>
          <w:rFonts w:ascii="Times New Roman" w:hAnsi="Times New Roman" w:cs="Times New Roman"/>
          <w:sz w:val="24"/>
          <w:szCs w:val="24"/>
        </w:rPr>
        <w:t xml:space="preserve">’nin </w:t>
      </w:r>
      <w:r w:rsidR="00946666" w:rsidRPr="006544FC">
        <w:rPr>
          <w:rFonts w:ascii="Times New Roman" w:hAnsi="Times New Roman" w:cs="Times New Roman"/>
          <w:i/>
          <w:sz w:val="24"/>
          <w:szCs w:val="24"/>
        </w:rPr>
        <w:t>imar planı değişiklikleri</w:t>
      </w:r>
      <w:r w:rsidR="00946666" w:rsidRPr="006544FC">
        <w:rPr>
          <w:rFonts w:ascii="Times New Roman" w:hAnsi="Times New Roman" w:cs="Times New Roman"/>
          <w:sz w:val="24"/>
          <w:szCs w:val="24"/>
        </w:rPr>
        <w:t xml:space="preserve"> başlıklı 26’ncı maddesinin 7’nci fıkrasında geçen </w:t>
      </w:r>
      <w:r w:rsidR="00946666" w:rsidRPr="006544FC">
        <w:rPr>
          <w:rFonts w:ascii="Times New Roman" w:hAnsi="Times New Roman" w:cs="Times New Roman"/>
          <w:i/>
          <w:sz w:val="24"/>
          <w:szCs w:val="24"/>
        </w:rPr>
        <w:t>“Y</w:t>
      </w:r>
      <w:r w:rsidR="00946666" w:rsidRPr="006544FC">
        <w:rPr>
          <w:rFonts w:ascii="Times New Roman" w:hAnsi="Times New Roman" w:cs="Times New Roman"/>
          <w:i/>
          <w:color w:val="000000"/>
          <w:sz w:val="24"/>
          <w:szCs w:val="24"/>
        </w:rPr>
        <w:t xml:space="preserve">oğunluk artıran veya kentsel ulaşım sistemini etkileyen imar plan değişikliklerinde, kentsel teknik altyapıya yönelik etkilerin belirlenmesi ve gerekli önlemlerin alınması amacıyla ayrıca </w:t>
      </w:r>
      <w:r w:rsidR="00946666" w:rsidRPr="006544FC">
        <w:rPr>
          <w:rFonts w:ascii="Times New Roman" w:hAnsi="Times New Roman" w:cs="Times New Roman"/>
          <w:i/>
          <w:color w:val="000000"/>
          <w:sz w:val="24"/>
          <w:szCs w:val="24"/>
        </w:rPr>
        <w:lastRenderedPageBreak/>
        <w:t xml:space="preserve">kentsel teknik altyapı etki değerlendirmesi raporu, analizi hazırlanır veya hazırlatılır.” </w:t>
      </w:r>
      <w:r w:rsidR="00946666" w:rsidRPr="006544FC">
        <w:rPr>
          <w:rFonts w:ascii="Times New Roman" w:hAnsi="Times New Roman" w:cs="Times New Roman"/>
          <w:color w:val="000000"/>
          <w:sz w:val="24"/>
          <w:szCs w:val="24"/>
        </w:rPr>
        <w:t xml:space="preserve">hükümleri gereğince </w:t>
      </w:r>
      <w:r w:rsidR="00946666" w:rsidRPr="00946666">
        <w:rPr>
          <w:rFonts w:ascii="Times New Roman" w:hAnsi="Times New Roman" w:cs="Times New Roman"/>
          <w:color w:val="000000"/>
          <w:sz w:val="24"/>
          <w:szCs w:val="24"/>
        </w:rPr>
        <w:t>hazırlanmıştır.</w:t>
      </w:r>
      <w:proofErr w:type="gramEnd"/>
    </w:p>
    <w:p w14:paraId="63C7B7C4" w14:textId="77777777" w:rsidR="00946666" w:rsidRDefault="00946666" w:rsidP="00946666">
      <w:pPr>
        <w:sectPr w:rsidR="00946666" w:rsidSect="00946666">
          <w:headerReference w:type="default" r:id="rId13"/>
          <w:footerReference w:type="default" r:id="rId14"/>
          <w:pgSz w:w="11906" w:h="16838"/>
          <w:pgMar w:top="1560" w:right="1417" w:bottom="1135" w:left="1417" w:header="703" w:footer="590" w:gutter="0"/>
          <w:pgNumType w:start="1"/>
          <w:cols w:space="708"/>
        </w:sectPr>
      </w:pPr>
    </w:p>
    <w:p w14:paraId="2AD20E94" w14:textId="196A587C" w:rsidR="009310F2" w:rsidRPr="004C3C8F" w:rsidRDefault="009310F2" w:rsidP="004C3C8F">
      <w:pPr>
        <w:pStyle w:val="Balk1"/>
        <w:rPr>
          <w:rFonts w:cs="Times New Roman"/>
          <w:szCs w:val="24"/>
        </w:rPr>
      </w:pPr>
      <w:bookmarkStart w:id="3" w:name="_Toc216856162"/>
      <w:r w:rsidRPr="004C3C8F">
        <w:rPr>
          <w:rFonts w:cs="Times New Roman"/>
          <w:szCs w:val="24"/>
        </w:rPr>
        <w:lastRenderedPageBreak/>
        <w:t>1.PLANLAMA ALANININ KONUMU</w:t>
      </w:r>
      <w:bookmarkEnd w:id="3"/>
    </w:p>
    <w:p w14:paraId="75745DD5" w14:textId="77777777" w:rsidR="009310F2" w:rsidRPr="005512B8" w:rsidRDefault="009310F2" w:rsidP="009310F2">
      <w:pPr>
        <w:spacing w:line="360" w:lineRule="auto"/>
        <w:ind w:firstLine="708"/>
        <w:rPr>
          <w:rFonts w:ascii="Times New Roman" w:hAnsi="Times New Roman" w:cs="Times New Roman"/>
          <w:sz w:val="24"/>
          <w:szCs w:val="24"/>
        </w:rPr>
      </w:pPr>
      <w:r w:rsidRPr="005512B8">
        <w:rPr>
          <w:rFonts w:ascii="Times New Roman" w:hAnsi="Times New Roman" w:cs="Times New Roman"/>
          <w:sz w:val="24"/>
          <w:szCs w:val="24"/>
        </w:rPr>
        <w:t>Planlama değişikliğine alan Ankara ili, Sincan ilçesi Plevne Mahallesi içerisinde yer almaktadır. Alan, UTM 3</w:t>
      </w:r>
      <w:r w:rsidRPr="005512B8">
        <w:rPr>
          <w:rFonts w:ascii="Times New Roman" w:hAnsi="Times New Roman" w:cs="Times New Roman"/>
          <w:sz w:val="24"/>
          <w:szCs w:val="24"/>
          <w:vertAlign w:val="superscript"/>
        </w:rPr>
        <w:t>0</w:t>
      </w:r>
      <w:r w:rsidRPr="005512B8">
        <w:rPr>
          <w:rFonts w:ascii="Times New Roman" w:hAnsi="Times New Roman" w:cs="Times New Roman"/>
          <w:sz w:val="24"/>
          <w:szCs w:val="24"/>
        </w:rPr>
        <w:t xml:space="preserve"> koordinat sisteminde ve ED-50 </w:t>
      </w:r>
      <w:proofErr w:type="spellStart"/>
      <w:r w:rsidRPr="005512B8">
        <w:rPr>
          <w:rFonts w:ascii="Times New Roman" w:hAnsi="Times New Roman" w:cs="Times New Roman"/>
          <w:sz w:val="24"/>
          <w:szCs w:val="24"/>
        </w:rPr>
        <w:t>datumundaki</w:t>
      </w:r>
      <w:proofErr w:type="spellEnd"/>
      <w:r w:rsidRPr="005512B8">
        <w:rPr>
          <w:rFonts w:ascii="Times New Roman" w:hAnsi="Times New Roman" w:cs="Times New Roman"/>
          <w:sz w:val="24"/>
          <w:szCs w:val="24"/>
        </w:rPr>
        <w:t xml:space="preserve"> metrik sisteme göre ise X: 4 426 720 – 4 426 </w:t>
      </w:r>
      <w:proofErr w:type="gramStart"/>
      <w:r w:rsidRPr="005512B8">
        <w:rPr>
          <w:rFonts w:ascii="Times New Roman" w:hAnsi="Times New Roman" w:cs="Times New Roman"/>
          <w:sz w:val="24"/>
          <w:szCs w:val="24"/>
        </w:rPr>
        <w:t>789,</w:t>
      </w:r>
      <w:proofErr w:type="gramEnd"/>
      <w:r w:rsidRPr="005512B8">
        <w:rPr>
          <w:rFonts w:ascii="Times New Roman" w:hAnsi="Times New Roman" w:cs="Times New Roman"/>
          <w:sz w:val="24"/>
          <w:szCs w:val="24"/>
        </w:rPr>
        <w:t xml:space="preserve"> ve Y: 465 276 – 465 439 koordinatları arasında yer almaktadır. </w:t>
      </w:r>
    </w:p>
    <w:p w14:paraId="0C40B1F6" w14:textId="77777777" w:rsidR="009310F2" w:rsidRPr="005512B8" w:rsidRDefault="009310F2" w:rsidP="009310F2">
      <w:pPr>
        <w:spacing w:line="360" w:lineRule="auto"/>
        <w:jc w:val="center"/>
        <w:rPr>
          <w:rFonts w:ascii="Times New Roman" w:hAnsi="Times New Roman" w:cs="Times New Roman"/>
          <w:color w:val="FF0000"/>
          <w:sz w:val="24"/>
          <w:szCs w:val="24"/>
        </w:rPr>
      </w:pPr>
      <w:r w:rsidRPr="005512B8">
        <w:rPr>
          <w:rFonts w:ascii="Times New Roman" w:hAnsi="Times New Roman" w:cs="Times New Roman"/>
          <w:noProof/>
          <w:color w:val="FF0000"/>
          <w:sz w:val="24"/>
          <w:szCs w:val="24"/>
          <w:lang w:eastAsia="tr-TR"/>
        </w:rPr>
        <w:drawing>
          <wp:inline distT="0" distB="0" distL="0" distR="0" wp14:anchorId="7FE53369" wp14:editId="16F23D6E">
            <wp:extent cx="5019675" cy="3548678"/>
            <wp:effectExtent l="0" t="0" r="0" b="0"/>
            <wp:docPr id="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374" cy="3555535"/>
                    </a:xfrm>
                    <a:prstGeom prst="rect">
                      <a:avLst/>
                    </a:prstGeom>
                    <a:noFill/>
                    <a:ln>
                      <a:noFill/>
                    </a:ln>
                  </pic:spPr>
                </pic:pic>
              </a:graphicData>
            </a:graphic>
          </wp:inline>
        </w:drawing>
      </w:r>
    </w:p>
    <w:p w14:paraId="28F7EE54" w14:textId="17A1EAE7" w:rsidR="009310F2" w:rsidRPr="005512B8" w:rsidRDefault="00DA2D82" w:rsidP="00DA2D82">
      <w:pPr>
        <w:pStyle w:val="ResimYazs"/>
        <w:rPr>
          <w:rFonts w:ascii="Times New Roman" w:hAnsi="Times New Roman" w:cs="Times New Roman"/>
          <w:sz w:val="22"/>
        </w:rPr>
      </w:pPr>
      <w:bookmarkStart w:id="4" w:name="_Toc62442343"/>
      <w:bookmarkStart w:id="5" w:name="_Toc216253181"/>
      <w:r w:rsidRPr="00DA2D82">
        <w:rPr>
          <w:b/>
        </w:rPr>
        <w:t xml:space="preserve">Şekil </w:t>
      </w:r>
      <w:r w:rsidRPr="00DA2D82">
        <w:rPr>
          <w:b/>
        </w:rPr>
        <w:fldChar w:fldCharType="begin"/>
      </w:r>
      <w:r w:rsidRPr="00DA2D82">
        <w:rPr>
          <w:b/>
        </w:rPr>
        <w:instrText xml:space="preserve"> SEQ Şekil \* ARABIC </w:instrText>
      </w:r>
      <w:r w:rsidRPr="00DA2D82">
        <w:rPr>
          <w:b/>
        </w:rPr>
        <w:fldChar w:fldCharType="separate"/>
      </w:r>
      <w:r w:rsidR="00C33788">
        <w:rPr>
          <w:b/>
          <w:noProof/>
        </w:rPr>
        <w:t>1</w:t>
      </w:r>
      <w:r w:rsidRPr="00DA2D82">
        <w:rPr>
          <w:b/>
        </w:rPr>
        <w:fldChar w:fldCharType="end"/>
      </w:r>
      <w:r w:rsidRPr="00DA2D82">
        <w:rPr>
          <w:b/>
        </w:rPr>
        <w:t>.</w:t>
      </w:r>
      <w:r>
        <w:t xml:space="preserve"> </w:t>
      </w:r>
      <w:r w:rsidR="009310F2" w:rsidRPr="005512B8">
        <w:rPr>
          <w:rFonts w:ascii="Times New Roman" w:hAnsi="Times New Roman" w:cs="Times New Roman"/>
          <w:sz w:val="22"/>
        </w:rPr>
        <w:t>Plevne Mahallesi İçerisinde Plan Değişikliğine Konu Alanın Uydu Görüntüsü</w:t>
      </w:r>
      <w:bookmarkEnd w:id="4"/>
      <w:bookmarkEnd w:id="5"/>
    </w:p>
    <w:p w14:paraId="4A7EDCB0" w14:textId="77777777" w:rsidR="009310F2" w:rsidRDefault="009310F2" w:rsidP="009310F2">
      <w:pPr>
        <w:spacing w:line="360" w:lineRule="auto"/>
        <w:rPr>
          <w:rFonts w:ascii="Times New Roman" w:hAnsi="Times New Roman" w:cs="Times New Roman"/>
          <w:sz w:val="22"/>
          <w:szCs w:val="24"/>
        </w:rPr>
      </w:pPr>
      <w:r w:rsidRPr="005512B8">
        <w:rPr>
          <w:rFonts w:ascii="Times New Roman" w:hAnsi="Times New Roman" w:cs="Times New Roman"/>
          <w:b/>
          <w:sz w:val="22"/>
          <w:szCs w:val="24"/>
        </w:rPr>
        <w:t>Kaynak:</w:t>
      </w:r>
      <w:r w:rsidRPr="005512B8">
        <w:rPr>
          <w:rFonts w:ascii="Times New Roman" w:hAnsi="Times New Roman" w:cs="Times New Roman"/>
          <w:sz w:val="22"/>
          <w:szCs w:val="24"/>
        </w:rPr>
        <w:t xml:space="preserve"> 2025 Google Earth Uydu Görüntüsü</w:t>
      </w:r>
    </w:p>
    <w:p w14:paraId="75CD20C5" w14:textId="5C3924A4" w:rsidR="00220A51" w:rsidRPr="004C3C8F" w:rsidRDefault="009310F2" w:rsidP="004C3C8F">
      <w:pPr>
        <w:pStyle w:val="Balk1"/>
        <w:rPr>
          <w:rFonts w:cs="Times New Roman"/>
          <w:szCs w:val="24"/>
        </w:rPr>
      </w:pPr>
      <w:bookmarkStart w:id="6" w:name="_Toc216856163"/>
      <w:r w:rsidRPr="004C3C8F">
        <w:rPr>
          <w:rFonts w:cs="Times New Roman"/>
          <w:szCs w:val="24"/>
        </w:rPr>
        <w:t>2.</w:t>
      </w:r>
      <w:r w:rsidR="00C33788">
        <w:rPr>
          <w:rFonts w:cs="Times New Roman"/>
          <w:szCs w:val="24"/>
        </w:rPr>
        <w:t xml:space="preserve"> </w:t>
      </w:r>
      <w:r w:rsidRPr="004C3C8F">
        <w:rPr>
          <w:rFonts w:cs="Times New Roman"/>
          <w:szCs w:val="24"/>
        </w:rPr>
        <w:t>MEVZUAT KAPSAMI</w:t>
      </w:r>
      <w:bookmarkEnd w:id="6"/>
    </w:p>
    <w:p w14:paraId="6819DF07" w14:textId="22CDCC10" w:rsidR="000645F1" w:rsidRPr="009310F2" w:rsidRDefault="000645F1" w:rsidP="009310F2">
      <w:pPr>
        <w:spacing w:after="0" w:line="360" w:lineRule="auto"/>
        <w:ind w:firstLine="708"/>
        <w:rPr>
          <w:rFonts w:ascii="Times New Roman" w:eastAsiaTheme="majorEastAsia" w:hAnsi="Times New Roman" w:cs="Times New Roman"/>
          <w:b/>
          <w:color w:val="000000" w:themeColor="text1"/>
          <w:sz w:val="24"/>
          <w:szCs w:val="24"/>
        </w:rPr>
      </w:pPr>
      <w:r>
        <w:rPr>
          <w:rFonts w:ascii="Times New Roman" w:hAnsi="Times New Roman" w:cs="Times New Roman"/>
          <w:color w:val="000000" w:themeColor="text1"/>
          <w:sz w:val="24"/>
          <w:szCs w:val="24"/>
        </w:rPr>
        <w:t xml:space="preserve">Bu çalışma </w:t>
      </w:r>
      <w:r w:rsidRPr="005512B8">
        <w:rPr>
          <w:rFonts w:ascii="Times New Roman" w:hAnsi="Times New Roman" w:cs="Times New Roman"/>
          <w:color w:val="000000" w:themeColor="text1"/>
          <w:sz w:val="24"/>
          <w:szCs w:val="24"/>
        </w:rPr>
        <w:t>Ankara İli, Sincan İlçesi, Plevne Mahallesi sınırları içerisinde bulunan, 4044 Ada 2 Parsel numaralı taşınmazın 1/1000 Ölçekli Uygulama İmar Planı Değişikliğine ait araştırma ve açıklamalarını ortaya koymaktadır.</w:t>
      </w:r>
    </w:p>
    <w:p w14:paraId="49BDE85D" w14:textId="2CB23EF9" w:rsidR="009310F2" w:rsidRPr="009310F2" w:rsidRDefault="009310F2" w:rsidP="009310F2">
      <w:pPr>
        <w:spacing w:line="360" w:lineRule="auto"/>
        <w:ind w:firstLine="708"/>
        <w:rPr>
          <w:rFonts w:ascii="Times New Roman" w:hAnsi="Times New Roman" w:cs="Times New Roman"/>
          <w:sz w:val="24"/>
          <w:szCs w:val="24"/>
        </w:rPr>
      </w:pPr>
      <w:r w:rsidRPr="009310F2">
        <w:rPr>
          <w:rFonts w:ascii="Times New Roman" w:hAnsi="Times New Roman" w:cs="Times New Roman"/>
          <w:sz w:val="24"/>
          <w:szCs w:val="24"/>
        </w:rPr>
        <w:t xml:space="preserve">4044 Ada 2 Parsele ilişkin Uygulama imar planında </w:t>
      </w:r>
      <w:r w:rsidRPr="009310F2">
        <w:rPr>
          <w:rFonts w:ascii="Times New Roman" w:hAnsi="Times New Roman" w:cs="Times New Roman"/>
          <w:b/>
          <w:bCs/>
          <w:sz w:val="24"/>
          <w:szCs w:val="24"/>
        </w:rPr>
        <w:t>“Eğlence ve Dinlenme Tesisi Alanı”</w:t>
      </w:r>
      <w:r w:rsidRPr="009310F2">
        <w:rPr>
          <w:rFonts w:ascii="Times New Roman" w:hAnsi="Times New Roman" w:cs="Times New Roman"/>
          <w:sz w:val="24"/>
          <w:szCs w:val="24"/>
        </w:rPr>
        <w:t xml:space="preserve"> olarak belirlenen söz konusu kullanım, </w:t>
      </w:r>
      <w:r w:rsidR="008A2065" w:rsidRPr="009310F2">
        <w:rPr>
          <w:rFonts w:ascii="Times New Roman" w:hAnsi="Times New Roman" w:cs="Times New Roman"/>
          <w:b/>
          <w:bCs/>
          <w:color w:val="000000" w:themeColor="text1"/>
          <w:sz w:val="24"/>
          <w:szCs w:val="24"/>
        </w:rPr>
        <w:t>Mekânsal</w:t>
      </w:r>
      <w:r w:rsidRPr="009310F2">
        <w:rPr>
          <w:rFonts w:ascii="Times New Roman" w:hAnsi="Times New Roman" w:cs="Times New Roman"/>
          <w:b/>
          <w:bCs/>
          <w:color w:val="000000" w:themeColor="text1"/>
          <w:sz w:val="24"/>
          <w:szCs w:val="24"/>
        </w:rPr>
        <w:t xml:space="preserve"> Planlar Yapım Yönetmeliği</w:t>
      </w:r>
      <w:r w:rsidRPr="009310F2">
        <w:rPr>
          <w:rFonts w:ascii="Times New Roman" w:hAnsi="Times New Roman" w:cs="Times New Roman"/>
          <w:color w:val="000000" w:themeColor="text1"/>
          <w:sz w:val="24"/>
          <w:szCs w:val="24"/>
        </w:rPr>
        <w:t xml:space="preserve"> </w:t>
      </w:r>
      <w:r w:rsidRPr="009310F2">
        <w:rPr>
          <w:rFonts w:ascii="Times New Roman" w:hAnsi="Times New Roman" w:cs="Times New Roman"/>
          <w:sz w:val="24"/>
          <w:szCs w:val="24"/>
        </w:rPr>
        <w:t xml:space="preserve">ve ilgili mevzuat kapsamında tanımlı bir kullanım türü olmadığından imar mevzuatı uyarınca planlarda öngörülen arazi kullanım kararlarının </w:t>
      </w:r>
      <w:r w:rsidRPr="009310F2">
        <w:rPr>
          <w:rFonts w:ascii="Times New Roman" w:hAnsi="Times New Roman" w:cs="Times New Roman"/>
          <w:b/>
          <w:bCs/>
          <w:sz w:val="24"/>
          <w:szCs w:val="24"/>
        </w:rPr>
        <w:t xml:space="preserve">tanımlı, uygulanabilir </w:t>
      </w:r>
      <w:r w:rsidRPr="009310F2">
        <w:rPr>
          <w:rFonts w:ascii="Times New Roman" w:hAnsi="Times New Roman" w:cs="Times New Roman"/>
          <w:sz w:val="24"/>
          <w:szCs w:val="24"/>
        </w:rPr>
        <w:t xml:space="preserve">olması esastır. </w:t>
      </w:r>
    </w:p>
    <w:p w14:paraId="158824E2" w14:textId="77777777" w:rsidR="009310F2" w:rsidRPr="009310F2" w:rsidRDefault="009310F2" w:rsidP="009310F2">
      <w:pPr>
        <w:spacing w:line="360" w:lineRule="auto"/>
        <w:ind w:firstLine="708"/>
        <w:rPr>
          <w:rFonts w:ascii="Times New Roman" w:hAnsi="Times New Roman" w:cs="Times New Roman"/>
          <w:sz w:val="24"/>
          <w:szCs w:val="24"/>
        </w:rPr>
      </w:pPr>
      <w:r w:rsidRPr="009310F2">
        <w:rPr>
          <w:rFonts w:ascii="Times New Roman" w:hAnsi="Times New Roman" w:cs="Times New Roman"/>
          <w:sz w:val="24"/>
          <w:szCs w:val="24"/>
        </w:rPr>
        <w:t xml:space="preserve">3194 sayılı </w:t>
      </w:r>
      <w:r w:rsidRPr="009310F2">
        <w:rPr>
          <w:rFonts w:ascii="Times New Roman" w:hAnsi="Times New Roman" w:cs="Times New Roman"/>
          <w:b/>
          <w:bCs/>
          <w:sz w:val="24"/>
          <w:szCs w:val="24"/>
        </w:rPr>
        <w:t>İmar Kanunu’nun 8/b maddesi</w:t>
      </w:r>
      <w:r w:rsidRPr="009310F2">
        <w:rPr>
          <w:rFonts w:ascii="Times New Roman" w:hAnsi="Times New Roman" w:cs="Times New Roman"/>
          <w:sz w:val="24"/>
          <w:szCs w:val="24"/>
        </w:rPr>
        <w:t xml:space="preserve"> gereği, imar planları şehircilik ilkeleri, planlama esasları ve kamu yararı doğrultusunda hazırlanmalıdır. Mevzuatta tanımı bulunmayan bir kullanım kararının planda yer alması </w:t>
      </w:r>
      <w:r w:rsidRPr="009310F2">
        <w:rPr>
          <w:rFonts w:ascii="Times New Roman" w:hAnsi="Times New Roman" w:cs="Times New Roman"/>
          <w:b/>
          <w:bCs/>
          <w:sz w:val="24"/>
          <w:szCs w:val="24"/>
        </w:rPr>
        <w:t>uygulama aşamasında belirsizliklere neden olmaktadır.</w:t>
      </w:r>
    </w:p>
    <w:p w14:paraId="7CDFE96F" w14:textId="77777777" w:rsidR="00506B50" w:rsidRDefault="009310F2" w:rsidP="00506B50">
      <w:pPr>
        <w:spacing w:line="360" w:lineRule="auto"/>
        <w:ind w:firstLine="708"/>
        <w:rPr>
          <w:rFonts w:ascii="Times New Roman" w:hAnsi="Times New Roman" w:cs="Times New Roman"/>
          <w:sz w:val="24"/>
          <w:szCs w:val="24"/>
        </w:rPr>
      </w:pPr>
      <w:r w:rsidRPr="009310F2">
        <w:rPr>
          <w:rFonts w:ascii="Times New Roman" w:hAnsi="Times New Roman" w:cs="Times New Roman"/>
          <w:sz w:val="24"/>
          <w:szCs w:val="24"/>
        </w:rPr>
        <w:lastRenderedPageBreak/>
        <w:t xml:space="preserve">Çalışma alanı çevresinde yer alan fonksiyonlar incelendiğinde, parselin </w:t>
      </w:r>
      <w:r w:rsidRPr="009310F2">
        <w:rPr>
          <w:rFonts w:ascii="Times New Roman" w:hAnsi="Times New Roman" w:cs="Times New Roman"/>
          <w:b/>
          <w:bCs/>
          <w:sz w:val="24"/>
          <w:szCs w:val="24"/>
        </w:rPr>
        <w:t>Konut Dışı Kentsel Çalışma Alanları</w:t>
      </w:r>
      <w:r w:rsidRPr="009310F2">
        <w:rPr>
          <w:rFonts w:ascii="Times New Roman" w:hAnsi="Times New Roman" w:cs="Times New Roman"/>
          <w:sz w:val="24"/>
          <w:szCs w:val="24"/>
        </w:rPr>
        <w:t xml:space="preserve"> arasında konumlandığı görülmektedir. Bu tür alanlarda yoğun ticaret, depolama ve üretim fonksiyonları bulunmakta olup, “eğlence” odaklı kullanımların bu doku içerisinde konumlanması; tesislerden faydalanmak isteyen kullanıcılar için </w:t>
      </w:r>
      <w:r w:rsidRPr="009310F2">
        <w:rPr>
          <w:rFonts w:ascii="Times New Roman" w:hAnsi="Times New Roman" w:cs="Times New Roman"/>
          <w:b/>
          <w:bCs/>
          <w:sz w:val="24"/>
          <w:szCs w:val="24"/>
        </w:rPr>
        <w:t>gürültü, ulaşım yükü ve fonksiyonel uyumsuzluk</w:t>
      </w:r>
      <w:r w:rsidRPr="009310F2">
        <w:rPr>
          <w:rFonts w:ascii="Times New Roman" w:hAnsi="Times New Roman" w:cs="Times New Roman"/>
          <w:sz w:val="24"/>
          <w:szCs w:val="24"/>
        </w:rPr>
        <w:t xml:space="preserve"> yaratma potansiyeline sahiptir. </w:t>
      </w:r>
    </w:p>
    <w:p w14:paraId="0C63A892" w14:textId="1219AD33" w:rsidR="009310F2" w:rsidRPr="004C3C8F" w:rsidRDefault="00717768" w:rsidP="00CE1E12">
      <w:pPr>
        <w:pStyle w:val="Balk7"/>
        <w:spacing w:line="360" w:lineRule="auto"/>
      </w:pPr>
      <w:r w:rsidRPr="004C3C8F">
        <w:t>3.</w:t>
      </w:r>
      <w:r w:rsidR="00C33788">
        <w:t xml:space="preserve"> </w:t>
      </w:r>
      <w:r w:rsidR="00CE1E12">
        <w:t>PLANLAMA ALANI TEKNİK ALTYAPI ETKİ DEĞERLENDİRMESİ</w:t>
      </w:r>
    </w:p>
    <w:p w14:paraId="48F48FE9" w14:textId="77777777" w:rsidR="00BB5A00" w:rsidRPr="00BB5A00" w:rsidRDefault="00BB5A00" w:rsidP="00CE1E12">
      <w:pPr>
        <w:pStyle w:val="Balk2"/>
        <w:spacing w:line="360" w:lineRule="auto"/>
        <w:ind w:firstLine="708"/>
      </w:pPr>
      <w:bookmarkStart w:id="7" w:name="_Toc216856164"/>
      <w:r w:rsidRPr="00BB5A00">
        <w:t>3.1. Mevcut Durum Analizi</w:t>
      </w:r>
      <w:bookmarkEnd w:id="7"/>
    </w:p>
    <w:p w14:paraId="6941C15F" w14:textId="77777777" w:rsidR="00BB5A00" w:rsidRPr="00BB5A00" w:rsidRDefault="00BB5A00" w:rsidP="00CE1E12">
      <w:pPr>
        <w:pStyle w:val="Balk3"/>
        <w:spacing w:line="360" w:lineRule="auto"/>
        <w:ind w:firstLine="708"/>
      </w:pPr>
      <w:bookmarkStart w:id="8" w:name="_Toc216856165"/>
      <w:r w:rsidRPr="00BB5A00">
        <w:t>3.1.1. Ulaşım Bağlantıları</w:t>
      </w:r>
      <w:bookmarkEnd w:id="8"/>
    </w:p>
    <w:p w14:paraId="34AEF86F" w14:textId="4C58B984" w:rsidR="00DA2D82" w:rsidRPr="00C33788" w:rsidRDefault="00A043FF" w:rsidP="00C33788">
      <w:pPr>
        <w:spacing w:line="360" w:lineRule="auto"/>
        <w:ind w:firstLine="708"/>
        <w:rPr>
          <w:rFonts w:ascii="Times New Roman" w:eastAsiaTheme="majorEastAsia" w:hAnsi="Times New Roman" w:cs="Times New Roman"/>
          <w:color w:val="EE0000"/>
          <w:sz w:val="24"/>
          <w:szCs w:val="24"/>
        </w:rPr>
      </w:pPr>
      <w:r>
        <w:rPr>
          <w:rFonts w:ascii="Times New Roman" w:eastAsiaTheme="majorEastAsia" w:hAnsi="Times New Roman" w:cs="Times New Roman"/>
          <w:noProof/>
          <w:color w:val="000000" w:themeColor="text1"/>
          <w:sz w:val="24"/>
          <w:szCs w:val="24"/>
          <w:lang w:eastAsia="tr-TR"/>
        </w:rPr>
        <w:drawing>
          <wp:anchor distT="0" distB="0" distL="114300" distR="114300" simplePos="0" relativeHeight="251665408" behindDoc="0" locked="0" layoutInCell="1" allowOverlap="1" wp14:anchorId="11FCCB87" wp14:editId="21787E36">
            <wp:simplePos x="0" y="0"/>
            <wp:positionH relativeFrom="column">
              <wp:posOffset>-17587</wp:posOffset>
            </wp:positionH>
            <wp:positionV relativeFrom="paragraph">
              <wp:posOffset>1434465</wp:posOffset>
            </wp:positionV>
            <wp:extent cx="5760286" cy="320040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44 yo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286" cy="3200400"/>
                    </a:xfrm>
                    <a:prstGeom prst="rect">
                      <a:avLst/>
                    </a:prstGeom>
                  </pic:spPr>
                </pic:pic>
              </a:graphicData>
            </a:graphic>
            <wp14:sizeRelH relativeFrom="page">
              <wp14:pctWidth>0</wp14:pctWidth>
            </wp14:sizeRelH>
            <wp14:sizeRelV relativeFrom="page">
              <wp14:pctHeight>0</wp14:pctHeight>
            </wp14:sizeRelV>
          </wp:anchor>
        </w:drawing>
      </w:r>
      <w:r w:rsidR="00BB5A00" w:rsidRPr="00BB5A00">
        <w:rPr>
          <w:rFonts w:ascii="Times New Roman" w:eastAsiaTheme="majorEastAsia" w:hAnsi="Times New Roman" w:cs="Times New Roman"/>
          <w:color w:val="000000" w:themeColor="text1"/>
          <w:sz w:val="24"/>
          <w:szCs w:val="24"/>
        </w:rPr>
        <w:t>Planlama alanı Ankara ili, Sincan ilçesi, Plevne Mahallesi sınırları içerisinde yer almakta olup, kuzey cephesinden yaklaşık 15 metre genişliğindeki Çatalca Caddesine cephelidi</w:t>
      </w:r>
      <w:r w:rsidR="00052111">
        <w:rPr>
          <w:rFonts w:ascii="Times New Roman" w:eastAsiaTheme="majorEastAsia" w:hAnsi="Times New Roman" w:cs="Times New Roman"/>
          <w:color w:val="000000" w:themeColor="text1"/>
          <w:sz w:val="24"/>
          <w:szCs w:val="24"/>
        </w:rPr>
        <w:t xml:space="preserve">r. Alanın yakın çevresinde Ayaş-Ankara </w:t>
      </w:r>
      <w:r w:rsidR="00BB5A00" w:rsidRPr="00BB5A00">
        <w:rPr>
          <w:rFonts w:ascii="Times New Roman" w:eastAsiaTheme="majorEastAsia" w:hAnsi="Times New Roman" w:cs="Times New Roman"/>
          <w:color w:val="000000" w:themeColor="text1"/>
          <w:sz w:val="24"/>
          <w:szCs w:val="24"/>
        </w:rPr>
        <w:t>Yolu</w:t>
      </w:r>
      <w:r w:rsidR="00C27CF8">
        <w:rPr>
          <w:rFonts w:ascii="Times New Roman" w:eastAsiaTheme="majorEastAsia" w:hAnsi="Times New Roman" w:cs="Times New Roman"/>
          <w:color w:val="000000" w:themeColor="text1"/>
          <w:sz w:val="24"/>
          <w:szCs w:val="24"/>
        </w:rPr>
        <w:t>, Temelli Otoyolu</w:t>
      </w:r>
      <w:r w:rsidR="00BB5A00" w:rsidRPr="00BB5A00">
        <w:rPr>
          <w:rFonts w:ascii="Times New Roman" w:eastAsiaTheme="majorEastAsia" w:hAnsi="Times New Roman" w:cs="Times New Roman"/>
          <w:color w:val="000000" w:themeColor="text1"/>
          <w:sz w:val="24"/>
          <w:szCs w:val="24"/>
        </w:rPr>
        <w:t xml:space="preserve"> ve Ankara Çevre Yolu gibi ana</w:t>
      </w:r>
      <w:r w:rsidR="00C27CF8">
        <w:rPr>
          <w:rFonts w:ascii="Times New Roman" w:eastAsiaTheme="majorEastAsia" w:hAnsi="Times New Roman" w:cs="Times New Roman"/>
          <w:color w:val="000000" w:themeColor="text1"/>
          <w:sz w:val="24"/>
          <w:szCs w:val="24"/>
        </w:rPr>
        <w:t xml:space="preserve"> ulaşım aksları </w:t>
      </w:r>
      <w:r>
        <w:rPr>
          <w:rFonts w:ascii="Times New Roman" w:eastAsiaTheme="majorEastAsia" w:hAnsi="Times New Roman" w:cs="Times New Roman"/>
          <w:color w:val="000000" w:themeColor="text1"/>
          <w:sz w:val="24"/>
          <w:szCs w:val="24"/>
        </w:rPr>
        <w:t xml:space="preserve">ile birlikte </w:t>
      </w:r>
      <w:r w:rsidR="00C27CF8">
        <w:rPr>
          <w:rFonts w:ascii="Times New Roman" w:eastAsiaTheme="majorEastAsia" w:hAnsi="Times New Roman" w:cs="Times New Roman"/>
          <w:color w:val="000000" w:themeColor="text1"/>
          <w:sz w:val="24"/>
          <w:szCs w:val="24"/>
        </w:rPr>
        <w:t xml:space="preserve">banliyö ve </w:t>
      </w:r>
      <w:proofErr w:type="gramStart"/>
      <w:r w:rsidR="00C27CF8">
        <w:rPr>
          <w:rFonts w:ascii="Times New Roman" w:eastAsiaTheme="majorEastAsia" w:hAnsi="Times New Roman" w:cs="Times New Roman"/>
          <w:color w:val="000000" w:themeColor="text1"/>
          <w:sz w:val="24"/>
          <w:szCs w:val="24"/>
        </w:rPr>
        <w:t>metro</w:t>
      </w:r>
      <w:proofErr w:type="gramEnd"/>
      <w:r w:rsidR="00C27CF8">
        <w:rPr>
          <w:rFonts w:ascii="Times New Roman" w:eastAsiaTheme="majorEastAsia" w:hAnsi="Times New Roman" w:cs="Times New Roman"/>
          <w:color w:val="000000" w:themeColor="text1"/>
          <w:sz w:val="24"/>
          <w:szCs w:val="24"/>
        </w:rPr>
        <w:t xml:space="preserve"> hattı bulunmakta olup</w:t>
      </w:r>
      <w:r w:rsidR="00BB5A00" w:rsidRPr="00BB5A00">
        <w:rPr>
          <w:rFonts w:ascii="Times New Roman" w:eastAsiaTheme="majorEastAsia" w:hAnsi="Times New Roman" w:cs="Times New Roman"/>
          <w:color w:val="000000" w:themeColor="text1"/>
          <w:sz w:val="24"/>
          <w:szCs w:val="24"/>
        </w:rPr>
        <w:t xml:space="preserve"> bu yollar aracılığıyla kent içi ve kentler arası ulaşım bağlantıları sağlanmaktadır.</w:t>
      </w:r>
      <w:r w:rsidR="00C27CF8">
        <w:rPr>
          <w:rFonts w:ascii="Times New Roman" w:eastAsiaTheme="majorEastAsia" w:hAnsi="Times New Roman" w:cs="Times New Roman"/>
          <w:color w:val="000000" w:themeColor="text1"/>
          <w:sz w:val="24"/>
          <w:szCs w:val="24"/>
        </w:rPr>
        <w:t xml:space="preserve"> </w:t>
      </w:r>
      <w:r w:rsidR="00FE42AF">
        <w:rPr>
          <w:rFonts w:ascii="Times New Roman" w:eastAsiaTheme="majorEastAsia" w:hAnsi="Times New Roman" w:cs="Times New Roman"/>
          <w:color w:val="000000" w:themeColor="text1"/>
          <w:sz w:val="24"/>
          <w:szCs w:val="24"/>
        </w:rPr>
        <w:t xml:space="preserve"> </w:t>
      </w:r>
    </w:p>
    <w:p w14:paraId="20194753" w14:textId="04D20E40" w:rsidR="00CE1E12" w:rsidRPr="00BB5A00" w:rsidRDefault="00DA2D82" w:rsidP="00CE1E12">
      <w:pPr>
        <w:pStyle w:val="ResimYazs"/>
        <w:rPr>
          <w:rFonts w:ascii="Times New Roman" w:eastAsiaTheme="majorEastAsia" w:hAnsi="Times New Roman" w:cs="Times New Roman"/>
          <w:color w:val="000000" w:themeColor="text1"/>
        </w:rPr>
      </w:pPr>
      <w:r w:rsidRPr="00DA2D82">
        <w:rPr>
          <w:b/>
        </w:rPr>
        <w:t xml:space="preserve">Şekil </w:t>
      </w:r>
      <w:r w:rsidRPr="00DA2D82">
        <w:rPr>
          <w:b/>
        </w:rPr>
        <w:fldChar w:fldCharType="begin"/>
      </w:r>
      <w:r w:rsidRPr="00DA2D82">
        <w:rPr>
          <w:b/>
        </w:rPr>
        <w:instrText xml:space="preserve"> SEQ Şekil \* ARABIC </w:instrText>
      </w:r>
      <w:r w:rsidRPr="00DA2D82">
        <w:rPr>
          <w:b/>
        </w:rPr>
        <w:fldChar w:fldCharType="separate"/>
      </w:r>
      <w:r w:rsidR="00C33788">
        <w:rPr>
          <w:b/>
          <w:noProof/>
        </w:rPr>
        <w:t>2</w:t>
      </w:r>
      <w:r w:rsidRPr="00DA2D82">
        <w:rPr>
          <w:b/>
        </w:rPr>
        <w:fldChar w:fldCharType="end"/>
      </w:r>
      <w:r w:rsidRPr="00DA2D82">
        <w:rPr>
          <w:b/>
        </w:rPr>
        <w:t>.</w:t>
      </w:r>
      <w:r>
        <w:rPr>
          <w:b/>
        </w:rPr>
        <w:t xml:space="preserve"> </w:t>
      </w:r>
      <w:r w:rsidRPr="00DA2D82">
        <w:t>Plevne Mahallesi 4044 Ada 2 Parsel Ulaşım Ağı</w:t>
      </w:r>
    </w:p>
    <w:p w14:paraId="25960F4F" w14:textId="790E20DD" w:rsidR="00DA2D82" w:rsidRDefault="00BB5A00" w:rsidP="00ED4EA7">
      <w:pPr>
        <w:spacing w:line="360" w:lineRule="auto"/>
        <w:ind w:firstLine="708"/>
        <w:rPr>
          <w:rFonts w:ascii="Times New Roman" w:eastAsiaTheme="majorEastAsia" w:hAnsi="Times New Roman" w:cs="Times New Roman"/>
          <w:color w:val="000000" w:themeColor="text1"/>
          <w:sz w:val="24"/>
          <w:szCs w:val="24"/>
        </w:rPr>
      </w:pPr>
      <w:r w:rsidRPr="00BB5A00">
        <w:rPr>
          <w:rFonts w:ascii="Times New Roman" w:eastAsiaTheme="majorEastAsia" w:hAnsi="Times New Roman" w:cs="Times New Roman"/>
          <w:color w:val="000000" w:themeColor="text1"/>
          <w:sz w:val="24"/>
          <w:szCs w:val="24"/>
        </w:rPr>
        <w:t xml:space="preserve">Mevcut yol hiyerarşisi içerisinde parselin konumu, önerilen plan değişikliği kapsamında oluşabilecek ticaret ve turizm kullanımlarının ulaşım açısından erişilebilirliğini destekler niteliktedir. </w:t>
      </w:r>
    </w:p>
    <w:p w14:paraId="48A65404" w14:textId="33479FED" w:rsidR="00E74F8D" w:rsidRDefault="004C3C8F" w:rsidP="004C3C8F">
      <w:pPr>
        <w:pStyle w:val="Balk3"/>
        <w:ind w:firstLine="708"/>
      </w:pPr>
      <w:bookmarkStart w:id="9" w:name="_Toc216856166"/>
      <w:r>
        <w:lastRenderedPageBreak/>
        <w:t>3.1.2. Otopark</w:t>
      </w:r>
      <w:bookmarkEnd w:id="9"/>
    </w:p>
    <w:p w14:paraId="653109D4" w14:textId="77777777" w:rsidR="004C3C8F" w:rsidRPr="00421DA3" w:rsidRDefault="004C3C8F" w:rsidP="004C3C8F">
      <w:pPr>
        <w:spacing w:line="360" w:lineRule="auto"/>
        <w:ind w:firstLine="708"/>
        <w:rPr>
          <w:rFonts w:ascii="Times New Roman" w:eastAsiaTheme="majorEastAsia" w:hAnsi="Times New Roman" w:cs="Times New Roman"/>
          <w:color w:val="000000" w:themeColor="text1"/>
          <w:sz w:val="24"/>
          <w:szCs w:val="24"/>
        </w:rPr>
      </w:pPr>
      <w:r w:rsidRPr="00421DA3">
        <w:rPr>
          <w:rFonts w:ascii="Times New Roman" w:eastAsiaTheme="majorEastAsia" w:hAnsi="Times New Roman" w:cs="Times New Roman"/>
          <w:color w:val="000000" w:themeColor="text1"/>
          <w:sz w:val="24"/>
          <w:szCs w:val="24"/>
        </w:rPr>
        <w:t>Planlama alanında yer alan tüm taşınmazların otopark ihtiyacı parsel sınırları içerisinde karşılanacaktır.</w:t>
      </w:r>
    </w:p>
    <w:p w14:paraId="68C617F5" w14:textId="6B6934E6" w:rsidR="00E74F8D" w:rsidRPr="00C33788" w:rsidRDefault="004C3C8F" w:rsidP="00C33788">
      <w:pPr>
        <w:spacing w:line="360" w:lineRule="auto"/>
        <w:ind w:firstLine="708"/>
        <w:rPr>
          <w:rFonts w:ascii="Times New Roman" w:eastAsiaTheme="majorEastAsia" w:hAnsi="Times New Roman" w:cs="Times New Roman"/>
          <w:color w:val="000000" w:themeColor="text1"/>
          <w:sz w:val="24"/>
          <w:szCs w:val="24"/>
        </w:rPr>
      </w:pPr>
      <w:r w:rsidRPr="00421DA3">
        <w:rPr>
          <w:rFonts w:ascii="Times New Roman" w:eastAsiaTheme="majorEastAsia" w:hAnsi="Times New Roman" w:cs="Times New Roman"/>
          <w:color w:val="000000" w:themeColor="text1"/>
          <w:sz w:val="24"/>
          <w:szCs w:val="24"/>
        </w:rPr>
        <w:t>Otopark ihtiyacı, Otopark Yönetmeliği’nde her bir kullanım türü için belirlenen asgari otopark zorunlulukların</w:t>
      </w:r>
      <w:r w:rsidR="00C33788">
        <w:rPr>
          <w:rFonts w:ascii="Times New Roman" w:eastAsiaTheme="majorEastAsia" w:hAnsi="Times New Roman" w:cs="Times New Roman"/>
          <w:color w:val="000000" w:themeColor="text1"/>
          <w:sz w:val="24"/>
          <w:szCs w:val="24"/>
        </w:rPr>
        <w:t>a uygun olarak hesaplanacaktır.</w:t>
      </w:r>
    </w:p>
    <w:p w14:paraId="494056A8" w14:textId="6BD983C2" w:rsidR="00A7562E" w:rsidRPr="00A7562E" w:rsidRDefault="004C3C8F" w:rsidP="004C3C8F">
      <w:pPr>
        <w:pStyle w:val="Balk3"/>
        <w:ind w:firstLine="708"/>
      </w:pPr>
      <w:bookmarkStart w:id="10" w:name="_Toc216856167"/>
      <w:r>
        <w:t>3.1.3</w:t>
      </w:r>
      <w:r w:rsidR="00A7562E" w:rsidRPr="00A7562E">
        <w:t>. İçme ve Kullanma Suyu</w:t>
      </w:r>
      <w:bookmarkEnd w:id="10"/>
    </w:p>
    <w:p w14:paraId="44495248" w14:textId="77777777"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ASKİ Genel Müdürlüğü’nden alınan kurum görüşü doğrultusunda yapılan değerlendirmede; planlama alanının mevcut içme ve kullanma suyu altyapısı ile hizmet aldığı, mevcut şebeke hatlarının korunması ve yapım aşamasında zarar verilmemesi koşuluyla plan değişikliğine engel bir durum bulunmadığı belirtilmiştir.</w:t>
      </w:r>
    </w:p>
    <w:p w14:paraId="4BE67989" w14:textId="77777777" w:rsid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Önerilen “Ticaret + Turizm Alanı” kullanımının, mevcut içme ve kullanma suyu altyapı kapasitesini aşan ilave bir yük oluşturmadığı değerlendirilmiştir.</w:t>
      </w:r>
    </w:p>
    <w:p w14:paraId="2FE53078" w14:textId="34C33630" w:rsidR="00A7562E" w:rsidRPr="00A7562E" w:rsidRDefault="004C3C8F" w:rsidP="004C3C8F">
      <w:pPr>
        <w:pStyle w:val="Balk3"/>
        <w:ind w:firstLine="708"/>
      </w:pPr>
      <w:bookmarkStart w:id="11" w:name="_Toc216856168"/>
      <w:r>
        <w:t>3.1.4</w:t>
      </w:r>
      <w:r w:rsidR="00A7562E" w:rsidRPr="00A7562E">
        <w:t>. Atık Su (Kanalizasyon)</w:t>
      </w:r>
      <w:bookmarkEnd w:id="11"/>
    </w:p>
    <w:p w14:paraId="0681327B" w14:textId="77777777"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ASKİ Genel Müdürlüğü tarafından iletilen görüşlerde; planlama alanının mevcut kanalizasyon şebekesi kapsamında kaldığı, mevcut altyapı tesislerinin korunması şartıyla plan değişikliğine ilişkin herhangi bir sakınca bulunmadığı ifade edilmiştir.</w:t>
      </w:r>
    </w:p>
    <w:p w14:paraId="5ED15DB0" w14:textId="4516FFDB" w:rsidR="00A7562E" w:rsidRPr="00A7562E" w:rsidRDefault="00A7562E" w:rsidP="001F0CFF">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Plan değişikliği ile önerilen kullanım kararlarının, mevcut kanalizasyon sisteminin kapasitesini olumsuz yönde etkilemediği ve altyapı açısından yeterli olduğu değerlendirilmiştir.</w:t>
      </w:r>
    </w:p>
    <w:p w14:paraId="21040B78" w14:textId="409DC08B" w:rsidR="00A7562E" w:rsidRPr="00A7562E" w:rsidRDefault="004C3C8F" w:rsidP="004C3C8F">
      <w:pPr>
        <w:pStyle w:val="Balk3"/>
        <w:ind w:firstLine="708"/>
      </w:pPr>
      <w:bookmarkStart w:id="12" w:name="_Toc216856169"/>
      <w:r>
        <w:t>3.1.5</w:t>
      </w:r>
      <w:r w:rsidR="00A7562E" w:rsidRPr="00A7562E">
        <w:t>. Yağmur Suyu</w:t>
      </w:r>
      <w:bookmarkEnd w:id="12"/>
    </w:p>
    <w:p w14:paraId="1F11BDED" w14:textId="09797197" w:rsidR="000368A2" w:rsidRPr="00A7562E" w:rsidRDefault="00A7562E" w:rsidP="00CE1E12">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Planlama alanında yağmur suyu drenajı mevcut altyapı sistemi üzerinden sağlanmaktadır. ASKİ Genel Müdürlüğü görüşleri doğrultusunda, mevcut yağmur suyu hatlarının korunması ve uygulama aşamasında gerekli önlemlerin alınması koşuluyla plan değişikliğinin uygun olduğu değerlendirilmiştir.</w:t>
      </w:r>
    </w:p>
    <w:p w14:paraId="3A061902" w14:textId="414B9CA6" w:rsidR="00A7562E" w:rsidRPr="00A7562E" w:rsidRDefault="004C3C8F" w:rsidP="004C3C8F">
      <w:pPr>
        <w:pStyle w:val="Balk3"/>
        <w:ind w:firstLine="708"/>
      </w:pPr>
      <w:bookmarkStart w:id="13" w:name="_Toc216856170"/>
      <w:r>
        <w:t>3.1.6</w:t>
      </w:r>
      <w:r w:rsidR="00A7562E" w:rsidRPr="00A7562E">
        <w:t>. Elektrik</w:t>
      </w:r>
      <w:bookmarkEnd w:id="13"/>
    </w:p>
    <w:p w14:paraId="16FA3AF8" w14:textId="77777777"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Başkent Elektrik Dağıtım A.Ş. tarafından iletilen kurum görüşünde; planlama alanında mevcut elektrik altyapı tesislerinin bulunduğu, söz konusu tesislerin korunması ve emniyet mesafelerine uyulması koşuluyla plan değişikliğine engel bir durum bulunmadığı belirtilmiştir.</w:t>
      </w:r>
    </w:p>
    <w:p w14:paraId="72430F98" w14:textId="3CC26923" w:rsidR="00A7562E" w:rsidRDefault="00A7562E" w:rsidP="00F6203B">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lastRenderedPageBreak/>
        <w:t>Yapılaşma aşamasında ortaya çıkabilecek ilave enerji ihtiyacının, ilgili mevzuat çerçevesinde ve gerekli görülmesi halinde parsel içerisinde çözümlenebileceği değerlendirilm</w:t>
      </w:r>
      <w:r w:rsidR="000368A2">
        <w:rPr>
          <w:rFonts w:ascii="Times New Roman" w:eastAsiaTheme="majorEastAsia" w:hAnsi="Times New Roman" w:cs="Times New Roman"/>
          <w:color w:val="000000" w:themeColor="text1"/>
          <w:sz w:val="24"/>
          <w:szCs w:val="24"/>
        </w:rPr>
        <w:t>ektedir.</w:t>
      </w:r>
    </w:p>
    <w:p w14:paraId="11BA2BD0" w14:textId="45048381" w:rsidR="00A7562E" w:rsidRPr="00A7562E" w:rsidRDefault="004C3C8F" w:rsidP="004C3C8F">
      <w:pPr>
        <w:pStyle w:val="Balk3"/>
        <w:ind w:firstLine="708"/>
      </w:pPr>
      <w:bookmarkStart w:id="14" w:name="_Toc216856171"/>
      <w:r>
        <w:t>3.1.7</w:t>
      </w:r>
      <w:r w:rsidR="00A7562E" w:rsidRPr="00A7562E">
        <w:t>. Doğalgaz</w:t>
      </w:r>
      <w:bookmarkEnd w:id="14"/>
    </w:p>
    <w:p w14:paraId="508C3BC7" w14:textId="0B6DDF1C" w:rsidR="00C33788" w:rsidRDefault="005D78C8" w:rsidP="00C33788">
      <w:pPr>
        <w:spacing w:line="360" w:lineRule="auto"/>
        <w:ind w:firstLine="708"/>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lang w:eastAsia="tr-TR"/>
        </w:rPr>
        <w:drawing>
          <wp:anchor distT="0" distB="0" distL="114300" distR="114300" simplePos="0" relativeHeight="251666432" behindDoc="1" locked="0" layoutInCell="1" allowOverlap="1" wp14:anchorId="0D111D73" wp14:editId="1B50E942">
            <wp:simplePos x="0" y="0"/>
            <wp:positionH relativeFrom="margin">
              <wp:posOffset>50192</wp:posOffset>
            </wp:positionH>
            <wp:positionV relativeFrom="paragraph">
              <wp:posOffset>1229581</wp:posOffset>
            </wp:positionV>
            <wp:extent cx="6054958" cy="3538330"/>
            <wp:effectExtent l="0" t="0" r="3175" b="5080"/>
            <wp:wrapTight wrapText="bothSides">
              <wp:wrapPolygon edited="0">
                <wp:start x="0" y="0"/>
                <wp:lineTo x="0" y="21515"/>
                <wp:lineTo x="21543" y="21515"/>
                <wp:lineTo x="21543"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urum görüşleri EŞİK.jpg"/>
                    <pic:cNvPicPr/>
                  </pic:nvPicPr>
                  <pic:blipFill rotWithShape="1">
                    <a:blip r:embed="rId17" cstate="print">
                      <a:extLst>
                        <a:ext uri="{28A0092B-C50C-407E-A947-70E740481C1C}">
                          <a14:useLocalDpi xmlns:a14="http://schemas.microsoft.com/office/drawing/2010/main" val="0"/>
                        </a:ext>
                      </a:extLst>
                    </a:blip>
                    <a:srcRect l="13943" t="6065" r="734" b="4189"/>
                    <a:stretch/>
                  </pic:blipFill>
                  <pic:spPr bwMode="auto">
                    <a:xfrm>
                      <a:off x="0" y="0"/>
                      <a:ext cx="6054958" cy="353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62E" w:rsidRPr="00A7562E">
        <w:rPr>
          <w:rFonts w:ascii="Times New Roman" w:eastAsiaTheme="majorEastAsia" w:hAnsi="Times New Roman" w:cs="Times New Roman"/>
          <w:color w:val="000000" w:themeColor="text1"/>
          <w:sz w:val="24"/>
          <w:szCs w:val="24"/>
        </w:rPr>
        <w:t>Başkent Doğalgaz Dağıtım Gayrimenkul Yatırım Ortaklığı A.Ş. tarafından iletilen görüşte; mevcut doğalgaz altyapı tesislerinin korunması, hatlara zarar verilmemesi ve ilgili mevzuat hükümlerine uyulması kaydıyla plan değişikliğine engel bir husus bulunmadığı ifade edilmiştir.</w:t>
      </w:r>
    </w:p>
    <w:p w14:paraId="2EDE1A29" w14:textId="72C1AF45" w:rsidR="00C33788" w:rsidRDefault="00C33788" w:rsidP="00C33788">
      <w:pPr>
        <w:pStyle w:val="ResimYazs"/>
        <w:rPr>
          <w:rFonts w:ascii="Times New Roman" w:eastAsiaTheme="majorEastAsia" w:hAnsi="Times New Roman" w:cs="Times New Roman"/>
          <w:color w:val="000000" w:themeColor="text1"/>
        </w:rPr>
      </w:pPr>
      <w:r w:rsidRPr="00C33788">
        <w:rPr>
          <w:b/>
        </w:rPr>
        <w:t xml:space="preserve">Şekil </w:t>
      </w:r>
      <w:r w:rsidRPr="00C33788">
        <w:rPr>
          <w:b/>
        </w:rPr>
        <w:fldChar w:fldCharType="begin"/>
      </w:r>
      <w:r w:rsidRPr="00C33788">
        <w:rPr>
          <w:b/>
        </w:rPr>
        <w:instrText xml:space="preserve"> SEQ Şekil \* ARABIC </w:instrText>
      </w:r>
      <w:r w:rsidRPr="00C33788">
        <w:rPr>
          <w:b/>
        </w:rPr>
        <w:fldChar w:fldCharType="separate"/>
      </w:r>
      <w:r w:rsidRPr="00C33788">
        <w:rPr>
          <w:b/>
          <w:noProof/>
        </w:rPr>
        <w:t>3</w:t>
      </w:r>
      <w:r w:rsidRPr="00C33788">
        <w:rPr>
          <w:b/>
        </w:rPr>
        <w:fldChar w:fldCharType="end"/>
      </w:r>
      <w:r w:rsidRPr="00C33788">
        <w:rPr>
          <w:b/>
        </w:rPr>
        <w:t>.</w:t>
      </w:r>
      <w:r>
        <w:t xml:space="preserve"> Eşik Analizi</w:t>
      </w:r>
    </w:p>
    <w:p w14:paraId="6057A82B" w14:textId="3ED84D34" w:rsidR="00A7562E" w:rsidRPr="00A7562E" w:rsidRDefault="004C3C8F" w:rsidP="004C3C8F">
      <w:pPr>
        <w:pStyle w:val="Balk3"/>
        <w:ind w:firstLine="708"/>
      </w:pPr>
      <w:bookmarkStart w:id="15" w:name="_Toc216856172"/>
      <w:r>
        <w:t>3.1.8</w:t>
      </w:r>
      <w:r w:rsidR="00A7562E" w:rsidRPr="00A7562E">
        <w:t>. Zemin Durumu</w:t>
      </w:r>
      <w:bookmarkEnd w:id="15"/>
    </w:p>
    <w:p w14:paraId="0531441C" w14:textId="11BFC75D" w:rsidR="00A7562E" w:rsidRPr="00A7562E" w:rsidRDefault="00A7562E" w:rsidP="00F6203B">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Planlama alanına ilişkin olarak, ilgili mevzuat hükümleri doğrultusunda imar planına esas jeolojik ve jeoteknik etüt raporu hazırlanmış olup, söz konusu raporda belirtilen sonuç ve öneriler doğrultusunda planlama yapılması</w:t>
      </w:r>
      <w:r w:rsidR="00201BA9">
        <w:rPr>
          <w:rFonts w:ascii="Times New Roman" w:eastAsiaTheme="majorEastAsia" w:hAnsi="Times New Roman" w:cs="Times New Roman"/>
          <w:color w:val="000000" w:themeColor="text1"/>
          <w:sz w:val="24"/>
          <w:szCs w:val="24"/>
        </w:rPr>
        <w:t xml:space="preserve"> gerektiği değerlendirilmiştir. </w:t>
      </w:r>
      <w:r w:rsidRPr="00A7562E">
        <w:rPr>
          <w:rFonts w:ascii="Times New Roman" w:eastAsiaTheme="majorEastAsia" w:hAnsi="Times New Roman" w:cs="Times New Roman"/>
          <w:color w:val="000000" w:themeColor="text1"/>
          <w:sz w:val="24"/>
          <w:szCs w:val="24"/>
        </w:rPr>
        <w:t>Uygulama aşamasında, etüt raporunda belirtilen önlem ve koşullara uyulması esastır.</w:t>
      </w:r>
    </w:p>
    <w:p w14:paraId="4E0E8890" w14:textId="77777777" w:rsidR="00A7562E" w:rsidRPr="00A7562E" w:rsidRDefault="00A7562E" w:rsidP="004C3C8F">
      <w:pPr>
        <w:pStyle w:val="Balk2"/>
        <w:ind w:firstLine="708"/>
      </w:pPr>
      <w:bookmarkStart w:id="16" w:name="_Toc216856173"/>
      <w:r w:rsidRPr="00A7562E">
        <w:t>3.2. Kapasite ve Yeterlilik Değerlendirmesi</w:t>
      </w:r>
      <w:bookmarkEnd w:id="16"/>
    </w:p>
    <w:p w14:paraId="1E99E477" w14:textId="5D65EEEC"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 xml:space="preserve">Plan değişikliği kapsamında önerilen “Ticaret + Turizm Alanı” kullanımı, konut </w:t>
      </w:r>
      <w:r w:rsidR="00E04A2B">
        <w:rPr>
          <w:rFonts w:ascii="Times New Roman" w:eastAsiaTheme="majorEastAsia" w:hAnsi="Times New Roman" w:cs="Times New Roman"/>
          <w:color w:val="000000" w:themeColor="text1"/>
          <w:sz w:val="24"/>
          <w:szCs w:val="24"/>
        </w:rPr>
        <w:t>kullanımı</w:t>
      </w:r>
      <w:r w:rsidRPr="00A7562E">
        <w:rPr>
          <w:rFonts w:ascii="Times New Roman" w:eastAsiaTheme="majorEastAsia" w:hAnsi="Times New Roman" w:cs="Times New Roman"/>
          <w:color w:val="000000" w:themeColor="text1"/>
          <w:sz w:val="24"/>
          <w:szCs w:val="24"/>
        </w:rPr>
        <w:t xml:space="preserve"> içermediğinden alanda yerleşik nüfus artışı öngörülmemektedir. Bu nedenle, plan </w:t>
      </w:r>
      <w:r w:rsidRPr="00A7562E">
        <w:rPr>
          <w:rFonts w:ascii="Times New Roman" w:eastAsiaTheme="majorEastAsia" w:hAnsi="Times New Roman" w:cs="Times New Roman"/>
          <w:color w:val="000000" w:themeColor="text1"/>
          <w:sz w:val="24"/>
          <w:szCs w:val="24"/>
        </w:rPr>
        <w:lastRenderedPageBreak/>
        <w:t>değişikliğinin mevcut teknik altyapı sistemleri üzerinde nüfus kaynaklı ilave bir yük oluşturmadığı değerlendirilmiştir.</w:t>
      </w:r>
    </w:p>
    <w:p w14:paraId="405A7D9D" w14:textId="43CADA75" w:rsidR="00A7562E" w:rsidRPr="00A7562E" w:rsidRDefault="00A7562E" w:rsidP="00F6203B">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Mevcut elektrik, su, kanalizasyon, yağmur suyu ve doğalgaz altyapılarının, önerilen kullanım kararlarını karşılayabilecek kapasitede olduğu sonucuna varılmıştır.</w:t>
      </w:r>
    </w:p>
    <w:p w14:paraId="6A91B917" w14:textId="77777777" w:rsidR="00A7562E" w:rsidRPr="00A7562E" w:rsidRDefault="00A7562E" w:rsidP="004C3C8F">
      <w:pPr>
        <w:pStyle w:val="Balk2"/>
        <w:ind w:firstLine="708"/>
      </w:pPr>
      <w:bookmarkStart w:id="17" w:name="_Toc216856174"/>
      <w:r w:rsidRPr="00A7562E">
        <w:t>3.3. Öneriler</w:t>
      </w:r>
      <w:bookmarkEnd w:id="17"/>
    </w:p>
    <w:p w14:paraId="24D9C63E" w14:textId="4DFF2F67" w:rsidR="00A7562E" w:rsidRPr="00A7562E" w:rsidRDefault="00A7562E" w:rsidP="00201BA9">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Planlama alanında yapılaşma aşamasında ilave elektrik ihtiyacının ortaya çıkması durumunda, trafo ihtiyacının parsel sınırları içerisinde karşıla</w:t>
      </w:r>
      <w:r w:rsidR="00E04A2B">
        <w:rPr>
          <w:rFonts w:ascii="Times New Roman" w:eastAsiaTheme="majorEastAsia" w:hAnsi="Times New Roman" w:cs="Times New Roman"/>
          <w:color w:val="000000" w:themeColor="text1"/>
          <w:sz w:val="24"/>
          <w:szCs w:val="24"/>
        </w:rPr>
        <w:t>nacağı değerlendirilmektedir.</w:t>
      </w:r>
      <w:r w:rsidRPr="00A7562E">
        <w:rPr>
          <w:rFonts w:ascii="Times New Roman" w:eastAsiaTheme="majorEastAsia" w:hAnsi="Times New Roman" w:cs="Times New Roman"/>
          <w:color w:val="000000" w:themeColor="text1"/>
          <w:sz w:val="24"/>
          <w:szCs w:val="24"/>
        </w:rPr>
        <w:t xml:space="preserve"> Uygulama sürecinde ilgili kurum görüşleri doğrultusunda gerekli teknik tedbirlerin alınması önerilmektedir.</w:t>
      </w:r>
    </w:p>
    <w:p w14:paraId="5196FFA1" w14:textId="77777777" w:rsidR="00A7562E" w:rsidRPr="00A7562E" w:rsidRDefault="00A7562E" w:rsidP="004C3C8F">
      <w:pPr>
        <w:pStyle w:val="Balk2"/>
        <w:ind w:firstLine="708"/>
      </w:pPr>
      <w:bookmarkStart w:id="18" w:name="_Toc216856175"/>
      <w:r w:rsidRPr="00A7562E">
        <w:t>3.4. Sonuç</w:t>
      </w:r>
      <w:bookmarkEnd w:id="18"/>
    </w:p>
    <w:p w14:paraId="28D9ABCA" w14:textId="77777777"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Planlama çalışmasına başlanmadan önce, teknik altyapı alanlarına ilişkin iş ve işlemlerden sorumlu kurum ve kuruluşlar başta olmak üzere toplam sekiz adet kurumdan görüş alınmıştır. Ayrıca, alanın yerleşime uygunluğunun belirlenmesi amacıyla imar planına esas jeolojik ve jeoteknik etüt raporu hazırlanmıştır.</w:t>
      </w:r>
    </w:p>
    <w:p w14:paraId="41A0383A" w14:textId="77777777"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İlgili kurum görüşleri doğrultusunda yapılan değerlendirmede; planlama alanında mevcut bulunan elektrik, doğal gaz, içme suyu ve kanalizasyon altyapı tesislerinin korunarak, emniyet mesafeleri ve ilgili mevzuat hükümleri çerçevesinde planlama yapılmasının uygun olduğu belirtilmiştir.</w:t>
      </w:r>
    </w:p>
    <w:p w14:paraId="3A99ECBA" w14:textId="51CA6E64" w:rsidR="00A7562E" w:rsidRPr="00A7562E" w:rsidRDefault="00A7562E" w:rsidP="00A7562E">
      <w:pPr>
        <w:spacing w:line="360" w:lineRule="auto"/>
        <w:ind w:firstLine="708"/>
        <w:rPr>
          <w:rFonts w:ascii="Times New Roman" w:eastAsiaTheme="majorEastAsia" w:hAnsi="Times New Roman" w:cs="Times New Roman"/>
          <w:color w:val="000000" w:themeColor="text1"/>
          <w:sz w:val="24"/>
          <w:szCs w:val="24"/>
        </w:rPr>
      </w:pPr>
      <w:r w:rsidRPr="00A7562E">
        <w:rPr>
          <w:rFonts w:ascii="Times New Roman" w:eastAsiaTheme="majorEastAsia" w:hAnsi="Times New Roman" w:cs="Times New Roman"/>
          <w:color w:val="000000" w:themeColor="text1"/>
          <w:sz w:val="24"/>
          <w:szCs w:val="24"/>
        </w:rPr>
        <w:t>Bu doğrultuda, plan değişikliği kapsamında kalan 4044 Ada 2 Parselin onaylı imar planındaki “Eğlence ve Dinlenme Tesisleri Alanı” kullanımının “Ticaret + Turizm Alanı” olarak düzenlenmesinin, mevcut teknik altyapı sistemleri üzerinde olumsuz bir etki oluşturmadığı sonucuna varılmıştır. Ayrıca, plan değişikliği ile herhangi bir sosyal altyapı alanı kaybı oluşmadığından, kentsel sosyal altyapı üzerinde de olumsuz bir etki bulunmamaktadır.</w:t>
      </w:r>
    </w:p>
    <w:p w14:paraId="14AD93E4" w14:textId="77777777" w:rsidR="00C02591" w:rsidRPr="005D3BFC" w:rsidRDefault="00C02591" w:rsidP="00C02591">
      <w:pPr>
        <w:spacing w:after="0" w:line="360" w:lineRule="auto"/>
        <w:ind w:firstLine="708"/>
        <w:rPr>
          <w:rFonts w:ascii="Times New Roman" w:eastAsiaTheme="majorEastAsia" w:hAnsi="Times New Roman" w:cs="Times New Roman"/>
          <w:color w:val="000000" w:themeColor="text1"/>
          <w:sz w:val="24"/>
          <w:szCs w:val="24"/>
        </w:rPr>
      </w:pPr>
      <w:r w:rsidRPr="005D3BFC">
        <w:rPr>
          <w:rFonts w:ascii="Times New Roman" w:eastAsiaTheme="majorEastAsia" w:hAnsi="Times New Roman" w:cs="Times New Roman"/>
          <w:color w:val="000000" w:themeColor="text1"/>
          <w:sz w:val="24"/>
          <w:szCs w:val="24"/>
        </w:rPr>
        <w:t>Ayrıca, plan değişikliği ile alandaki sosyal altyapı kullanımı ortadan kaldırılmadığından ve herhangi bir donatı alanı kaybına yol açılmadığından, kentsel sosyal altyapı alanları üzerinde de olumsuz bir etki bulunmamaktadır.</w:t>
      </w:r>
    </w:p>
    <w:p w14:paraId="75AA2D31" w14:textId="77777777" w:rsidR="00A7562E" w:rsidRDefault="00A7562E" w:rsidP="00BB5A00">
      <w:pPr>
        <w:spacing w:line="360" w:lineRule="auto"/>
        <w:ind w:firstLine="708"/>
        <w:rPr>
          <w:rFonts w:ascii="Times New Roman" w:eastAsiaTheme="majorEastAsia" w:hAnsi="Times New Roman" w:cs="Times New Roman"/>
          <w:color w:val="000000" w:themeColor="text1"/>
          <w:sz w:val="24"/>
          <w:szCs w:val="24"/>
        </w:rPr>
      </w:pPr>
    </w:p>
    <w:p w14:paraId="7EC3B949" w14:textId="77777777" w:rsidR="008E0056" w:rsidRDefault="008E0056" w:rsidP="00C02591">
      <w:pPr>
        <w:spacing w:line="360" w:lineRule="auto"/>
        <w:rPr>
          <w:rFonts w:ascii="Times New Roman" w:eastAsiaTheme="majorEastAsia" w:hAnsi="Times New Roman" w:cs="Times New Roman"/>
          <w:color w:val="000000" w:themeColor="text1"/>
          <w:sz w:val="24"/>
          <w:szCs w:val="24"/>
        </w:rPr>
      </w:pPr>
    </w:p>
    <w:p w14:paraId="60CE211D" w14:textId="77777777" w:rsidR="00C02591" w:rsidRDefault="00C02591" w:rsidP="00C02591">
      <w:pPr>
        <w:spacing w:line="360" w:lineRule="auto"/>
        <w:rPr>
          <w:rFonts w:ascii="Times New Roman" w:eastAsiaTheme="majorEastAsia" w:hAnsi="Times New Roman" w:cs="Times New Roman"/>
          <w:color w:val="000000" w:themeColor="text1"/>
          <w:sz w:val="24"/>
          <w:szCs w:val="24"/>
        </w:rPr>
      </w:pPr>
    </w:p>
    <w:p w14:paraId="5ED94600" w14:textId="77777777" w:rsidR="00C02591" w:rsidRDefault="00C02591" w:rsidP="00C02591">
      <w:pPr>
        <w:spacing w:line="360" w:lineRule="auto"/>
        <w:rPr>
          <w:rFonts w:ascii="Times New Roman" w:eastAsiaTheme="majorEastAsia" w:hAnsi="Times New Roman" w:cs="Times New Roman"/>
          <w:color w:val="000000" w:themeColor="text1"/>
          <w:sz w:val="24"/>
          <w:szCs w:val="24"/>
        </w:rPr>
      </w:pPr>
    </w:p>
    <w:bookmarkEnd w:id="0"/>
    <w:sectPr w:rsidR="00C02591" w:rsidSect="004036FC">
      <w:pgSz w:w="11906" w:h="16838" w:code="9"/>
      <w:pgMar w:top="1276" w:right="1417" w:bottom="1135"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B2E6E" w14:textId="77777777" w:rsidR="00421DA3" w:rsidRDefault="00421DA3" w:rsidP="0053766C">
      <w:pPr>
        <w:spacing w:after="0" w:line="240" w:lineRule="auto"/>
      </w:pPr>
      <w:r>
        <w:separator/>
      </w:r>
    </w:p>
  </w:endnote>
  <w:endnote w:type="continuationSeparator" w:id="0">
    <w:p w14:paraId="22BC8714" w14:textId="77777777" w:rsidR="00421DA3" w:rsidRDefault="00421DA3" w:rsidP="00537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A2"/>
    <w:family w:val="roman"/>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4C002" w14:textId="18BB50B8" w:rsidR="00421DA3" w:rsidRDefault="00421DA3" w:rsidP="00BB2399">
    <w:pPr>
      <w:pStyle w:val="Altbilgi"/>
      <w:tabs>
        <w:tab w:val="clear" w:pos="4536"/>
        <w:tab w:val="center" w:pos="0"/>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737D9" w14:textId="77777777" w:rsidR="00421DA3" w:rsidRDefault="00421DA3" w:rsidP="001930C1">
    <w:pPr>
      <w:pStyle w:val="Altbilgi"/>
      <w:jc w:val="right"/>
      <w:rPr>
        <w:rFonts w:cs="Arial"/>
        <w:szCs w:val="20"/>
      </w:rPr>
    </w:pPr>
    <w:r>
      <w:rPr>
        <w:noProof/>
        <w:lang w:eastAsia="tr-TR"/>
      </w:rPr>
      <w:drawing>
        <wp:anchor distT="0" distB="0" distL="114300" distR="114300" simplePos="0" relativeHeight="251663360" behindDoc="0" locked="0" layoutInCell="1" allowOverlap="1" wp14:anchorId="4E453A5B" wp14:editId="50DC854E">
          <wp:simplePos x="0" y="0"/>
          <wp:positionH relativeFrom="margin">
            <wp:posOffset>19050</wp:posOffset>
          </wp:positionH>
          <wp:positionV relativeFrom="paragraph">
            <wp:posOffset>-40005</wp:posOffset>
          </wp:positionV>
          <wp:extent cx="999490" cy="358140"/>
          <wp:effectExtent l="0" t="0" r="0" b="381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
                    <a:extLst>
                      <a:ext uri="{28A0092B-C50C-407E-A947-70E740481C1C}">
                        <a14:useLocalDpi xmlns:a14="http://schemas.microsoft.com/office/drawing/2010/main" val="0"/>
                      </a:ext>
                    </a:extLst>
                  </a:blip>
                  <a:srcRect l="6950" t="18964" r="39494" b="19318"/>
                  <a:stretch>
                    <a:fillRect/>
                  </a:stretch>
                </pic:blipFill>
                <pic:spPr bwMode="auto">
                  <a:xfrm>
                    <a:off x="0" y="0"/>
                    <a:ext cx="999490" cy="358140"/>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0"/>
      </w:rPr>
      <w:tab/>
    </w:r>
  </w:p>
  <w:p w14:paraId="6A6633AE" w14:textId="7B290397" w:rsidR="00421DA3" w:rsidRDefault="00421DA3" w:rsidP="001930C1">
    <w:pPr>
      <w:pStyle w:val="Altbilgi"/>
      <w:jc w:val="right"/>
    </w:pPr>
  </w:p>
  <w:p w14:paraId="6DD98EB9" w14:textId="77777777" w:rsidR="00421DA3" w:rsidRDefault="00421DA3" w:rsidP="001930C1">
    <w:pPr>
      <w:pStyle w:val="Altbilgi"/>
      <w:tabs>
        <w:tab w:val="clear" w:pos="4536"/>
        <w:tab w:val="center" w:pos="0"/>
      </w:tabs>
    </w:pPr>
    <w:sdt>
      <w:sdtPr>
        <w:id w:val="-1445923087"/>
        <w:docPartObj>
          <w:docPartGallery w:val="Page Numbers (Bottom of Page)"/>
          <w:docPartUnique/>
        </w:docPartObj>
      </w:sdtPr>
      <w:sdtContent>
        <w:sdt>
          <w:sdtPr>
            <w:id w:val="-117608640"/>
            <w:docPartObj>
              <w:docPartGallery w:val="Page Numbers (Top of Page)"/>
              <w:docPartUnique/>
            </w:docPartObj>
          </w:sdtPr>
          <w:sdtContent>
            <w:r w:rsidRPr="00640A2A">
              <w:rPr>
                <w:rFonts w:cs="Arial"/>
                <w:szCs w:val="20"/>
              </w:rPr>
              <w:t>GEDAŞ Gayrimenkul Değerleme</w:t>
            </w:r>
            <w:r>
              <w:rPr>
                <w:rFonts w:cs="Arial"/>
                <w:szCs w:val="20"/>
              </w:rPr>
              <w:t xml:space="preserve"> AŞ                                                                                 </w:t>
            </w:r>
            <w:r w:rsidRPr="00640A2A">
              <w:rPr>
                <w:rFonts w:cs="Arial"/>
                <w:sz w:val="18"/>
                <w:szCs w:val="18"/>
              </w:rPr>
              <w:t xml:space="preserve"> </w:t>
            </w:r>
            <w:r w:rsidRPr="00640A2A">
              <w:rPr>
                <w:rFonts w:cs="Arial"/>
                <w:szCs w:val="20"/>
              </w:rPr>
              <w:t xml:space="preserve">Sayfa </w:t>
            </w:r>
            <w:r w:rsidRPr="00640A2A">
              <w:rPr>
                <w:rFonts w:cs="Arial"/>
                <w:b/>
                <w:bCs/>
                <w:szCs w:val="20"/>
              </w:rPr>
              <w:fldChar w:fldCharType="begin"/>
            </w:r>
            <w:r w:rsidRPr="00640A2A">
              <w:rPr>
                <w:rFonts w:cs="Arial"/>
                <w:b/>
                <w:bCs/>
                <w:szCs w:val="20"/>
              </w:rPr>
              <w:instrText>PAGE</w:instrText>
            </w:r>
            <w:r w:rsidRPr="00640A2A">
              <w:rPr>
                <w:rFonts w:cs="Arial"/>
                <w:b/>
                <w:bCs/>
                <w:szCs w:val="20"/>
              </w:rPr>
              <w:fldChar w:fldCharType="separate"/>
            </w:r>
            <w:r>
              <w:rPr>
                <w:rFonts w:cs="Arial"/>
                <w:b/>
                <w:bCs/>
                <w:szCs w:val="20"/>
              </w:rPr>
              <w:t>iii</w:t>
            </w:r>
            <w:r w:rsidRPr="00640A2A">
              <w:rPr>
                <w:rFonts w:cs="Arial"/>
                <w:b/>
                <w:bCs/>
                <w:szCs w:val="20"/>
              </w:rPr>
              <w:fldChar w:fldCharType="end"/>
            </w:r>
            <w:r w:rsidRPr="00640A2A">
              <w:rPr>
                <w:rFonts w:cs="Arial"/>
                <w:szCs w:val="20"/>
              </w:rPr>
              <w:t xml:space="preserve"> / </w:t>
            </w:r>
            <w:r w:rsidRPr="00640A2A">
              <w:rPr>
                <w:rFonts w:cs="Arial"/>
                <w:b/>
                <w:bCs/>
                <w:szCs w:val="20"/>
              </w:rPr>
              <w:fldChar w:fldCharType="begin"/>
            </w:r>
            <w:r w:rsidRPr="00640A2A">
              <w:rPr>
                <w:rFonts w:cs="Arial"/>
                <w:b/>
                <w:bCs/>
                <w:szCs w:val="20"/>
              </w:rPr>
              <w:instrText>NUMPAGES</w:instrText>
            </w:r>
            <w:r w:rsidRPr="00640A2A">
              <w:rPr>
                <w:rFonts w:cs="Arial"/>
                <w:b/>
                <w:bCs/>
                <w:szCs w:val="20"/>
              </w:rPr>
              <w:fldChar w:fldCharType="separate"/>
            </w:r>
            <w:r>
              <w:rPr>
                <w:rFonts w:cs="Arial"/>
                <w:b/>
                <w:bCs/>
                <w:noProof/>
                <w:szCs w:val="20"/>
              </w:rPr>
              <w:t>4</w:t>
            </w:r>
            <w:r w:rsidRPr="00640A2A">
              <w:rPr>
                <w:rFonts w:cs="Arial"/>
                <w:b/>
                <w:bCs/>
                <w:szCs w:val="20"/>
              </w:rPr>
              <w:fldChar w:fldCharType="end"/>
            </w:r>
          </w:sdtContent>
        </w:sdt>
      </w:sdtContent>
    </w:sdt>
  </w:p>
  <w:p w14:paraId="26D5872A" w14:textId="77777777" w:rsidR="00421DA3" w:rsidRDefault="00421DA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362974"/>
      <w:docPartObj>
        <w:docPartGallery w:val="Page Numbers (Bottom of Page)"/>
        <w:docPartUnique/>
      </w:docPartObj>
    </w:sdtPr>
    <w:sdtContent>
      <w:p w14:paraId="28A1000C" w14:textId="5E6E2FF7" w:rsidR="00421DA3" w:rsidRDefault="00421DA3">
        <w:pPr>
          <w:pStyle w:val="Altbilgi"/>
          <w:jc w:val="right"/>
        </w:pPr>
        <w:r>
          <w:fldChar w:fldCharType="begin"/>
        </w:r>
        <w:r>
          <w:instrText>PAGE   \* MERGEFORMAT</w:instrText>
        </w:r>
        <w:r>
          <w:fldChar w:fldCharType="separate"/>
        </w:r>
        <w:r w:rsidR="00326BB5">
          <w:rPr>
            <w:noProof/>
          </w:rPr>
          <w:t>7</w:t>
        </w:r>
        <w:r>
          <w:fldChar w:fldCharType="end"/>
        </w:r>
      </w:p>
    </w:sdtContent>
  </w:sdt>
  <w:p w14:paraId="61118FC7" w14:textId="77777777" w:rsidR="00421DA3" w:rsidRDefault="00421DA3" w:rsidP="00BB2399">
    <w:pPr>
      <w:pStyle w:val="Altbilgi"/>
      <w:tabs>
        <w:tab w:val="clear" w:pos="4536"/>
        <w:tab w:val="center" w:pos="0"/>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1CB2B" w14:textId="77777777" w:rsidR="00421DA3" w:rsidRDefault="00421DA3" w:rsidP="0053766C">
      <w:pPr>
        <w:spacing w:after="0" w:line="240" w:lineRule="auto"/>
      </w:pPr>
      <w:r>
        <w:separator/>
      </w:r>
    </w:p>
  </w:footnote>
  <w:footnote w:type="continuationSeparator" w:id="0">
    <w:p w14:paraId="5F0CC218" w14:textId="77777777" w:rsidR="00421DA3" w:rsidRDefault="00421DA3" w:rsidP="005376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B1BF" w14:textId="77777777" w:rsidR="00421DA3" w:rsidRPr="007169D9" w:rsidRDefault="00421DA3" w:rsidP="007169D9">
    <w:pPr>
      <w:pStyle w:val="stbilgi"/>
      <w:jc w:val="center"/>
      <w:rPr>
        <w:rFonts w:ascii="Times New Roman" w:hAnsi="Times New Roman" w:cs="Times New Roman"/>
        <w:bCs/>
        <w:sz w:val="16"/>
        <w:szCs w:val="16"/>
      </w:rPr>
    </w:pPr>
    <w:r w:rsidRPr="007169D9">
      <w:rPr>
        <w:rFonts w:ascii="Times New Roman" w:hAnsi="Times New Roman" w:cs="Times New Roman"/>
        <w:bCs/>
        <w:sz w:val="16"/>
        <w:szCs w:val="16"/>
      </w:rPr>
      <w:t>ANKARA İLİ, SİNCAN İLÇESİ,</w:t>
    </w:r>
  </w:p>
  <w:p w14:paraId="6492D7E8" w14:textId="77777777" w:rsidR="00421DA3" w:rsidRPr="007169D9" w:rsidRDefault="00421DA3" w:rsidP="007169D9">
    <w:pPr>
      <w:pStyle w:val="stbilgi"/>
      <w:jc w:val="center"/>
      <w:rPr>
        <w:rFonts w:ascii="Times New Roman" w:hAnsi="Times New Roman" w:cs="Times New Roman"/>
        <w:bCs/>
        <w:sz w:val="16"/>
        <w:szCs w:val="16"/>
      </w:rPr>
    </w:pPr>
    <w:r w:rsidRPr="007169D9">
      <w:rPr>
        <w:rFonts w:ascii="Times New Roman" w:hAnsi="Times New Roman" w:cs="Times New Roman"/>
        <w:bCs/>
        <w:sz w:val="16"/>
        <w:szCs w:val="16"/>
      </w:rPr>
      <w:t>PLEVNE (SİNCAN) MAHALLESİ 4044 ADA 2 PARSELE İLİŞKİN</w:t>
    </w:r>
  </w:p>
  <w:p w14:paraId="741BCAE3" w14:textId="77777777" w:rsidR="00421DA3" w:rsidRDefault="00421DA3" w:rsidP="007169D9">
    <w:pPr>
      <w:pStyle w:val="stbilgi"/>
      <w:jc w:val="center"/>
      <w:rPr>
        <w:rFonts w:ascii="Times New Roman" w:hAnsi="Times New Roman" w:cs="Times New Roman"/>
        <w:bCs/>
        <w:sz w:val="16"/>
        <w:szCs w:val="16"/>
      </w:rPr>
    </w:pPr>
    <w:r w:rsidRPr="007169D9">
      <w:rPr>
        <w:rFonts w:ascii="Times New Roman" w:hAnsi="Times New Roman" w:cs="Times New Roman"/>
        <w:bCs/>
        <w:sz w:val="16"/>
        <w:szCs w:val="16"/>
      </w:rPr>
      <w:t>1/1000 ÖLÇEKLİ UYGULAMA İMAR PLANI DEĞİŞİKLİĞİNE YÖNELİK</w:t>
    </w:r>
  </w:p>
  <w:p w14:paraId="21B57CD4" w14:textId="6943549B" w:rsidR="00421DA3" w:rsidRPr="004036FC" w:rsidRDefault="00421DA3" w:rsidP="007169D9">
    <w:pPr>
      <w:pStyle w:val="stbilgi"/>
      <w:jc w:val="center"/>
    </w:pPr>
    <w:r w:rsidRPr="004036FC">
      <w:rPr>
        <w:rFonts w:ascii="Times New Roman" w:hAnsi="Times New Roman" w:cs="Times New Roman"/>
        <w:bCs/>
        <w:sz w:val="16"/>
        <w:szCs w:val="16"/>
      </w:rPr>
      <w:t>KENTSEL TEKNİK ALTYAPI ETKİ</w:t>
    </w:r>
    <w:r>
      <w:rPr>
        <w:rFonts w:ascii="Times New Roman" w:hAnsi="Times New Roman" w:cs="Times New Roman"/>
        <w:bCs/>
        <w:sz w:val="16"/>
        <w:szCs w:val="16"/>
      </w:rPr>
      <w:t xml:space="preserve"> </w:t>
    </w:r>
    <w:r w:rsidRPr="004036FC">
      <w:rPr>
        <w:rFonts w:ascii="Times New Roman" w:hAnsi="Times New Roman" w:cs="Times New Roman"/>
        <w:bCs/>
        <w:sz w:val="16"/>
        <w:szCs w:val="16"/>
      </w:rPr>
      <w:t>DEĞERLENDİRMESİ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100C340"/>
    <w:lvl w:ilvl="0">
      <w:start w:val="1"/>
      <w:numFmt w:val="decimal"/>
      <w:lvlText w:val="%1."/>
      <w:lvlJc w:val="left"/>
      <w:pPr>
        <w:tabs>
          <w:tab w:val="num" w:pos="1492"/>
        </w:tabs>
        <w:ind w:left="1492" w:hanging="360"/>
      </w:pPr>
    </w:lvl>
  </w:abstractNum>
  <w:abstractNum w:abstractNumId="1">
    <w:nsid w:val="FFFFFF7D"/>
    <w:multiLevelType w:val="singleLevel"/>
    <w:tmpl w:val="7C622724"/>
    <w:lvl w:ilvl="0">
      <w:start w:val="1"/>
      <w:numFmt w:val="decimal"/>
      <w:lvlText w:val="%1."/>
      <w:lvlJc w:val="left"/>
      <w:pPr>
        <w:tabs>
          <w:tab w:val="num" w:pos="1209"/>
        </w:tabs>
        <w:ind w:left="1209" w:hanging="360"/>
      </w:pPr>
    </w:lvl>
  </w:abstractNum>
  <w:abstractNum w:abstractNumId="2">
    <w:nsid w:val="FFFFFF7E"/>
    <w:multiLevelType w:val="singleLevel"/>
    <w:tmpl w:val="A378C5A8"/>
    <w:lvl w:ilvl="0">
      <w:start w:val="1"/>
      <w:numFmt w:val="decimal"/>
      <w:lvlText w:val="%1."/>
      <w:lvlJc w:val="left"/>
      <w:pPr>
        <w:tabs>
          <w:tab w:val="num" w:pos="926"/>
        </w:tabs>
        <w:ind w:left="926" w:hanging="360"/>
      </w:pPr>
    </w:lvl>
  </w:abstractNum>
  <w:abstractNum w:abstractNumId="3">
    <w:nsid w:val="FFFFFF7F"/>
    <w:multiLevelType w:val="singleLevel"/>
    <w:tmpl w:val="B90CA184"/>
    <w:lvl w:ilvl="0">
      <w:start w:val="1"/>
      <w:numFmt w:val="decimal"/>
      <w:lvlText w:val="%1."/>
      <w:lvlJc w:val="left"/>
      <w:pPr>
        <w:tabs>
          <w:tab w:val="num" w:pos="643"/>
        </w:tabs>
        <w:ind w:left="643" w:hanging="360"/>
      </w:pPr>
    </w:lvl>
  </w:abstractNum>
  <w:abstractNum w:abstractNumId="4">
    <w:nsid w:val="FFFFFF80"/>
    <w:multiLevelType w:val="singleLevel"/>
    <w:tmpl w:val="D3A629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DC1C6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823E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9EF8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86C8C10"/>
    <w:lvl w:ilvl="0">
      <w:start w:val="1"/>
      <w:numFmt w:val="decimal"/>
      <w:lvlText w:val="%1."/>
      <w:lvlJc w:val="left"/>
      <w:pPr>
        <w:tabs>
          <w:tab w:val="num" w:pos="360"/>
        </w:tabs>
        <w:ind w:left="360" w:hanging="360"/>
      </w:pPr>
    </w:lvl>
  </w:abstractNum>
  <w:abstractNum w:abstractNumId="9">
    <w:nsid w:val="FFFFFF89"/>
    <w:multiLevelType w:val="singleLevel"/>
    <w:tmpl w:val="14CC4962"/>
    <w:lvl w:ilvl="0">
      <w:start w:val="1"/>
      <w:numFmt w:val="bullet"/>
      <w:lvlText w:val=""/>
      <w:lvlJc w:val="left"/>
      <w:pPr>
        <w:tabs>
          <w:tab w:val="num" w:pos="360"/>
        </w:tabs>
        <w:ind w:left="360" w:hanging="360"/>
      </w:pPr>
      <w:rPr>
        <w:rFonts w:ascii="Symbol" w:hAnsi="Symbol" w:hint="default"/>
      </w:rPr>
    </w:lvl>
  </w:abstractNum>
  <w:abstractNum w:abstractNumId="10">
    <w:nsid w:val="05B51878"/>
    <w:multiLevelType w:val="hybridMultilevel"/>
    <w:tmpl w:val="C8F26B3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19FE5A42"/>
    <w:multiLevelType w:val="hybridMultilevel"/>
    <w:tmpl w:val="2C04F248"/>
    <w:lvl w:ilvl="0" w:tplc="041F000B">
      <w:start w:val="1"/>
      <w:numFmt w:val="bullet"/>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1A653EB7"/>
    <w:multiLevelType w:val="multilevel"/>
    <w:tmpl w:val="4AEEFF42"/>
    <w:lvl w:ilvl="0">
      <w:start w:val="1"/>
      <w:numFmt w:val="decimal"/>
      <w:lvlText w:val="%1."/>
      <w:lvlJc w:val="left"/>
      <w:pPr>
        <w:ind w:left="1428" w:hanging="360"/>
      </w:pPr>
    </w:lvl>
    <w:lvl w:ilvl="1">
      <w:start w:val="10"/>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3">
    <w:nsid w:val="1CAC2CD2"/>
    <w:multiLevelType w:val="hybridMultilevel"/>
    <w:tmpl w:val="6414B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CFB05DB"/>
    <w:multiLevelType w:val="multilevel"/>
    <w:tmpl w:val="4AEEFF42"/>
    <w:lvl w:ilvl="0">
      <w:start w:val="1"/>
      <w:numFmt w:val="decimal"/>
      <w:lvlText w:val="%1."/>
      <w:lvlJc w:val="left"/>
      <w:pPr>
        <w:ind w:left="1428" w:hanging="360"/>
      </w:pPr>
    </w:lvl>
    <w:lvl w:ilvl="1">
      <w:start w:val="10"/>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5">
    <w:nsid w:val="1D743233"/>
    <w:multiLevelType w:val="hybridMultilevel"/>
    <w:tmpl w:val="0F6297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5FA3035"/>
    <w:multiLevelType w:val="hybridMultilevel"/>
    <w:tmpl w:val="2C6461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ACD3E6C"/>
    <w:multiLevelType w:val="hybridMultilevel"/>
    <w:tmpl w:val="4C5240D0"/>
    <w:lvl w:ilvl="0" w:tplc="B82ACA5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B5460E7"/>
    <w:multiLevelType w:val="hybridMultilevel"/>
    <w:tmpl w:val="03E026D0"/>
    <w:lvl w:ilvl="0" w:tplc="129C44A2">
      <w:start w:val="1"/>
      <w:numFmt w:val="decimal"/>
      <w:lvlText w:val="%1."/>
      <w:lvlJc w:val="left"/>
      <w:pPr>
        <w:ind w:left="720" w:hanging="360"/>
      </w:pPr>
      <w:rPr>
        <w:rFonts w:ascii="Times New Roman"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E1930F7"/>
    <w:multiLevelType w:val="hybridMultilevel"/>
    <w:tmpl w:val="80280D2E"/>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2E8861A6"/>
    <w:multiLevelType w:val="multilevel"/>
    <w:tmpl w:val="4AEEFF42"/>
    <w:lvl w:ilvl="0">
      <w:start w:val="1"/>
      <w:numFmt w:val="decimal"/>
      <w:lvlText w:val="%1."/>
      <w:lvlJc w:val="left"/>
      <w:pPr>
        <w:ind w:left="1428" w:hanging="360"/>
      </w:pPr>
    </w:lvl>
    <w:lvl w:ilvl="1">
      <w:start w:val="10"/>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1">
    <w:nsid w:val="30753E12"/>
    <w:multiLevelType w:val="hybridMultilevel"/>
    <w:tmpl w:val="AF689750"/>
    <w:lvl w:ilvl="0" w:tplc="2DCA2D5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2AF24ED"/>
    <w:multiLevelType w:val="hybridMultilevel"/>
    <w:tmpl w:val="8304C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2F035B4"/>
    <w:multiLevelType w:val="hybridMultilevel"/>
    <w:tmpl w:val="D4707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6433011"/>
    <w:multiLevelType w:val="multilevel"/>
    <w:tmpl w:val="4AEEFF42"/>
    <w:lvl w:ilvl="0">
      <w:start w:val="1"/>
      <w:numFmt w:val="decimal"/>
      <w:lvlText w:val="%1."/>
      <w:lvlJc w:val="left"/>
      <w:pPr>
        <w:ind w:left="1428" w:hanging="360"/>
      </w:pPr>
    </w:lvl>
    <w:lvl w:ilvl="1">
      <w:start w:val="10"/>
      <w:numFmt w:val="decimal"/>
      <w:isLgl/>
      <w:lvlText w:val="%1.%2."/>
      <w:lvlJc w:val="left"/>
      <w:pPr>
        <w:ind w:left="1773" w:hanging="7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5">
    <w:nsid w:val="46D0606A"/>
    <w:multiLevelType w:val="hybridMultilevel"/>
    <w:tmpl w:val="11E4A3F2"/>
    <w:lvl w:ilvl="0" w:tplc="C9B0E55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57A64F85"/>
    <w:multiLevelType w:val="hybridMultilevel"/>
    <w:tmpl w:val="C5000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236109"/>
    <w:multiLevelType w:val="hybridMultilevel"/>
    <w:tmpl w:val="1E6A25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880BA9"/>
    <w:multiLevelType w:val="hybridMultilevel"/>
    <w:tmpl w:val="1A8253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3A801D2"/>
    <w:multiLevelType w:val="hybridMultilevel"/>
    <w:tmpl w:val="A06009E4"/>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cs="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cs="Courier New" w:hint="default"/>
      </w:rPr>
    </w:lvl>
    <w:lvl w:ilvl="8" w:tplc="041F0005">
      <w:start w:val="1"/>
      <w:numFmt w:val="bullet"/>
      <w:lvlText w:val=""/>
      <w:lvlJc w:val="left"/>
      <w:pPr>
        <w:ind w:left="7188" w:hanging="360"/>
      </w:pPr>
      <w:rPr>
        <w:rFonts w:ascii="Wingdings" w:hAnsi="Wingdings" w:hint="default"/>
      </w:rPr>
    </w:lvl>
  </w:abstractNum>
  <w:abstractNum w:abstractNumId="30">
    <w:nsid w:val="64E0198A"/>
    <w:multiLevelType w:val="hybridMultilevel"/>
    <w:tmpl w:val="35F0BAFE"/>
    <w:lvl w:ilvl="0" w:tplc="1576CC48">
      <w:start w:val="1"/>
      <w:numFmt w:val="lowerLetter"/>
      <w:lvlText w:val="%1)"/>
      <w:lvlJc w:val="left"/>
      <w:pPr>
        <w:ind w:left="1440" w:hanging="360"/>
      </w:pPr>
      <w:rPr>
        <w:b/>
        <w:bCs/>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31">
    <w:nsid w:val="6758640C"/>
    <w:multiLevelType w:val="hybridMultilevel"/>
    <w:tmpl w:val="FD3C6E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2">
    <w:nsid w:val="6DE67185"/>
    <w:multiLevelType w:val="hybridMultilevel"/>
    <w:tmpl w:val="BA32A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02B7B97"/>
    <w:multiLevelType w:val="hybridMultilevel"/>
    <w:tmpl w:val="90CEBFEA"/>
    <w:lvl w:ilvl="0" w:tplc="15C2FAE4">
      <w:start w:val="1"/>
      <w:numFmt w:val="decimal"/>
      <w:lvlText w:val="%1."/>
      <w:lvlJc w:val="left"/>
      <w:pPr>
        <w:ind w:left="1068" w:hanging="360"/>
      </w:pPr>
      <w:rPr>
        <w:rFonts w:ascii="Times New Roman" w:eastAsiaTheme="majorEastAsia" w:hAnsi="Times New Roman" w:cs="Times New Roman"/>
        <w:color w:val="EE000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712A17B3"/>
    <w:multiLevelType w:val="hybridMultilevel"/>
    <w:tmpl w:val="C8A602A8"/>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5">
    <w:nsid w:val="7D5F0AC8"/>
    <w:multiLevelType w:val="multilevel"/>
    <w:tmpl w:val="481A886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6">
    <w:nsid w:val="7F511ACD"/>
    <w:multiLevelType w:val="hybridMultilevel"/>
    <w:tmpl w:val="B700F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F88613F"/>
    <w:multiLevelType w:val="hybridMultilevel"/>
    <w:tmpl w:val="FFFFFFFF"/>
    <w:lvl w:ilvl="0" w:tplc="041F000F">
      <w:start w:val="1"/>
      <w:numFmt w:val="decimal"/>
      <w:lvlText w:val="%1."/>
      <w:lvlJc w:val="left"/>
      <w:pPr>
        <w:ind w:left="1429" w:hanging="360"/>
      </w:pPr>
      <w:rPr>
        <w:color w:val="000000"/>
      </w:rPr>
    </w:lvl>
    <w:lvl w:ilvl="1" w:tplc="041F0019">
      <w:start w:val="1"/>
      <w:numFmt w:val="lowerLetter"/>
      <w:lvlText w:val="%2."/>
      <w:lvlJc w:val="left"/>
      <w:pPr>
        <w:ind w:left="2149" w:hanging="360"/>
      </w:pPr>
      <w:rPr>
        <w:color w:val="000000"/>
      </w:rPr>
    </w:lvl>
    <w:lvl w:ilvl="2" w:tplc="041F001B">
      <w:start w:val="1"/>
      <w:numFmt w:val="lowerRoman"/>
      <w:lvlText w:val="%3."/>
      <w:lvlJc w:val="right"/>
      <w:pPr>
        <w:ind w:left="2869" w:hanging="180"/>
      </w:pPr>
      <w:rPr>
        <w:color w:val="000000"/>
      </w:rPr>
    </w:lvl>
    <w:lvl w:ilvl="3" w:tplc="041F000F">
      <w:start w:val="1"/>
      <w:numFmt w:val="decimal"/>
      <w:lvlText w:val="%4."/>
      <w:lvlJc w:val="left"/>
      <w:pPr>
        <w:ind w:left="3589" w:hanging="360"/>
      </w:pPr>
      <w:rPr>
        <w:color w:val="000000"/>
      </w:rPr>
    </w:lvl>
    <w:lvl w:ilvl="4" w:tplc="041F0019">
      <w:start w:val="1"/>
      <w:numFmt w:val="lowerLetter"/>
      <w:lvlText w:val="%5."/>
      <w:lvlJc w:val="left"/>
      <w:pPr>
        <w:ind w:left="4309" w:hanging="360"/>
      </w:pPr>
      <w:rPr>
        <w:color w:val="000000"/>
      </w:rPr>
    </w:lvl>
    <w:lvl w:ilvl="5" w:tplc="041F001B">
      <w:start w:val="1"/>
      <w:numFmt w:val="lowerRoman"/>
      <w:lvlText w:val="%6."/>
      <w:lvlJc w:val="right"/>
      <w:pPr>
        <w:ind w:left="5029" w:hanging="180"/>
      </w:pPr>
      <w:rPr>
        <w:color w:val="000000"/>
      </w:rPr>
    </w:lvl>
    <w:lvl w:ilvl="6" w:tplc="041F000F">
      <w:start w:val="1"/>
      <w:numFmt w:val="decimal"/>
      <w:lvlText w:val="%7."/>
      <w:lvlJc w:val="left"/>
      <w:pPr>
        <w:ind w:left="5749" w:hanging="360"/>
      </w:pPr>
      <w:rPr>
        <w:color w:val="000000"/>
      </w:rPr>
    </w:lvl>
    <w:lvl w:ilvl="7" w:tplc="041F0019">
      <w:start w:val="1"/>
      <w:numFmt w:val="lowerLetter"/>
      <w:lvlText w:val="%8."/>
      <w:lvlJc w:val="left"/>
      <w:pPr>
        <w:ind w:left="6469" w:hanging="360"/>
      </w:pPr>
      <w:rPr>
        <w:color w:val="000000"/>
      </w:rPr>
    </w:lvl>
    <w:lvl w:ilvl="8" w:tplc="041F001B">
      <w:start w:val="1"/>
      <w:numFmt w:val="lowerRoman"/>
      <w:lvlText w:val="%9."/>
      <w:lvlJc w:val="right"/>
      <w:pPr>
        <w:ind w:left="7189" w:hanging="180"/>
      </w:pPr>
      <w:rPr>
        <w:color w:val="000000"/>
      </w:rPr>
    </w:lvl>
  </w:abstractNum>
  <w:abstractNum w:abstractNumId="38">
    <w:nsid w:val="7FC21A12"/>
    <w:multiLevelType w:val="hybridMultilevel"/>
    <w:tmpl w:val="9350F7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9"/>
  </w:num>
  <w:num w:numId="3">
    <w:abstractNumId w:val="35"/>
  </w:num>
  <w:num w:numId="4">
    <w:abstractNumId w:val="11"/>
  </w:num>
  <w:num w:numId="5">
    <w:abstractNumId w:val="22"/>
  </w:num>
  <w:num w:numId="6">
    <w:abstractNumId w:val="32"/>
  </w:num>
  <w:num w:numId="7">
    <w:abstractNumId w:val="26"/>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3"/>
  </w:num>
  <w:num w:numId="18">
    <w:abstractNumId w:val="36"/>
  </w:num>
  <w:num w:numId="19">
    <w:abstractNumId w:val="13"/>
  </w:num>
  <w:num w:numId="20">
    <w:abstractNumId w:val="10"/>
  </w:num>
  <w:num w:numId="21">
    <w:abstractNumId w:val="37"/>
  </w:num>
  <w:num w:numId="22">
    <w:abstractNumId w:val="31"/>
  </w:num>
  <w:num w:numId="23">
    <w:abstractNumId w:val="34"/>
  </w:num>
  <w:num w:numId="24">
    <w:abstractNumId w:val="28"/>
  </w:num>
  <w:num w:numId="25">
    <w:abstractNumId w:val="16"/>
  </w:num>
  <w:num w:numId="26">
    <w:abstractNumId w:val="27"/>
  </w:num>
  <w:num w:numId="27">
    <w:abstractNumId w:val="21"/>
  </w:num>
  <w:num w:numId="28">
    <w:abstractNumId w:val="25"/>
  </w:num>
  <w:num w:numId="29">
    <w:abstractNumId w:val="19"/>
  </w:num>
  <w:num w:numId="30">
    <w:abstractNumId w:val="30"/>
  </w:num>
  <w:num w:numId="31">
    <w:abstractNumId w:val="33"/>
  </w:num>
  <w:num w:numId="32">
    <w:abstractNumId w:val="9"/>
  </w:num>
  <w:num w:numId="33">
    <w:abstractNumId w:val="8"/>
  </w:num>
  <w:num w:numId="34">
    <w:abstractNumId w:val="7"/>
  </w:num>
  <w:num w:numId="35">
    <w:abstractNumId w:val="6"/>
  </w:num>
  <w:num w:numId="36">
    <w:abstractNumId w:val="5"/>
  </w:num>
  <w:num w:numId="37">
    <w:abstractNumId w:val="4"/>
  </w:num>
  <w:num w:numId="38">
    <w:abstractNumId w:val="3"/>
  </w:num>
  <w:num w:numId="39">
    <w:abstractNumId w:val="2"/>
  </w:num>
  <w:num w:numId="40">
    <w:abstractNumId w:val="1"/>
  </w:num>
  <w:num w:numId="4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FE"/>
    <w:rsid w:val="00001AFE"/>
    <w:rsid w:val="000038AF"/>
    <w:rsid w:val="00004656"/>
    <w:rsid w:val="00005319"/>
    <w:rsid w:val="00005E66"/>
    <w:rsid w:val="00006369"/>
    <w:rsid w:val="0000701D"/>
    <w:rsid w:val="0000766B"/>
    <w:rsid w:val="00007CA7"/>
    <w:rsid w:val="00007E79"/>
    <w:rsid w:val="00010EED"/>
    <w:rsid w:val="000110D0"/>
    <w:rsid w:val="00011500"/>
    <w:rsid w:val="0001378B"/>
    <w:rsid w:val="00013F2C"/>
    <w:rsid w:val="00014246"/>
    <w:rsid w:val="00016A67"/>
    <w:rsid w:val="00016CA3"/>
    <w:rsid w:val="00016DBB"/>
    <w:rsid w:val="0001758B"/>
    <w:rsid w:val="00017F09"/>
    <w:rsid w:val="00021683"/>
    <w:rsid w:val="00021BAC"/>
    <w:rsid w:val="0002215B"/>
    <w:rsid w:val="000224F6"/>
    <w:rsid w:val="000226E8"/>
    <w:rsid w:val="00022E23"/>
    <w:rsid w:val="00023D7A"/>
    <w:rsid w:val="00024D6C"/>
    <w:rsid w:val="0002584D"/>
    <w:rsid w:val="0002768C"/>
    <w:rsid w:val="00027D92"/>
    <w:rsid w:val="0003033B"/>
    <w:rsid w:val="0003120E"/>
    <w:rsid w:val="00032F4E"/>
    <w:rsid w:val="00033093"/>
    <w:rsid w:val="0003424C"/>
    <w:rsid w:val="00034649"/>
    <w:rsid w:val="00034749"/>
    <w:rsid w:val="00034D3A"/>
    <w:rsid w:val="000368A2"/>
    <w:rsid w:val="00036CC9"/>
    <w:rsid w:val="00037BC3"/>
    <w:rsid w:val="000400DC"/>
    <w:rsid w:val="000410F9"/>
    <w:rsid w:val="000415DE"/>
    <w:rsid w:val="00044653"/>
    <w:rsid w:val="00045897"/>
    <w:rsid w:val="00045DFD"/>
    <w:rsid w:val="000461CC"/>
    <w:rsid w:val="0004716E"/>
    <w:rsid w:val="000500AA"/>
    <w:rsid w:val="00052111"/>
    <w:rsid w:val="00052C4C"/>
    <w:rsid w:val="000532C3"/>
    <w:rsid w:val="0005482C"/>
    <w:rsid w:val="0005576C"/>
    <w:rsid w:val="000568E6"/>
    <w:rsid w:val="0005761E"/>
    <w:rsid w:val="000577FC"/>
    <w:rsid w:val="00057CC3"/>
    <w:rsid w:val="00057FF8"/>
    <w:rsid w:val="00060AB3"/>
    <w:rsid w:val="00060B98"/>
    <w:rsid w:val="00060EF0"/>
    <w:rsid w:val="00061067"/>
    <w:rsid w:val="00061D25"/>
    <w:rsid w:val="000625D8"/>
    <w:rsid w:val="00062F31"/>
    <w:rsid w:val="000639FA"/>
    <w:rsid w:val="000645F1"/>
    <w:rsid w:val="00066053"/>
    <w:rsid w:val="000668C1"/>
    <w:rsid w:val="00067656"/>
    <w:rsid w:val="00070CE8"/>
    <w:rsid w:val="00071095"/>
    <w:rsid w:val="0007263F"/>
    <w:rsid w:val="000730AC"/>
    <w:rsid w:val="000741B3"/>
    <w:rsid w:val="00074572"/>
    <w:rsid w:val="0007462D"/>
    <w:rsid w:val="000746A5"/>
    <w:rsid w:val="00076DA4"/>
    <w:rsid w:val="0007781B"/>
    <w:rsid w:val="00077CE3"/>
    <w:rsid w:val="00077CFF"/>
    <w:rsid w:val="00080CD7"/>
    <w:rsid w:val="00081806"/>
    <w:rsid w:val="00083432"/>
    <w:rsid w:val="0008359A"/>
    <w:rsid w:val="00083A2F"/>
    <w:rsid w:val="00083C49"/>
    <w:rsid w:val="00085999"/>
    <w:rsid w:val="00085CFF"/>
    <w:rsid w:val="00086C29"/>
    <w:rsid w:val="00095207"/>
    <w:rsid w:val="00096C30"/>
    <w:rsid w:val="000A1C56"/>
    <w:rsid w:val="000A3EF9"/>
    <w:rsid w:val="000A5903"/>
    <w:rsid w:val="000A5A55"/>
    <w:rsid w:val="000A5CA2"/>
    <w:rsid w:val="000A6636"/>
    <w:rsid w:val="000B142F"/>
    <w:rsid w:val="000B1D7F"/>
    <w:rsid w:val="000B34E7"/>
    <w:rsid w:val="000B5FA2"/>
    <w:rsid w:val="000B6244"/>
    <w:rsid w:val="000B6A08"/>
    <w:rsid w:val="000B7CD2"/>
    <w:rsid w:val="000B7FF5"/>
    <w:rsid w:val="000C07AC"/>
    <w:rsid w:val="000C0B47"/>
    <w:rsid w:val="000C1E74"/>
    <w:rsid w:val="000C4BEA"/>
    <w:rsid w:val="000C57A8"/>
    <w:rsid w:val="000C65FF"/>
    <w:rsid w:val="000C79BE"/>
    <w:rsid w:val="000D19AF"/>
    <w:rsid w:val="000D4BAA"/>
    <w:rsid w:val="000D4EDB"/>
    <w:rsid w:val="000D4F52"/>
    <w:rsid w:val="000D5966"/>
    <w:rsid w:val="000D603C"/>
    <w:rsid w:val="000D688D"/>
    <w:rsid w:val="000E043E"/>
    <w:rsid w:val="000E052A"/>
    <w:rsid w:val="000E384B"/>
    <w:rsid w:val="000E4D94"/>
    <w:rsid w:val="000E4E8C"/>
    <w:rsid w:val="000E5AE1"/>
    <w:rsid w:val="000E63CF"/>
    <w:rsid w:val="000E6A22"/>
    <w:rsid w:val="000E7248"/>
    <w:rsid w:val="000E753A"/>
    <w:rsid w:val="000E7585"/>
    <w:rsid w:val="000F012F"/>
    <w:rsid w:val="000F1E65"/>
    <w:rsid w:val="000F2678"/>
    <w:rsid w:val="000F3312"/>
    <w:rsid w:val="000F37E8"/>
    <w:rsid w:val="000F51BD"/>
    <w:rsid w:val="000F5512"/>
    <w:rsid w:val="000F62F1"/>
    <w:rsid w:val="000F7797"/>
    <w:rsid w:val="000F7B4F"/>
    <w:rsid w:val="00100144"/>
    <w:rsid w:val="00100472"/>
    <w:rsid w:val="00100890"/>
    <w:rsid w:val="0010262A"/>
    <w:rsid w:val="00102E64"/>
    <w:rsid w:val="00104166"/>
    <w:rsid w:val="001053B5"/>
    <w:rsid w:val="0010546B"/>
    <w:rsid w:val="00105ACA"/>
    <w:rsid w:val="00105E2B"/>
    <w:rsid w:val="00106DA3"/>
    <w:rsid w:val="001070E9"/>
    <w:rsid w:val="00110765"/>
    <w:rsid w:val="00111336"/>
    <w:rsid w:val="00111514"/>
    <w:rsid w:val="0011251E"/>
    <w:rsid w:val="00112AAB"/>
    <w:rsid w:val="00113749"/>
    <w:rsid w:val="00113BC1"/>
    <w:rsid w:val="001157DF"/>
    <w:rsid w:val="001163CF"/>
    <w:rsid w:val="0011746B"/>
    <w:rsid w:val="001201FE"/>
    <w:rsid w:val="0012176B"/>
    <w:rsid w:val="00122909"/>
    <w:rsid w:val="00122A54"/>
    <w:rsid w:val="00122BE9"/>
    <w:rsid w:val="00122F84"/>
    <w:rsid w:val="00123EEB"/>
    <w:rsid w:val="0012652E"/>
    <w:rsid w:val="001275B8"/>
    <w:rsid w:val="001319E3"/>
    <w:rsid w:val="00131CEF"/>
    <w:rsid w:val="00131DFB"/>
    <w:rsid w:val="00131E65"/>
    <w:rsid w:val="00132044"/>
    <w:rsid w:val="00132457"/>
    <w:rsid w:val="00133431"/>
    <w:rsid w:val="00133622"/>
    <w:rsid w:val="00133B40"/>
    <w:rsid w:val="001357CC"/>
    <w:rsid w:val="00135B91"/>
    <w:rsid w:val="00136E8D"/>
    <w:rsid w:val="001376A5"/>
    <w:rsid w:val="001379C4"/>
    <w:rsid w:val="0014048D"/>
    <w:rsid w:val="001406E0"/>
    <w:rsid w:val="00140EE7"/>
    <w:rsid w:val="00141691"/>
    <w:rsid w:val="001421DD"/>
    <w:rsid w:val="00142304"/>
    <w:rsid w:val="00142526"/>
    <w:rsid w:val="00142F0C"/>
    <w:rsid w:val="00143422"/>
    <w:rsid w:val="001456C1"/>
    <w:rsid w:val="0014670C"/>
    <w:rsid w:val="00146C8A"/>
    <w:rsid w:val="001473C3"/>
    <w:rsid w:val="00147AD3"/>
    <w:rsid w:val="00147B31"/>
    <w:rsid w:val="00147E0A"/>
    <w:rsid w:val="00151AA6"/>
    <w:rsid w:val="001530B0"/>
    <w:rsid w:val="00153FA0"/>
    <w:rsid w:val="001549C9"/>
    <w:rsid w:val="00156AE6"/>
    <w:rsid w:val="00160445"/>
    <w:rsid w:val="00160E64"/>
    <w:rsid w:val="001614CB"/>
    <w:rsid w:val="00162076"/>
    <w:rsid w:val="00162672"/>
    <w:rsid w:val="00165628"/>
    <w:rsid w:val="00166B25"/>
    <w:rsid w:val="00166FE1"/>
    <w:rsid w:val="001703EE"/>
    <w:rsid w:val="00170A74"/>
    <w:rsid w:val="00170D5A"/>
    <w:rsid w:val="00171BB3"/>
    <w:rsid w:val="00172374"/>
    <w:rsid w:val="001724BA"/>
    <w:rsid w:val="00172B5C"/>
    <w:rsid w:val="00172F1F"/>
    <w:rsid w:val="00174388"/>
    <w:rsid w:val="00174EAE"/>
    <w:rsid w:val="00175203"/>
    <w:rsid w:val="00175E6E"/>
    <w:rsid w:val="00176D44"/>
    <w:rsid w:val="001800E2"/>
    <w:rsid w:val="00182B2A"/>
    <w:rsid w:val="00182DAA"/>
    <w:rsid w:val="00183D58"/>
    <w:rsid w:val="00184533"/>
    <w:rsid w:val="0018528A"/>
    <w:rsid w:val="001852C5"/>
    <w:rsid w:val="001860D7"/>
    <w:rsid w:val="001861EE"/>
    <w:rsid w:val="0018656D"/>
    <w:rsid w:val="00186CD5"/>
    <w:rsid w:val="00186F46"/>
    <w:rsid w:val="00190B48"/>
    <w:rsid w:val="00190EC5"/>
    <w:rsid w:val="00192A4C"/>
    <w:rsid w:val="001930C1"/>
    <w:rsid w:val="0019385D"/>
    <w:rsid w:val="00194A18"/>
    <w:rsid w:val="00194F31"/>
    <w:rsid w:val="00195588"/>
    <w:rsid w:val="001958CE"/>
    <w:rsid w:val="00195A8B"/>
    <w:rsid w:val="00195F6B"/>
    <w:rsid w:val="00197AE6"/>
    <w:rsid w:val="00197BAA"/>
    <w:rsid w:val="00197ED9"/>
    <w:rsid w:val="001A1C1B"/>
    <w:rsid w:val="001A1E68"/>
    <w:rsid w:val="001A4FF1"/>
    <w:rsid w:val="001A5470"/>
    <w:rsid w:val="001A5F27"/>
    <w:rsid w:val="001B055F"/>
    <w:rsid w:val="001B3627"/>
    <w:rsid w:val="001B4A61"/>
    <w:rsid w:val="001B52D5"/>
    <w:rsid w:val="001B55D6"/>
    <w:rsid w:val="001B5BE0"/>
    <w:rsid w:val="001B60AD"/>
    <w:rsid w:val="001B7F67"/>
    <w:rsid w:val="001C03FE"/>
    <w:rsid w:val="001C3203"/>
    <w:rsid w:val="001C3C16"/>
    <w:rsid w:val="001C45D8"/>
    <w:rsid w:val="001C5812"/>
    <w:rsid w:val="001C5940"/>
    <w:rsid w:val="001C6C87"/>
    <w:rsid w:val="001C76FD"/>
    <w:rsid w:val="001D0815"/>
    <w:rsid w:val="001D166E"/>
    <w:rsid w:val="001D1A60"/>
    <w:rsid w:val="001D1C1A"/>
    <w:rsid w:val="001D1E8F"/>
    <w:rsid w:val="001D256F"/>
    <w:rsid w:val="001D2865"/>
    <w:rsid w:val="001D39FC"/>
    <w:rsid w:val="001D417D"/>
    <w:rsid w:val="001D497D"/>
    <w:rsid w:val="001D5B75"/>
    <w:rsid w:val="001D6055"/>
    <w:rsid w:val="001E00A8"/>
    <w:rsid w:val="001E18A8"/>
    <w:rsid w:val="001E2205"/>
    <w:rsid w:val="001E36EC"/>
    <w:rsid w:val="001E401A"/>
    <w:rsid w:val="001E469D"/>
    <w:rsid w:val="001E5C19"/>
    <w:rsid w:val="001E5F9F"/>
    <w:rsid w:val="001E6839"/>
    <w:rsid w:val="001E6CF3"/>
    <w:rsid w:val="001E7694"/>
    <w:rsid w:val="001E7817"/>
    <w:rsid w:val="001E7B6B"/>
    <w:rsid w:val="001E7F26"/>
    <w:rsid w:val="001F0CFF"/>
    <w:rsid w:val="001F1761"/>
    <w:rsid w:val="001F2190"/>
    <w:rsid w:val="001F2208"/>
    <w:rsid w:val="001F305B"/>
    <w:rsid w:val="001F37C2"/>
    <w:rsid w:val="001F4450"/>
    <w:rsid w:val="001F5925"/>
    <w:rsid w:val="001F6995"/>
    <w:rsid w:val="001F6CAB"/>
    <w:rsid w:val="001F6EAE"/>
    <w:rsid w:val="0020035D"/>
    <w:rsid w:val="00200FDA"/>
    <w:rsid w:val="00201BA9"/>
    <w:rsid w:val="002027FA"/>
    <w:rsid w:val="0020289E"/>
    <w:rsid w:val="002035E4"/>
    <w:rsid w:val="002041CB"/>
    <w:rsid w:val="00206C37"/>
    <w:rsid w:val="0021045B"/>
    <w:rsid w:val="0021238B"/>
    <w:rsid w:val="002135B2"/>
    <w:rsid w:val="002146FF"/>
    <w:rsid w:val="0021607F"/>
    <w:rsid w:val="00217073"/>
    <w:rsid w:val="002176E0"/>
    <w:rsid w:val="002177E9"/>
    <w:rsid w:val="00217A5A"/>
    <w:rsid w:val="00217C85"/>
    <w:rsid w:val="002201B5"/>
    <w:rsid w:val="00220751"/>
    <w:rsid w:val="00220A51"/>
    <w:rsid w:val="00222F70"/>
    <w:rsid w:val="00225517"/>
    <w:rsid w:val="002259F3"/>
    <w:rsid w:val="00225FF9"/>
    <w:rsid w:val="0022699C"/>
    <w:rsid w:val="00226D16"/>
    <w:rsid w:val="002279A1"/>
    <w:rsid w:val="0023036F"/>
    <w:rsid w:val="00231060"/>
    <w:rsid w:val="00231178"/>
    <w:rsid w:val="00231549"/>
    <w:rsid w:val="002315BA"/>
    <w:rsid w:val="002327AA"/>
    <w:rsid w:val="002335C5"/>
    <w:rsid w:val="00235460"/>
    <w:rsid w:val="002354DD"/>
    <w:rsid w:val="00236B02"/>
    <w:rsid w:val="00237AA0"/>
    <w:rsid w:val="0024013E"/>
    <w:rsid w:val="0024039C"/>
    <w:rsid w:val="00240663"/>
    <w:rsid w:val="00240A40"/>
    <w:rsid w:val="002419A2"/>
    <w:rsid w:val="00242975"/>
    <w:rsid w:val="00242EF8"/>
    <w:rsid w:val="0024387B"/>
    <w:rsid w:val="00243EAD"/>
    <w:rsid w:val="00244ACA"/>
    <w:rsid w:val="00244F84"/>
    <w:rsid w:val="0024511C"/>
    <w:rsid w:val="0024525B"/>
    <w:rsid w:val="0024560C"/>
    <w:rsid w:val="00245671"/>
    <w:rsid w:val="00245D4E"/>
    <w:rsid w:val="00250295"/>
    <w:rsid w:val="00250C51"/>
    <w:rsid w:val="00251810"/>
    <w:rsid w:val="00251924"/>
    <w:rsid w:val="00251BA6"/>
    <w:rsid w:val="00252032"/>
    <w:rsid w:val="00252C7D"/>
    <w:rsid w:val="00252E5D"/>
    <w:rsid w:val="002538A6"/>
    <w:rsid w:val="00254236"/>
    <w:rsid w:val="00254DEE"/>
    <w:rsid w:val="002559AB"/>
    <w:rsid w:val="00255D3B"/>
    <w:rsid w:val="00256A84"/>
    <w:rsid w:val="0025716E"/>
    <w:rsid w:val="002605A8"/>
    <w:rsid w:val="00260661"/>
    <w:rsid w:val="00261C1B"/>
    <w:rsid w:val="00261F63"/>
    <w:rsid w:val="0026282F"/>
    <w:rsid w:val="002642E1"/>
    <w:rsid w:val="00264829"/>
    <w:rsid w:val="002657DA"/>
    <w:rsid w:val="00266BA6"/>
    <w:rsid w:val="00267D83"/>
    <w:rsid w:val="002731EA"/>
    <w:rsid w:val="00273AA0"/>
    <w:rsid w:val="00273BF4"/>
    <w:rsid w:val="0027688C"/>
    <w:rsid w:val="00277C5E"/>
    <w:rsid w:val="002812BA"/>
    <w:rsid w:val="00281929"/>
    <w:rsid w:val="00281A9E"/>
    <w:rsid w:val="00281B56"/>
    <w:rsid w:val="00284AB5"/>
    <w:rsid w:val="00284C1B"/>
    <w:rsid w:val="00284CCC"/>
    <w:rsid w:val="002852D9"/>
    <w:rsid w:val="0028548D"/>
    <w:rsid w:val="00285D0F"/>
    <w:rsid w:val="00287B2B"/>
    <w:rsid w:val="002907B1"/>
    <w:rsid w:val="00290BFB"/>
    <w:rsid w:val="0029168E"/>
    <w:rsid w:val="00291BC4"/>
    <w:rsid w:val="00291D55"/>
    <w:rsid w:val="00293CFE"/>
    <w:rsid w:val="00294547"/>
    <w:rsid w:val="00295CB9"/>
    <w:rsid w:val="00296065"/>
    <w:rsid w:val="0029608E"/>
    <w:rsid w:val="0029624C"/>
    <w:rsid w:val="00297CFD"/>
    <w:rsid w:val="00297DAD"/>
    <w:rsid w:val="002A1848"/>
    <w:rsid w:val="002A2DA9"/>
    <w:rsid w:val="002A308D"/>
    <w:rsid w:val="002A419D"/>
    <w:rsid w:val="002A580E"/>
    <w:rsid w:val="002A6298"/>
    <w:rsid w:val="002A6401"/>
    <w:rsid w:val="002A6421"/>
    <w:rsid w:val="002A64A4"/>
    <w:rsid w:val="002A66C8"/>
    <w:rsid w:val="002A7B49"/>
    <w:rsid w:val="002B0A6F"/>
    <w:rsid w:val="002B1259"/>
    <w:rsid w:val="002B35D7"/>
    <w:rsid w:val="002B3F0F"/>
    <w:rsid w:val="002B4806"/>
    <w:rsid w:val="002B55EC"/>
    <w:rsid w:val="002B7CF8"/>
    <w:rsid w:val="002C0EA8"/>
    <w:rsid w:val="002C1F2A"/>
    <w:rsid w:val="002C3039"/>
    <w:rsid w:val="002C3BC5"/>
    <w:rsid w:val="002C3E02"/>
    <w:rsid w:val="002C46A1"/>
    <w:rsid w:val="002C561C"/>
    <w:rsid w:val="002C5B8F"/>
    <w:rsid w:val="002C62AD"/>
    <w:rsid w:val="002C7365"/>
    <w:rsid w:val="002C75C7"/>
    <w:rsid w:val="002C76CE"/>
    <w:rsid w:val="002C7D66"/>
    <w:rsid w:val="002C7E07"/>
    <w:rsid w:val="002C7E36"/>
    <w:rsid w:val="002D0125"/>
    <w:rsid w:val="002D05AD"/>
    <w:rsid w:val="002D0989"/>
    <w:rsid w:val="002D13E6"/>
    <w:rsid w:val="002D1E2F"/>
    <w:rsid w:val="002D2272"/>
    <w:rsid w:val="002D25BB"/>
    <w:rsid w:val="002D2A68"/>
    <w:rsid w:val="002D3276"/>
    <w:rsid w:val="002D3796"/>
    <w:rsid w:val="002D451A"/>
    <w:rsid w:val="002D7254"/>
    <w:rsid w:val="002E0C36"/>
    <w:rsid w:val="002E0DF6"/>
    <w:rsid w:val="002E1B11"/>
    <w:rsid w:val="002E2FC4"/>
    <w:rsid w:val="002E3D72"/>
    <w:rsid w:val="002E41BE"/>
    <w:rsid w:val="002E54B3"/>
    <w:rsid w:val="002E57D3"/>
    <w:rsid w:val="002E5D83"/>
    <w:rsid w:val="002E607E"/>
    <w:rsid w:val="002E608C"/>
    <w:rsid w:val="002E6BED"/>
    <w:rsid w:val="002E6DA1"/>
    <w:rsid w:val="002E74C7"/>
    <w:rsid w:val="002E784B"/>
    <w:rsid w:val="002F0C9B"/>
    <w:rsid w:val="002F12C3"/>
    <w:rsid w:val="002F2EA1"/>
    <w:rsid w:val="002F30BE"/>
    <w:rsid w:val="002F3A85"/>
    <w:rsid w:val="002F55CB"/>
    <w:rsid w:val="002F5846"/>
    <w:rsid w:val="002F6C78"/>
    <w:rsid w:val="00302D07"/>
    <w:rsid w:val="00302DED"/>
    <w:rsid w:val="00303804"/>
    <w:rsid w:val="00304071"/>
    <w:rsid w:val="003056F9"/>
    <w:rsid w:val="003059AC"/>
    <w:rsid w:val="00306349"/>
    <w:rsid w:val="003068DB"/>
    <w:rsid w:val="00306E14"/>
    <w:rsid w:val="003070FF"/>
    <w:rsid w:val="00307A40"/>
    <w:rsid w:val="0031166D"/>
    <w:rsid w:val="00312039"/>
    <w:rsid w:val="003122B5"/>
    <w:rsid w:val="003139B0"/>
    <w:rsid w:val="00313A50"/>
    <w:rsid w:val="0031499C"/>
    <w:rsid w:val="00315E97"/>
    <w:rsid w:val="0031754A"/>
    <w:rsid w:val="00317C3D"/>
    <w:rsid w:val="0032070A"/>
    <w:rsid w:val="003215D1"/>
    <w:rsid w:val="003218BA"/>
    <w:rsid w:val="00321E17"/>
    <w:rsid w:val="003220E0"/>
    <w:rsid w:val="003239E5"/>
    <w:rsid w:val="00325662"/>
    <w:rsid w:val="00326B3B"/>
    <w:rsid w:val="00326BB5"/>
    <w:rsid w:val="00326C16"/>
    <w:rsid w:val="00327858"/>
    <w:rsid w:val="0032785C"/>
    <w:rsid w:val="00332189"/>
    <w:rsid w:val="003324BF"/>
    <w:rsid w:val="00332619"/>
    <w:rsid w:val="0033296A"/>
    <w:rsid w:val="00333018"/>
    <w:rsid w:val="00333063"/>
    <w:rsid w:val="00333B2E"/>
    <w:rsid w:val="003348A3"/>
    <w:rsid w:val="0033503E"/>
    <w:rsid w:val="00335468"/>
    <w:rsid w:val="00335A72"/>
    <w:rsid w:val="003369B8"/>
    <w:rsid w:val="0033724E"/>
    <w:rsid w:val="00340B60"/>
    <w:rsid w:val="00342DC4"/>
    <w:rsid w:val="003435B9"/>
    <w:rsid w:val="00344DBC"/>
    <w:rsid w:val="00346AEE"/>
    <w:rsid w:val="00347DC4"/>
    <w:rsid w:val="0035119C"/>
    <w:rsid w:val="00352484"/>
    <w:rsid w:val="00353A3C"/>
    <w:rsid w:val="00354DCA"/>
    <w:rsid w:val="00356669"/>
    <w:rsid w:val="00360A91"/>
    <w:rsid w:val="00361694"/>
    <w:rsid w:val="00363B8A"/>
    <w:rsid w:val="00363E9D"/>
    <w:rsid w:val="00364746"/>
    <w:rsid w:val="00365287"/>
    <w:rsid w:val="00366434"/>
    <w:rsid w:val="00366F31"/>
    <w:rsid w:val="00370D7C"/>
    <w:rsid w:val="00370E37"/>
    <w:rsid w:val="00370EA3"/>
    <w:rsid w:val="0037196F"/>
    <w:rsid w:val="00371BA0"/>
    <w:rsid w:val="00371CBC"/>
    <w:rsid w:val="00371DB7"/>
    <w:rsid w:val="00371E33"/>
    <w:rsid w:val="00371FF2"/>
    <w:rsid w:val="00372793"/>
    <w:rsid w:val="00372E32"/>
    <w:rsid w:val="00373F2D"/>
    <w:rsid w:val="00374C7A"/>
    <w:rsid w:val="00374EAA"/>
    <w:rsid w:val="00375A94"/>
    <w:rsid w:val="00377811"/>
    <w:rsid w:val="00380D40"/>
    <w:rsid w:val="0038126E"/>
    <w:rsid w:val="0038199A"/>
    <w:rsid w:val="00381C4E"/>
    <w:rsid w:val="00383134"/>
    <w:rsid w:val="00383253"/>
    <w:rsid w:val="003864BD"/>
    <w:rsid w:val="00386C29"/>
    <w:rsid w:val="00387198"/>
    <w:rsid w:val="003872F8"/>
    <w:rsid w:val="0038743C"/>
    <w:rsid w:val="00387E83"/>
    <w:rsid w:val="0039278E"/>
    <w:rsid w:val="00392EDB"/>
    <w:rsid w:val="00393EE9"/>
    <w:rsid w:val="003940D4"/>
    <w:rsid w:val="003958D1"/>
    <w:rsid w:val="00395B87"/>
    <w:rsid w:val="00395BF2"/>
    <w:rsid w:val="00396465"/>
    <w:rsid w:val="003964D8"/>
    <w:rsid w:val="00397ED9"/>
    <w:rsid w:val="003A120E"/>
    <w:rsid w:val="003A2C39"/>
    <w:rsid w:val="003A3889"/>
    <w:rsid w:val="003A5A14"/>
    <w:rsid w:val="003A618D"/>
    <w:rsid w:val="003B03E0"/>
    <w:rsid w:val="003B0AFF"/>
    <w:rsid w:val="003B182B"/>
    <w:rsid w:val="003B201B"/>
    <w:rsid w:val="003B201E"/>
    <w:rsid w:val="003B427D"/>
    <w:rsid w:val="003B4B77"/>
    <w:rsid w:val="003B5B3B"/>
    <w:rsid w:val="003B5D85"/>
    <w:rsid w:val="003B60AB"/>
    <w:rsid w:val="003B6E77"/>
    <w:rsid w:val="003B7002"/>
    <w:rsid w:val="003B74A6"/>
    <w:rsid w:val="003B7DBB"/>
    <w:rsid w:val="003C0448"/>
    <w:rsid w:val="003C2F28"/>
    <w:rsid w:val="003C44F0"/>
    <w:rsid w:val="003C4F55"/>
    <w:rsid w:val="003C50D1"/>
    <w:rsid w:val="003C5906"/>
    <w:rsid w:val="003C798C"/>
    <w:rsid w:val="003D0B4B"/>
    <w:rsid w:val="003D1A81"/>
    <w:rsid w:val="003D2FF1"/>
    <w:rsid w:val="003D307F"/>
    <w:rsid w:val="003D36AC"/>
    <w:rsid w:val="003D3C30"/>
    <w:rsid w:val="003D4A18"/>
    <w:rsid w:val="003D707A"/>
    <w:rsid w:val="003D79D9"/>
    <w:rsid w:val="003E15BD"/>
    <w:rsid w:val="003E1969"/>
    <w:rsid w:val="003E1EA6"/>
    <w:rsid w:val="003E23BD"/>
    <w:rsid w:val="003E27FC"/>
    <w:rsid w:val="003E2EFC"/>
    <w:rsid w:val="003E2FFC"/>
    <w:rsid w:val="003E3AB3"/>
    <w:rsid w:val="003E3B6B"/>
    <w:rsid w:val="003E3EF5"/>
    <w:rsid w:val="003E4B82"/>
    <w:rsid w:val="003E5392"/>
    <w:rsid w:val="003E5DBE"/>
    <w:rsid w:val="003E6361"/>
    <w:rsid w:val="003E6F62"/>
    <w:rsid w:val="003E7ECC"/>
    <w:rsid w:val="003F0204"/>
    <w:rsid w:val="003F0BCC"/>
    <w:rsid w:val="003F22D9"/>
    <w:rsid w:val="003F48DA"/>
    <w:rsid w:val="003F50D0"/>
    <w:rsid w:val="003F53C7"/>
    <w:rsid w:val="003F5D23"/>
    <w:rsid w:val="003F6D64"/>
    <w:rsid w:val="003F7CFC"/>
    <w:rsid w:val="004000F0"/>
    <w:rsid w:val="0040093A"/>
    <w:rsid w:val="00401238"/>
    <w:rsid w:val="0040263A"/>
    <w:rsid w:val="00402D6B"/>
    <w:rsid w:val="004036FC"/>
    <w:rsid w:val="00403827"/>
    <w:rsid w:val="00404F48"/>
    <w:rsid w:val="004050BE"/>
    <w:rsid w:val="00405318"/>
    <w:rsid w:val="00405850"/>
    <w:rsid w:val="004071E4"/>
    <w:rsid w:val="00412BBA"/>
    <w:rsid w:val="00412E7B"/>
    <w:rsid w:val="004132A9"/>
    <w:rsid w:val="00414568"/>
    <w:rsid w:val="00416632"/>
    <w:rsid w:val="0041772B"/>
    <w:rsid w:val="00421001"/>
    <w:rsid w:val="00421DA3"/>
    <w:rsid w:val="00421FE4"/>
    <w:rsid w:val="004225F4"/>
    <w:rsid w:val="00426050"/>
    <w:rsid w:val="00426645"/>
    <w:rsid w:val="00430A1D"/>
    <w:rsid w:val="00430B38"/>
    <w:rsid w:val="0043287B"/>
    <w:rsid w:val="00433A91"/>
    <w:rsid w:val="00435126"/>
    <w:rsid w:val="004361A1"/>
    <w:rsid w:val="004401C1"/>
    <w:rsid w:val="00440D9E"/>
    <w:rsid w:val="00441670"/>
    <w:rsid w:val="00441A6A"/>
    <w:rsid w:val="004427DE"/>
    <w:rsid w:val="00442FEB"/>
    <w:rsid w:val="00443F9C"/>
    <w:rsid w:val="0044445E"/>
    <w:rsid w:val="00445C7A"/>
    <w:rsid w:val="00445E91"/>
    <w:rsid w:val="00447E35"/>
    <w:rsid w:val="00447E46"/>
    <w:rsid w:val="00450C78"/>
    <w:rsid w:val="004531E9"/>
    <w:rsid w:val="004532A5"/>
    <w:rsid w:val="00453438"/>
    <w:rsid w:val="0045348F"/>
    <w:rsid w:val="00454E29"/>
    <w:rsid w:val="00455A36"/>
    <w:rsid w:val="00455B4C"/>
    <w:rsid w:val="00456550"/>
    <w:rsid w:val="00457F6F"/>
    <w:rsid w:val="00462292"/>
    <w:rsid w:val="0046299E"/>
    <w:rsid w:val="00462C65"/>
    <w:rsid w:val="004630D2"/>
    <w:rsid w:val="0046411C"/>
    <w:rsid w:val="00465563"/>
    <w:rsid w:val="00466B03"/>
    <w:rsid w:val="00466F8C"/>
    <w:rsid w:val="0046761E"/>
    <w:rsid w:val="00467F44"/>
    <w:rsid w:val="00470E29"/>
    <w:rsid w:val="004719E0"/>
    <w:rsid w:val="00471B84"/>
    <w:rsid w:val="00472759"/>
    <w:rsid w:val="004746A3"/>
    <w:rsid w:val="004755E0"/>
    <w:rsid w:val="004755EF"/>
    <w:rsid w:val="0047580C"/>
    <w:rsid w:val="00476841"/>
    <w:rsid w:val="004769D8"/>
    <w:rsid w:val="00476E6C"/>
    <w:rsid w:val="00481153"/>
    <w:rsid w:val="00481E9C"/>
    <w:rsid w:val="004822AE"/>
    <w:rsid w:val="00482451"/>
    <w:rsid w:val="0048434D"/>
    <w:rsid w:val="004855AE"/>
    <w:rsid w:val="00485A22"/>
    <w:rsid w:val="00487016"/>
    <w:rsid w:val="004871CC"/>
    <w:rsid w:val="00491A1B"/>
    <w:rsid w:val="004921B1"/>
    <w:rsid w:val="0049241E"/>
    <w:rsid w:val="00492708"/>
    <w:rsid w:val="00493610"/>
    <w:rsid w:val="00494758"/>
    <w:rsid w:val="00494AE3"/>
    <w:rsid w:val="0049653B"/>
    <w:rsid w:val="004968B5"/>
    <w:rsid w:val="00497E52"/>
    <w:rsid w:val="004A069D"/>
    <w:rsid w:val="004A1622"/>
    <w:rsid w:val="004A30AF"/>
    <w:rsid w:val="004A3E04"/>
    <w:rsid w:val="004A3F1F"/>
    <w:rsid w:val="004A4119"/>
    <w:rsid w:val="004A4CFA"/>
    <w:rsid w:val="004B0986"/>
    <w:rsid w:val="004B0D6B"/>
    <w:rsid w:val="004B1101"/>
    <w:rsid w:val="004B1268"/>
    <w:rsid w:val="004B31F0"/>
    <w:rsid w:val="004B397C"/>
    <w:rsid w:val="004B4A5D"/>
    <w:rsid w:val="004B72C6"/>
    <w:rsid w:val="004C07D1"/>
    <w:rsid w:val="004C08DC"/>
    <w:rsid w:val="004C0A8C"/>
    <w:rsid w:val="004C1AB6"/>
    <w:rsid w:val="004C1B1C"/>
    <w:rsid w:val="004C2679"/>
    <w:rsid w:val="004C2C95"/>
    <w:rsid w:val="004C3C8F"/>
    <w:rsid w:val="004C51FF"/>
    <w:rsid w:val="004C5258"/>
    <w:rsid w:val="004C5573"/>
    <w:rsid w:val="004C74CE"/>
    <w:rsid w:val="004C7992"/>
    <w:rsid w:val="004D0312"/>
    <w:rsid w:val="004D15D6"/>
    <w:rsid w:val="004D37E5"/>
    <w:rsid w:val="004D5155"/>
    <w:rsid w:val="004D5216"/>
    <w:rsid w:val="004D5C51"/>
    <w:rsid w:val="004E0A9C"/>
    <w:rsid w:val="004E110A"/>
    <w:rsid w:val="004E1329"/>
    <w:rsid w:val="004E18BD"/>
    <w:rsid w:val="004E1A4A"/>
    <w:rsid w:val="004E1BFB"/>
    <w:rsid w:val="004E1E47"/>
    <w:rsid w:val="004E20AC"/>
    <w:rsid w:val="004E2CC1"/>
    <w:rsid w:val="004E36E0"/>
    <w:rsid w:val="004E3CD9"/>
    <w:rsid w:val="004E3CE0"/>
    <w:rsid w:val="004E3CE3"/>
    <w:rsid w:val="004E400A"/>
    <w:rsid w:val="004E5423"/>
    <w:rsid w:val="004E5BC0"/>
    <w:rsid w:val="004E5CED"/>
    <w:rsid w:val="004E63BD"/>
    <w:rsid w:val="004E68D8"/>
    <w:rsid w:val="004E7154"/>
    <w:rsid w:val="004E71A2"/>
    <w:rsid w:val="004E7C15"/>
    <w:rsid w:val="004F2E9D"/>
    <w:rsid w:val="004F407B"/>
    <w:rsid w:val="004F448E"/>
    <w:rsid w:val="004F66DD"/>
    <w:rsid w:val="004F6C73"/>
    <w:rsid w:val="004F6CA2"/>
    <w:rsid w:val="004F707A"/>
    <w:rsid w:val="004F7741"/>
    <w:rsid w:val="004F7EE4"/>
    <w:rsid w:val="005014F9"/>
    <w:rsid w:val="00501C03"/>
    <w:rsid w:val="0050282F"/>
    <w:rsid w:val="00503609"/>
    <w:rsid w:val="00503944"/>
    <w:rsid w:val="0050405D"/>
    <w:rsid w:val="00505BC7"/>
    <w:rsid w:val="00506B50"/>
    <w:rsid w:val="00507515"/>
    <w:rsid w:val="00507F72"/>
    <w:rsid w:val="00512135"/>
    <w:rsid w:val="0051310E"/>
    <w:rsid w:val="005155F4"/>
    <w:rsid w:val="005157BD"/>
    <w:rsid w:val="00515FC3"/>
    <w:rsid w:val="00517D77"/>
    <w:rsid w:val="00521E3F"/>
    <w:rsid w:val="005220ED"/>
    <w:rsid w:val="005238E1"/>
    <w:rsid w:val="00525721"/>
    <w:rsid w:val="005257F1"/>
    <w:rsid w:val="00527F92"/>
    <w:rsid w:val="00530108"/>
    <w:rsid w:val="0053045A"/>
    <w:rsid w:val="00530F5F"/>
    <w:rsid w:val="00532AE8"/>
    <w:rsid w:val="00533C37"/>
    <w:rsid w:val="00533D3D"/>
    <w:rsid w:val="00534C9C"/>
    <w:rsid w:val="00535B77"/>
    <w:rsid w:val="0053766C"/>
    <w:rsid w:val="00537A90"/>
    <w:rsid w:val="00537FB2"/>
    <w:rsid w:val="00541156"/>
    <w:rsid w:val="005411DC"/>
    <w:rsid w:val="00541F49"/>
    <w:rsid w:val="005427FF"/>
    <w:rsid w:val="0054383F"/>
    <w:rsid w:val="00545866"/>
    <w:rsid w:val="00546296"/>
    <w:rsid w:val="0054660C"/>
    <w:rsid w:val="00546890"/>
    <w:rsid w:val="005468B7"/>
    <w:rsid w:val="00547106"/>
    <w:rsid w:val="00547775"/>
    <w:rsid w:val="00547DC1"/>
    <w:rsid w:val="00550A04"/>
    <w:rsid w:val="00550F4E"/>
    <w:rsid w:val="00551383"/>
    <w:rsid w:val="005514B9"/>
    <w:rsid w:val="00551725"/>
    <w:rsid w:val="005519C8"/>
    <w:rsid w:val="00553083"/>
    <w:rsid w:val="00553DC9"/>
    <w:rsid w:val="005540A9"/>
    <w:rsid w:val="00554F19"/>
    <w:rsid w:val="0055547C"/>
    <w:rsid w:val="005559BC"/>
    <w:rsid w:val="00555EAE"/>
    <w:rsid w:val="00556043"/>
    <w:rsid w:val="005560AD"/>
    <w:rsid w:val="0055636F"/>
    <w:rsid w:val="00556C04"/>
    <w:rsid w:val="00557803"/>
    <w:rsid w:val="0056041C"/>
    <w:rsid w:val="0056140A"/>
    <w:rsid w:val="00561AD7"/>
    <w:rsid w:val="005627C9"/>
    <w:rsid w:val="00562D33"/>
    <w:rsid w:val="0056395A"/>
    <w:rsid w:val="00563AF4"/>
    <w:rsid w:val="00564CEF"/>
    <w:rsid w:val="00564EC1"/>
    <w:rsid w:val="0056599E"/>
    <w:rsid w:val="00566F39"/>
    <w:rsid w:val="005673AE"/>
    <w:rsid w:val="0057160D"/>
    <w:rsid w:val="00571A71"/>
    <w:rsid w:val="00572F38"/>
    <w:rsid w:val="005730E5"/>
    <w:rsid w:val="005735D3"/>
    <w:rsid w:val="00575761"/>
    <w:rsid w:val="00575CB6"/>
    <w:rsid w:val="00576285"/>
    <w:rsid w:val="005762A2"/>
    <w:rsid w:val="00576700"/>
    <w:rsid w:val="00577244"/>
    <w:rsid w:val="00577804"/>
    <w:rsid w:val="00580600"/>
    <w:rsid w:val="005808DA"/>
    <w:rsid w:val="00581FA9"/>
    <w:rsid w:val="00582821"/>
    <w:rsid w:val="0058380F"/>
    <w:rsid w:val="005839A7"/>
    <w:rsid w:val="005841F9"/>
    <w:rsid w:val="005857F7"/>
    <w:rsid w:val="0058632E"/>
    <w:rsid w:val="00586981"/>
    <w:rsid w:val="00587023"/>
    <w:rsid w:val="00591EC7"/>
    <w:rsid w:val="00592AB7"/>
    <w:rsid w:val="0059331A"/>
    <w:rsid w:val="005936D6"/>
    <w:rsid w:val="00595071"/>
    <w:rsid w:val="005950C8"/>
    <w:rsid w:val="005959E4"/>
    <w:rsid w:val="00595E7C"/>
    <w:rsid w:val="0059641C"/>
    <w:rsid w:val="0059737E"/>
    <w:rsid w:val="005A14A3"/>
    <w:rsid w:val="005A1B3B"/>
    <w:rsid w:val="005A3EAF"/>
    <w:rsid w:val="005A4E81"/>
    <w:rsid w:val="005A4FED"/>
    <w:rsid w:val="005A54F4"/>
    <w:rsid w:val="005A598F"/>
    <w:rsid w:val="005A5B90"/>
    <w:rsid w:val="005A6860"/>
    <w:rsid w:val="005A695D"/>
    <w:rsid w:val="005A69B3"/>
    <w:rsid w:val="005A7112"/>
    <w:rsid w:val="005A7372"/>
    <w:rsid w:val="005A741E"/>
    <w:rsid w:val="005B0332"/>
    <w:rsid w:val="005B090E"/>
    <w:rsid w:val="005B1576"/>
    <w:rsid w:val="005B1718"/>
    <w:rsid w:val="005B2217"/>
    <w:rsid w:val="005B3A6D"/>
    <w:rsid w:val="005B4380"/>
    <w:rsid w:val="005B4824"/>
    <w:rsid w:val="005B5C37"/>
    <w:rsid w:val="005B64E3"/>
    <w:rsid w:val="005C3CFC"/>
    <w:rsid w:val="005C533A"/>
    <w:rsid w:val="005C5959"/>
    <w:rsid w:val="005C6436"/>
    <w:rsid w:val="005C7DAA"/>
    <w:rsid w:val="005D130A"/>
    <w:rsid w:val="005D2313"/>
    <w:rsid w:val="005D2352"/>
    <w:rsid w:val="005D238B"/>
    <w:rsid w:val="005D2437"/>
    <w:rsid w:val="005D284F"/>
    <w:rsid w:val="005D2E7C"/>
    <w:rsid w:val="005D36FB"/>
    <w:rsid w:val="005D3BFC"/>
    <w:rsid w:val="005D5748"/>
    <w:rsid w:val="005D5764"/>
    <w:rsid w:val="005D6589"/>
    <w:rsid w:val="005D68E8"/>
    <w:rsid w:val="005D6BDA"/>
    <w:rsid w:val="005D78C8"/>
    <w:rsid w:val="005E01DE"/>
    <w:rsid w:val="005E11CD"/>
    <w:rsid w:val="005E1A2E"/>
    <w:rsid w:val="005E249B"/>
    <w:rsid w:val="005E2DB7"/>
    <w:rsid w:val="005E3127"/>
    <w:rsid w:val="005E3447"/>
    <w:rsid w:val="005E50D1"/>
    <w:rsid w:val="005E738E"/>
    <w:rsid w:val="005F122C"/>
    <w:rsid w:val="005F37DF"/>
    <w:rsid w:val="005F44C3"/>
    <w:rsid w:val="005F466E"/>
    <w:rsid w:val="005F4DFA"/>
    <w:rsid w:val="005F4F53"/>
    <w:rsid w:val="005F71AC"/>
    <w:rsid w:val="005F7A68"/>
    <w:rsid w:val="00601792"/>
    <w:rsid w:val="00605078"/>
    <w:rsid w:val="006062CE"/>
    <w:rsid w:val="006062EB"/>
    <w:rsid w:val="0060723E"/>
    <w:rsid w:val="00607CD0"/>
    <w:rsid w:val="00607D5D"/>
    <w:rsid w:val="00607E24"/>
    <w:rsid w:val="006104CC"/>
    <w:rsid w:val="00610DEF"/>
    <w:rsid w:val="006116DA"/>
    <w:rsid w:val="00611AD4"/>
    <w:rsid w:val="006120E4"/>
    <w:rsid w:val="0061264B"/>
    <w:rsid w:val="00612FEA"/>
    <w:rsid w:val="0061382C"/>
    <w:rsid w:val="00613C09"/>
    <w:rsid w:val="006169F9"/>
    <w:rsid w:val="00616A03"/>
    <w:rsid w:val="0061763E"/>
    <w:rsid w:val="00620E05"/>
    <w:rsid w:val="006210BA"/>
    <w:rsid w:val="00622D66"/>
    <w:rsid w:val="00622F06"/>
    <w:rsid w:val="006239B0"/>
    <w:rsid w:val="00623F4E"/>
    <w:rsid w:val="0062412D"/>
    <w:rsid w:val="00624458"/>
    <w:rsid w:val="006252C2"/>
    <w:rsid w:val="006259F1"/>
    <w:rsid w:val="00626577"/>
    <w:rsid w:val="006279EA"/>
    <w:rsid w:val="006300AA"/>
    <w:rsid w:val="00630338"/>
    <w:rsid w:val="0063081A"/>
    <w:rsid w:val="0063107B"/>
    <w:rsid w:val="00631DCF"/>
    <w:rsid w:val="00632D7F"/>
    <w:rsid w:val="00632E6B"/>
    <w:rsid w:val="00632F4C"/>
    <w:rsid w:val="006335DA"/>
    <w:rsid w:val="00635045"/>
    <w:rsid w:val="0063611F"/>
    <w:rsid w:val="006400B4"/>
    <w:rsid w:val="00640A2A"/>
    <w:rsid w:val="006411E6"/>
    <w:rsid w:val="006421CF"/>
    <w:rsid w:val="006426F4"/>
    <w:rsid w:val="00643048"/>
    <w:rsid w:val="006434D2"/>
    <w:rsid w:val="00643B85"/>
    <w:rsid w:val="00643D81"/>
    <w:rsid w:val="006446A2"/>
    <w:rsid w:val="006446BD"/>
    <w:rsid w:val="006465AE"/>
    <w:rsid w:val="00646963"/>
    <w:rsid w:val="0064782D"/>
    <w:rsid w:val="006509E9"/>
    <w:rsid w:val="00650D88"/>
    <w:rsid w:val="00652219"/>
    <w:rsid w:val="00656049"/>
    <w:rsid w:val="006571A3"/>
    <w:rsid w:val="006577FB"/>
    <w:rsid w:val="00657ABB"/>
    <w:rsid w:val="006613E2"/>
    <w:rsid w:val="006619CA"/>
    <w:rsid w:val="00663271"/>
    <w:rsid w:val="00664E7D"/>
    <w:rsid w:val="00665646"/>
    <w:rsid w:val="0066714B"/>
    <w:rsid w:val="006678F9"/>
    <w:rsid w:val="00667974"/>
    <w:rsid w:val="00667E4A"/>
    <w:rsid w:val="00673C18"/>
    <w:rsid w:val="00673F5A"/>
    <w:rsid w:val="00680528"/>
    <w:rsid w:val="006809A7"/>
    <w:rsid w:val="00681A33"/>
    <w:rsid w:val="00681B37"/>
    <w:rsid w:val="006829EC"/>
    <w:rsid w:val="006831A4"/>
    <w:rsid w:val="0068357D"/>
    <w:rsid w:val="00683D7A"/>
    <w:rsid w:val="0068438D"/>
    <w:rsid w:val="00686565"/>
    <w:rsid w:val="00687258"/>
    <w:rsid w:val="006872ED"/>
    <w:rsid w:val="00687813"/>
    <w:rsid w:val="00691FC3"/>
    <w:rsid w:val="00692C55"/>
    <w:rsid w:val="00694243"/>
    <w:rsid w:val="00694BBE"/>
    <w:rsid w:val="00697A4E"/>
    <w:rsid w:val="00697F09"/>
    <w:rsid w:val="006A0F4F"/>
    <w:rsid w:val="006A0FAA"/>
    <w:rsid w:val="006A1177"/>
    <w:rsid w:val="006A1325"/>
    <w:rsid w:val="006A226F"/>
    <w:rsid w:val="006A2882"/>
    <w:rsid w:val="006A31E4"/>
    <w:rsid w:val="006A3BC7"/>
    <w:rsid w:val="006A445C"/>
    <w:rsid w:val="006A4591"/>
    <w:rsid w:val="006A5EFB"/>
    <w:rsid w:val="006A688D"/>
    <w:rsid w:val="006A6D28"/>
    <w:rsid w:val="006A7814"/>
    <w:rsid w:val="006B10C1"/>
    <w:rsid w:val="006B1FA7"/>
    <w:rsid w:val="006B388C"/>
    <w:rsid w:val="006B3F90"/>
    <w:rsid w:val="006B6725"/>
    <w:rsid w:val="006B67EB"/>
    <w:rsid w:val="006B6AE5"/>
    <w:rsid w:val="006B708F"/>
    <w:rsid w:val="006B7BB5"/>
    <w:rsid w:val="006C0401"/>
    <w:rsid w:val="006C08C8"/>
    <w:rsid w:val="006C10F6"/>
    <w:rsid w:val="006C18F3"/>
    <w:rsid w:val="006C1DBB"/>
    <w:rsid w:val="006C3673"/>
    <w:rsid w:val="006C3C9E"/>
    <w:rsid w:val="006C5003"/>
    <w:rsid w:val="006C53E2"/>
    <w:rsid w:val="006C562C"/>
    <w:rsid w:val="006C7801"/>
    <w:rsid w:val="006D22E4"/>
    <w:rsid w:val="006D244F"/>
    <w:rsid w:val="006D2DDA"/>
    <w:rsid w:val="006D2E5B"/>
    <w:rsid w:val="006D2E5F"/>
    <w:rsid w:val="006D3003"/>
    <w:rsid w:val="006D41E7"/>
    <w:rsid w:val="006D44B4"/>
    <w:rsid w:val="006D475E"/>
    <w:rsid w:val="006D4EB6"/>
    <w:rsid w:val="006D5FF0"/>
    <w:rsid w:val="006D73DF"/>
    <w:rsid w:val="006D7815"/>
    <w:rsid w:val="006E07E6"/>
    <w:rsid w:val="006E0901"/>
    <w:rsid w:val="006E0B98"/>
    <w:rsid w:val="006E13D0"/>
    <w:rsid w:val="006E1BB9"/>
    <w:rsid w:val="006E1C93"/>
    <w:rsid w:val="006E214C"/>
    <w:rsid w:val="006E356A"/>
    <w:rsid w:val="006E43C0"/>
    <w:rsid w:val="006E5231"/>
    <w:rsid w:val="006E725E"/>
    <w:rsid w:val="006E781B"/>
    <w:rsid w:val="006E7C36"/>
    <w:rsid w:val="006F01B0"/>
    <w:rsid w:val="006F12FE"/>
    <w:rsid w:val="006F160A"/>
    <w:rsid w:val="006F16FA"/>
    <w:rsid w:val="006F207B"/>
    <w:rsid w:val="006F2628"/>
    <w:rsid w:val="006F41FA"/>
    <w:rsid w:val="006F4B91"/>
    <w:rsid w:val="006F54C1"/>
    <w:rsid w:val="006F5B55"/>
    <w:rsid w:val="006F5FE1"/>
    <w:rsid w:val="006F6F31"/>
    <w:rsid w:val="006F73A7"/>
    <w:rsid w:val="006F7F34"/>
    <w:rsid w:val="00700D86"/>
    <w:rsid w:val="00701E2D"/>
    <w:rsid w:val="007026E9"/>
    <w:rsid w:val="0070464D"/>
    <w:rsid w:val="00704A63"/>
    <w:rsid w:val="00704E5C"/>
    <w:rsid w:val="00704E95"/>
    <w:rsid w:val="00705E0C"/>
    <w:rsid w:val="00707436"/>
    <w:rsid w:val="00707865"/>
    <w:rsid w:val="007122A9"/>
    <w:rsid w:val="007133D2"/>
    <w:rsid w:val="0071463D"/>
    <w:rsid w:val="00714E60"/>
    <w:rsid w:val="0071500C"/>
    <w:rsid w:val="00715B67"/>
    <w:rsid w:val="00715FAA"/>
    <w:rsid w:val="007169D9"/>
    <w:rsid w:val="00716B5F"/>
    <w:rsid w:val="00717768"/>
    <w:rsid w:val="00720CCB"/>
    <w:rsid w:val="00721B73"/>
    <w:rsid w:val="00721EAE"/>
    <w:rsid w:val="007231D2"/>
    <w:rsid w:val="00724E32"/>
    <w:rsid w:val="0072539C"/>
    <w:rsid w:val="007260A0"/>
    <w:rsid w:val="00730060"/>
    <w:rsid w:val="00731926"/>
    <w:rsid w:val="00732337"/>
    <w:rsid w:val="007327F5"/>
    <w:rsid w:val="00734225"/>
    <w:rsid w:val="007361F2"/>
    <w:rsid w:val="00736BB7"/>
    <w:rsid w:val="007370A3"/>
    <w:rsid w:val="00737A4C"/>
    <w:rsid w:val="0074288F"/>
    <w:rsid w:val="00742C7D"/>
    <w:rsid w:val="00743BA6"/>
    <w:rsid w:val="00744134"/>
    <w:rsid w:val="00744561"/>
    <w:rsid w:val="00745230"/>
    <w:rsid w:val="00745EC0"/>
    <w:rsid w:val="0074630B"/>
    <w:rsid w:val="0074636F"/>
    <w:rsid w:val="00746691"/>
    <w:rsid w:val="00747C83"/>
    <w:rsid w:val="00750233"/>
    <w:rsid w:val="00750450"/>
    <w:rsid w:val="0075099C"/>
    <w:rsid w:val="007513F4"/>
    <w:rsid w:val="007528CB"/>
    <w:rsid w:val="00753A12"/>
    <w:rsid w:val="00753B20"/>
    <w:rsid w:val="00754B00"/>
    <w:rsid w:val="007550D0"/>
    <w:rsid w:val="00755216"/>
    <w:rsid w:val="00755542"/>
    <w:rsid w:val="00755D80"/>
    <w:rsid w:val="00756CE2"/>
    <w:rsid w:val="007571A8"/>
    <w:rsid w:val="007574F7"/>
    <w:rsid w:val="007609A9"/>
    <w:rsid w:val="0076138B"/>
    <w:rsid w:val="00761599"/>
    <w:rsid w:val="00761936"/>
    <w:rsid w:val="00762F91"/>
    <w:rsid w:val="007637A1"/>
    <w:rsid w:val="007639FF"/>
    <w:rsid w:val="00763F15"/>
    <w:rsid w:val="007655F3"/>
    <w:rsid w:val="00765726"/>
    <w:rsid w:val="007674E2"/>
    <w:rsid w:val="00767FF2"/>
    <w:rsid w:val="00770C3B"/>
    <w:rsid w:val="00773A70"/>
    <w:rsid w:val="0077565E"/>
    <w:rsid w:val="007768C7"/>
    <w:rsid w:val="00782676"/>
    <w:rsid w:val="00783F58"/>
    <w:rsid w:val="00784139"/>
    <w:rsid w:val="00784B36"/>
    <w:rsid w:val="007851FB"/>
    <w:rsid w:val="00785A74"/>
    <w:rsid w:val="00786BBD"/>
    <w:rsid w:val="007907AF"/>
    <w:rsid w:val="007917E6"/>
    <w:rsid w:val="00791A84"/>
    <w:rsid w:val="00791B62"/>
    <w:rsid w:val="00791E48"/>
    <w:rsid w:val="007921B2"/>
    <w:rsid w:val="00793C5C"/>
    <w:rsid w:val="0079413F"/>
    <w:rsid w:val="007946AF"/>
    <w:rsid w:val="007958FD"/>
    <w:rsid w:val="00797FFD"/>
    <w:rsid w:val="007A2A1C"/>
    <w:rsid w:val="007A2F31"/>
    <w:rsid w:val="007A349A"/>
    <w:rsid w:val="007A40EC"/>
    <w:rsid w:val="007A4B00"/>
    <w:rsid w:val="007A4D3B"/>
    <w:rsid w:val="007A5185"/>
    <w:rsid w:val="007A54C1"/>
    <w:rsid w:val="007A73BE"/>
    <w:rsid w:val="007A7407"/>
    <w:rsid w:val="007A773C"/>
    <w:rsid w:val="007B0265"/>
    <w:rsid w:val="007B0B52"/>
    <w:rsid w:val="007B43F3"/>
    <w:rsid w:val="007B4AF1"/>
    <w:rsid w:val="007B4B2C"/>
    <w:rsid w:val="007B4F0A"/>
    <w:rsid w:val="007B5B83"/>
    <w:rsid w:val="007B79C0"/>
    <w:rsid w:val="007B7CA2"/>
    <w:rsid w:val="007C178E"/>
    <w:rsid w:val="007C1AC5"/>
    <w:rsid w:val="007C33E0"/>
    <w:rsid w:val="007C395A"/>
    <w:rsid w:val="007C4539"/>
    <w:rsid w:val="007C5F89"/>
    <w:rsid w:val="007C670A"/>
    <w:rsid w:val="007C7629"/>
    <w:rsid w:val="007D03ED"/>
    <w:rsid w:val="007D3271"/>
    <w:rsid w:val="007D46F0"/>
    <w:rsid w:val="007D486B"/>
    <w:rsid w:val="007D4978"/>
    <w:rsid w:val="007D627C"/>
    <w:rsid w:val="007D6C4B"/>
    <w:rsid w:val="007D71C9"/>
    <w:rsid w:val="007D71CE"/>
    <w:rsid w:val="007D725D"/>
    <w:rsid w:val="007E0E7E"/>
    <w:rsid w:val="007E1E39"/>
    <w:rsid w:val="007E3070"/>
    <w:rsid w:val="007E4A02"/>
    <w:rsid w:val="007E5CE8"/>
    <w:rsid w:val="007E708C"/>
    <w:rsid w:val="007F4D3B"/>
    <w:rsid w:val="007F6D36"/>
    <w:rsid w:val="007F6FE1"/>
    <w:rsid w:val="007F743D"/>
    <w:rsid w:val="007F7C2D"/>
    <w:rsid w:val="007F7E10"/>
    <w:rsid w:val="0080046D"/>
    <w:rsid w:val="008022BA"/>
    <w:rsid w:val="00802310"/>
    <w:rsid w:val="008027C0"/>
    <w:rsid w:val="00803810"/>
    <w:rsid w:val="00804B58"/>
    <w:rsid w:val="00805552"/>
    <w:rsid w:val="00805AAB"/>
    <w:rsid w:val="0080713A"/>
    <w:rsid w:val="00807D16"/>
    <w:rsid w:val="008100FF"/>
    <w:rsid w:val="00810CA1"/>
    <w:rsid w:val="00811B0F"/>
    <w:rsid w:val="00812392"/>
    <w:rsid w:val="0081351D"/>
    <w:rsid w:val="00813598"/>
    <w:rsid w:val="00813BAE"/>
    <w:rsid w:val="00813DB3"/>
    <w:rsid w:val="00813DEF"/>
    <w:rsid w:val="00816ABC"/>
    <w:rsid w:val="00816AEA"/>
    <w:rsid w:val="00820429"/>
    <w:rsid w:val="00822101"/>
    <w:rsid w:val="008234CF"/>
    <w:rsid w:val="00823BBD"/>
    <w:rsid w:val="00825F65"/>
    <w:rsid w:val="00826BF0"/>
    <w:rsid w:val="00827B3F"/>
    <w:rsid w:val="0083047E"/>
    <w:rsid w:val="008306C9"/>
    <w:rsid w:val="00834F7A"/>
    <w:rsid w:val="00836FC9"/>
    <w:rsid w:val="008372C3"/>
    <w:rsid w:val="008372D7"/>
    <w:rsid w:val="008375DF"/>
    <w:rsid w:val="00840230"/>
    <w:rsid w:val="00840991"/>
    <w:rsid w:val="0084106C"/>
    <w:rsid w:val="008431BD"/>
    <w:rsid w:val="00844805"/>
    <w:rsid w:val="00845562"/>
    <w:rsid w:val="00846751"/>
    <w:rsid w:val="0084677C"/>
    <w:rsid w:val="0085047B"/>
    <w:rsid w:val="008512AA"/>
    <w:rsid w:val="008525BD"/>
    <w:rsid w:val="00853241"/>
    <w:rsid w:val="008549E3"/>
    <w:rsid w:val="00854E1A"/>
    <w:rsid w:val="00855540"/>
    <w:rsid w:val="00856BD5"/>
    <w:rsid w:val="00857058"/>
    <w:rsid w:val="008576BB"/>
    <w:rsid w:val="00862BD6"/>
    <w:rsid w:val="00862F40"/>
    <w:rsid w:val="00863B06"/>
    <w:rsid w:val="00864643"/>
    <w:rsid w:val="008646CE"/>
    <w:rsid w:val="00864F98"/>
    <w:rsid w:val="00866416"/>
    <w:rsid w:val="008676B0"/>
    <w:rsid w:val="00867872"/>
    <w:rsid w:val="00867F15"/>
    <w:rsid w:val="00870333"/>
    <w:rsid w:val="00870F95"/>
    <w:rsid w:val="00871135"/>
    <w:rsid w:val="00871243"/>
    <w:rsid w:val="00871288"/>
    <w:rsid w:val="00871609"/>
    <w:rsid w:val="00871E3C"/>
    <w:rsid w:val="0087201C"/>
    <w:rsid w:val="008721CA"/>
    <w:rsid w:val="008734A7"/>
    <w:rsid w:val="0087574E"/>
    <w:rsid w:val="00875AD0"/>
    <w:rsid w:val="0087643E"/>
    <w:rsid w:val="008766B1"/>
    <w:rsid w:val="00876AB8"/>
    <w:rsid w:val="00877244"/>
    <w:rsid w:val="00877F1C"/>
    <w:rsid w:val="00881B8D"/>
    <w:rsid w:val="00884066"/>
    <w:rsid w:val="00884A10"/>
    <w:rsid w:val="00886B63"/>
    <w:rsid w:val="00886E7D"/>
    <w:rsid w:val="008875AF"/>
    <w:rsid w:val="00887721"/>
    <w:rsid w:val="008931BC"/>
    <w:rsid w:val="00894D6C"/>
    <w:rsid w:val="00896A84"/>
    <w:rsid w:val="00896FDB"/>
    <w:rsid w:val="0089744C"/>
    <w:rsid w:val="008A00BB"/>
    <w:rsid w:val="008A0B2F"/>
    <w:rsid w:val="008A16B4"/>
    <w:rsid w:val="008A1F44"/>
    <w:rsid w:val="008A2038"/>
    <w:rsid w:val="008A2065"/>
    <w:rsid w:val="008A2660"/>
    <w:rsid w:val="008A3B9C"/>
    <w:rsid w:val="008A5242"/>
    <w:rsid w:val="008A5376"/>
    <w:rsid w:val="008A55D7"/>
    <w:rsid w:val="008A6AB8"/>
    <w:rsid w:val="008A7BE6"/>
    <w:rsid w:val="008B007A"/>
    <w:rsid w:val="008B0466"/>
    <w:rsid w:val="008B056E"/>
    <w:rsid w:val="008B131A"/>
    <w:rsid w:val="008B18F5"/>
    <w:rsid w:val="008B4087"/>
    <w:rsid w:val="008B47AE"/>
    <w:rsid w:val="008B6E58"/>
    <w:rsid w:val="008B6ED6"/>
    <w:rsid w:val="008B6F31"/>
    <w:rsid w:val="008B6F4D"/>
    <w:rsid w:val="008B762E"/>
    <w:rsid w:val="008B7F60"/>
    <w:rsid w:val="008C07D0"/>
    <w:rsid w:val="008C0821"/>
    <w:rsid w:val="008C0963"/>
    <w:rsid w:val="008C1095"/>
    <w:rsid w:val="008C1AAA"/>
    <w:rsid w:val="008C23C9"/>
    <w:rsid w:val="008C2F3A"/>
    <w:rsid w:val="008C6EC2"/>
    <w:rsid w:val="008C7437"/>
    <w:rsid w:val="008C7538"/>
    <w:rsid w:val="008C7615"/>
    <w:rsid w:val="008D1633"/>
    <w:rsid w:val="008D2D62"/>
    <w:rsid w:val="008D376E"/>
    <w:rsid w:val="008D3F4A"/>
    <w:rsid w:val="008D4020"/>
    <w:rsid w:val="008D5577"/>
    <w:rsid w:val="008D78B3"/>
    <w:rsid w:val="008E0056"/>
    <w:rsid w:val="008E42E0"/>
    <w:rsid w:val="008E43F4"/>
    <w:rsid w:val="008E72A8"/>
    <w:rsid w:val="008F05DE"/>
    <w:rsid w:val="008F076E"/>
    <w:rsid w:val="008F0C59"/>
    <w:rsid w:val="008F1616"/>
    <w:rsid w:val="008F368E"/>
    <w:rsid w:val="008F4B36"/>
    <w:rsid w:val="008F580F"/>
    <w:rsid w:val="008F69B7"/>
    <w:rsid w:val="008F744D"/>
    <w:rsid w:val="008F7782"/>
    <w:rsid w:val="00901279"/>
    <w:rsid w:val="009018BD"/>
    <w:rsid w:val="00903A4A"/>
    <w:rsid w:val="00903FC6"/>
    <w:rsid w:val="009053F5"/>
    <w:rsid w:val="00905D83"/>
    <w:rsid w:val="009063AD"/>
    <w:rsid w:val="00907B94"/>
    <w:rsid w:val="0091314A"/>
    <w:rsid w:val="009131C8"/>
    <w:rsid w:val="009135DC"/>
    <w:rsid w:val="0091372F"/>
    <w:rsid w:val="0091396F"/>
    <w:rsid w:val="00913B21"/>
    <w:rsid w:val="009158EB"/>
    <w:rsid w:val="0091590A"/>
    <w:rsid w:val="00916221"/>
    <w:rsid w:val="009162E3"/>
    <w:rsid w:val="00917378"/>
    <w:rsid w:val="00917598"/>
    <w:rsid w:val="009179F6"/>
    <w:rsid w:val="00917E16"/>
    <w:rsid w:val="00920172"/>
    <w:rsid w:val="009208FF"/>
    <w:rsid w:val="00921238"/>
    <w:rsid w:val="009215C5"/>
    <w:rsid w:val="00921A41"/>
    <w:rsid w:val="00921DA6"/>
    <w:rsid w:val="00923361"/>
    <w:rsid w:val="00923816"/>
    <w:rsid w:val="00924656"/>
    <w:rsid w:val="00925AA4"/>
    <w:rsid w:val="00925EE5"/>
    <w:rsid w:val="00927E27"/>
    <w:rsid w:val="009302B8"/>
    <w:rsid w:val="009306C3"/>
    <w:rsid w:val="009310F2"/>
    <w:rsid w:val="0093165A"/>
    <w:rsid w:val="00931C48"/>
    <w:rsid w:val="00932087"/>
    <w:rsid w:val="0093286A"/>
    <w:rsid w:val="00932BCD"/>
    <w:rsid w:val="00932D32"/>
    <w:rsid w:val="0093566E"/>
    <w:rsid w:val="00935DC3"/>
    <w:rsid w:val="009376AE"/>
    <w:rsid w:val="00937F69"/>
    <w:rsid w:val="00940A52"/>
    <w:rsid w:val="00942C9E"/>
    <w:rsid w:val="00942D78"/>
    <w:rsid w:val="0094317C"/>
    <w:rsid w:val="00943268"/>
    <w:rsid w:val="0094379E"/>
    <w:rsid w:val="009438AD"/>
    <w:rsid w:val="00944CAD"/>
    <w:rsid w:val="00945876"/>
    <w:rsid w:val="00946120"/>
    <w:rsid w:val="00946666"/>
    <w:rsid w:val="00946E7D"/>
    <w:rsid w:val="00947892"/>
    <w:rsid w:val="00947B05"/>
    <w:rsid w:val="009501DA"/>
    <w:rsid w:val="00950A55"/>
    <w:rsid w:val="00950F78"/>
    <w:rsid w:val="009511D3"/>
    <w:rsid w:val="00951BEF"/>
    <w:rsid w:val="00951EAC"/>
    <w:rsid w:val="00952744"/>
    <w:rsid w:val="00952ED0"/>
    <w:rsid w:val="00953339"/>
    <w:rsid w:val="00954976"/>
    <w:rsid w:val="00954D42"/>
    <w:rsid w:val="0095590B"/>
    <w:rsid w:val="00956788"/>
    <w:rsid w:val="00957920"/>
    <w:rsid w:val="00957A46"/>
    <w:rsid w:val="00960C70"/>
    <w:rsid w:val="009620D7"/>
    <w:rsid w:val="00962F9D"/>
    <w:rsid w:val="00965DF2"/>
    <w:rsid w:val="00966CD5"/>
    <w:rsid w:val="00966F07"/>
    <w:rsid w:val="00970036"/>
    <w:rsid w:val="0097051B"/>
    <w:rsid w:val="00971AAD"/>
    <w:rsid w:val="00972537"/>
    <w:rsid w:val="009732AA"/>
    <w:rsid w:val="00973E0F"/>
    <w:rsid w:val="009742EF"/>
    <w:rsid w:val="00975063"/>
    <w:rsid w:val="00975BAE"/>
    <w:rsid w:val="009771E9"/>
    <w:rsid w:val="009800F2"/>
    <w:rsid w:val="00980468"/>
    <w:rsid w:val="0098375D"/>
    <w:rsid w:val="00984345"/>
    <w:rsid w:val="009855E2"/>
    <w:rsid w:val="00986B51"/>
    <w:rsid w:val="00987160"/>
    <w:rsid w:val="0098741F"/>
    <w:rsid w:val="00990939"/>
    <w:rsid w:val="00991900"/>
    <w:rsid w:val="00992CC1"/>
    <w:rsid w:val="00993A12"/>
    <w:rsid w:val="00994EA9"/>
    <w:rsid w:val="009955DF"/>
    <w:rsid w:val="00996ECF"/>
    <w:rsid w:val="009974DD"/>
    <w:rsid w:val="0099750A"/>
    <w:rsid w:val="009A07A7"/>
    <w:rsid w:val="009A15D2"/>
    <w:rsid w:val="009A16D1"/>
    <w:rsid w:val="009A2906"/>
    <w:rsid w:val="009A2A3B"/>
    <w:rsid w:val="009A48EC"/>
    <w:rsid w:val="009A6C58"/>
    <w:rsid w:val="009B03AD"/>
    <w:rsid w:val="009B09ED"/>
    <w:rsid w:val="009B0CC6"/>
    <w:rsid w:val="009B1144"/>
    <w:rsid w:val="009B11CD"/>
    <w:rsid w:val="009B176D"/>
    <w:rsid w:val="009B2502"/>
    <w:rsid w:val="009B3C2C"/>
    <w:rsid w:val="009B4C3E"/>
    <w:rsid w:val="009B50B9"/>
    <w:rsid w:val="009B57E4"/>
    <w:rsid w:val="009B721D"/>
    <w:rsid w:val="009B74BF"/>
    <w:rsid w:val="009B77BB"/>
    <w:rsid w:val="009C19F1"/>
    <w:rsid w:val="009C20DA"/>
    <w:rsid w:val="009C26E0"/>
    <w:rsid w:val="009C36A7"/>
    <w:rsid w:val="009C3CDC"/>
    <w:rsid w:val="009C4A58"/>
    <w:rsid w:val="009C595B"/>
    <w:rsid w:val="009C5C00"/>
    <w:rsid w:val="009C5CF3"/>
    <w:rsid w:val="009C7D34"/>
    <w:rsid w:val="009C7DF9"/>
    <w:rsid w:val="009D0DDB"/>
    <w:rsid w:val="009D10BB"/>
    <w:rsid w:val="009D1A58"/>
    <w:rsid w:val="009D202F"/>
    <w:rsid w:val="009D42BE"/>
    <w:rsid w:val="009D4D1E"/>
    <w:rsid w:val="009D525A"/>
    <w:rsid w:val="009D596F"/>
    <w:rsid w:val="009D760E"/>
    <w:rsid w:val="009E0CB2"/>
    <w:rsid w:val="009E1216"/>
    <w:rsid w:val="009E1FA0"/>
    <w:rsid w:val="009E2AF5"/>
    <w:rsid w:val="009E3F6F"/>
    <w:rsid w:val="009E48EB"/>
    <w:rsid w:val="009E536A"/>
    <w:rsid w:val="009E5502"/>
    <w:rsid w:val="009E5B9F"/>
    <w:rsid w:val="009E5DC9"/>
    <w:rsid w:val="009E6B15"/>
    <w:rsid w:val="009F1867"/>
    <w:rsid w:val="009F222D"/>
    <w:rsid w:val="009F424C"/>
    <w:rsid w:val="00A0172A"/>
    <w:rsid w:val="00A0191F"/>
    <w:rsid w:val="00A03352"/>
    <w:rsid w:val="00A03870"/>
    <w:rsid w:val="00A0399C"/>
    <w:rsid w:val="00A03D13"/>
    <w:rsid w:val="00A04181"/>
    <w:rsid w:val="00A043FF"/>
    <w:rsid w:val="00A04B05"/>
    <w:rsid w:val="00A0514D"/>
    <w:rsid w:val="00A05468"/>
    <w:rsid w:val="00A05F69"/>
    <w:rsid w:val="00A063A9"/>
    <w:rsid w:val="00A063E9"/>
    <w:rsid w:val="00A06A4A"/>
    <w:rsid w:val="00A06AB4"/>
    <w:rsid w:val="00A07817"/>
    <w:rsid w:val="00A10CB8"/>
    <w:rsid w:val="00A12F97"/>
    <w:rsid w:val="00A1410C"/>
    <w:rsid w:val="00A142F9"/>
    <w:rsid w:val="00A1435D"/>
    <w:rsid w:val="00A14B45"/>
    <w:rsid w:val="00A14D9E"/>
    <w:rsid w:val="00A17B66"/>
    <w:rsid w:val="00A21339"/>
    <w:rsid w:val="00A214C1"/>
    <w:rsid w:val="00A221CC"/>
    <w:rsid w:val="00A2328C"/>
    <w:rsid w:val="00A23A42"/>
    <w:rsid w:val="00A2492E"/>
    <w:rsid w:val="00A24FC3"/>
    <w:rsid w:val="00A25517"/>
    <w:rsid w:val="00A255FF"/>
    <w:rsid w:val="00A27817"/>
    <w:rsid w:val="00A279A1"/>
    <w:rsid w:val="00A3097F"/>
    <w:rsid w:val="00A31757"/>
    <w:rsid w:val="00A329EC"/>
    <w:rsid w:val="00A32AD4"/>
    <w:rsid w:val="00A32FB0"/>
    <w:rsid w:val="00A33D8B"/>
    <w:rsid w:val="00A3432D"/>
    <w:rsid w:val="00A347A7"/>
    <w:rsid w:val="00A34804"/>
    <w:rsid w:val="00A34E69"/>
    <w:rsid w:val="00A35241"/>
    <w:rsid w:val="00A35413"/>
    <w:rsid w:val="00A35B97"/>
    <w:rsid w:val="00A360F7"/>
    <w:rsid w:val="00A36A51"/>
    <w:rsid w:val="00A36C9B"/>
    <w:rsid w:val="00A37346"/>
    <w:rsid w:val="00A375BF"/>
    <w:rsid w:val="00A40462"/>
    <w:rsid w:val="00A411FA"/>
    <w:rsid w:val="00A42065"/>
    <w:rsid w:val="00A420B8"/>
    <w:rsid w:val="00A4257A"/>
    <w:rsid w:val="00A43A18"/>
    <w:rsid w:val="00A43F5A"/>
    <w:rsid w:val="00A441DB"/>
    <w:rsid w:val="00A45C90"/>
    <w:rsid w:val="00A46464"/>
    <w:rsid w:val="00A5091E"/>
    <w:rsid w:val="00A51CCA"/>
    <w:rsid w:val="00A53057"/>
    <w:rsid w:val="00A53EEE"/>
    <w:rsid w:val="00A55AD6"/>
    <w:rsid w:val="00A56064"/>
    <w:rsid w:val="00A5640E"/>
    <w:rsid w:val="00A56913"/>
    <w:rsid w:val="00A56AC1"/>
    <w:rsid w:val="00A56C29"/>
    <w:rsid w:val="00A5786E"/>
    <w:rsid w:val="00A57BA9"/>
    <w:rsid w:val="00A602E4"/>
    <w:rsid w:val="00A60891"/>
    <w:rsid w:val="00A608E4"/>
    <w:rsid w:val="00A61C6C"/>
    <w:rsid w:val="00A62723"/>
    <w:rsid w:val="00A62F09"/>
    <w:rsid w:val="00A63461"/>
    <w:rsid w:val="00A63715"/>
    <w:rsid w:val="00A649E7"/>
    <w:rsid w:val="00A6514E"/>
    <w:rsid w:val="00A651DA"/>
    <w:rsid w:val="00A658AF"/>
    <w:rsid w:val="00A662C9"/>
    <w:rsid w:val="00A662D8"/>
    <w:rsid w:val="00A66A6E"/>
    <w:rsid w:val="00A674C3"/>
    <w:rsid w:val="00A67E07"/>
    <w:rsid w:val="00A71830"/>
    <w:rsid w:val="00A7253C"/>
    <w:rsid w:val="00A72775"/>
    <w:rsid w:val="00A72A4A"/>
    <w:rsid w:val="00A73214"/>
    <w:rsid w:val="00A73A47"/>
    <w:rsid w:val="00A73AD6"/>
    <w:rsid w:val="00A7408D"/>
    <w:rsid w:val="00A75505"/>
    <w:rsid w:val="00A7562E"/>
    <w:rsid w:val="00A759F9"/>
    <w:rsid w:val="00A7642C"/>
    <w:rsid w:val="00A80CAB"/>
    <w:rsid w:val="00A8172A"/>
    <w:rsid w:val="00A82F42"/>
    <w:rsid w:val="00A832D2"/>
    <w:rsid w:val="00A84111"/>
    <w:rsid w:val="00A850E9"/>
    <w:rsid w:val="00A85F47"/>
    <w:rsid w:val="00A85F57"/>
    <w:rsid w:val="00A85FB6"/>
    <w:rsid w:val="00A86286"/>
    <w:rsid w:val="00A92654"/>
    <w:rsid w:val="00A929B7"/>
    <w:rsid w:val="00A93C42"/>
    <w:rsid w:val="00A93D25"/>
    <w:rsid w:val="00A964FE"/>
    <w:rsid w:val="00A96F50"/>
    <w:rsid w:val="00A97430"/>
    <w:rsid w:val="00A97942"/>
    <w:rsid w:val="00A97FB1"/>
    <w:rsid w:val="00AA2FA0"/>
    <w:rsid w:val="00AA36C3"/>
    <w:rsid w:val="00AA3B48"/>
    <w:rsid w:val="00AA4509"/>
    <w:rsid w:val="00AA4965"/>
    <w:rsid w:val="00AA5437"/>
    <w:rsid w:val="00AA66FB"/>
    <w:rsid w:val="00AA6E87"/>
    <w:rsid w:val="00AA6F9E"/>
    <w:rsid w:val="00AB0E7E"/>
    <w:rsid w:val="00AB17FC"/>
    <w:rsid w:val="00AB5A16"/>
    <w:rsid w:val="00AB5E0D"/>
    <w:rsid w:val="00AB7768"/>
    <w:rsid w:val="00AB7E03"/>
    <w:rsid w:val="00AC0B6F"/>
    <w:rsid w:val="00AC0E7A"/>
    <w:rsid w:val="00AC18C3"/>
    <w:rsid w:val="00AC1CB3"/>
    <w:rsid w:val="00AC2349"/>
    <w:rsid w:val="00AC2974"/>
    <w:rsid w:val="00AC2D38"/>
    <w:rsid w:val="00AC34B0"/>
    <w:rsid w:val="00AC55D8"/>
    <w:rsid w:val="00AC5C65"/>
    <w:rsid w:val="00AC5D9D"/>
    <w:rsid w:val="00AC7074"/>
    <w:rsid w:val="00AC7C8A"/>
    <w:rsid w:val="00AD09EE"/>
    <w:rsid w:val="00AD0A7C"/>
    <w:rsid w:val="00AD0F14"/>
    <w:rsid w:val="00AD1664"/>
    <w:rsid w:val="00AD2512"/>
    <w:rsid w:val="00AD332F"/>
    <w:rsid w:val="00AD383C"/>
    <w:rsid w:val="00AD4F4B"/>
    <w:rsid w:val="00AD565A"/>
    <w:rsid w:val="00AD5939"/>
    <w:rsid w:val="00AD5E9E"/>
    <w:rsid w:val="00AD6191"/>
    <w:rsid w:val="00AD672B"/>
    <w:rsid w:val="00AD6874"/>
    <w:rsid w:val="00AE09C4"/>
    <w:rsid w:val="00AE1826"/>
    <w:rsid w:val="00AE2AC1"/>
    <w:rsid w:val="00AE397E"/>
    <w:rsid w:val="00AE3C8D"/>
    <w:rsid w:val="00AE467D"/>
    <w:rsid w:val="00AE67BC"/>
    <w:rsid w:val="00AF1226"/>
    <w:rsid w:val="00AF1844"/>
    <w:rsid w:val="00AF23C7"/>
    <w:rsid w:val="00AF32A9"/>
    <w:rsid w:val="00AF46F4"/>
    <w:rsid w:val="00AF4883"/>
    <w:rsid w:val="00AF5C2A"/>
    <w:rsid w:val="00AF65FF"/>
    <w:rsid w:val="00AF6A2A"/>
    <w:rsid w:val="00B010A4"/>
    <w:rsid w:val="00B019DF"/>
    <w:rsid w:val="00B040D1"/>
    <w:rsid w:val="00B057F0"/>
    <w:rsid w:val="00B06548"/>
    <w:rsid w:val="00B0736F"/>
    <w:rsid w:val="00B07389"/>
    <w:rsid w:val="00B076AA"/>
    <w:rsid w:val="00B1013B"/>
    <w:rsid w:val="00B12A83"/>
    <w:rsid w:val="00B12D62"/>
    <w:rsid w:val="00B15D7A"/>
    <w:rsid w:val="00B168E2"/>
    <w:rsid w:val="00B17B52"/>
    <w:rsid w:val="00B17E04"/>
    <w:rsid w:val="00B20C17"/>
    <w:rsid w:val="00B20EDA"/>
    <w:rsid w:val="00B2315A"/>
    <w:rsid w:val="00B24254"/>
    <w:rsid w:val="00B248A4"/>
    <w:rsid w:val="00B26C5D"/>
    <w:rsid w:val="00B26E25"/>
    <w:rsid w:val="00B274B3"/>
    <w:rsid w:val="00B30426"/>
    <w:rsid w:val="00B32D60"/>
    <w:rsid w:val="00B33001"/>
    <w:rsid w:val="00B33ED0"/>
    <w:rsid w:val="00B3406C"/>
    <w:rsid w:val="00B3463B"/>
    <w:rsid w:val="00B3476E"/>
    <w:rsid w:val="00B34E77"/>
    <w:rsid w:val="00B35950"/>
    <w:rsid w:val="00B35EB9"/>
    <w:rsid w:val="00B364B0"/>
    <w:rsid w:val="00B41C59"/>
    <w:rsid w:val="00B41C7E"/>
    <w:rsid w:val="00B431D7"/>
    <w:rsid w:val="00B44C3F"/>
    <w:rsid w:val="00B4527F"/>
    <w:rsid w:val="00B452D5"/>
    <w:rsid w:val="00B46B03"/>
    <w:rsid w:val="00B51451"/>
    <w:rsid w:val="00B52196"/>
    <w:rsid w:val="00B52C17"/>
    <w:rsid w:val="00B52DB9"/>
    <w:rsid w:val="00B53EDB"/>
    <w:rsid w:val="00B5495E"/>
    <w:rsid w:val="00B56335"/>
    <w:rsid w:val="00B6158B"/>
    <w:rsid w:val="00B61BA8"/>
    <w:rsid w:val="00B639ED"/>
    <w:rsid w:val="00B646BB"/>
    <w:rsid w:val="00B64A83"/>
    <w:rsid w:val="00B6511F"/>
    <w:rsid w:val="00B6588C"/>
    <w:rsid w:val="00B71AB5"/>
    <w:rsid w:val="00B720C5"/>
    <w:rsid w:val="00B72C7E"/>
    <w:rsid w:val="00B72E29"/>
    <w:rsid w:val="00B73827"/>
    <w:rsid w:val="00B7388C"/>
    <w:rsid w:val="00B744D5"/>
    <w:rsid w:val="00B74DAB"/>
    <w:rsid w:val="00B762ED"/>
    <w:rsid w:val="00B76692"/>
    <w:rsid w:val="00B76D3A"/>
    <w:rsid w:val="00B777E5"/>
    <w:rsid w:val="00B801CF"/>
    <w:rsid w:val="00B81075"/>
    <w:rsid w:val="00B81F6F"/>
    <w:rsid w:val="00B82172"/>
    <w:rsid w:val="00B82AEE"/>
    <w:rsid w:val="00B905A9"/>
    <w:rsid w:val="00B917EA"/>
    <w:rsid w:val="00B922D4"/>
    <w:rsid w:val="00B9348C"/>
    <w:rsid w:val="00B945F4"/>
    <w:rsid w:val="00B94807"/>
    <w:rsid w:val="00B95503"/>
    <w:rsid w:val="00B95AF3"/>
    <w:rsid w:val="00B96305"/>
    <w:rsid w:val="00B964DC"/>
    <w:rsid w:val="00B97EDA"/>
    <w:rsid w:val="00BA1512"/>
    <w:rsid w:val="00BA1DCA"/>
    <w:rsid w:val="00BA31DA"/>
    <w:rsid w:val="00BA440C"/>
    <w:rsid w:val="00BA4804"/>
    <w:rsid w:val="00BA6C20"/>
    <w:rsid w:val="00BA6D2F"/>
    <w:rsid w:val="00BA7417"/>
    <w:rsid w:val="00BA7ADF"/>
    <w:rsid w:val="00BB09C5"/>
    <w:rsid w:val="00BB0BB2"/>
    <w:rsid w:val="00BB17A2"/>
    <w:rsid w:val="00BB2399"/>
    <w:rsid w:val="00BB25DE"/>
    <w:rsid w:val="00BB2898"/>
    <w:rsid w:val="00BB3ED2"/>
    <w:rsid w:val="00BB446F"/>
    <w:rsid w:val="00BB5A00"/>
    <w:rsid w:val="00BB6798"/>
    <w:rsid w:val="00BB733A"/>
    <w:rsid w:val="00BB7A83"/>
    <w:rsid w:val="00BB7CF4"/>
    <w:rsid w:val="00BC11C8"/>
    <w:rsid w:val="00BC2898"/>
    <w:rsid w:val="00BC5607"/>
    <w:rsid w:val="00BC664A"/>
    <w:rsid w:val="00BD11CC"/>
    <w:rsid w:val="00BD12CC"/>
    <w:rsid w:val="00BD1D0B"/>
    <w:rsid w:val="00BD2521"/>
    <w:rsid w:val="00BD2CDC"/>
    <w:rsid w:val="00BD5352"/>
    <w:rsid w:val="00BD6A4C"/>
    <w:rsid w:val="00BD7319"/>
    <w:rsid w:val="00BD79AE"/>
    <w:rsid w:val="00BE07FF"/>
    <w:rsid w:val="00BE0DEE"/>
    <w:rsid w:val="00BE3B66"/>
    <w:rsid w:val="00BE3DF9"/>
    <w:rsid w:val="00BE3EC1"/>
    <w:rsid w:val="00BE4595"/>
    <w:rsid w:val="00BE4C71"/>
    <w:rsid w:val="00BE5ED5"/>
    <w:rsid w:val="00BF0197"/>
    <w:rsid w:val="00BF0823"/>
    <w:rsid w:val="00BF11F9"/>
    <w:rsid w:val="00BF21CC"/>
    <w:rsid w:val="00BF3BEF"/>
    <w:rsid w:val="00BF3D33"/>
    <w:rsid w:val="00BF4344"/>
    <w:rsid w:val="00BF43BC"/>
    <w:rsid w:val="00BF43C9"/>
    <w:rsid w:val="00BF5B61"/>
    <w:rsid w:val="00BF5F25"/>
    <w:rsid w:val="00BF6126"/>
    <w:rsid w:val="00BF749B"/>
    <w:rsid w:val="00BF753E"/>
    <w:rsid w:val="00BF7E0E"/>
    <w:rsid w:val="00C0047C"/>
    <w:rsid w:val="00C004F0"/>
    <w:rsid w:val="00C019D9"/>
    <w:rsid w:val="00C01C38"/>
    <w:rsid w:val="00C02591"/>
    <w:rsid w:val="00C02C36"/>
    <w:rsid w:val="00C06137"/>
    <w:rsid w:val="00C064A2"/>
    <w:rsid w:val="00C1016B"/>
    <w:rsid w:val="00C10809"/>
    <w:rsid w:val="00C11039"/>
    <w:rsid w:val="00C11AEF"/>
    <w:rsid w:val="00C11F7C"/>
    <w:rsid w:val="00C1207D"/>
    <w:rsid w:val="00C13AFF"/>
    <w:rsid w:val="00C153AD"/>
    <w:rsid w:val="00C15FF6"/>
    <w:rsid w:val="00C1685B"/>
    <w:rsid w:val="00C1705F"/>
    <w:rsid w:val="00C20184"/>
    <w:rsid w:val="00C21009"/>
    <w:rsid w:val="00C233A3"/>
    <w:rsid w:val="00C2470C"/>
    <w:rsid w:val="00C24765"/>
    <w:rsid w:val="00C25E3E"/>
    <w:rsid w:val="00C27714"/>
    <w:rsid w:val="00C27B1E"/>
    <w:rsid w:val="00C27CF8"/>
    <w:rsid w:val="00C27DC4"/>
    <w:rsid w:val="00C3179D"/>
    <w:rsid w:val="00C3215F"/>
    <w:rsid w:val="00C33788"/>
    <w:rsid w:val="00C3483F"/>
    <w:rsid w:val="00C36671"/>
    <w:rsid w:val="00C412B7"/>
    <w:rsid w:val="00C41C97"/>
    <w:rsid w:val="00C427E1"/>
    <w:rsid w:val="00C43615"/>
    <w:rsid w:val="00C451A8"/>
    <w:rsid w:val="00C45838"/>
    <w:rsid w:val="00C45C30"/>
    <w:rsid w:val="00C46CFA"/>
    <w:rsid w:val="00C46E28"/>
    <w:rsid w:val="00C470BD"/>
    <w:rsid w:val="00C4784C"/>
    <w:rsid w:val="00C47B51"/>
    <w:rsid w:val="00C505AA"/>
    <w:rsid w:val="00C51395"/>
    <w:rsid w:val="00C518AA"/>
    <w:rsid w:val="00C51A62"/>
    <w:rsid w:val="00C52635"/>
    <w:rsid w:val="00C5270A"/>
    <w:rsid w:val="00C528DB"/>
    <w:rsid w:val="00C52D25"/>
    <w:rsid w:val="00C537B6"/>
    <w:rsid w:val="00C537F0"/>
    <w:rsid w:val="00C54E68"/>
    <w:rsid w:val="00C567D0"/>
    <w:rsid w:val="00C576BB"/>
    <w:rsid w:val="00C5775D"/>
    <w:rsid w:val="00C6012C"/>
    <w:rsid w:val="00C61C50"/>
    <w:rsid w:val="00C6413B"/>
    <w:rsid w:val="00C64D74"/>
    <w:rsid w:val="00C65494"/>
    <w:rsid w:val="00C65C50"/>
    <w:rsid w:val="00C66D3E"/>
    <w:rsid w:val="00C67CEC"/>
    <w:rsid w:val="00C71DAF"/>
    <w:rsid w:val="00C723D7"/>
    <w:rsid w:val="00C73A88"/>
    <w:rsid w:val="00C74D63"/>
    <w:rsid w:val="00C74DA6"/>
    <w:rsid w:val="00C80ECD"/>
    <w:rsid w:val="00C828E6"/>
    <w:rsid w:val="00C82CF0"/>
    <w:rsid w:val="00C834D9"/>
    <w:rsid w:val="00C83612"/>
    <w:rsid w:val="00C83792"/>
    <w:rsid w:val="00C841E9"/>
    <w:rsid w:val="00C8574B"/>
    <w:rsid w:val="00C861ED"/>
    <w:rsid w:val="00C86708"/>
    <w:rsid w:val="00C876D4"/>
    <w:rsid w:val="00C87D53"/>
    <w:rsid w:val="00C91ED8"/>
    <w:rsid w:val="00C93B83"/>
    <w:rsid w:val="00C93ECB"/>
    <w:rsid w:val="00C947CB"/>
    <w:rsid w:val="00C9507C"/>
    <w:rsid w:val="00CA064E"/>
    <w:rsid w:val="00CA0F66"/>
    <w:rsid w:val="00CA1068"/>
    <w:rsid w:val="00CA218E"/>
    <w:rsid w:val="00CA341A"/>
    <w:rsid w:val="00CA3860"/>
    <w:rsid w:val="00CA3E17"/>
    <w:rsid w:val="00CA4627"/>
    <w:rsid w:val="00CA65AE"/>
    <w:rsid w:val="00CA6FB1"/>
    <w:rsid w:val="00CA7874"/>
    <w:rsid w:val="00CA7ED9"/>
    <w:rsid w:val="00CB0304"/>
    <w:rsid w:val="00CB0502"/>
    <w:rsid w:val="00CB0F1E"/>
    <w:rsid w:val="00CB24D4"/>
    <w:rsid w:val="00CB251E"/>
    <w:rsid w:val="00CB36C0"/>
    <w:rsid w:val="00CB3D82"/>
    <w:rsid w:val="00CB4FC8"/>
    <w:rsid w:val="00CB546C"/>
    <w:rsid w:val="00CB5ECE"/>
    <w:rsid w:val="00CB5FC5"/>
    <w:rsid w:val="00CB6E24"/>
    <w:rsid w:val="00CB7CDC"/>
    <w:rsid w:val="00CC0C48"/>
    <w:rsid w:val="00CC2365"/>
    <w:rsid w:val="00CC2D5F"/>
    <w:rsid w:val="00CC3ACA"/>
    <w:rsid w:val="00CC3CB0"/>
    <w:rsid w:val="00CC51C2"/>
    <w:rsid w:val="00CC5A10"/>
    <w:rsid w:val="00CC6256"/>
    <w:rsid w:val="00CC78E4"/>
    <w:rsid w:val="00CD0B88"/>
    <w:rsid w:val="00CD1B19"/>
    <w:rsid w:val="00CD26DD"/>
    <w:rsid w:val="00CD3177"/>
    <w:rsid w:val="00CD48FA"/>
    <w:rsid w:val="00CD5E64"/>
    <w:rsid w:val="00CD7920"/>
    <w:rsid w:val="00CD7DD6"/>
    <w:rsid w:val="00CE0F67"/>
    <w:rsid w:val="00CE1A39"/>
    <w:rsid w:val="00CE1E12"/>
    <w:rsid w:val="00CE1F4F"/>
    <w:rsid w:val="00CE1F5C"/>
    <w:rsid w:val="00CE2085"/>
    <w:rsid w:val="00CE2192"/>
    <w:rsid w:val="00CE4AEB"/>
    <w:rsid w:val="00CE6781"/>
    <w:rsid w:val="00CE6800"/>
    <w:rsid w:val="00CF069B"/>
    <w:rsid w:val="00CF175A"/>
    <w:rsid w:val="00CF30C6"/>
    <w:rsid w:val="00CF3208"/>
    <w:rsid w:val="00CF674B"/>
    <w:rsid w:val="00CF6CEB"/>
    <w:rsid w:val="00D01587"/>
    <w:rsid w:val="00D01EAD"/>
    <w:rsid w:val="00D030AF"/>
    <w:rsid w:val="00D0383E"/>
    <w:rsid w:val="00D03A2E"/>
    <w:rsid w:val="00D03B00"/>
    <w:rsid w:val="00D03D9D"/>
    <w:rsid w:val="00D048C0"/>
    <w:rsid w:val="00D0491C"/>
    <w:rsid w:val="00D04963"/>
    <w:rsid w:val="00D04ABF"/>
    <w:rsid w:val="00D05117"/>
    <w:rsid w:val="00D0598B"/>
    <w:rsid w:val="00D05E9E"/>
    <w:rsid w:val="00D063D3"/>
    <w:rsid w:val="00D068CE"/>
    <w:rsid w:val="00D06937"/>
    <w:rsid w:val="00D06B0C"/>
    <w:rsid w:val="00D07384"/>
    <w:rsid w:val="00D12F34"/>
    <w:rsid w:val="00D158B9"/>
    <w:rsid w:val="00D16327"/>
    <w:rsid w:val="00D1726C"/>
    <w:rsid w:val="00D17947"/>
    <w:rsid w:val="00D17CBE"/>
    <w:rsid w:val="00D22064"/>
    <w:rsid w:val="00D225F5"/>
    <w:rsid w:val="00D24B8C"/>
    <w:rsid w:val="00D25263"/>
    <w:rsid w:val="00D2552C"/>
    <w:rsid w:val="00D26E17"/>
    <w:rsid w:val="00D27252"/>
    <w:rsid w:val="00D3158A"/>
    <w:rsid w:val="00D35441"/>
    <w:rsid w:val="00D41500"/>
    <w:rsid w:val="00D42CE9"/>
    <w:rsid w:val="00D454A1"/>
    <w:rsid w:val="00D45EF5"/>
    <w:rsid w:val="00D5094D"/>
    <w:rsid w:val="00D541EB"/>
    <w:rsid w:val="00D5444F"/>
    <w:rsid w:val="00D54687"/>
    <w:rsid w:val="00D5585D"/>
    <w:rsid w:val="00D61E02"/>
    <w:rsid w:val="00D64168"/>
    <w:rsid w:val="00D643AE"/>
    <w:rsid w:val="00D650F4"/>
    <w:rsid w:val="00D66088"/>
    <w:rsid w:val="00D66FD0"/>
    <w:rsid w:val="00D7014D"/>
    <w:rsid w:val="00D73D52"/>
    <w:rsid w:val="00D73DF5"/>
    <w:rsid w:val="00D7499F"/>
    <w:rsid w:val="00D74C90"/>
    <w:rsid w:val="00D74D0D"/>
    <w:rsid w:val="00D75D53"/>
    <w:rsid w:val="00D764C0"/>
    <w:rsid w:val="00D76941"/>
    <w:rsid w:val="00D779E4"/>
    <w:rsid w:val="00D81C01"/>
    <w:rsid w:val="00D831A7"/>
    <w:rsid w:val="00D832D0"/>
    <w:rsid w:val="00D84588"/>
    <w:rsid w:val="00D8594D"/>
    <w:rsid w:val="00D85EEB"/>
    <w:rsid w:val="00D8683C"/>
    <w:rsid w:val="00D875E5"/>
    <w:rsid w:val="00D87BBF"/>
    <w:rsid w:val="00D902FB"/>
    <w:rsid w:val="00D90BD2"/>
    <w:rsid w:val="00D90E1B"/>
    <w:rsid w:val="00D91378"/>
    <w:rsid w:val="00D92690"/>
    <w:rsid w:val="00D92A7A"/>
    <w:rsid w:val="00D942A2"/>
    <w:rsid w:val="00D94D25"/>
    <w:rsid w:val="00D96115"/>
    <w:rsid w:val="00D96931"/>
    <w:rsid w:val="00D96A9A"/>
    <w:rsid w:val="00DA194D"/>
    <w:rsid w:val="00DA2117"/>
    <w:rsid w:val="00DA2D82"/>
    <w:rsid w:val="00DA3485"/>
    <w:rsid w:val="00DA373D"/>
    <w:rsid w:val="00DA3C90"/>
    <w:rsid w:val="00DA4194"/>
    <w:rsid w:val="00DA502D"/>
    <w:rsid w:val="00DB1B42"/>
    <w:rsid w:val="00DB1D4A"/>
    <w:rsid w:val="00DB3BF2"/>
    <w:rsid w:val="00DB637B"/>
    <w:rsid w:val="00DB64EE"/>
    <w:rsid w:val="00DB722B"/>
    <w:rsid w:val="00DB7404"/>
    <w:rsid w:val="00DB79F8"/>
    <w:rsid w:val="00DC0E4E"/>
    <w:rsid w:val="00DC2262"/>
    <w:rsid w:val="00DC296E"/>
    <w:rsid w:val="00DC32A4"/>
    <w:rsid w:val="00DC35FC"/>
    <w:rsid w:val="00DC457F"/>
    <w:rsid w:val="00DC5AB1"/>
    <w:rsid w:val="00DC5EE6"/>
    <w:rsid w:val="00DC69C7"/>
    <w:rsid w:val="00DC7D07"/>
    <w:rsid w:val="00DD10A9"/>
    <w:rsid w:val="00DD214D"/>
    <w:rsid w:val="00DD2626"/>
    <w:rsid w:val="00DD266C"/>
    <w:rsid w:val="00DD28C5"/>
    <w:rsid w:val="00DD501C"/>
    <w:rsid w:val="00DD547F"/>
    <w:rsid w:val="00DD59D4"/>
    <w:rsid w:val="00DD5E67"/>
    <w:rsid w:val="00DD6262"/>
    <w:rsid w:val="00DD6630"/>
    <w:rsid w:val="00DD70C1"/>
    <w:rsid w:val="00DD7D41"/>
    <w:rsid w:val="00DD7F77"/>
    <w:rsid w:val="00DE031D"/>
    <w:rsid w:val="00DE06C5"/>
    <w:rsid w:val="00DE13C7"/>
    <w:rsid w:val="00DE1CCE"/>
    <w:rsid w:val="00DE249E"/>
    <w:rsid w:val="00DE29AE"/>
    <w:rsid w:val="00DE41CB"/>
    <w:rsid w:val="00DE43C2"/>
    <w:rsid w:val="00DE4FFF"/>
    <w:rsid w:val="00DE50CE"/>
    <w:rsid w:val="00DE565D"/>
    <w:rsid w:val="00DE5B45"/>
    <w:rsid w:val="00DE732F"/>
    <w:rsid w:val="00DF0568"/>
    <w:rsid w:val="00DF06CE"/>
    <w:rsid w:val="00DF6454"/>
    <w:rsid w:val="00DF6519"/>
    <w:rsid w:val="00DF6FBE"/>
    <w:rsid w:val="00DF7033"/>
    <w:rsid w:val="00E00386"/>
    <w:rsid w:val="00E00618"/>
    <w:rsid w:val="00E00A5E"/>
    <w:rsid w:val="00E00BBF"/>
    <w:rsid w:val="00E01350"/>
    <w:rsid w:val="00E01391"/>
    <w:rsid w:val="00E021AF"/>
    <w:rsid w:val="00E02D4C"/>
    <w:rsid w:val="00E03D86"/>
    <w:rsid w:val="00E044B8"/>
    <w:rsid w:val="00E04A2B"/>
    <w:rsid w:val="00E055A5"/>
    <w:rsid w:val="00E0594D"/>
    <w:rsid w:val="00E06E99"/>
    <w:rsid w:val="00E07530"/>
    <w:rsid w:val="00E0781D"/>
    <w:rsid w:val="00E0795A"/>
    <w:rsid w:val="00E107BC"/>
    <w:rsid w:val="00E119D7"/>
    <w:rsid w:val="00E12549"/>
    <w:rsid w:val="00E13254"/>
    <w:rsid w:val="00E1441D"/>
    <w:rsid w:val="00E15815"/>
    <w:rsid w:val="00E163A5"/>
    <w:rsid w:val="00E16973"/>
    <w:rsid w:val="00E20CE9"/>
    <w:rsid w:val="00E215CC"/>
    <w:rsid w:val="00E230B6"/>
    <w:rsid w:val="00E24350"/>
    <w:rsid w:val="00E245F5"/>
    <w:rsid w:val="00E2512A"/>
    <w:rsid w:val="00E2631B"/>
    <w:rsid w:val="00E2652D"/>
    <w:rsid w:val="00E26D05"/>
    <w:rsid w:val="00E2789D"/>
    <w:rsid w:val="00E27A8D"/>
    <w:rsid w:val="00E30D43"/>
    <w:rsid w:val="00E31AD9"/>
    <w:rsid w:val="00E325B5"/>
    <w:rsid w:val="00E3441D"/>
    <w:rsid w:val="00E3475A"/>
    <w:rsid w:val="00E355CA"/>
    <w:rsid w:val="00E357C8"/>
    <w:rsid w:val="00E35C2C"/>
    <w:rsid w:val="00E35D9B"/>
    <w:rsid w:val="00E36257"/>
    <w:rsid w:val="00E3707D"/>
    <w:rsid w:val="00E3733A"/>
    <w:rsid w:val="00E41488"/>
    <w:rsid w:val="00E42F9A"/>
    <w:rsid w:val="00E43327"/>
    <w:rsid w:val="00E433B2"/>
    <w:rsid w:val="00E43B7C"/>
    <w:rsid w:val="00E45F1F"/>
    <w:rsid w:val="00E51504"/>
    <w:rsid w:val="00E51AC2"/>
    <w:rsid w:val="00E52DFB"/>
    <w:rsid w:val="00E52E3A"/>
    <w:rsid w:val="00E538E2"/>
    <w:rsid w:val="00E5545D"/>
    <w:rsid w:val="00E577FC"/>
    <w:rsid w:val="00E60E4D"/>
    <w:rsid w:val="00E6169A"/>
    <w:rsid w:val="00E6370E"/>
    <w:rsid w:val="00E65791"/>
    <w:rsid w:val="00E664B9"/>
    <w:rsid w:val="00E674AF"/>
    <w:rsid w:val="00E677BE"/>
    <w:rsid w:val="00E67F54"/>
    <w:rsid w:val="00E67FED"/>
    <w:rsid w:val="00E70A28"/>
    <w:rsid w:val="00E736C7"/>
    <w:rsid w:val="00E73FE8"/>
    <w:rsid w:val="00E749C1"/>
    <w:rsid w:val="00E74E3B"/>
    <w:rsid w:val="00E74F8D"/>
    <w:rsid w:val="00E75979"/>
    <w:rsid w:val="00E7602B"/>
    <w:rsid w:val="00E76380"/>
    <w:rsid w:val="00E77B17"/>
    <w:rsid w:val="00E77BD0"/>
    <w:rsid w:val="00E80474"/>
    <w:rsid w:val="00E805D8"/>
    <w:rsid w:val="00E8069E"/>
    <w:rsid w:val="00E8097B"/>
    <w:rsid w:val="00E825C4"/>
    <w:rsid w:val="00E837CB"/>
    <w:rsid w:val="00E8459A"/>
    <w:rsid w:val="00E90525"/>
    <w:rsid w:val="00E906A5"/>
    <w:rsid w:val="00E907E0"/>
    <w:rsid w:val="00E9123F"/>
    <w:rsid w:val="00E9163C"/>
    <w:rsid w:val="00E92B6C"/>
    <w:rsid w:val="00E931E0"/>
    <w:rsid w:val="00E94883"/>
    <w:rsid w:val="00E950D2"/>
    <w:rsid w:val="00E959E3"/>
    <w:rsid w:val="00E9680C"/>
    <w:rsid w:val="00E96A50"/>
    <w:rsid w:val="00E96D95"/>
    <w:rsid w:val="00EA0C41"/>
    <w:rsid w:val="00EA1162"/>
    <w:rsid w:val="00EA13D4"/>
    <w:rsid w:val="00EA19F6"/>
    <w:rsid w:val="00EA1AB4"/>
    <w:rsid w:val="00EA1CA6"/>
    <w:rsid w:val="00EA271A"/>
    <w:rsid w:val="00EA2CE9"/>
    <w:rsid w:val="00EA2F21"/>
    <w:rsid w:val="00EA3DC6"/>
    <w:rsid w:val="00EA5163"/>
    <w:rsid w:val="00EA53D6"/>
    <w:rsid w:val="00EA58F5"/>
    <w:rsid w:val="00EA5976"/>
    <w:rsid w:val="00EB0187"/>
    <w:rsid w:val="00EB10D3"/>
    <w:rsid w:val="00EB11FF"/>
    <w:rsid w:val="00EB1CEA"/>
    <w:rsid w:val="00EB24D1"/>
    <w:rsid w:val="00EB28D4"/>
    <w:rsid w:val="00EB3734"/>
    <w:rsid w:val="00EB3D31"/>
    <w:rsid w:val="00EB3F3E"/>
    <w:rsid w:val="00EB4BC4"/>
    <w:rsid w:val="00EB551A"/>
    <w:rsid w:val="00EB56D7"/>
    <w:rsid w:val="00EB670D"/>
    <w:rsid w:val="00EB727B"/>
    <w:rsid w:val="00EC1832"/>
    <w:rsid w:val="00EC2ECF"/>
    <w:rsid w:val="00EC3317"/>
    <w:rsid w:val="00EC4E69"/>
    <w:rsid w:val="00EC4F36"/>
    <w:rsid w:val="00EC4F4D"/>
    <w:rsid w:val="00EC607D"/>
    <w:rsid w:val="00EC7218"/>
    <w:rsid w:val="00EC7ECD"/>
    <w:rsid w:val="00ED0B6B"/>
    <w:rsid w:val="00ED16C1"/>
    <w:rsid w:val="00ED2A36"/>
    <w:rsid w:val="00ED3E4D"/>
    <w:rsid w:val="00ED3EEC"/>
    <w:rsid w:val="00ED4EA7"/>
    <w:rsid w:val="00ED5144"/>
    <w:rsid w:val="00ED5FB1"/>
    <w:rsid w:val="00ED72C9"/>
    <w:rsid w:val="00EE0832"/>
    <w:rsid w:val="00EE0BE4"/>
    <w:rsid w:val="00EE15E3"/>
    <w:rsid w:val="00EE2116"/>
    <w:rsid w:val="00EE2420"/>
    <w:rsid w:val="00EE3E2D"/>
    <w:rsid w:val="00EE451C"/>
    <w:rsid w:val="00EE61DC"/>
    <w:rsid w:val="00EE688C"/>
    <w:rsid w:val="00EE69F7"/>
    <w:rsid w:val="00EE6CE8"/>
    <w:rsid w:val="00EF39A3"/>
    <w:rsid w:val="00EF3B44"/>
    <w:rsid w:val="00EF4318"/>
    <w:rsid w:val="00EF5AA5"/>
    <w:rsid w:val="00EF5EC5"/>
    <w:rsid w:val="00EF6912"/>
    <w:rsid w:val="00EF6F34"/>
    <w:rsid w:val="00EF792F"/>
    <w:rsid w:val="00F0278F"/>
    <w:rsid w:val="00F04059"/>
    <w:rsid w:val="00F049DE"/>
    <w:rsid w:val="00F04B92"/>
    <w:rsid w:val="00F05DC1"/>
    <w:rsid w:val="00F0667B"/>
    <w:rsid w:val="00F1028F"/>
    <w:rsid w:val="00F11386"/>
    <w:rsid w:val="00F11991"/>
    <w:rsid w:val="00F119DB"/>
    <w:rsid w:val="00F12788"/>
    <w:rsid w:val="00F12847"/>
    <w:rsid w:val="00F1315F"/>
    <w:rsid w:val="00F14ADD"/>
    <w:rsid w:val="00F15837"/>
    <w:rsid w:val="00F178D9"/>
    <w:rsid w:val="00F215C1"/>
    <w:rsid w:val="00F21B76"/>
    <w:rsid w:val="00F23788"/>
    <w:rsid w:val="00F23BBF"/>
    <w:rsid w:val="00F23F98"/>
    <w:rsid w:val="00F25007"/>
    <w:rsid w:val="00F250CA"/>
    <w:rsid w:val="00F251DB"/>
    <w:rsid w:val="00F25F00"/>
    <w:rsid w:val="00F26770"/>
    <w:rsid w:val="00F26B51"/>
    <w:rsid w:val="00F27181"/>
    <w:rsid w:val="00F273D5"/>
    <w:rsid w:val="00F27AB5"/>
    <w:rsid w:val="00F31EF3"/>
    <w:rsid w:val="00F334AB"/>
    <w:rsid w:val="00F33982"/>
    <w:rsid w:val="00F34826"/>
    <w:rsid w:val="00F35196"/>
    <w:rsid w:val="00F35743"/>
    <w:rsid w:val="00F3593E"/>
    <w:rsid w:val="00F3639D"/>
    <w:rsid w:val="00F36AFA"/>
    <w:rsid w:val="00F37DF6"/>
    <w:rsid w:val="00F4187E"/>
    <w:rsid w:val="00F42978"/>
    <w:rsid w:val="00F4465B"/>
    <w:rsid w:val="00F44909"/>
    <w:rsid w:val="00F44C0A"/>
    <w:rsid w:val="00F4688A"/>
    <w:rsid w:val="00F512E6"/>
    <w:rsid w:val="00F52035"/>
    <w:rsid w:val="00F53EFA"/>
    <w:rsid w:val="00F54D37"/>
    <w:rsid w:val="00F55BF7"/>
    <w:rsid w:val="00F56146"/>
    <w:rsid w:val="00F5680F"/>
    <w:rsid w:val="00F5713B"/>
    <w:rsid w:val="00F57AF8"/>
    <w:rsid w:val="00F609F8"/>
    <w:rsid w:val="00F61E61"/>
    <w:rsid w:val="00F6203B"/>
    <w:rsid w:val="00F62CBA"/>
    <w:rsid w:val="00F63321"/>
    <w:rsid w:val="00F65297"/>
    <w:rsid w:val="00F65C6F"/>
    <w:rsid w:val="00F6743A"/>
    <w:rsid w:val="00F67DB2"/>
    <w:rsid w:val="00F70F8F"/>
    <w:rsid w:val="00F71013"/>
    <w:rsid w:val="00F71756"/>
    <w:rsid w:val="00F72E1B"/>
    <w:rsid w:val="00F73FF0"/>
    <w:rsid w:val="00F753A7"/>
    <w:rsid w:val="00F754C8"/>
    <w:rsid w:val="00F75A28"/>
    <w:rsid w:val="00F76D75"/>
    <w:rsid w:val="00F76FDA"/>
    <w:rsid w:val="00F777DF"/>
    <w:rsid w:val="00F810B6"/>
    <w:rsid w:val="00F81B38"/>
    <w:rsid w:val="00F82B82"/>
    <w:rsid w:val="00F83233"/>
    <w:rsid w:val="00F83611"/>
    <w:rsid w:val="00F838EC"/>
    <w:rsid w:val="00F84D52"/>
    <w:rsid w:val="00F85A3E"/>
    <w:rsid w:val="00F86234"/>
    <w:rsid w:val="00F87647"/>
    <w:rsid w:val="00F87FE3"/>
    <w:rsid w:val="00F914A7"/>
    <w:rsid w:val="00F94A72"/>
    <w:rsid w:val="00F96A33"/>
    <w:rsid w:val="00F96F96"/>
    <w:rsid w:val="00F97BA2"/>
    <w:rsid w:val="00FA0414"/>
    <w:rsid w:val="00FA0858"/>
    <w:rsid w:val="00FA113F"/>
    <w:rsid w:val="00FA1D80"/>
    <w:rsid w:val="00FA29BD"/>
    <w:rsid w:val="00FA2E83"/>
    <w:rsid w:val="00FA34DC"/>
    <w:rsid w:val="00FA38BE"/>
    <w:rsid w:val="00FA3E38"/>
    <w:rsid w:val="00FA48A6"/>
    <w:rsid w:val="00FA495E"/>
    <w:rsid w:val="00FA4AD5"/>
    <w:rsid w:val="00FA5749"/>
    <w:rsid w:val="00FA696A"/>
    <w:rsid w:val="00FA6A88"/>
    <w:rsid w:val="00FA78F9"/>
    <w:rsid w:val="00FA7F86"/>
    <w:rsid w:val="00FB19CB"/>
    <w:rsid w:val="00FB1AC2"/>
    <w:rsid w:val="00FB354F"/>
    <w:rsid w:val="00FB371E"/>
    <w:rsid w:val="00FB4344"/>
    <w:rsid w:val="00FB4645"/>
    <w:rsid w:val="00FB5085"/>
    <w:rsid w:val="00FB5EC9"/>
    <w:rsid w:val="00FB6C58"/>
    <w:rsid w:val="00FB7BBA"/>
    <w:rsid w:val="00FC022B"/>
    <w:rsid w:val="00FC1710"/>
    <w:rsid w:val="00FC2902"/>
    <w:rsid w:val="00FC2A5F"/>
    <w:rsid w:val="00FC437B"/>
    <w:rsid w:val="00FC4A81"/>
    <w:rsid w:val="00FC4E28"/>
    <w:rsid w:val="00FC66D3"/>
    <w:rsid w:val="00FC7373"/>
    <w:rsid w:val="00FD1238"/>
    <w:rsid w:val="00FD163B"/>
    <w:rsid w:val="00FD1C8E"/>
    <w:rsid w:val="00FD1E0A"/>
    <w:rsid w:val="00FD3F5A"/>
    <w:rsid w:val="00FD43E6"/>
    <w:rsid w:val="00FD4733"/>
    <w:rsid w:val="00FD73E7"/>
    <w:rsid w:val="00FD7DF6"/>
    <w:rsid w:val="00FE0FAD"/>
    <w:rsid w:val="00FE1BE4"/>
    <w:rsid w:val="00FE3B46"/>
    <w:rsid w:val="00FE42AF"/>
    <w:rsid w:val="00FE54AE"/>
    <w:rsid w:val="00FE5696"/>
    <w:rsid w:val="00FE5AC3"/>
    <w:rsid w:val="00FE6966"/>
    <w:rsid w:val="00FE6CD8"/>
    <w:rsid w:val="00FE70CF"/>
    <w:rsid w:val="00FF01B0"/>
    <w:rsid w:val="00FF07A1"/>
    <w:rsid w:val="00FF2424"/>
    <w:rsid w:val="00FF35FC"/>
    <w:rsid w:val="00FF37C8"/>
    <w:rsid w:val="00FF460C"/>
    <w:rsid w:val="00FF54D4"/>
    <w:rsid w:val="00FF595E"/>
    <w:rsid w:val="00FF7102"/>
    <w:rsid w:val="00FF7E5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D980865"/>
  <w15:chartTrackingRefBased/>
  <w15:docId w15:val="{5567E24B-047A-48EE-9B0E-5E5741044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0F2"/>
    <w:pPr>
      <w:spacing w:line="480" w:lineRule="auto"/>
      <w:jc w:val="both"/>
    </w:pPr>
    <w:rPr>
      <w:rFonts w:ascii="Arial" w:hAnsi="Arial"/>
      <w:sz w:val="20"/>
    </w:rPr>
  </w:style>
  <w:style w:type="paragraph" w:styleId="Balk1">
    <w:name w:val="heading 1"/>
    <w:basedOn w:val="Normal"/>
    <w:next w:val="Normal"/>
    <w:link w:val="Balk1Char"/>
    <w:uiPriority w:val="9"/>
    <w:qFormat/>
    <w:rsid w:val="004C3C8F"/>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Balk1"/>
    <w:next w:val="Normal"/>
    <w:link w:val="Balk2Char"/>
    <w:uiPriority w:val="9"/>
    <w:unhideWhenUsed/>
    <w:qFormat/>
    <w:rsid w:val="004C3C8F"/>
    <w:pPr>
      <w:outlineLvl w:val="1"/>
    </w:pPr>
    <w:rPr>
      <w:rFonts w:cs="Times New Roman"/>
      <w:szCs w:val="24"/>
    </w:rPr>
  </w:style>
  <w:style w:type="paragraph" w:styleId="Balk3">
    <w:name w:val="heading 3"/>
    <w:basedOn w:val="Balk2"/>
    <w:next w:val="Normal"/>
    <w:link w:val="Balk3Char"/>
    <w:uiPriority w:val="9"/>
    <w:unhideWhenUsed/>
    <w:qFormat/>
    <w:rsid w:val="004C3C8F"/>
    <w:pPr>
      <w:outlineLvl w:val="2"/>
    </w:pPr>
  </w:style>
  <w:style w:type="paragraph" w:styleId="Balk4">
    <w:name w:val="heading 4"/>
    <w:basedOn w:val="Balk3"/>
    <w:next w:val="Normal"/>
    <w:link w:val="Balk4Char"/>
    <w:uiPriority w:val="9"/>
    <w:unhideWhenUsed/>
    <w:qFormat/>
    <w:rsid w:val="004C3C8F"/>
    <w:pPr>
      <w:outlineLvl w:val="3"/>
    </w:pPr>
  </w:style>
  <w:style w:type="paragraph" w:styleId="Balk5">
    <w:name w:val="heading 5"/>
    <w:basedOn w:val="Balk4"/>
    <w:next w:val="Normal"/>
    <w:link w:val="Balk5Char"/>
    <w:uiPriority w:val="9"/>
    <w:unhideWhenUsed/>
    <w:rsid w:val="004C3C8F"/>
    <w:pPr>
      <w:outlineLvl w:val="4"/>
    </w:pPr>
  </w:style>
  <w:style w:type="paragraph" w:styleId="Balk6">
    <w:name w:val="heading 6"/>
    <w:basedOn w:val="Balk5"/>
    <w:next w:val="Normal"/>
    <w:link w:val="Balk6Char"/>
    <w:uiPriority w:val="9"/>
    <w:unhideWhenUsed/>
    <w:qFormat/>
    <w:rsid w:val="004C3C8F"/>
    <w:pPr>
      <w:outlineLvl w:val="5"/>
    </w:pPr>
  </w:style>
  <w:style w:type="paragraph" w:styleId="Balk7">
    <w:name w:val="heading 7"/>
    <w:basedOn w:val="Balk6"/>
    <w:next w:val="Normal"/>
    <w:link w:val="Balk7Char"/>
    <w:uiPriority w:val="9"/>
    <w:unhideWhenUsed/>
    <w:qFormat/>
    <w:rsid w:val="004C3C8F"/>
    <w:pPr>
      <w:outlineLvl w:val="6"/>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C3C8F"/>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4C3C8F"/>
    <w:rPr>
      <w:rFonts w:ascii="Times New Roman" w:eastAsiaTheme="majorEastAsia" w:hAnsi="Times New Roman" w:cs="Times New Roman"/>
      <w:b/>
      <w:sz w:val="24"/>
      <w:szCs w:val="24"/>
    </w:rPr>
  </w:style>
  <w:style w:type="character" w:customStyle="1" w:styleId="Balk3Char">
    <w:name w:val="Başlık 3 Char"/>
    <w:basedOn w:val="VarsaylanParagrafYazTipi"/>
    <w:link w:val="Balk3"/>
    <w:uiPriority w:val="9"/>
    <w:rsid w:val="004C3C8F"/>
    <w:rPr>
      <w:rFonts w:ascii="Times New Roman" w:eastAsiaTheme="majorEastAsia" w:hAnsi="Times New Roman" w:cs="Times New Roman"/>
      <w:b/>
      <w:sz w:val="24"/>
      <w:szCs w:val="24"/>
    </w:rPr>
  </w:style>
  <w:style w:type="character" w:customStyle="1" w:styleId="Balk4Char">
    <w:name w:val="Başlık 4 Char"/>
    <w:basedOn w:val="VarsaylanParagrafYazTipi"/>
    <w:link w:val="Balk4"/>
    <w:uiPriority w:val="9"/>
    <w:rsid w:val="004C3C8F"/>
    <w:rPr>
      <w:rFonts w:ascii="Times New Roman" w:eastAsiaTheme="majorEastAsia" w:hAnsi="Times New Roman" w:cs="Times New Roman"/>
      <w:b/>
      <w:sz w:val="24"/>
      <w:szCs w:val="24"/>
    </w:rPr>
  </w:style>
  <w:style w:type="paragraph" w:styleId="AralkYok">
    <w:name w:val="No Spacing"/>
    <w:link w:val="AralkYokChar"/>
    <w:uiPriority w:val="1"/>
    <w:qFormat/>
    <w:rsid w:val="00A964F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964FE"/>
    <w:rPr>
      <w:rFonts w:eastAsiaTheme="minorEastAsia"/>
      <w:lang w:eastAsia="tr-TR"/>
    </w:rPr>
  </w:style>
  <w:style w:type="paragraph" w:styleId="stbilgi">
    <w:name w:val="header"/>
    <w:basedOn w:val="Normal"/>
    <w:link w:val="stbilgiChar"/>
    <w:uiPriority w:val="99"/>
    <w:unhideWhenUsed/>
    <w:rsid w:val="005376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766C"/>
  </w:style>
  <w:style w:type="paragraph" w:styleId="Altbilgi">
    <w:name w:val="footer"/>
    <w:basedOn w:val="Normal"/>
    <w:link w:val="AltbilgiChar"/>
    <w:uiPriority w:val="99"/>
    <w:unhideWhenUsed/>
    <w:rsid w:val="005376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766C"/>
  </w:style>
  <w:style w:type="paragraph" w:styleId="ListeParagraf">
    <w:name w:val="List Paragraph"/>
    <w:aliases w:val="Resim"/>
    <w:basedOn w:val="Normal"/>
    <w:uiPriority w:val="99"/>
    <w:qFormat/>
    <w:rsid w:val="00DA4194"/>
    <w:pPr>
      <w:ind w:left="720"/>
      <w:contextualSpacing/>
    </w:pPr>
  </w:style>
  <w:style w:type="paragraph" w:styleId="TBal">
    <w:name w:val="TOC Heading"/>
    <w:basedOn w:val="Balk1"/>
    <w:next w:val="Normal"/>
    <w:uiPriority w:val="39"/>
    <w:unhideWhenUsed/>
    <w:qFormat/>
    <w:rsid w:val="00DA4194"/>
    <w:pPr>
      <w:spacing w:line="259" w:lineRule="auto"/>
      <w:jc w:val="left"/>
      <w:outlineLvl w:val="9"/>
    </w:pPr>
    <w:rPr>
      <w:rFonts w:asciiTheme="majorHAnsi" w:hAnsiTheme="majorHAnsi"/>
      <w:b w:val="0"/>
      <w:color w:val="2F5496" w:themeColor="accent1" w:themeShade="BF"/>
      <w:sz w:val="32"/>
      <w:lang w:eastAsia="tr-TR"/>
    </w:rPr>
  </w:style>
  <w:style w:type="paragraph" w:styleId="T2">
    <w:name w:val="toc 2"/>
    <w:basedOn w:val="Normal"/>
    <w:next w:val="Normal"/>
    <w:autoRedefine/>
    <w:uiPriority w:val="39"/>
    <w:unhideWhenUsed/>
    <w:rsid w:val="00DA4194"/>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1E6CF3"/>
    <w:pPr>
      <w:tabs>
        <w:tab w:val="right" w:leader="dot" w:pos="9062"/>
      </w:tabs>
      <w:spacing w:after="100" w:line="240" w:lineRule="auto"/>
    </w:pPr>
    <w:rPr>
      <w:rFonts w:eastAsiaTheme="minorEastAsia" w:cs="Times New Roman"/>
      <w:lang w:eastAsia="tr-TR"/>
    </w:rPr>
  </w:style>
  <w:style w:type="paragraph" w:styleId="T3">
    <w:name w:val="toc 3"/>
    <w:basedOn w:val="Normal"/>
    <w:next w:val="Normal"/>
    <w:autoRedefine/>
    <w:uiPriority w:val="39"/>
    <w:unhideWhenUsed/>
    <w:rsid w:val="00DA4194"/>
    <w:pPr>
      <w:spacing w:after="100"/>
      <w:ind w:left="440"/>
    </w:pPr>
    <w:rPr>
      <w:rFonts w:eastAsiaTheme="minorEastAsia" w:cs="Times New Roman"/>
      <w:lang w:eastAsia="tr-TR"/>
    </w:rPr>
  </w:style>
  <w:style w:type="character" w:styleId="Kpr">
    <w:name w:val="Hyperlink"/>
    <w:basedOn w:val="VarsaylanParagrafYazTipi"/>
    <w:uiPriority w:val="99"/>
    <w:unhideWhenUsed/>
    <w:rsid w:val="00DA4194"/>
    <w:rPr>
      <w:color w:val="0563C1" w:themeColor="hyperlink"/>
      <w:u w:val="single"/>
    </w:rPr>
  </w:style>
  <w:style w:type="paragraph" w:styleId="ResimYazs">
    <w:name w:val="caption"/>
    <w:aliases w:val="Resim Yazısı Char Char Char Char Char Char Char Char,Resim Yazısı Char Char Char Char Char Char Char Char Char"/>
    <w:basedOn w:val="Normal"/>
    <w:next w:val="Normal"/>
    <w:link w:val="ResimYazsChar"/>
    <w:uiPriority w:val="35"/>
    <w:unhideWhenUsed/>
    <w:qFormat/>
    <w:rsid w:val="00FF01B0"/>
    <w:pPr>
      <w:spacing w:after="200" w:line="240" w:lineRule="auto"/>
      <w:jc w:val="left"/>
    </w:pPr>
    <w:rPr>
      <w:rFonts w:asciiTheme="majorBidi" w:hAnsiTheme="majorBidi" w:cstheme="majorBidi"/>
      <w:iCs/>
      <w:sz w:val="24"/>
      <w:szCs w:val="24"/>
    </w:rPr>
  </w:style>
  <w:style w:type="paragraph" w:styleId="KonuBal">
    <w:name w:val="Title"/>
    <w:basedOn w:val="Normal"/>
    <w:next w:val="Normal"/>
    <w:link w:val="KonuBalChar"/>
    <w:uiPriority w:val="10"/>
    <w:qFormat/>
    <w:rsid w:val="007A51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A518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A5185"/>
    <w:pPr>
      <w:numPr>
        <w:ilvl w:val="1"/>
      </w:numPr>
    </w:pPr>
    <w:rPr>
      <w:rFonts w:asciiTheme="minorHAnsi" w:eastAsiaTheme="minorEastAsia" w:hAnsiTheme="minorHAnsi"/>
      <w:color w:val="5A5A5A" w:themeColor="text1" w:themeTint="A5"/>
      <w:spacing w:val="15"/>
    </w:rPr>
  </w:style>
  <w:style w:type="character" w:customStyle="1" w:styleId="AltyazChar">
    <w:name w:val="Altyazı Char"/>
    <w:basedOn w:val="VarsaylanParagrafYazTipi"/>
    <w:link w:val="Altyaz"/>
    <w:uiPriority w:val="11"/>
    <w:rsid w:val="007A5185"/>
    <w:rPr>
      <w:rFonts w:eastAsiaTheme="minorEastAsia"/>
      <w:color w:val="5A5A5A" w:themeColor="text1" w:themeTint="A5"/>
      <w:spacing w:val="15"/>
    </w:rPr>
  </w:style>
  <w:style w:type="character" w:styleId="HafifVurgulama">
    <w:name w:val="Subtle Emphasis"/>
    <w:basedOn w:val="VarsaylanParagrafYazTipi"/>
    <w:uiPriority w:val="19"/>
    <w:qFormat/>
    <w:rsid w:val="007A5185"/>
    <w:rPr>
      <w:i/>
      <w:iCs/>
      <w:color w:val="404040" w:themeColor="text1" w:themeTint="BF"/>
    </w:rPr>
  </w:style>
  <w:style w:type="character" w:styleId="Vurgu">
    <w:name w:val="Emphasis"/>
    <w:basedOn w:val="VarsaylanParagrafYazTipi"/>
    <w:qFormat/>
    <w:rsid w:val="007A5185"/>
    <w:rPr>
      <w:i/>
      <w:iCs/>
    </w:rPr>
  </w:style>
  <w:style w:type="character" w:styleId="GlVurgulama">
    <w:name w:val="Intense Emphasis"/>
    <w:basedOn w:val="VarsaylanParagrafYazTipi"/>
    <w:uiPriority w:val="21"/>
    <w:rsid w:val="007A5185"/>
    <w:rPr>
      <w:i/>
      <w:iCs/>
      <w:color w:val="4472C4" w:themeColor="accent1"/>
    </w:rPr>
  </w:style>
  <w:style w:type="paragraph" w:styleId="ekillerTablosu">
    <w:name w:val="table of figures"/>
    <w:aliases w:val="Grafik"/>
    <w:basedOn w:val="Normal"/>
    <w:next w:val="Normal"/>
    <w:uiPriority w:val="99"/>
    <w:unhideWhenUsed/>
    <w:rsid w:val="00C8574B"/>
    <w:pPr>
      <w:spacing w:after="0"/>
    </w:pPr>
  </w:style>
  <w:style w:type="character" w:customStyle="1" w:styleId="zmlenmeyenBahsetme1">
    <w:name w:val="Çözümlenmeyen Bahsetme1"/>
    <w:basedOn w:val="VarsaylanParagrafYazTipi"/>
    <w:uiPriority w:val="99"/>
    <w:semiHidden/>
    <w:unhideWhenUsed/>
    <w:rsid w:val="00553DC9"/>
    <w:rPr>
      <w:color w:val="605E5C"/>
      <w:shd w:val="clear" w:color="auto" w:fill="E1DFDD"/>
    </w:rPr>
  </w:style>
  <w:style w:type="paragraph" w:styleId="BalonMetni">
    <w:name w:val="Balloon Text"/>
    <w:basedOn w:val="Normal"/>
    <w:link w:val="BalonMetniChar"/>
    <w:uiPriority w:val="99"/>
    <w:semiHidden/>
    <w:unhideWhenUsed/>
    <w:rsid w:val="00745EC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5EC0"/>
    <w:rPr>
      <w:rFonts w:ascii="Segoe UI" w:hAnsi="Segoe UI" w:cs="Segoe UI"/>
      <w:sz w:val="18"/>
      <w:szCs w:val="18"/>
    </w:rPr>
  </w:style>
  <w:style w:type="table" w:styleId="TabloKlavuzu">
    <w:name w:val="Table Grid"/>
    <w:basedOn w:val="NormalTablo"/>
    <w:uiPriority w:val="39"/>
    <w:rsid w:val="006D2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zMetni15Satr">
    <w:name w:val="Tez Metni_1.5 Satır"/>
    <w:basedOn w:val="Normal"/>
    <w:uiPriority w:val="99"/>
    <w:rsid w:val="0055547C"/>
    <w:pPr>
      <w:spacing w:after="0"/>
      <w:ind w:firstLine="709"/>
    </w:pPr>
    <w:rPr>
      <w:rFonts w:ascii="Times New Roman" w:eastAsia="Times New Roman" w:hAnsi="Times New Roman" w:cs="Times New Roman"/>
      <w:sz w:val="24"/>
      <w:szCs w:val="24"/>
      <w:lang w:eastAsia="tr-TR"/>
    </w:rPr>
  </w:style>
  <w:style w:type="paragraph" w:styleId="DipnotMetni">
    <w:name w:val="footnote text"/>
    <w:aliases w:val="Char,Char Char Char Char,Char Char Char,Footnote Text Char Char,Footnote Text Char Char Char,Footnote Text Char"/>
    <w:basedOn w:val="Normal"/>
    <w:link w:val="DipnotMetniChar"/>
    <w:rsid w:val="00096C30"/>
    <w:pPr>
      <w:spacing w:after="0" w:line="240" w:lineRule="auto"/>
      <w:jc w:val="left"/>
    </w:pPr>
    <w:rPr>
      <w:rFonts w:ascii="Times New Roman" w:eastAsia="Times New Roman" w:hAnsi="Times New Roman" w:cs="Times New Roman"/>
      <w:szCs w:val="20"/>
      <w:lang w:eastAsia="tr-TR"/>
    </w:rPr>
  </w:style>
  <w:style w:type="character" w:customStyle="1" w:styleId="DipnotMetniChar">
    <w:name w:val="Dipnot Metni Char"/>
    <w:aliases w:val="Char Char,Char Char Char Char Char,Char Char Char Char1,Footnote Text Char Char Char1,Footnote Text Char Char Char Char,Footnote Text Char Char1"/>
    <w:basedOn w:val="VarsaylanParagrafYazTipi"/>
    <w:link w:val="DipnotMetni"/>
    <w:rsid w:val="00096C30"/>
    <w:rPr>
      <w:rFonts w:ascii="Times New Roman" w:eastAsia="Times New Roman" w:hAnsi="Times New Roman" w:cs="Times New Roman"/>
      <w:sz w:val="20"/>
      <w:szCs w:val="20"/>
      <w:lang w:eastAsia="tr-TR"/>
    </w:rPr>
  </w:style>
  <w:style w:type="character" w:styleId="DipnotBavurusu">
    <w:name w:val="footnote reference"/>
    <w:qFormat/>
    <w:rsid w:val="00096C30"/>
    <w:rPr>
      <w:vertAlign w:val="superscript"/>
    </w:rPr>
  </w:style>
  <w:style w:type="paragraph" w:styleId="NormalWeb">
    <w:name w:val="Normal (Web)"/>
    <w:basedOn w:val="Normal"/>
    <w:uiPriority w:val="99"/>
    <w:rsid w:val="00A411FA"/>
    <w:pPr>
      <w:spacing w:before="100" w:beforeAutospacing="1" w:after="100" w:afterAutospacing="1" w:line="240" w:lineRule="auto"/>
    </w:pPr>
    <w:rPr>
      <w:rFonts w:ascii="Verdana" w:eastAsia="Times New Roman" w:hAnsi="Verdana" w:cs="Times New Roman"/>
      <w:szCs w:val="20"/>
      <w:lang w:eastAsia="tr-TR"/>
    </w:rPr>
  </w:style>
  <w:style w:type="character" w:styleId="Gl">
    <w:name w:val="Strong"/>
    <w:aliases w:val="şekil"/>
    <w:uiPriority w:val="22"/>
    <w:qFormat/>
    <w:rsid w:val="00A411FA"/>
    <w:rPr>
      <w:b/>
      <w:bCs/>
    </w:rPr>
  </w:style>
  <w:style w:type="paragraph" w:customStyle="1" w:styleId="Default">
    <w:name w:val="Default"/>
    <w:uiPriority w:val="99"/>
    <w:rsid w:val="008549E3"/>
    <w:pPr>
      <w:autoSpaceDE w:val="0"/>
      <w:autoSpaceDN w:val="0"/>
      <w:adjustRightInd w:val="0"/>
      <w:spacing w:after="0" w:line="240" w:lineRule="auto"/>
    </w:pPr>
    <w:rPr>
      <w:rFonts w:ascii="Arial" w:hAnsi="Arial" w:cs="Arial"/>
      <w:color w:val="000000"/>
      <w:sz w:val="24"/>
      <w:szCs w:val="24"/>
    </w:rPr>
  </w:style>
  <w:style w:type="paragraph" w:styleId="T5">
    <w:name w:val="toc 5"/>
    <w:basedOn w:val="Normal"/>
    <w:next w:val="Normal"/>
    <w:autoRedefine/>
    <w:uiPriority w:val="39"/>
    <w:rsid w:val="009D525A"/>
    <w:pPr>
      <w:spacing w:after="0" w:line="240" w:lineRule="auto"/>
      <w:ind w:left="960"/>
      <w:jc w:val="left"/>
    </w:pPr>
    <w:rPr>
      <w:rFonts w:ascii="Times New Roman" w:eastAsia="Batang" w:hAnsi="Times New Roman" w:cs="Times New Roman"/>
      <w:sz w:val="24"/>
      <w:szCs w:val="24"/>
      <w:lang w:eastAsia="ko-KR"/>
    </w:rPr>
  </w:style>
  <w:style w:type="paragraph" w:customStyle="1" w:styleId="ekil">
    <w:name w:val="Şekil"/>
    <w:next w:val="Normal"/>
    <w:uiPriority w:val="99"/>
    <w:rsid w:val="00A5786E"/>
    <w:pPr>
      <w:spacing w:after="0" w:line="240" w:lineRule="auto"/>
      <w:jc w:val="center"/>
    </w:pPr>
    <w:rPr>
      <w:rFonts w:ascii="Times New Roman" w:eastAsia="Times New Roman" w:hAnsi="Times New Roman" w:cs="Times New Roman"/>
      <w:b/>
      <w:i/>
      <w:sz w:val="24"/>
      <w:szCs w:val="24"/>
      <w:lang w:eastAsia="tr-TR"/>
    </w:rPr>
  </w:style>
  <w:style w:type="paragraph" w:styleId="GvdeMetni">
    <w:name w:val="Body Text"/>
    <w:basedOn w:val="Normal"/>
    <w:link w:val="GvdeMetniChar"/>
    <w:uiPriority w:val="99"/>
    <w:rsid w:val="00BB25DE"/>
    <w:pPr>
      <w:spacing w:after="0"/>
    </w:pPr>
    <w:rPr>
      <w:rFonts w:eastAsia="Times New Roman" w:cs="Arial"/>
      <w:sz w:val="24"/>
      <w:szCs w:val="24"/>
      <w:lang w:eastAsia="tr-TR"/>
    </w:rPr>
  </w:style>
  <w:style w:type="character" w:customStyle="1" w:styleId="GvdeMetniChar">
    <w:name w:val="Gövde Metni Char"/>
    <w:basedOn w:val="VarsaylanParagrafYazTipi"/>
    <w:link w:val="GvdeMetni"/>
    <w:uiPriority w:val="99"/>
    <w:rsid w:val="00BB25DE"/>
    <w:rPr>
      <w:rFonts w:ascii="Arial" w:eastAsia="Times New Roman" w:hAnsi="Arial" w:cs="Arial"/>
      <w:sz w:val="24"/>
      <w:szCs w:val="24"/>
      <w:lang w:eastAsia="tr-TR"/>
    </w:rPr>
  </w:style>
  <w:style w:type="paragraph" w:customStyle="1" w:styleId="StilBPGovdemetni">
    <w:name w:val="Stil BP_Govdemetni"/>
    <w:basedOn w:val="Normal"/>
    <w:link w:val="StilBPGovdemetniChar"/>
    <w:rsid w:val="009C5C00"/>
    <w:pPr>
      <w:spacing w:before="120" w:after="120"/>
    </w:pPr>
    <w:rPr>
      <w:rFonts w:eastAsia="Times New Roman" w:cs="Times New Roman"/>
      <w:szCs w:val="18"/>
      <w:lang w:eastAsia="tr-TR"/>
    </w:rPr>
  </w:style>
  <w:style w:type="character" w:customStyle="1" w:styleId="StilBPGovdemetniChar">
    <w:name w:val="Stil BP_Govdemetni Char"/>
    <w:basedOn w:val="VarsaylanParagrafYazTipi"/>
    <w:link w:val="StilBPGovdemetni"/>
    <w:rsid w:val="009C5C00"/>
    <w:rPr>
      <w:rFonts w:ascii="Arial" w:eastAsia="Times New Roman" w:hAnsi="Arial" w:cs="Times New Roman"/>
      <w:szCs w:val="18"/>
      <w:lang w:eastAsia="tr-TR"/>
    </w:rPr>
  </w:style>
  <w:style w:type="character" w:customStyle="1" w:styleId="zmlenmeyenBahsetme2">
    <w:name w:val="Çözümlenmeyen Bahsetme2"/>
    <w:basedOn w:val="VarsaylanParagrafYazTipi"/>
    <w:uiPriority w:val="99"/>
    <w:semiHidden/>
    <w:unhideWhenUsed/>
    <w:rsid w:val="00BF749B"/>
    <w:rPr>
      <w:color w:val="605E5C"/>
      <w:shd w:val="clear" w:color="auto" w:fill="E1DFDD"/>
    </w:rPr>
  </w:style>
  <w:style w:type="character" w:customStyle="1" w:styleId="zmlenmeyenBahsetme3">
    <w:name w:val="Çözümlenmeyen Bahsetme3"/>
    <w:basedOn w:val="VarsaylanParagrafYazTipi"/>
    <w:uiPriority w:val="99"/>
    <w:semiHidden/>
    <w:unhideWhenUsed/>
    <w:rsid w:val="00A31757"/>
    <w:rPr>
      <w:color w:val="605E5C"/>
      <w:shd w:val="clear" w:color="auto" w:fill="E1DFDD"/>
    </w:rPr>
  </w:style>
  <w:style w:type="character" w:customStyle="1" w:styleId="Tablo1Char">
    <w:name w:val="Tablo1 Char"/>
    <w:basedOn w:val="VarsaylanParagrafYazTipi"/>
    <w:link w:val="Tablo1"/>
    <w:locked/>
    <w:rsid w:val="002E608C"/>
    <w:rPr>
      <w:rFonts w:ascii="Arial" w:hAnsi="Arial" w:cs="Arial"/>
      <w:sz w:val="20"/>
    </w:rPr>
  </w:style>
  <w:style w:type="paragraph" w:customStyle="1" w:styleId="Tablo1">
    <w:name w:val="Tablo1"/>
    <w:basedOn w:val="Normal"/>
    <w:link w:val="Tablo1Char"/>
    <w:qFormat/>
    <w:rsid w:val="002E608C"/>
    <w:pPr>
      <w:spacing w:before="120" w:after="120"/>
    </w:pPr>
    <w:rPr>
      <w:rFonts w:cs="Arial"/>
    </w:rPr>
  </w:style>
  <w:style w:type="paragraph" w:styleId="GlAlnt">
    <w:name w:val="Intense Quote"/>
    <w:basedOn w:val="Normal"/>
    <w:next w:val="Normal"/>
    <w:link w:val="GlAlntChar"/>
    <w:uiPriority w:val="30"/>
    <w:qFormat/>
    <w:rsid w:val="0003464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034649"/>
    <w:rPr>
      <w:rFonts w:ascii="Book Antiqua" w:hAnsi="Book Antiqua"/>
      <w:i/>
      <w:iCs/>
      <w:color w:val="4472C4" w:themeColor="accent1"/>
    </w:rPr>
  </w:style>
  <w:style w:type="character" w:customStyle="1" w:styleId="gd">
    <w:name w:val="gd"/>
    <w:basedOn w:val="VarsaylanParagrafYazTipi"/>
    <w:rsid w:val="00F55BF7"/>
  </w:style>
  <w:style w:type="character" w:customStyle="1" w:styleId="g3">
    <w:name w:val="g3"/>
    <w:basedOn w:val="VarsaylanParagrafYazTipi"/>
    <w:rsid w:val="00F55BF7"/>
  </w:style>
  <w:style w:type="character" w:customStyle="1" w:styleId="hb">
    <w:name w:val="hb"/>
    <w:basedOn w:val="VarsaylanParagrafYazTipi"/>
    <w:rsid w:val="00F55BF7"/>
  </w:style>
  <w:style w:type="character" w:customStyle="1" w:styleId="g2">
    <w:name w:val="g2"/>
    <w:basedOn w:val="VarsaylanParagrafYazTipi"/>
    <w:rsid w:val="00F55BF7"/>
  </w:style>
  <w:style w:type="character" w:styleId="KitapBal">
    <w:name w:val="Book Title"/>
    <w:basedOn w:val="VarsaylanParagrafYazTipi"/>
    <w:uiPriority w:val="33"/>
    <w:qFormat/>
    <w:rsid w:val="00B52DB9"/>
    <w:rPr>
      <w:b/>
      <w:bCs/>
      <w:i/>
      <w:iCs/>
      <w:spacing w:val="5"/>
    </w:rPr>
  </w:style>
  <w:style w:type="paragraph" w:customStyle="1" w:styleId="GZFT">
    <w:name w:val="GZFT"/>
    <w:basedOn w:val="Normal"/>
    <w:uiPriority w:val="99"/>
    <w:qFormat/>
    <w:rsid w:val="00BE4595"/>
    <w:pPr>
      <w:spacing w:before="240" w:after="240" w:line="360" w:lineRule="auto"/>
    </w:pPr>
    <w:rPr>
      <w:rFonts w:ascii="Times New Roman" w:eastAsiaTheme="minorEastAsia" w:hAnsi="Times New Roman" w:cs="Times New Roman"/>
      <w:noProof/>
      <w:color w:val="000000" w:themeColor="text1"/>
      <w:sz w:val="24"/>
      <w:szCs w:val="20"/>
      <w:lang w:bidi="en-US"/>
    </w:rPr>
  </w:style>
  <w:style w:type="character" w:customStyle="1" w:styleId="stbilgiveyaaltbilgi">
    <w:name w:val="Üst bilgi veya alt bilgi_"/>
    <w:basedOn w:val="VarsaylanParagrafYazTipi"/>
    <w:rsid w:val="00632F4C"/>
    <w:rPr>
      <w:rFonts w:ascii="Calibri" w:eastAsia="Calibri" w:hAnsi="Calibri" w:cs="Calibri"/>
      <w:b w:val="0"/>
      <w:bCs w:val="0"/>
      <w:i/>
      <w:iCs/>
      <w:smallCaps w:val="0"/>
      <w:strike w:val="0"/>
      <w:sz w:val="20"/>
      <w:szCs w:val="20"/>
      <w:u w:val="none"/>
    </w:rPr>
  </w:style>
  <w:style w:type="character" w:customStyle="1" w:styleId="Gvdemetni2">
    <w:name w:val="Gövde metni (2)_"/>
    <w:basedOn w:val="VarsaylanParagrafYazTipi"/>
    <w:link w:val="Gvdemetni20"/>
    <w:rsid w:val="00632F4C"/>
    <w:rPr>
      <w:rFonts w:ascii="Times New Roman" w:eastAsia="Times New Roman" w:hAnsi="Times New Roman" w:cs="Times New Roman"/>
      <w:shd w:val="clear" w:color="auto" w:fill="FFFFFF"/>
    </w:rPr>
  </w:style>
  <w:style w:type="character" w:customStyle="1" w:styleId="stbilgiveyaaltbilgi0">
    <w:name w:val="Üst bilgi veya alt bilgi"/>
    <w:basedOn w:val="stbilgiveyaaltbilgi"/>
    <w:rsid w:val="00632F4C"/>
    <w:rPr>
      <w:rFonts w:ascii="Calibri" w:eastAsia="Calibri" w:hAnsi="Calibri" w:cs="Calibri"/>
      <w:b w:val="0"/>
      <w:bCs w:val="0"/>
      <w:i/>
      <w:iCs/>
      <w:smallCaps w:val="0"/>
      <w:strike w:val="0"/>
      <w:color w:val="000000"/>
      <w:spacing w:val="0"/>
      <w:w w:val="100"/>
      <w:position w:val="0"/>
      <w:sz w:val="20"/>
      <w:szCs w:val="20"/>
      <w:u w:val="single"/>
      <w:lang w:val="tr-TR" w:eastAsia="tr-TR" w:bidi="tr-TR"/>
    </w:rPr>
  </w:style>
  <w:style w:type="character" w:customStyle="1" w:styleId="stbilgiveyaaltbilgiTimesNewRoman8pttalikdeil0ptbolukbraklyor">
    <w:name w:val="Üst bilgi veya alt bilgi + Times New Roman;8 pt;İtalik değil;0 pt boşluk bırakılıyor"/>
    <w:basedOn w:val="stbilgiveyaaltbilgi"/>
    <w:rsid w:val="00632F4C"/>
    <w:rPr>
      <w:rFonts w:ascii="Times New Roman" w:eastAsia="Times New Roman" w:hAnsi="Times New Roman" w:cs="Times New Roman"/>
      <w:b w:val="0"/>
      <w:bCs w:val="0"/>
      <w:i/>
      <w:iCs/>
      <w:smallCaps w:val="0"/>
      <w:strike w:val="0"/>
      <w:color w:val="000000"/>
      <w:spacing w:val="10"/>
      <w:w w:val="100"/>
      <w:position w:val="0"/>
      <w:sz w:val="16"/>
      <w:szCs w:val="16"/>
      <w:u w:val="none"/>
      <w:lang w:val="tr-TR" w:eastAsia="tr-TR" w:bidi="tr-TR"/>
    </w:rPr>
  </w:style>
  <w:style w:type="character" w:customStyle="1" w:styleId="stbilgiveyaaltbilgiSegoeUI9pttalikdeil">
    <w:name w:val="Üst bilgi veya alt bilgi + Segoe UI;9 pt;İtalik değil"/>
    <w:basedOn w:val="stbilgiveyaaltbilgi"/>
    <w:rsid w:val="00632F4C"/>
    <w:rPr>
      <w:rFonts w:ascii="Segoe UI" w:eastAsia="Segoe UI" w:hAnsi="Segoe UI" w:cs="Segoe UI"/>
      <w:b w:val="0"/>
      <w:bCs w:val="0"/>
      <w:i/>
      <w:iCs/>
      <w:smallCaps w:val="0"/>
      <w:strike w:val="0"/>
      <w:color w:val="000000"/>
      <w:spacing w:val="0"/>
      <w:w w:val="100"/>
      <w:position w:val="0"/>
      <w:sz w:val="18"/>
      <w:szCs w:val="18"/>
      <w:u w:val="none"/>
      <w:lang w:val="tr-TR" w:eastAsia="tr-TR" w:bidi="tr-TR"/>
    </w:rPr>
  </w:style>
  <w:style w:type="character" w:customStyle="1" w:styleId="stbilgiveyaaltbilgiLucidaSansUnicode9pttalikdeil">
    <w:name w:val="Üst bilgi veya alt bilgi + Lucida Sans Unicode;9 pt;İtalik değil"/>
    <w:basedOn w:val="stbilgiveyaaltbilgi"/>
    <w:rsid w:val="00632F4C"/>
    <w:rPr>
      <w:rFonts w:ascii="Lucida Sans Unicode" w:eastAsia="Lucida Sans Unicode" w:hAnsi="Lucida Sans Unicode" w:cs="Lucida Sans Unicode"/>
      <w:b w:val="0"/>
      <w:bCs w:val="0"/>
      <w:i/>
      <w:iCs/>
      <w:smallCaps w:val="0"/>
      <w:strike w:val="0"/>
      <w:color w:val="000000"/>
      <w:spacing w:val="0"/>
      <w:w w:val="100"/>
      <w:position w:val="0"/>
      <w:sz w:val="18"/>
      <w:szCs w:val="18"/>
      <w:u w:val="none"/>
      <w:lang w:val="tr-TR" w:eastAsia="tr-TR" w:bidi="tr-TR"/>
    </w:rPr>
  </w:style>
  <w:style w:type="paragraph" w:customStyle="1" w:styleId="Gvdemetni20">
    <w:name w:val="Gövde metni (2)"/>
    <w:basedOn w:val="Normal"/>
    <w:link w:val="Gvdemetni2"/>
    <w:rsid w:val="00632F4C"/>
    <w:pPr>
      <w:widowControl w:val="0"/>
      <w:shd w:val="clear" w:color="auto" w:fill="FFFFFF"/>
      <w:spacing w:before="540" w:after="0" w:line="414" w:lineRule="exact"/>
      <w:jc w:val="left"/>
    </w:pPr>
    <w:rPr>
      <w:rFonts w:ascii="Times New Roman" w:eastAsia="Times New Roman" w:hAnsi="Times New Roman" w:cs="Times New Roman"/>
      <w:sz w:val="22"/>
    </w:rPr>
  </w:style>
  <w:style w:type="character" w:customStyle="1" w:styleId="ResimYazsChar">
    <w:name w:val="Resim Yazısı Char"/>
    <w:aliases w:val="Resim Yazısı Char Char Char Char Char Char Char Char Char1,Resim Yazısı Char Char Char Char Char Char Char Char Char Char"/>
    <w:basedOn w:val="VarsaylanParagrafYazTipi"/>
    <w:link w:val="ResimYazs"/>
    <w:uiPriority w:val="35"/>
    <w:locked/>
    <w:rsid w:val="00FF01B0"/>
    <w:rPr>
      <w:rFonts w:asciiTheme="majorBidi" w:hAnsiTheme="majorBidi" w:cstheme="majorBidi"/>
      <w:iCs/>
      <w:sz w:val="24"/>
      <w:szCs w:val="24"/>
    </w:rPr>
  </w:style>
  <w:style w:type="paragraph" w:customStyle="1" w:styleId="Gf6vdemetni3">
    <w:name w:val="Göf6vde metni (3)"/>
    <w:basedOn w:val="Normal"/>
    <w:uiPriority w:val="99"/>
    <w:rsid w:val="00361694"/>
    <w:pPr>
      <w:shd w:val="clear" w:color="auto" w:fill="FFFFFF"/>
      <w:autoSpaceDE w:val="0"/>
      <w:autoSpaceDN w:val="0"/>
      <w:adjustRightInd w:val="0"/>
      <w:spacing w:after="720" w:line="240" w:lineRule="auto"/>
      <w:jc w:val="left"/>
    </w:pPr>
    <w:rPr>
      <w:rFonts w:ascii="Calibri" w:hAnsi="Calibri" w:cs="Calibri"/>
      <w:b/>
      <w:bCs/>
      <w:color w:val="000000"/>
      <w:sz w:val="24"/>
      <w:szCs w:val="24"/>
    </w:rPr>
  </w:style>
  <w:style w:type="character" w:customStyle="1" w:styleId="Balk5Char">
    <w:name w:val="Başlık 5 Char"/>
    <w:basedOn w:val="VarsaylanParagrafYazTipi"/>
    <w:link w:val="Balk5"/>
    <w:uiPriority w:val="9"/>
    <w:rsid w:val="004C3C8F"/>
    <w:rPr>
      <w:rFonts w:ascii="Times New Roman" w:eastAsiaTheme="majorEastAsia" w:hAnsi="Times New Roman" w:cs="Times New Roman"/>
      <w:b/>
      <w:sz w:val="24"/>
      <w:szCs w:val="24"/>
    </w:rPr>
  </w:style>
  <w:style w:type="character" w:customStyle="1" w:styleId="Balk6Char">
    <w:name w:val="Başlık 6 Char"/>
    <w:basedOn w:val="VarsaylanParagrafYazTipi"/>
    <w:link w:val="Balk6"/>
    <w:uiPriority w:val="9"/>
    <w:rsid w:val="004C3C8F"/>
    <w:rPr>
      <w:rFonts w:ascii="Times New Roman" w:eastAsiaTheme="majorEastAsia" w:hAnsi="Times New Roman" w:cs="Times New Roman"/>
      <w:b/>
      <w:sz w:val="24"/>
      <w:szCs w:val="24"/>
    </w:rPr>
  </w:style>
  <w:style w:type="character" w:customStyle="1" w:styleId="Balk7Char">
    <w:name w:val="Başlık 7 Char"/>
    <w:basedOn w:val="VarsaylanParagrafYazTipi"/>
    <w:link w:val="Balk7"/>
    <w:uiPriority w:val="9"/>
    <w:rsid w:val="004C3C8F"/>
    <w:rPr>
      <w:rFonts w:ascii="Times New Roman" w:eastAsiaTheme="majorEastAsia"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0226">
      <w:bodyDiv w:val="1"/>
      <w:marLeft w:val="0"/>
      <w:marRight w:val="0"/>
      <w:marTop w:val="0"/>
      <w:marBottom w:val="0"/>
      <w:divBdr>
        <w:top w:val="none" w:sz="0" w:space="0" w:color="auto"/>
        <w:left w:val="none" w:sz="0" w:space="0" w:color="auto"/>
        <w:bottom w:val="none" w:sz="0" w:space="0" w:color="auto"/>
        <w:right w:val="none" w:sz="0" w:space="0" w:color="auto"/>
      </w:divBdr>
    </w:div>
    <w:div w:id="7409996">
      <w:bodyDiv w:val="1"/>
      <w:marLeft w:val="0"/>
      <w:marRight w:val="0"/>
      <w:marTop w:val="0"/>
      <w:marBottom w:val="0"/>
      <w:divBdr>
        <w:top w:val="none" w:sz="0" w:space="0" w:color="auto"/>
        <w:left w:val="none" w:sz="0" w:space="0" w:color="auto"/>
        <w:bottom w:val="none" w:sz="0" w:space="0" w:color="auto"/>
        <w:right w:val="none" w:sz="0" w:space="0" w:color="auto"/>
      </w:divBdr>
    </w:div>
    <w:div w:id="8603469">
      <w:bodyDiv w:val="1"/>
      <w:marLeft w:val="0"/>
      <w:marRight w:val="0"/>
      <w:marTop w:val="0"/>
      <w:marBottom w:val="0"/>
      <w:divBdr>
        <w:top w:val="none" w:sz="0" w:space="0" w:color="auto"/>
        <w:left w:val="none" w:sz="0" w:space="0" w:color="auto"/>
        <w:bottom w:val="none" w:sz="0" w:space="0" w:color="auto"/>
        <w:right w:val="none" w:sz="0" w:space="0" w:color="auto"/>
      </w:divBdr>
    </w:div>
    <w:div w:id="9961759">
      <w:bodyDiv w:val="1"/>
      <w:marLeft w:val="0"/>
      <w:marRight w:val="0"/>
      <w:marTop w:val="0"/>
      <w:marBottom w:val="0"/>
      <w:divBdr>
        <w:top w:val="none" w:sz="0" w:space="0" w:color="auto"/>
        <w:left w:val="none" w:sz="0" w:space="0" w:color="auto"/>
        <w:bottom w:val="none" w:sz="0" w:space="0" w:color="auto"/>
        <w:right w:val="none" w:sz="0" w:space="0" w:color="auto"/>
      </w:divBdr>
    </w:div>
    <w:div w:id="17396674">
      <w:bodyDiv w:val="1"/>
      <w:marLeft w:val="0"/>
      <w:marRight w:val="0"/>
      <w:marTop w:val="0"/>
      <w:marBottom w:val="0"/>
      <w:divBdr>
        <w:top w:val="none" w:sz="0" w:space="0" w:color="auto"/>
        <w:left w:val="none" w:sz="0" w:space="0" w:color="auto"/>
        <w:bottom w:val="none" w:sz="0" w:space="0" w:color="auto"/>
        <w:right w:val="none" w:sz="0" w:space="0" w:color="auto"/>
      </w:divBdr>
    </w:div>
    <w:div w:id="29502756">
      <w:bodyDiv w:val="1"/>
      <w:marLeft w:val="0"/>
      <w:marRight w:val="0"/>
      <w:marTop w:val="0"/>
      <w:marBottom w:val="0"/>
      <w:divBdr>
        <w:top w:val="none" w:sz="0" w:space="0" w:color="auto"/>
        <w:left w:val="none" w:sz="0" w:space="0" w:color="auto"/>
        <w:bottom w:val="none" w:sz="0" w:space="0" w:color="auto"/>
        <w:right w:val="none" w:sz="0" w:space="0" w:color="auto"/>
      </w:divBdr>
    </w:div>
    <w:div w:id="32996959">
      <w:bodyDiv w:val="1"/>
      <w:marLeft w:val="0"/>
      <w:marRight w:val="0"/>
      <w:marTop w:val="0"/>
      <w:marBottom w:val="0"/>
      <w:divBdr>
        <w:top w:val="none" w:sz="0" w:space="0" w:color="auto"/>
        <w:left w:val="none" w:sz="0" w:space="0" w:color="auto"/>
        <w:bottom w:val="none" w:sz="0" w:space="0" w:color="auto"/>
        <w:right w:val="none" w:sz="0" w:space="0" w:color="auto"/>
      </w:divBdr>
    </w:div>
    <w:div w:id="37164913">
      <w:bodyDiv w:val="1"/>
      <w:marLeft w:val="0"/>
      <w:marRight w:val="0"/>
      <w:marTop w:val="0"/>
      <w:marBottom w:val="0"/>
      <w:divBdr>
        <w:top w:val="none" w:sz="0" w:space="0" w:color="auto"/>
        <w:left w:val="none" w:sz="0" w:space="0" w:color="auto"/>
        <w:bottom w:val="none" w:sz="0" w:space="0" w:color="auto"/>
        <w:right w:val="none" w:sz="0" w:space="0" w:color="auto"/>
      </w:divBdr>
    </w:div>
    <w:div w:id="39139096">
      <w:bodyDiv w:val="1"/>
      <w:marLeft w:val="0"/>
      <w:marRight w:val="0"/>
      <w:marTop w:val="0"/>
      <w:marBottom w:val="0"/>
      <w:divBdr>
        <w:top w:val="none" w:sz="0" w:space="0" w:color="auto"/>
        <w:left w:val="none" w:sz="0" w:space="0" w:color="auto"/>
        <w:bottom w:val="none" w:sz="0" w:space="0" w:color="auto"/>
        <w:right w:val="none" w:sz="0" w:space="0" w:color="auto"/>
      </w:divBdr>
    </w:div>
    <w:div w:id="47070722">
      <w:bodyDiv w:val="1"/>
      <w:marLeft w:val="0"/>
      <w:marRight w:val="0"/>
      <w:marTop w:val="0"/>
      <w:marBottom w:val="0"/>
      <w:divBdr>
        <w:top w:val="none" w:sz="0" w:space="0" w:color="auto"/>
        <w:left w:val="none" w:sz="0" w:space="0" w:color="auto"/>
        <w:bottom w:val="none" w:sz="0" w:space="0" w:color="auto"/>
        <w:right w:val="none" w:sz="0" w:space="0" w:color="auto"/>
      </w:divBdr>
    </w:div>
    <w:div w:id="52852224">
      <w:bodyDiv w:val="1"/>
      <w:marLeft w:val="0"/>
      <w:marRight w:val="0"/>
      <w:marTop w:val="0"/>
      <w:marBottom w:val="0"/>
      <w:divBdr>
        <w:top w:val="none" w:sz="0" w:space="0" w:color="auto"/>
        <w:left w:val="none" w:sz="0" w:space="0" w:color="auto"/>
        <w:bottom w:val="none" w:sz="0" w:space="0" w:color="auto"/>
        <w:right w:val="none" w:sz="0" w:space="0" w:color="auto"/>
      </w:divBdr>
    </w:div>
    <w:div w:id="56247666">
      <w:bodyDiv w:val="1"/>
      <w:marLeft w:val="0"/>
      <w:marRight w:val="0"/>
      <w:marTop w:val="0"/>
      <w:marBottom w:val="0"/>
      <w:divBdr>
        <w:top w:val="none" w:sz="0" w:space="0" w:color="auto"/>
        <w:left w:val="none" w:sz="0" w:space="0" w:color="auto"/>
        <w:bottom w:val="none" w:sz="0" w:space="0" w:color="auto"/>
        <w:right w:val="none" w:sz="0" w:space="0" w:color="auto"/>
      </w:divBdr>
    </w:div>
    <w:div w:id="60060270">
      <w:bodyDiv w:val="1"/>
      <w:marLeft w:val="0"/>
      <w:marRight w:val="0"/>
      <w:marTop w:val="0"/>
      <w:marBottom w:val="0"/>
      <w:divBdr>
        <w:top w:val="none" w:sz="0" w:space="0" w:color="auto"/>
        <w:left w:val="none" w:sz="0" w:space="0" w:color="auto"/>
        <w:bottom w:val="none" w:sz="0" w:space="0" w:color="auto"/>
        <w:right w:val="none" w:sz="0" w:space="0" w:color="auto"/>
      </w:divBdr>
    </w:div>
    <w:div w:id="63839797">
      <w:bodyDiv w:val="1"/>
      <w:marLeft w:val="0"/>
      <w:marRight w:val="0"/>
      <w:marTop w:val="0"/>
      <w:marBottom w:val="0"/>
      <w:divBdr>
        <w:top w:val="none" w:sz="0" w:space="0" w:color="auto"/>
        <w:left w:val="none" w:sz="0" w:space="0" w:color="auto"/>
        <w:bottom w:val="none" w:sz="0" w:space="0" w:color="auto"/>
        <w:right w:val="none" w:sz="0" w:space="0" w:color="auto"/>
      </w:divBdr>
    </w:div>
    <w:div w:id="67968370">
      <w:bodyDiv w:val="1"/>
      <w:marLeft w:val="0"/>
      <w:marRight w:val="0"/>
      <w:marTop w:val="0"/>
      <w:marBottom w:val="0"/>
      <w:divBdr>
        <w:top w:val="none" w:sz="0" w:space="0" w:color="auto"/>
        <w:left w:val="none" w:sz="0" w:space="0" w:color="auto"/>
        <w:bottom w:val="none" w:sz="0" w:space="0" w:color="auto"/>
        <w:right w:val="none" w:sz="0" w:space="0" w:color="auto"/>
      </w:divBdr>
    </w:div>
    <w:div w:id="69353972">
      <w:bodyDiv w:val="1"/>
      <w:marLeft w:val="0"/>
      <w:marRight w:val="0"/>
      <w:marTop w:val="0"/>
      <w:marBottom w:val="0"/>
      <w:divBdr>
        <w:top w:val="none" w:sz="0" w:space="0" w:color="auto"/>
        <w:left w:val="none" w:sz="0" w:space="0" w:color="auto"/>
        <w:bottom w:val="none" w:sz="0" w:space="0" w:color="auto"/>
        <w:right w:val="none" w:sz="0" w:space="0" w:color="auto"/>
      </w:divBdr>
    </w:div>
    <w:div w:id="74714712">
      <w:bodyDiv w:val="1"/>
      <w:marLeft w:val="0"/>
      <w:marRight w:val="0"/>
      <w:marTop w:val="0"/>
      <w:marBottom w:val="0"/>
      <w:divBdr>
        <w:top w:val="none" w:sz="0" w:space="0" w:color="auto"/>
        <w:left w:val="none" w:sz="0" w:space="0" w:color="auto"/>
        <w:bottom w:val="none" w:sz="0" w:space="0" w:color="auto"/>
        <w:right w:val="none" w:sz="0" w:space="0" w:color="auto"/>
      </w:divBdr>
    </w:div>
    <w:div w:id="77868151">
      <w:bodyDiv w:val="1"/>
      <w:marLeft w:val="0"/>
      <w:marRight w:val="0"/>
      <w:marTop w:val="0"/>
      <w:marBottom w:val="0"/>
      <w:divBdr>
        <w:top w:val="none" w:sz="0" w:space="0" w:color="auto"/>
        <w:left w:val="none" w:sz="0" w:space="0" w:color="auto"/>
        <w:bottom w:val="none" w:sz="0" w:space="0" w:color="auto"/>
        <w:right w:val="none" w:sz="0" w:space="0" w:color="auto"/>
      </w:divBdr>
    </w:div>
    <w:div w:id="91166621">
      <w:bodyDiv w:val="1"/>
      <w:marLeft w:val="0"/>
      <w:marRight w:val="0"/>
      <w:marTop w:val="0"/>
      <w:marBottom w:val="0"/>
      <w:divBdr>
        <w:top w:val="none" w:sz="0" w:space="0" w:color="auto"/>
        <w:left w:val="none" w:sz="0" w:space="0" w:color="auto"/>
        <w:bottom w:val="none" w:sz="0" w:space="0" w:color="auto"/>
        <w:right w:val="none" w:sz="0" w:space="0" w:color="auto"/>
      </w:divBdr>
    </w:div>
    <w:div w:id="106776130">
      <w:bodyDiv w:val="1"/>
      <w:marLeft w:val="0"/>
      <w:marRight w:val="0"/>
      <w:marTop w:val="0"/>
      <w:marBottom w:val="0"/>
      <w:divBdr>
        <w:top w:val="none" w:sz="0" w:space="0" w:color="auto"/>
        <w:left w:val="none" w:sz="0" w:space="0" w:color="auto"/>
        <w:bottom w:val="none" w:sz="0" w:space="0" w:color="auto"/>
        <w:right w:val="none" w:sz="0" w:space="0" w:color="auto"/>
      </w:divBdr>
    </w:div>
    <w:div w:id="112133588">
      <w:bodyDiv w:val="1"/>
      <w:marLeft w:val="0"/>
      <w:marRight w:val="0"/>
      <w:marTop w:val="0"/>
      <w:marBottom w:val="0"/>
      <w:divBdr>
        <w:top w:val="none" w:sz="0" w:space="0" w:color="auto"/>
        <w:left w:val="none" w:sz="0" w:space="0" w:color="auto"/>
        <w:bottom w:val="none" w:sz="0" w:space="0" w:color="auto"/>
        <w:right w:val="none" w:sz="0" w:space="0" w:color="auto"/>
      </w:divBdr>
    </w:div>
    <w:div w:id="125855673">
      <w:bodyDiv w:val="1"/>
      <w:marLeft w:val="0"/>
      <w:marRight w:val="0"/>
      <w:marTop w:val="0"/>
      <w:marBottom w:val="0"/>
      <w:divBdr>
        <w:top w:val="none" w:sz="0" w:space="0" w:color="auto"/>
        <w:left w:val="none" w:sz="0" w:space="0" w:color="auto"/>
        <w:bottom w:val="none" w:sz="0" w:space="0" w:color="auto"/>
        <w:right w:val="none" w:sz="0" w:space="0" w:color="auto"/>
      </w:divBdr>
    </w:div>
    <w:div w:id="126510159">
      <w:bodyDiv w:val="1"/>
      <w:marLeft w:val="0"/>
      <w:marRight w:val="0"/>
      <w:marTop w:val="0"/>
      <w:marBottom w:val="0"/>
      <w:divBdr>
        <w:top w:val="none" w:sz="0" w:space="0" w:color="auto"/>
        <w:left w:val="none" w:sz="0" w:space="0" w:color="auto"/>
        <w:bottom w:val="none" w:sz="0" w:space="0" w:color="auto"/>
        <w:right w:val="none" w:sz="0" w:space="0" w:color="auto"/>
      </w:divBdr>
    </w:div>
    <w:div w:id="136000632">
      <w:bodyDiv w:val="1"/>
      <w:marLeft w:val="0"/>
      <w:marRight w:val="0"/>
      <w:marTop w:val="0"/>
      <w:marBottom w:val="0"/>
      <w:divBdr>
        <w:top w:val="none" w:sz="0" w:space="0" w:color="auto"/>
        <w:left w:val="none" w:sz="0" w:space="0" w:color="auto"/>
        <w:bottom w:val="none" w:sz="0" w:space="0" w:color="auto"/>
        <w:right w:val="none" w:sz="0" w:space="0" w:color="auto"/>
      </w:divBdr>
    </w:div>
    <w:div w:id="143208624">
      <w:bodyDiv w:val="1"/>
      <w:marLeft w:val="0"/>
      <w:marRight w:val="0"/>
      <w:marTop w:val="0"/>
      <w:marBottom w:val="0"/>
      <w:divBdr>
        <w:top w:val="none" w:sz="0" w:space="0" w:color="auto"/>
        <w:left w:val="none" w:sz="0" w:space="0" w:color="auto"/>
        <w:bottom w:val="none" w:sz="0" w:space="0" w:color="auto"/>
        <w:right w:val="none" w:sz="0" w:space="0" w:color="auto"/>
      </w:divBdr>
    </w:div>
    <w:div w:id="147984895">
      <w:bodyDiv w:val="1"/>
      <w:marLeft w:val="0"/>
      <w:marRight w:val="0"/>
      <w:marTop w:val="0"/>
      <w:marBottom w:val="0"/>
      <w:divBdr>
        <w:top w:val="none" w:sz="0" w:space="0" w:color="auto"/>
        <w:left w:val="none" w:sz="0" w:space="0" w:color="auto"/>
        <w:bottom w:val="none" w:sz="0" w:space="0" w:color="auto"/>
        <w:right w:val="none" w:sz="0" w:space="0" w:color="auto"/>
      </w:divBdr>
    </w:div>
    <w:div w:id="148795303">
      <w:bodyDiv w:val="1"/>
      <w:marLeft w:val="0"/>
      <w:marRight w:val="0"/>
      <w:marTop w:val="0"/>
      <w:marBottom w:val="0"/>
      <w:divBdr>
        <w:top w:val="none" w:sz="0" w:space="0" w:color="auto"/>
        <w:left w:val="none" w:sz="0" w:space="0" w:color="auto"/>
        <w:bottom w:val="none" w:sz="0" w:space="0" w:color="auto"/>
        <w:right w:val="none" w:sz="0" w:space="0" w:color="auto"/>
      </w:divBdr>
    </w:div>
    <w:div w:id="154758572">
      <w:bodyDiv w:val="1"/>
      <w:marLeft w:val="0"/>
      <w:marRight w:val="0"/>
      <w:marTop w:val="0"/>
      <w:marBottom w:val="0"/>
      <w:divBdr>
        <w:top w:val="none" w:sz="0" w:space="0" w:color="auto"/>
        <w:left w:val="none" w:sz="0" w:space="0" w:color="auto"/>
        <w:bottom w:val="none" w:sz="0" w:space="0" w:color="auto"/>
        <w:right w:val="none" w:sz="0" w:space="0" w:color="auto"/>
      </w:divBdr>
    </w:div>
    <w:div w:id="159124216">
      <w:bodyDiv w:val="1"/>
      <w:marLeft w:val="0"/>
      <w:marRight w:val="0"/>
      <w:marTop w:val="0"/>
      <w:marBottom w:val="0"/>
      <w:divBdr>
        <w:top w:val="none" w:sz="0" w:space="0" w:color="auto"/>
        <w:left w:val="none" w:sz="0" w:space="0" w:color="auto"/>
        <w:bottom w:val="none" w:sz="0" w:space="0" w:color="auto"/>
        <w:right w:val="none" w:sz="0" w:space="0" w:color="auto"/>
      </w:divBdr>
    </w:div>
    <w:div w:id="172762117">
      <w:bodyDiv w:val="1"/>
      <w:marLeft w:val="0"/>
      <w:marRight w:val="0"/>
      <w:marTop w:val="0"/>
      <w:marBottom w:val="0"/>
      <w:divBdr>
        <w:top w:val="none" w:sz="0" w:space="0" w:color="auto"/>
        <w:left w:val="none" w:sz="0" w:space="0" w:color="auto"/>
        <w:bottom w:val="none" w:sz="0" w:space="0" w:color="auto"/>
        <w:right w:val="none" w:sz="0" w:space="0" w:color="auto"/>
      </w:divBdr>
    </w:div>
    <w:div w:id="179438456">
      <w:bodyDiv w:val="1"/>
      <w:marLeft w:val="0"/>
      <w:marRight w:val="0"/>
      <w:marTop w:val="0"/>
      <w:marBottom w:val="0"/>
      <w:divBdr>
        <w:top w:val="none" w:sz="0" w:space="0" w:color="auto"/>
        <w:left w:val="none" w:sz="0" w:space="0" w:color="auto"/>
        <w:bottom w:val="none" w:sz="0" w:space="0" w:color="auto"/>
        <w:right w:val="none" w:sz="0" w:space="0" w:color="auto"/>
      </w:divBdr>
    </w:div>
    <w:div w:id="181672092">
      <w:bodyDiv w:val="1"/>
      <w:marLeft w:val="0"/>
      <w:marRight w:val="0"/>
      <w:marTop w:val="0"/>
      <w:marBottom w:val="0"/>
      <w:divBdr>
        <w:top w:val="none" w:sz="0" w:space="0" w:color="auto"/>
        <w:left w:val="none" w:sz="0" w:space="0" w:color="auto"/>
        <w:bottom w:val="none" w:sz="0" w:space="0" w:color="auto"/>
        <w:right w:val="none" w:sz="0" w:space="0" w:color="auto"/>
      </w:divBdr>
    </w:div>
    <w:div w:id="183712375">
      <w:bodyDiv w:val="1"/>
      <w:marLeft w:val="0"/>
      <w:marRight w:val="0"/>
      <w:marTop w:val="0"/>
      <w:marBottom w:val="0"/>
      <w:divBdr>
        <w:top w:val="none" w:sz="0" w:space="0" w:color="auto"/>
        <w:left w:val="none" w:sz="0" w:space="0" w:color="auto"/>
        <w:bottom w:val="none" w:sz="0" w:space="0" w:color="auto"/>
        <w:right w:val="none" w:sz="0" w:space="0" w:color="auto"/>
      </w:divBdr>
    </w:div>
    <w:div w:id="193467420">
      <w:bodyDiv w:val="1"/>
      <w:marLeft w:val="0"/>
      <w:marRight w:val="0"/>
      <w:marTop w:val="0"/>
      <w:marBottom w:val="0"/>
      <w:divBdr>
        <w:top w:val="none" w:sz="0" w:space="0" w:color="auto"/>
        <w:left w:val="none" w:sz="0" w:space="0" w:color="auto"/>
        <w:bottom w:val="none" w:sz="0" w:space="0" w:color="auto"/>
        <w:right w:val="none" w:sz="0" w:space="0" w:color="auto"/>
      </w:divBdr>
    </w:div>
    <w:div w:id="194657141">
      <w:bodyDiv w:val="1"/>
      <w:marLeft w:val="0"/>
      <w:marRight w:val="0"/>
      <w:marTop w:val="0"/>
      <w:marBottom w:val="0"/>
      <w:divBdr>
        <w:top w:val="none" w:sz="0" w:space="0" w:color="auto"/>
        <w:left w:val="none" w:sz="0" w:space="0" w:color="auto"/>
        <w:bottom w:val="none" w:sz="0" w:space="0" w:color="auto"/>
        <w:right w:val="none" w:sz="0" w:space="0" w:color="auto"/>
      </w:divBdr>
    </w:div>
    <w:div w:id="195240243">
      <w:bodyDiv w:val="1"/>
      <w:marLeft w:val="0"/>
      <w:marRight w:val="0"/>
      <w:marTop w:val="0"/>
      <w:marBottom w:val="0"/>
      <w:divBdr>
        <w:top w:val="none" w:sz="0" w:space="0" w:color="auto"/>
        <w:left w:val="none" w:sz="0" w:space="0" w:color="auto"/>
        <w:bottom w:val="none" w:sz="0" w:space="0" w:color="auto"/>
        <w:right w:val="none" w:sz="0" w:space="0" w:color="auto"/>
      </w:divBdr>
    </w:div>
    <w:div w:id="206920667">
      <w:bodyDiv w:val="1"/>
      <w:marLeft w:val="0"/>
      <w:marRight w:val="0"/>
      <w:marTop w:val="0"/>
      <w:marBottom w:val="0"/>
      <w:divBdr>
        <w:top w:val="none" w:sz="0" w:space="0" w:color="auto"/>
        <w:left w:val="none" w:sz="0" w:space="0" w:color="auto"/>
        <w:bottom w:val="none" w:sz="0" w:space="0" w:color="auto"/>
        <w:right w:val="none" w:sz="0" w:space="0" w:color="auto"/>
      </w:divBdr>
    </w:div>
    <w:div w:id="217129592">
      <w:bodyDiv w:val="1"/>
      <w:marLeft w:val="0"/>
      <w:marRight w:val="0"/>
      <w:marTop w:val="0"/>
      <w:marBottom w:val="0"/>
      <w:divBdr>
        <w:top w:val="none" w:sz="0" w:space="0" w:color="auto"/>
        <w:left w:val="none" w:sz="0" w:space="0" w:color="auto"/>
        <w:bottom w:val="none" w:sz="0" w:space="0" w:color="auto"/>
        <w:right w:val="none" w:sz="0" w:space="0" w:color="auto"/>
      </w:divBdr>
    </w:div>
    <w:div w:id="219220166">
      <w:bodyDiv w:val="1"/>
      <w:marLeft w:val="0"/>
      <w:marRight w:val="0"/>
      <w:marTop w:val="0"/>
      <w:marBottom w:val="0"/>
      <w:divBdr>
        <w:top w:val="none" w:sz="0" w:space="0" w:color="auto"/>
        <w:left w:val="none" w:sz="0" w:space="0" w:color="auto"/>
        <w:bottom w:val="none" w:sz="0" w:space="0" w:color="auto"/>
        <w:right w:val="none" w:sz="0" w:space="0" w:color="auto"/>
      </w:divBdr>
    </w:div>
    <w:div w:id="225916646">
      <w:bodyDiv w:val="1"/>
      <w:marLeft w:val="0"/>
      <w:marRight w:val="0"/>
      <w:marTop w:val="0"/>
      <w:marBottom w:val="0"/>
      <w:divBdr>
        <w:top w:val="none" w:sz="0" w:space="0" w:color="auto"/>
        <w:left w:val="none" w:sz="0" w:space="0" w:color="auto"/>
        <w:bottom w:val="none" w:sz="0" w:space="0" w:color="auto"/>
        <w:right w:val="none" w:sz="0" w:space="0" w:color="auto"/>
      </w:divBdr>
      <w:divsChild>
        <w:div w:id="7996319">
          <w:marLeft w:val="0"/>
          <w:marRight w:val="0"/>
          <w:marTop w:val="0"/>
          <w:marBottom w:val="0"/>
          <w:divBdr>
            <w:top w:val="none" w:sz="0" w:space="0" w:color="auto"/>
            <w:left w:val="none" w:sz="0" w:space="0" w:color="auto"/>
            <w:bottom w:val="none" w:sz="0" w:space="0" w:color="auto"/>
            <w:right w:val="none" w:sz="0" w:space="0" w:color="auto"/>
          </w:divBdr>
        </w:div>
        <w:div w:id="69810794">
          <w:marLeft w:val="0"/>
          <w:marRight w:val="0"/>
          <w:marTop w:val="0"/>
          <w:marBottom w:val="0"/>
          <w:divBdr>
            <w:top w:val="none" w:sz="0" w:space="0" w:color="auto"/>
            <w:left w:val="none" w:sz="0" w:space="0" w:color="auto"/>
            <w:bottom w:val="none" w:sz="0" w:space="0" w:color="auto"/>
            <w:right w:val="none" w:sz="0" w:space="0" w:color="auto"/>
          </w:divBdr>
        </w:div>
        <w:div w:id="78914636">
          <w:marLeft w:val="0"/>
          <w:marRight w:val="0"/>
          <w:marTop w:val="0"/>
          <w:marBottom w:val="0"/>
          <w:divBdr>
            <w:top w:val="none" w:sz="0" w:space="0" w:color="auto"/>
            <w:left w:val="none" w:sz="0" w:space="0" w:color="auto"/>
            <w:bottom w:val="none" w:sz="0" w:space="0" w:color="auto"/>
            <w:right w:val="none" w:sz="0" w:space="0" w:color="auto"/>
          </w:divBdr>
        </w:div>
        <w:div w:id="130172927">
          <w:marLeft w:val="0"/>
          <w:marRight w:val="0"/>
          <w:marTop w:val="0"/>
          <w:marBottom w:val="0"/>
          <w:divBdr>
            <w:top w:val="none" w:sz="0" w:space="0" w:color="auto"/>
            <w:left w:val="none" w:sz="0" w:space="0" w:color="auto"/>
            <w:bottom w:val="none" w:sz="0" w:space="0" w:color="auto"/>
            <w:right w:val="none" w:sz="0" w:space="0" w:color="auto"/>
          </w:divBdr>
        </w:div>
        <w:div w:id="148904058">
          <w:marLeft w:val="0"/>
          <w:marRight w:val="0"/>
          <w:marTop w:val="0"/>
          <w:marBottom w:val="0"/>
          <w:divBdr>
            <w:top w:val="none" w:sz="0" w:space="0" w:color="auto"/>
            <w:left w:val="none" w:sz="0" w:space="0" w:color="auto"/>
            <w:bottom w:val="none" w:sz="0" w:space="0" w:color="auto"/>
            <w:right w:val="none" w:sz="0" w:space="0" w:color="auto"/>
          </w:divBdr>
        </w:div>
        <w:div w:id="246967237">
          <w:marLeft w:val="0"/>
          <w:marRight w:val="0"/>
          <w:marTop w:val="0"/>
          <w:marBottom w:val="0"/>
          <w:divBdr>
            <w:top w:val="none" w:sz="0" w:space="0" w:color="auto"/>
            <w:left w:val="none" w:sz="0" w:space="0" w:color="auto"/>
            <w:bottom w:val="none" w:sz="0" w:space="0" w:color="auto"/>
            <w:right w:val="none" w:sz="0" w:space="0" w:color="auto"/>
          </w:divBdr>
        </w:div>
        <w:div w:id="274290585">
          <w:marLeft w:val="0"/>
          <w:marRight w:val="0"/>
          <w:marTop w:val="0"/>
          <w:marBottom w:val="0"/>
          <w:divBdr>
            <w:top w:val="none" w:sz="0" w:space="0" w:color="auto"/>
            <w:left w:val="none" w:sz="0" w:space="0" w:color="auto"/>
            <w:bottom w:val="none" w:sz="0" w:space="0" w:color="auto"/>
            <w:right w:val="none" w:sz="0" w:space="0" w:color="auto"/>
          </w:divBdr>
        </w:div>
        <w:div w:id="493112527">
          <w:marLeft w:val="0"/>
          <w:marRight w:val="0"/>
          <w:marTop w:val="0"/>
          <w:marBottom w:val="0"/>
          <w:divBdr>
            <w:top w:val="none" w:sz="0" w:space="0" w:color="auto"/>
            <w:left w:val="none" w:sz="0" w:space="0" w:color="auto"/>
            <w:bottom w:val="none" w:sz="0" w:space="0" w:color="auto"/>
            <w:right w:val="none" w:sz="0" w:space="0" w:color="auto"/>
          </w:divBdr>
        </w:div>
        <w:div w:id="662322141">
          <w:marLeft w:val="0"/>
          <w:marRight w:val="0"/>
          <w:marTop w:val="0"/>
          <w:marBottom w:val="0"/>
          <w:divBdr>
            <w:top w:val="none" w:sz="0" w:space="0" w:color="auto"/>
            <w:left w:val="none" w:sz="0" w:space="0" w:color="auto"/>
            <w:bottom w:val="none" w:sz="0" w:space="0" w:color="auto"/>
            <w:right w:val="none" w:sz="0" w:space="0" w:color="auto"/>
          </w:divBdr>
        </w:div>
        <w:div w:id="671639206">
          <w:marLeft w:val="0"/>
          <w:marRight w:val="0"/>
          <w:marTop w:val="0"/>
          <w:marBottom w:val="0"/>
          <w:divBdr>
            <w:top w:val="none" w:sz="0" w:space="0" w:color="auto"/>
            <w:left w:val="none" w:sz="0" w:space="0" w:color="auto"/>
            <w:bottom w:val="none" w:sz="0" w:space="0" w:color="auto"/>
            <w:right w:val="none" w:sz="0" w:space="0" w:color="auto"/>
          </w:divBdr>
        </w:div>
        <w:div w:id="811017789">
          <w:marLeft w:val="0"/>
          <w:marRight w:val="0"/>
          <w:marTop w:val="0"/>
          <w:marBottom w:val="0"/>
          <w:divBdr>
            <w:top w:val="none" w:sz="0" w:space="0" w:color="auto"/>
            <w:left w:val="none" w:sz="0" w:space="0" w:color="auto"/>
            <w:bottom w:val="none" w:sz="0" w:space="0" w:color="auto"/>
            <w:right w:val="none" w:sz="0" w:space="0" w:color="auto"/>
          </w:divBdr>
        </w:div>
        <w:div w:id="931159405">
          <w:marLeft w:val="0"/>
          <w:marRight w:val="0"/>
          <w:marTop w:val="0"/>
          <w:marBottom w:val="0"/>
          <w:divBdr>
            <w:top w:val="none" w:sz="0" w:space="0" w:color="auto"/>
            <w:left w:val="none" w:sz="0" w:space="0" w:color="auto"/>
            <w:bottom w:val="none" w:sz="0" w:space="0" w:color="auto"/>
            <w:right w:val="none" w:sz="0" w:space="0" w:color="auto"/>
          </w:divBdr>
        </w:div>
        <w:div w:id="1225750701">
          <w:marLeft w:val="0"/>
          <w:marRight w:val="0"/>
          <w:marTop w:val="0"/>
          <w:marBottom w:val="0"/>
          <w:divBdr>
            <w:top w:val="none" w:sz="0" w:space="0" w:color="auto"/>
            <w:left w:val="none" w:sz="0" w:space="0" w:color="auto"/>
            <w:bottom w:val="none" w:sz="0" w:space="0" w:color="auto"/>
            <w:right w:val="none" w:sz="0" w:space="0" w:color="auto"/>
          </w:divBdr>
        </w:div>
        <w:div w:id="1254974717">
          <w:marLeft w:val="0"/>
          <w:marRight w:val="0"/>
          <w:marTop w:val="0"/>
          <w:marBottom w:val="0"/>
          <w:divBdr>
            <w:top w:val="none" w:sz="0" w:space="0" w:color="auto"/>
            <w:left w:val="none" w:sz="0" w:space="0" w:color="auto"/>
            <w:bottom w:val="none" w:sz="0" w:space="0" w:color="auto"/>
            <w:right w:val="none" w:sz="0" w:space="0" w:color="auto"/>
          </w:divBdr>
        </w:div>
        <w:div w:id="1824080110">
          <w:marLeft w:val="0"/>
          <w:marRight w:val="0"/>
          <w:marTop w:val="0"/>
          <w:marBottom w:val="0"/>
          <w:divBdr>
            <w:top w:val="none" w:sz="0" w:space="0" w:color="auto"/>
            <w:left w:val="none" w:sz="0" w:space="0" w:color="auto"/>
            <w:bottom w:val="none" w:sz="0" w:space="0" w:color="auto"/>
            <w:right w:val="none" w:sz="0" w:space="0" w:color="auto"/>
          </w:divBdr>
        </w:div>
        <w:div w:id="1826973546">
          <w:marLeft w:val="0"/>
          <w:marRight w:val="0"/>
          <w:marTop w:val="0"/>
          <w:marBottom w:val="0"/>
          <w:divBdr>
            <w:top w:val="none" w:sz="0" w:space="0" w:color="auto"/>
            <w:left w:val="none" w:sz="0" w:space="0" w:color="auto"/>
            <w:bottom w:val="none" w:sz="0" w:space="0" w:color="auto"/>
            <w:right w:val="none" w:sz="0" w:space="0" w:color="auto"/>
          </w:divBdr>
        </w:div>
        <w:div w:id="1845247364">
          <w:marLeft w:val="0"/>
          <w:marRight w:val="0"/>
          <w:marTop w:val="0"/>
          <w:marBottom w:val="0"/>
          <w:divBdr>
            <w:top w:val="none" w:sz="0" w:space="0" w:color="auto"/>
            <w:left w:val="none" w:sz="0" w:space="0" w:color="auto"/>
            <w:bottom w:val="none" w:sz="0" w:space="0" w:color="auto"/>
            <w:right w:val="none" w:sz="0" w:space="0" w:color="auto"/>
          </w:divBdr>
        </w:div>
        <w:div w:id="1884750905">
          <w:marLeft w:val="0"/>
          <w:marRight w:val="0"/>
          <w:marTop w:val="0"/>
          <w:marBottom w:val="0"/>
          <w:divBdr>
            <w:top w:val="none" w:sz="0" w:space="0" w:color="auto"/>
            <w:left w:val="none" w:sz="0" w:space="0" w:color="auto"/>
            <w:bottom w:val="none" w:sz="0" w:space="0" w:color="auto"/>
            <w:right w:val="none" w:sz="0" w:space="0" w:color="auto"/>
          </w:divBdr>
        </w:div>
        <w:div w:id="2013095923">
          <w:marLeft w:val="0"/>
          <w:marRight w:val="0"/>
          <w:marTop w:val="0"/>
          <w:marBottom w:val="0"/>
          <w:divBdr>
            <w:top w:val="none" w:sz="0" w:space="0" w:color="auto"/>
            <w:left w:val="none" w:sz="0" w:space="0" w:color="auto"/>
            <w:bottom w:val="none" w:sz="0" w:space="0" w:color="auto"/>
            <w:right w:val="none" w:sz="0" w:space="0" w:color="auto"/>
          </w:divBdr>
        </w:div>
        <w:div w:id="2129160895">
          <w:marLeft w:val="0"/>
          <w:marRight w:val="0"/>
          <w:marTop w:val="0"/>
          <w:marBottom w:val="0"/>
          <w:divBdr>
            <w:top w:val="none" w:sz="0" w:space="0" w:color="auto"/>
            <w:left w:val="none" w:sz="0" w:space="0" w:color="auto"/>
            <w:bottom w:val="none" w:sz="0" w:space="0" w:color="auto"/>
            <w:right w:val="none" w:sz="0" w:space="0" w:color="auto"/>
          </w:divBdr>
        </w:div>
      </w:divsChild>
    </w:div>
    <w:div w:id="227035898">
      <w:bodyDiv w:val="1"/>
      <w:marLeft w:val="0"/>
      <w:marRight w:val="0"/>
      <w:marTop w:val="0"/>
      <w:marBottom w:val="0"/>
      <w:divBdr>
        <w:top w:val="none" w:sz="0" w:space="0" w:color="auto"/>
        <w:left w:val="none" w:sz="0" w:space="0" w:color="auto"/>
        <w:bottom w:val="none" w:sz="0" w:space="0" w:color="auto"/>
        <w:right w:val="none" w:sz="0" w:space="0" w:color="auto"/>
      </w:divBdr>
    </w:div>
    <w:div w:id="229659543">
      <w:bodyDiv w:val="1"/>
      <w:marLeft w:val="0"/>
      <w:marRight w:val="0"/>
      <w:marTop w:val="0"/>
      <w:marBottom w:val="0"/>
      <w:divBdr>
        <w:top w:val="none" w:sz="0" w:space="0" w:color="auto"/>
        <w:left w:val="none" w:sz="0" w:space="0" w:color="auto"/>
        <w:bottom w:val="none" w:sz="0" w:space="0" w:color="auto"/>
        <w:right w:val="none" w:sz="0" w:space="0" w:color="auto"/>
      </w:divBdr>
    </w:div>
    <w:div w:id="235358582">
      <w:bodyDiv w:val="1"/>
      <w:marLeft w:val="0"/>
      <w:marRight w:val="0"/>
      <w:marTop w:val="0"/>
      <w:marBottom w:val="0"/>
      <w:divBdr>
        <w:top w:val="none" w:sz="0" w:space="0" w:color="auto"/>
        <w:left w:val="none" w:sz="0" w:space="0" w:color="auto"/>
        <w:bottom w:val="none" w:sz="0" w:space="0" w:color="auto"/>
        <w:right w:val="none" w:sz="0" w:space="0" w:color="auto"/>
      </w:divBdr>
    </w:div>
    <w:div w:id="238290997">
      <w:bodyDiv w:val="1"/>
      <w:marLeft w:val="0"/>
      <w:marRight w:val="0"/>
      <w:marTop w:val="0"/>
      <w:marBottom w:val="0"/>
      <w:divBdr>
        <w:top w:val="none" w:sz="0" w:space="0" w:color="auto"/>
        <w:left w:val="none" w:sz="0" w:space="0" w:color="auto"/>
        <w:bottom w:val="none" w:sz="0" w:space="0" w:color="auto"/>
        <w:right w:val="none" w:sz="0" w:space="0" w:color="auto"/>
      </w:divBdr>
    </w:div>
    <w:div w:id="241254509">
      <w:bodyDiv w:val="1"/>
      <w:marLeft w:val="0"/>
      <w:marRight w:val="0"/>
      <w:marTop w:val="0"/>
      <w:marBottom w:val="0"/>
      <w:divBdr>
        <w:top w:val="none" w:sz="0" w:space="0" w:color="auto"/>
        <w:left w:val="none" w:sz="0" w:space="0" w:color="auto"/>
        <w:bottom w:val="none" w:sz="0" w:space="0" w:color="auto"/>
        <w:right w:val="none" w:sz="0" w:space="0" w:color="auto"/>
      </w:divBdr>
    </w:div>
    <w:div w:id="247269996">
      <w:bodyDiv w:val="1"/>
      <w:marLeft w:val="0"/>
      <w:marRight w:val="0"/>
      <w:marTop w:val="0"/>
      <w:marBottom w:val="0"/>
      <w:divBdr>
        <w:top w:val="none" w:sz="0" w:space="0" w:color="auto"/>
        <w:left w:val="none" w:sz="0" w:space="0" w:color="auto"/>
        <w:bottom w:val="none" w:sz="0" w:space="0" w:color="auto"/>
        <w:right w:val="none" w:sz="0" w:space="0" w:color="auto"/>
      </w:divBdr>
    </w:div>
    <w:div w:id="252738820">
      <w:bodyDiv w:val="1"/>
      <w:marLeft w:val="0"/>
      <w:marRight w:val="0"/>
      <w:marTop w:val="0"/>
      <w:marBottom w:val="0"/>
      <w:divBdr>
        <w:top w:val="none" w:sz="0" w:space="0" w:color="auto"/>
        <w:left w:val="none" w:sz="0" w:space="0" w:color="auto"/>
        <w:bottom w:val="none" w:sz="0" w:space="0" w:color="auto"/>
        <w:right w:val="none" w:sz="0" w:space="0" w:color="auto"/>
      </w:divBdr>
    </w:div>
    <w:div w:id="254484984">
      <w:bodyDiv w:val="1"/>
      <w:marLeft w:val="0"/>
      <w:marRight w:val="0"/>
      <w:marTop w:val="0"/>
      <w:marBottom w:val="0"/>
      <w:divBdr>
        <w:top w:val="none" w:sz="0" w:space="0" w:color="auto"/>
        <w:left w:val="none" w:sz="0" w:space="0" w:color="auto"/>
        <w:bottom w:val="none" w:sz="0" w:space="0" w:color="auto"/>
        <w:right w:val="none" w:sz="0" w:space="0" w:color="auto"/>
      </w:divBdr>
    </w:div>
    <w:div w:id="255018352">
      <w:bodyDiv w:val="1"/>
      <w:marLeft w:val="0"/>
      <w:marRight w:val="0"/>
      <w:marTop w:val="0"/>
      <w:marBottom w:val="0"/>
      <w:divBdr>
        <w:top w:val="none" w:sz="0" w:space="0" w:color="auto"/>
        <w:left w:val="none" w:sz="0" w:space="0" w:color="auto"/>
        <w:bottom w:val="none" w:sz="0" w:space="0" w:color="auto"/>
        <w:right w:val="none" w:sz="0" w:space="0" w:color="auto"/>
      </w:divBdr>
    </w:div>
    <w:div w:id="262881253">
      <w:bodyDiv w:val="1"/>
      <w:marLeft w:val="0"/>
      <w:marRight w:val="0"/>
      <w:marTop w:val="0"/>
      <w:marBottom w:val="0"/>
      <w:divBdr>
        <w:top w:val="none" w:sz="0" w:space="0" w:color="auto"/>
        <w:left w:val="none" w:sz="0" w:space="0" w:color="auto"/>
        <w:bottom w:val="none" w:sz="0" w:space="0" w:color="auto"/>
        <w:right w:val="none" w:sz="0" w:space="0" w:color="auto"/>
      </w:divBdr>
    </w:div>
    <w:div w:id="262882832">
      <w:bodyDiv w:val="1"/>
      <w:marLeft w:val="0"/>
      <w:marRight w:val="0"/>
      <w:marTop w:val="0"/>
      <w:marBottom w:val="0"/>
      <w:divBdr>
        <w:top w:val="none" w:sz="0" w:space="0" w:color="auto"/>
        <w:left w:val="none" w:sz="0" w:space="0" w:color="auto"/>
        <w:bottom w:val="none" w:sz="0" w:space="0" w:color="auto"/>
        <w:right w:val="none" w:sz="0" w:space="0" w:color="auto"/>
      </w:divBdr>
    </w:div>
    <w:div w:id="263071698">
      <w:bodyDiv w:val="1"/>
      <w:marLeft w:val="0"/>
      <w:marRight w:val="0"/>
      <w:marTop w:val="0"/>
      <w:marBottom w:val="0"/>
      <w:divBdr>
        <w:top w:val="none" w:sz="0" w:space="0" w:color="auto"/>
        <w:left w:val="none" w:sz="0" w:space="0" w:color="auto"/>
        <w:bottom w:val="none" w:sz="0" w:space="0" w:color="auto"/>
        <w:right w:val="none" w:sz="0" w:space="0" w:color="auto"/>
      </w:divBdr>
    </w:div>
    <w:div w:id="264845434">
      <w:bodyDiv w:val="1"/>
      <w:marLeft w:val="0"/>
      <w:marRight w:val="0"/>
      <w:marTop w:val="0"/>
      <w:marBottom w:val="0"/>
      <w:divBdr>
        <w:top w:val="none" w:sz="0" w:space="0" w:color="auto"/>
        <w:left w:val="none" w:sz="0" w:space="0" w:color="auto"/>
        <w:bottom w:val="none" w:sz="0" w:space="0" w:color="auto"/>
        <w:right w:val="none" w:sz="0" w:space="0" w:color="auto"/>
      </w:divBdr>
    </w:div>
    <w:div w:id="264919447">
      <w:bodyDiv w:val="1"/>
      <w:marLeft w:val="0"/>
      <w:marRight w:val="0"/>
      <w:marTop w:val="0"/>
      <w:marBottom w:val="0"/>
      <w:divBdr>
        <w:top w:val="none" w:sz="0" w:space="0" w:color="auto"/>
        <w:left w:val="none" w:sz="0" w:space="0" w:color="auto"/>
        <w:bottom w:val="none" w:sz="0" w:space="0" w:color="auto"/>
        <w:right w:val="none" w:sz="0" w:space="0" w:color="auto"/>
      </w:divBdr>
    </w:div>
    <w:div w:id="266305238">
      <w:bodyDiv w:val="1"/>
      <w:marLeft w:val="0"/>
      <w:marRight w:val="0"/>
      <w:marTop w:val="0"/>
      <w:marBottom w:val="0"/>
      <w:divBdr>
        <w:top w:val="none" w:sz="0" w:space="0" w:color="auto"/>
        <w:left w:val="none" w:sz="0" w:space="0" w:color="auto"/>
        <w:bottom w:val="none" w:sz="0" w:space="0" w:color="auto"/>
        <w:right w:val="none" w:sz="0" w:space="0" w:color="auto"/>
      </w:divBdr>
    </w:div>
    <w:div w:id="266423321">
      <w:bodyDiv w:val="1"/>
      <w:marLeft w:val="0"/>
      <w:marRight w:val="0"/>
      <w:marTop w:val="0"/>
      <w:marBottom w:val="0"/>
      <w:divBdr>
        <w:top w:val="none" w:sz="0" w:space="0" w:color="auto"/>
        <w:left w:val="none" w:sz="0" w:space="0" w:color="auto"/>
        <w:bottom w:val="none" w:sz="0" w:space="0" w:color="auto"/>
        <w:right w:val="none" w:sz="0" w:space="0" w:color="auto"/>
      </w:divBdr>
    </w:div>
    <w:div w:id="266933053">
      <w:bodyDiv w:val="1"/>
      <w:marLeft w:val="0"/>
      <w:marRight w:val="0"/>
      <w:marTop w:val="0"/>
      <w:marBottom w:val="0"/>
      <w:divBdr>
        <w:top w:val="none" w:sz="0" w:space="0" w:color="auto"/>
        <w:left w:val="none" w:sz="0" w:space="0" w:color="auto"/>
        <w:bottom w:val="none" w:sz="0" w:space="0" w:color="auto"/>
        <w:right w:val="none" w:sz="0" w:space="0" w:color="auto"/>
      </w:divBdr>
    </w:div>
    <w:div w:id="278075818">
      <w:bodyDiv w:val="1"/>
      <w:marLeft w:val="0"/>
      <w:marRight w:val="0"/>
      <w:marTop w:val="0"/>
      <w:marBottom w:val="0"/>
      <w:divBdr>
        <w:top w:val="none" w:sz="0" w:space="0" w:color="auto"/>
        <w:left w:val="none" w:sz="0" w:space="0" w:color="auto"/>
        <w:bottom w:val="none" w:sz="0" w:space="0" w:color="auto"/>
        <w:right w:val="none" w:sz="0" w:space="0" w:color="auto"/>
      </w:divBdr>
    </w:div>
    <w:div w:id="281498724">
      <w:bodyDiv w:val="1"/>
      <w:marLeft w:val="0"/>
      <w:marRight w:val="0"/>
      <w:marTop w:val="0"/>
      <w:marBottom w:val="0"/>
      <w:divBdr>
        <w:top w:val="none" w:sz="0" w:space="0" w:color="auto"/>
        <w:left w:val="none" w:sz="0" w:space="0" w:color="auto"/>
        <w:bottom w:val="none" w:sz="0" w:space="0" w:color="auto"/>
        <w:right w:val="none" w:sz="0" w:space="0" w:color="auto"/>
      </w:divBdr>
    </w:div>
    <w:div w:id="281770562">
      <w:bodyDiv w:val="1"/>
      <w:marLeft w:val="0"/>
      <w:marRight w:val="0"/>
      <w:marTop w:val="0"/>
      <w:marBottom w:val="0"/>
      <w:divBdr>
        <w:top w:val="none" w:sz="0" w:space="0" w:color="auto"/>
        <w:left w:val="none" w:sz="0" w:space="0" w:color="auto"/>
        <w:bottom w:val="none" w:sz="0" w:space="0" w:color="auto"/>
        <w:right w:val="none" w:sz="0" w:space="0" w:color="auto"/>
      </w:divBdr>
    </w:div>
    <w:div w:id="283318545">
      <w:bodyDiv w:val="1"/>
      <w:marLeft w:val="0"/>
      <w:marRight w:val="0"/>
      <w:marTop w:val="0"/>
      <w:marBottom w:val="0"/>
      <w:divBdr>
        <w:top w:val="none" w:sz="0" w:space="0" w:color="auto"/>
        <w:left w:val="none" w:sz="0" w:space="0" w:color="auto"/>
        <w:bottom w:val="none" w:sz="0" w:space="0" w:color="auto"/>
        <w:right w:val="none" w:sz="0" w:space="0" w:color="auto"/>
      </w:divBdr>
    </w:div>
    <w:div w:id="299775740">
      <w:bodyDiv w:val="1"/>
      <w:marLeft w:val="0"/>
      <w:marRight w:val="0"/>
      <w:marTop w:val="0"/>
      <w:marBottom w:val="0"/>
      <w:divBdr>
        <w:top w:val="none" w:sz="0" w:space="0" w:color="auto"/>
        <w:left w:val="none" w:sz="0" w:space="0" w:color="auto"/>
        <w:bottom w:val="none" w:sz="0" w:space="0" w:color="auto"/>
        <w:right w:val="none" w:sz="0" w:space="0" w:color="auto"/>
      </w:divBdr>
    </w:div>
    <w:div w:id="300383205">
      <w:bodyDiv w:val="1"/>
      <w:marLeft w:val="0"/>
      <w:marRight w:val="0"/>
      <w:marTop w:val="0"/>
      <w:marBottom w:val="0"/>
      <w:divBdr>
        <w:top w:val="none" w:sz="0" w:space="0" w:color="auto"/>
        <w:left w:val="none" w:sz="0" w:space="0" w:color="auto"/>
        <w:bottom w:val="none" w:sz="0" w:space="0" w:color="auto"/>
        <w:right w:val="none" w:sz="0" w:space="0" w:color="auto"/>
      </w:divBdr>
    </w:div>
    <w:div w:id="308051618">
      <w:bodyDiv w:val="1"/>
      <w:marLeft w:val="0"/>
      <w:marRight w:val="0"/>
      <w:marTop w:val="0"/>
      <w:marBottom w:val="0"/>
      <w:divBdr>
        <w:top w:val="none" w:sz="0" w:space="0" w:color="auto"/>
        <w:left w:val="none" w:sz="0" w:space="0" w:color="auto"/>
        <w:bottom w:val="none" w:sz="0" w:space="0" w:color="auto"/>
        <w:right w:val="none" w:sz="0" w:space="0" w:color="auto"/>
      </w:divBdr>
    </w:div>
    <w:div w:id="309213171">
      <w:bodyDiv w:val="1"/>
      <w:marLeft w:val="0"/>
      <w:marRight w:val="0"/>
      <w:marTop w:val="0"/>
      <w:marBottom w:val="0"/>
      <w:divBdr>
        <w:top w:val="none" w:sz="0" w:space="0" w:color="auto"/>
        <w:left w:val="none" w:sz="0" w:space="0" w:color="auto"/>
        <w:bottom w:val="none" w:sz="0" w:space="0" w:color="auto"/>
        <w:right w:val="none" w:sz="0" w:space="0" w:color="auto"/>
      </w:divBdr>
    </w:div>
    <w:div w:id="323361685">
      <w:bodyDiv w:val="1"/>
      <w:marLeft w:val="0"/>
      <w:marRight w:val="0"/>
      <w:marTop w:val="0"/>
      <w:marBottom w:val="0"/>
      <w:divBdr>
        <w:top w:val="none" w:sz="0" w:space="0" w:color="auto"/>
        <w:left w:val="none" w:sz="0" w:space="0" w:color="auto"/>
        <w:bottom w:val="none" w:sz="0" w:space="0" w:color="auto"/>
        <w:right w:val="none" w:sz="0" w:space="0" w:color="auto"/>
      </w:divBdr>
    </w:div>
    <w:div w:id="323779389">
      <w:bodyDiv w:val="1"/>
      <w:marLeft w:val="0"/>
      <w:marRight w:val="0"/>
      <w:marTop w:val="0"/>
      <w:marBottom w:val="0"/>
      <w:divBdr>
        <w:top w:val="none" w:sz="0" w:space="0" w:color="auto"/>
        <w:left w:val="none" w:sz="0" w:space="0" w:color="auto"/>
        <w:bottom w:val="none" w:sz="0" w:space="0" w:color="auto"/>
        <w:right w:val="none" w:sz="0" w:space="0" w:color="auto"/>
      </w:divBdr>
    </w:div>
    <w:div w:id="337735892">
      <w:bodyDiv w:val="1"/>
      <w:marLeft w:val="0"/>
      <w:marRight w:val="0"/>
      <w:marTop w:val="0"/>
      <w:marBottom w:val="0"/>
      <w:divBdr>
        <w:top w:val="none" w:sz="0" w:space="0" w:color="auto"/>
        <w:left w:val="none" w:sz="0" w:space="0" w:color="auto"/>
        <w:bottom w:val="none" w:sz="0" w:space="0" w:color="auto"/>
        <w:right w:val="none" w:sz="0" w:space="0" w:color="auto"/>
      </w:divBdr>
    </w:div>
    <w:div w:id="347028632">
      <w:bodyDiv w:val="1"/>
      <w:marLeft w:val="0"/>
      <w:marRight w:val="0"/>
      <w:marTop w:val="0"/>
      <w:marBottom w:val="0"/>
      <w:divBdr>
        <w:top w:val="none" w:sz="0" w:space="0" w:color="auto"/>
        <w:left w:val="none" w:sz="0" w:space="0" w:color="auto"/>
        <w:bottom w:val="none" w:sz="0" w:space="0" w:color="auto"/>
        <w:right w:val="none" w:sz="0" w:space="0" w:color="auto"/>
      </w:divBdr>
    </w:div>
    <w:div w:id="362289777">
      <w:bodyDiv w:val="1"/>
      <w:marLeft w:val="0"/>
      <w:marRight w:val="0"/>
      <w:marTop w:val="0"/>
      <w:marBottom w:val="0"/>
      <w:divBdr>
        <w:top w:val="none" w:sz="0" w:space="0" w:color="auto"/>
        <w:left w:val="none" w:sz="0" w:space="0" w:color="auto"/>
        <w:bottom w:val="none" w:sz="0" w:space="0" w:color="auto"/>
        <w:right w:val="none" w:sz="0" w:space="0" w:color="auto"/>
      </w:divBdr>
    </w:div>
    <w:div w:id="363142810">
      <w:bodyDiv w:val="1"/>
      <w:marLeft w:val="0"/>
      <w:marRight w:val="0"/>
      <w:marTop w:val="0"/>
      <w:marBottom w:val="0"/>
      <w:divBdr>
        <w:top w:val="none" w:sz="0" w:space="0" w:color="auto"/>
        <w:left w:val="none" w:sz="0" w:space="0" w:color="auto"/>
        <w:bottom w:val="none" w:sz="0" w:space="0" w:color="auto"/>
        <w:right w:val="none" w:sz="0" w:space="0" w:color="auto"/>
      </w:divBdr>
    </w:div>
    <w:div w:id="363747400">
      <w:bodyDiv w:val="1"/>
      <w:marLeft w:val="0"/>
      <w:marRight w:val="0"/>
      <w:marTop w:val="0"/>
      <w:marBottom w:val="0"/>
      <w:divBdr>
        <w:top w:val="none" w:sz="0" w:space="0" w:color="auto"/>
        <w:left w:val="none" w:sz="0" w:space="0" w:color="auto"/>
        <w:bottom w:val="none" w:sz="0" w:space="0" w:color="auto"/>
        <w:right w:val="none" w:sz="0" w:space="0" w:color="auto"/>
      </w:divBdr>
    </w:div>
    <w:div w:id="364257996">
      <w:bodyDiv w:val="1"/>
      <w:marLeft w:val="0"/>
      <w:marRight w:val="0"/>
      <w:marTop w:val="0"/>
      <w:marBottom w:val="0"/>
      <w:divBdr>
        <w:top w:val="none" w:sz="0" w:space="0" w:color="auto"/>
        <w:left w:val="none" w:sz="0" w:space="0" w:color="auto"/>
        <w:bottom w:val="none" w:sz="0" w:space="0" w:color="auto"/>
        <w:right w:val="none" w:sz="0" w:space="0" w:color="auto"/>
      </w:divBdr>
    </w:div>
    <w:div w:id="366181791">
      <w:bodyDiv w:val="1"/>
      <w:marLeft w:val="0"/>
      <w:marRight w:val="0"/>
      <w:marTop w:val="0"/>
      <w:marBottom w:val="0"/>
      <w:divBdr>
        <w:top w:val="none" w:sz="0" w:space="0" w:color="auto"/>
        <w:left w:val="none" w:sz="0" w:space="0" w:color="auto"/>
        <w:bottom w:val="none" w:sz="0" w:space="0" w:color="auto"/>
        <w:right w:val="none" w:sz="0" w:space="0" w:color="auto"/>
      </w:divBdr>
    </w:div>
    <w:div w:id="370034437">
      <w:bodyDiv w:val="1"/>
      <w:marLeft w:val="0"/>
      <w:marRight w:val="0"/>
      <w:marTop w:val="0"/>
      <w:marBottom w:val="0"/>
      <w:divBdr>
        <w:top w:val="none" w:sz="0" w:space="0" w:color="auto"/>
        <w:left w:val="none" w:sz="0" w:space="0" w:color="auto"/>
        <w:bottom w:val="none" w:sz="0" w:space="0" w:color="auto"/>
        <w:right w:val="none" w:sz="0" w:space="0" w:color="auto"/>
      </w:divBdr>
    </w:div>
    <w:div w:id="371080201">
      <w:bodyDiv w:val="1"/>
      <w:marLeft w:val="0"/>
      <w:marRight w:val="0"/>
      <w:marTop w:val="0"/>
      <w:marBottom w:val="0"/>
      <w:divBdr>
        <w:top w:val="none" w:sz="0" w:space="0" w:color="auto"/>
        <w:left w:val="none" w:sz="0" w:space="0" w:color="auto"/>
        <w:bottom w:val="none" w:sz="0" w:space="0" w:color="auto"/>
        <w:right w:val="none" w:sz="0" w:space="0" w:color="auto"/>
      </w:divBdr>
    </w:div>
    <w:div w:id="379130405">
      <w:bodyDiv w:val="1"/>
      <w:marLeft w:val="0"/>
      <w:marRight w:val="0"/>
      <w:marTop w:val="0"/>
      <w:marBottom w:val="0"/>
      <w:divBdr>
        <w:top w:val="none" w:sz="0" w:space="0" w:color="auto"/>
        <w:left w:val="none" w:sz="0" w:space="0" w:color="auto"/>
        <w:bottom w:val="none" w:sz="0" w:space="0" w:color="auto"/>
        <w:right w:val="none" w:sz="0" w:space="0" w:color="auto"/>
      </w:divBdr>
    </w:div>
    <w:div w:id="381247882">
      <w:bodyDiv w:val="1"/>
      <w:marLeft w:val="0"/>
      <w:marRight w:val="0"/>
      <w:marTop w:val="0"/>
      <w:marBottom w:val="0"/>
      <w:divBdr>
        <w:top w:val="none" w:sz="0" w:space="0" w:color="auto"/>
        <w:left w:val="none" w:sz="0" w:space="0" w:color="auto"/>
        <w:bottom w:val="none" w:sz="0" w:space="0" w:color="auto"/>
        <w:right w:val="none" w:sz="0" w:space="0" w:color="auto"/>
      </w:divBdr>
    </w:div>
    <w:div w:id="383918493">
      <w:bodyDiv w:val="1"/>
      <w:marLeft w:val="0"/>
      <w:marRight w:val="0"/>
      <w:marTop w:val="0"/>
      <w:marBottom w:val="0"/>
      <w:divBdr>
        <w:top w:val="none" w:sz="0" w:space="0" w:color="auto"/>
        <w:left w:val="none" w:sz="0" w:space="0" w:color="auto"/>
        <w:bottom w:val="none" w:sz="0" w:space="0" w:color="auto"/>
        <w:right w:val="none" w:sz="0" w:space="0" w:color="auto"/>
      </w:divBdr>
    </w:div>
    <w:div w:id="385296526">
      <w:bodyDiv w:val="1"/>
      <w:marLeft w:val="0"/>
      <w:marRight w:val="0"/>
      <w:marTop w:val="0"/>
      <w:marBottom w:val="0"/>
      <w:divBdr>
        <w:top w:val="none" w:sz="0" w:space="0" w:color="auto"/>
        <w:left w:val="none" w:sz="0" w:space="0" w:color="auto"/>
        <w:bottom w:val="none" w:sz="0" w:space="0" w:color="auto"/>
        <w:right w:val="none" w:sz="0" w:space="0" w:color="auto"/>
      </w:divBdr>
    </w:div>
    <w:div w:id="392192852">
      <w:bodyDiv w:val="1"/>
      <w:marLeft w:val="0"/>
      <w:marRight w:val="0"/>
      <w:marTop w:val="0"/>
      <w:marBottom w:val="0"/>
      <w:divBdr>
        <w:top w:val="none" w:sz="0" w:space="0" w:color="auto"/>
        <w:left w:val="none" w:sz="0" w:space="0" w:color="auto"/>
        <w:bottom w:val="none" w:sz="0" w:space="0" w:color="auto"/>
        <w:right w:val="none" w:sz="0" w:space="0" w:color="auto"/>
      </w:divBdr>
    </w:div>
    <w:div w:id="392773988">
      <w:bodyDiv w:val="1"/>
      <w:marLeft w:val="0"/>
      <w:marRight w:val="0"/>
      <w:marTop w:val="0"/>
      <w:marBottom w:val="0"/>
      <w:divBdr>
        <w:top w:val="none" w:sz="0" w:space="0" w:color="auto"/>
        <w:left w:val="none" w:sz="0" w:space="0" w:color="auto"/>
        <w:bottom w:val="none" w:sz="0" w:space="0" w:color="auto"/>
        <w:right w:val="none" w:sz="0" w:space="0" w:color="auto"/>
      </w:divBdr>
    </w:div>
    <w:div w:id="396051979">
      <w:bodyDiv w:val="1"/>
      <w:marLeft w:val="0"/>
      <w:marRight w:val="0"/>
      <w:marTop w:val="0"/>
      <w:marBottom w:val="0"/>
      <w:divBdr>
        <w:top w:val="none" w:sz="0" w:space="0" w:color="auto"/>
        <w:left w:val="none" w:sz="0" w:space="0" w:color="auto"/>
        <w:bottom w:val="none" w:sz="0" w:space="0" w:color="auto"/>
        <w:right w:val="none" w:sz="0" w:space="0" w:color="auto"/>
      </w:divBdr>
    </w:div>
    <w:div w:id="402290020">
      <w:bodyDiv w:val="1"/>
      <w:marLeft w:val="0"/>
      <w:marRight w:val="0"/>
      <w:marTop w:val="0"/>
      <w:marBottom w:val="0"/>
      <w:divBdr>
        <w:top w:val="none" w:sz="0" w:space="0" w:color="auto"/>
        <w:left w:val="none" w:sz="0" w:space="0" w:color="auto"/>
        <w:bottom w:val="none" w:sz="0" w:space="0" w:color="auto"/>
        <w:right w:val="none" w:sz="0" w:space="0" w:color="auto"/>
      </w:divBdr>
    </w:div>
    <w:div w:id="407702065">
      <w:bodyDiv w:val="1"/>
      <w:marLeft w:val="0"/>
      <w:marRight w:val="0"/>
      <w:marTop w:val="0"/>
      <w:marBottom w:val="0"/>
      <w:divBdr>
        <w:top w:val="none" w:sz="0" w:space="0" w:color="auto"/>
        <w:left w:val="none" w:sz="0" w:space="0" w:color="auto"/>
        <w:bottom w:val="none" w:sz="0" w:space="0" w:color="auto"/>
        <w:right w:val="none" w:sz="0" w:space="0" w:color="auto"/>
      </w:divBdr>
    </w:div>
    <w:div w:id="411438586">
      <w:bodyDiv w:val="1"/>
      <w:marLeft w:val="0"/>
      <w:marRight w:val="0"/>
      <w:marTop w:val="0"/>
      <w:marBottom w:val="0"/>
      <w:divBdr>
        <w:top w:val="none" w:sz="0" w:space="0" w:color="auto"/>
        <w:left w:val="none" w:sz="0" w:space="0" w:color="auto"/>
        <w:bottom w:val="none" w:sz="0" w:space="0" w:color="auto"/>
        <w:right w:val="none" w:sz="0" w:space="0" w:color="auto"/>
      </w:divBdr>
    </w:div>
    <w:div w:id="432212781">
      <w:bodyDiv w:val="1"/>
      <w:marLeft w:val="0"/>
      <w:marRight w:val="0"/>
      <w:marTop w:val="0"/>
      <w:marBottom w:val="0"/>
      <w:divBdr>
        <w:top w:val="none" w:sz="0" w:space="0" w:color="auto"/>
        <w:left w:val="none" w:sz="0" w:space="0" w:color="auto"/>
        <w:bottom w:val="none" w:sz="0" w:space="0" w:color="auto"/>
        <w:right w:val="none" w:sz="0" w:space="0" w:color="auto"/>
      </w:divBdr>
    </w:div>
    <w:div w:id="437993765">
      <w:bodyDiv w:val="1"/>
      <w:marLeft w:val="0"/>
      <w:marRight w:val="0"/>
      <w:marTop w:val="0"/>
      <w:marBottom w:val="0"/>
      <w:divBdr>
        <w:top w:val="none" w:sz="0" w:space="0" w:color="auto"/>
        <w:left w:val="none" w:sz="0" w:space="0" w:color="auto"/>
        <w:bottom w:val="none" w:sz="0" w:space="0" w:color="auto"/>
        <w:right w:val="none" w:sz="0" w:space="0" w:color="auto"/>
      </w:divBdr>
    </w:div>
    <w:div w:id="438717325">
      <w:bodyDiv w:val="1"/>
      <w:marLeft w:val="0"/>
      <w:marRight w:val="0"/>
      <w:marTop w:val="0"/>
      <w:marBottom w:val="0"/>
      <w:divBdr>
        <w:top w:val="none" w:sz="0" w:space="0" w:color="auto"/>
        <w:left w:val="none" w:sz="0" w:space="0" w:color="auto"/>
        <w:bottom w:val="none" w:sz="0" w:space="0" w:color="auto"/>
        <w:right w:val="none" w:sz="0" w:space="0" w:color="auto"/>
      </w:divBdr>
    </w:div>
    <w:div w:id="455219064">
      <w:bodyDiv w:val="1"/>
      <w:marLeft w:val="0"/>
      <w:marRight w:val="0"/>
      <w:marTop w:val="0"/>
      <w:marBottom w:val="0"/>
      <w:divBdr>
        <w:top w:val="none" w:sz="0" w:space="0" w:color="auto"/>
        <w:left w:val="none" w:sz="0" w:space="0" w:color="auto"/>
        <w:bottom w:val="none" w:sz="0" w:space="0" w:color="auto"/>
        <w:right w:val="none" w:sz="0" w:space="0" w:color="auto"/>
      </w:divBdr>
    </w:div>
    <w:div w:id="456799132">
      <w:bodyDiv w:val="1"/>
      <w:marLeft w:val="0"/>
      <w:marRight w:val="0"/>
      <w:marTop w:val="0"/>
      <w:marBottom w:val="0"/>
      <w:divBdr>
        <w:top w:val="none" w:sz="0" w:space="0" w:color="auto"/>
        <w:left w:val="none" w:sz="0" w:space="0" w:color="auto"/>
        <w:bottom w:val="none" w:sz="0" w:space="0" w:color="auto"/>
        <w:right w:val="none" w:sz="0" w:space="0" w:color="auto"/>
      </w:divBdr>
    </w:div>
    <w:div w:id="462892903">
      <w:bodyDiv w:val="1"/>
      <w:marLeft w:val="0"/>
      <w:marRight w:val="0"/>
      <w:marTop w:val="0"/>
      <w:marBottom w:val="0"/>
      <w:divBdr>
        <w:top w:val="none" w:sz="0" w:space="0" w:color="auto"/>
        <w:left w:val="none" w:sz="0" w:space="0" w:color="auto"/>
        <w:bottom w:val="none" w:sz="0" w:space="0" w:color="auto"/>
        <w:right w:val="none" w:sz="0" w:space="0" w:color="auto"/>
      </w:divBdr>
    </w:div>
    <w:div w:id="466508856">
      <w:bodyDiv w:val="1"/>
      <w:marLeft w:val="0"/>
      <w:marRight w:val="0"/>
      <w:marTop w:val="0"/>
      <w:marBottom w:val="0"/>
      <w:divBdr>
        <w:top w:val="none" w:sz="0" w:space="0" w:color="auto"/>
        <w:left w:val="none" w:sz="0" w:space="0" w:color="auto"/>
        <w:bottom w:val="none" w:sz="0" w:space="0" w:color="auto"/>
        <w:right w:val="none" w:sz="0" w:space="0" w:color="auto"/>
      </w:divBdr>
    </w:div>
    <w:div w:id="472605448">
      <w:bodyDiv w:val="1"/>
      <w:marLeft w:val="0"/>
      <w:marRight w:val="0"/>
      <w:marTop w:val="0"/>
      <w:marBottom w:val="0"/>
      <w:divBdr>
        <w:top w:val="none" w:sz="0" w:space="0" w:color="auto"/>
        <w:left w:val="none" w:sz="0" w:space="0" w:color="auto"/>
        <w:bottom w:val="none" w:sz="0" w:space="0" w:color="auto"/>
        <w:right w:val="none" w:sz="0" w:space="0" w:color="auto"/>
      </w:divBdr>
    </w:div>
    <w:div w:id="476268942">
      <w:bodyDiv w:val="1"/>
      <w:marLeft w:val="0"/>
      <w:marRight w:val="0"/>
      <w:marTop w:val="0"/>
      <w:marBottom w:val="0"/>
      <w:divBdr>
        <w:top w:val="none" w:sz="0" w:space="0" w:color="auto"/>
        <w:left w:val="none" w:sz="0" w:space="0" w:color="auto"/>
        <w:bottom w:val="none" w:sz="0" w:space="0" w:color="auto"/>
        <w:right w:val="none" w:sz="0" w:space="0" w:color="auto"/>
      </w:divBdr>
    </w:div>
    <w:div w:id="477193276">
      <w:bodyDiv w:val="1"/>
      <w:marLeft w:val="0"/>
      <w:marRight w:val="0"/>
      <w:marTop w:val="0"/>
      <w:marBottom w:val="0"/>
      <w:divBdr>
        <w:top w:val="none" w:sz="0" w:space="0" w:color="auto"/>
        <w:left w:val="none" w:sz="0" w:space="0" w:color="auto"/>
        <w:bottom w:val="none" w:sz="0" w:space="0" w:color="auto"/>
        <w:right w:val="none" w:sz="0" w:space="0" w:color="auto"/>
      </w:divBdr>
    </w:div>
    <w:div w:id="479466592">
      <w:bodyDiv w:val="1"/>
      <w:marLeft w:val="0"/>
      <w:marRight w:val="0"/>
      <w:marTop w:val="0"/>
      <w:marBottom w:val="0"/>
      <w:divBdr>
        <w:top w:val="none" w:sz="0" w:space="0" w:color="auto"/>
        <w:left w:val="none" w:sz="0" w:space="0" w:color="auto"/>
        <w:bottom w:val="none" w:sz="0" w:space="0" w:color="auto"/>
        <w:right w:val="none" w:sz="0" w:space="0" w:color="auto"/>
      </w:divBdr>
    </w:div>
    <w:div w:id="487861446">
      <w:bodyDiv w:val="1"/>
      <w:marLeft w:val="0"/>
      <w:marRight w:val="0"/>
      <w:marTop w:val="0"/>
      <w:marBottom w:val="0"/>
      <w:divBdr>
        <w:top w:val="none" w:sz="0" w:space="0" w:color="auto"/>
        <w:left w:val="none" w:sz="0" w:space="0" w:color="auto"/>
        <w:bottom w:val="none" w:sz="0" w:space="0" w:color="auto"/>
        <w:right w:val="none" w:sz="0" w:space="0" w:color="auto"/>
      </w:divBdr>
    </w:div>
    <w:div w:id="493957320">
      <w:bodyDiv w:val="1"/>
      <w:marLeft w:val="0"/>
      <w:marRight w:val="0"/>
      <w:marTop w:val="0"/>
      <w:marBottom w:val="0"/>
      <w:divBdr>
        <w:top w:val="none" w:sz="0" w:space="0" w:color="auto"/>
        <w:left w:val="none" w:sz="0" w:space="0" w:color="auto"/>
        <w:bottom w:val="none" w:sz="0" w:space="0" w:color="auto"/>
        <w:right w:val="none" w:sz="0" w:space="0" w:color="auto"/>
      </w:divBdr>
    </w:div>
    <w:div w:id="523641394">
      <w:bodyDiv w:val="1"/>
      <w:marLeft w:val="0"/>
      <w:marRight w:val="0"/>
      <w:marTop w:val="0"/>
      <w:marBottom w:val="0"/>
      <w:divBdr>
        <w:top w:val="none" w:sz="0" w:space="0" w:color="auto"/>
        <w:left w:val="none" w:sz="0" w:space="0" w:color="auto"/>
        <w:bottom w:val="none" w:sz="0" w:space="0" w:color="auto"/>
        <w:right w:val="none" w:sz="0" w:space="0" w:color="auto"/>
      </w:divBdr>
      <w:divsChild>
        <w:div w:id="24214655">
          <w:marLeft w:val="0"/>
          <w:marRight w:val="0"/>
          <w:marTop w:val="0"/>
          <w:marBottom w:val="0"/>
          <w:divBdr>
            <w:top w:val="none" w:sz="0" w:space="0" w:color="auto"/>
            <w:left w:val="none" w:sz="0" w:space="0" w:color="auto"/>
            <w:bottom w:val="none" w:sz="0" w:space="0" w:color="auto"/>
            <w:right w:val="none" w:sz="0" w:space="0" w:color="auto"/>
          </w:divBdr>
        </w:div>
        <w:div w:id="62073263">
          <w:marLeft w:val="0"/>
          <w:marRight w:val="0"/>
          <w:marTop w:val="0"/>
          <w:marBottom w:val="0"/>
          <w:divBdr>
            <w:top w:val="none" w:sz="0" w:space="0" w:color="auto"/>
            <w:left w:val="none" w:sz="0" w:space="0" w:color="auto"/>
            <w:bottom w:val="none" w:sz="0" w:space="0" w:color="auto"/>
            <w:right w:val="none" w:sz="0" w:space="0" w:color="auto"/>
          </w:divBdr>
        </w:div>
        <w:div w:id="176386016">
          <w:marLeft w:val="0"/>
          <w:marRight w:val="0"/>
          <w:marTop w:val="0"/>
          <w:marBottom w:val="0"/>
          <w:divBdr>
            <w:top w:val="none" w:sz="0" w:space="0" w:color="auto"/>
            <w:left w:val="none" w:sz="0" w:space="0" w:color="auto"/>
            <w:bottom w:val="none" w:sz="0" w:space="0" w:color="auto"/>
            <w:right w:val="none" w:sz="0" w:space="0" w:color="auto"/>
          </w:divBdr>
        </w:div>
        <w:div w:id="245265552">
          <w:marLeft w:val="0"/>
          <w:marRight w:val="0"/>
          <w:marTop w:val="0"/>
          <w:marBottom w:val="0"/>
          <w:divBdr>
            <w:top w:val="none" w:sz="0" w:space="0" w:color="auto"/>
            <w:left w:val="none" w:sz="0" w:space="0" w:color="auto"/>
            <w:bottom w:val="none" w:sz="0" w:space="0" w:color="auto"/>
            <w:right w:val="none" w:sz="0" w:space="0" w:color="auto"/>
          </w:divBdr>
        </w:div>
        <w:div w:id="316955646">
          <w:marLeft w:val="0"/>
          <w:marRight w:val="0"/>
          <w:marTop w:val="0"/>
          <w:marBottom w:val="0"/>
          <w:divBdr>
            <w:top w:val="none" w:sz="0" w:space="0" w:color="auto"/>
            <w:left w:val="none" w:sz="0" w:space="0" w:color="auto"/>
            <w:bottom w:val="none" w:sz="0" w:space="0" w:color="auto"/>
            <w:right w:val="none" w:sz="0" w:space="0" w:color="auto"/>
          </w:divBdr>
        </w:div>
        <w:div w:id="558594415">
          <w:marLeft w:val="0"/>
          <w:marRight w:val="0"/>
          <w:marTop w:val="0"/>
          <w:marBottom w:val="0"/>
          <w:divBdr>
            <w:top w:val="none" w:sz="0" w:space="0" w:color="auto"/>
            <w:left w:val="none" w:sz="0" w:space="0" w:color="auto"/>
            <w:bottom w:val="none" w:sz="0" w:space="0" w:color="auto"/>
            <w:right w:val="none" w:sz="0" w:space="0" w:color="auto"/>
          </w:divBdr>
        </w:div>
        <w:div w:id="602347766">
          <w:marLeft w:val="0"/>
          <w:marRight w:val="0"/>
          <w:marTop w:val="0"/>
          <w:marBottom w:val="0"/>
          <w:divBdr>
            <w:top w:val="none" w:sz="0" w:space="0" w:color="auto"/>
            <w:left w:val="none" w:sz="0" w:space="0" w:color="auto"/>
            <w:bottom w:val="none" w:sz="0" w:space="0" w:color="auto"/>
            <w:right w:val="none" w:sz="0" w:space="0" w:color="auto"/>
          </w:divBdr>
        </w:div>
        <w:div w:id="619337021">
          <w:marLeft w:val="0"/>
          <w:marRight w:val="0"/>
          <w:marTop w:val="0"/>
          <w:marBottom w:val="0"/>
          <w:divBdr>
            <w:top w:val="none" w:sz="0" w:space="0" w:color="auto"/>
            <w:left w:val="none" w:sz="0" w:space="0" w:color="auto"/>
            <w:bottom w:val="none" w:sz="0" w:space="0" w:color="auto"/>
            <w:right w:val="none" w:sz="0" w:space="0" w:color="auto"/>
          </w:divBdr>
        </w:div>
        <w:div w:id="630475664">
          <w:marLeft w:val="0"/>
          <w:marRight w:val="0"/>
          <w:marTop w:val="0"/>
          <w:marBottom w:val="0"/>
          <w:divBdr>
            <w:top w:val="none" w:sz="0" w:space="0" w:color="auto"/>
            <w:left w:val="none" w:sz="0" w:space="0" w:color="auto"/>
            <w:bottom w:val="none" w:sz="0" w:space="0" w:color="auto"/>
            <w:right w:val="none" w:sz="0" w:space="0" w:color="auto"/>
          </w:divBdr>
        </w:div>
        <w:div w:id="653487891">
          <w:marLeft w:val="0"/>
          <w:marRight w:val="0"/>
          <w:marTop w:val="0"/>
          <w:marBottom w:val="0"/>
          <w:divBdr>
            <w:top w:val="none" w:sz="0" w:space="0" w:color="auto"/>
            <w:left w:val="none" w:sz="0" w:space="0" w:color="auto"/>
            <w:bottom w:val="none" w:sz="0" w:space="0" w:color="auto"/>
            <w:right w:val="none" w:sz="0" w:space="0" w:color="auto"/>
          </w:divBdr>
        </w:div>
        <w:div w:id="699286981">
          <w:marLeft w:val="0"/>
          <w:marRight w:val="0"/>
          <w:marTop w:val="0"/>
          <w:marBottom w:val="0"/>
          <w:divBdr>
            <w:top w:val="none" w:sz="0" w:space="0" w:color="auto"/>
            <w:left w:val="none" w:sz="0" w:space="0" w:color="auto"/>
            <w:bottom w:val="none" w:sz="0" w:space="0" w:color="auto"/>
            <w:right w:val="none" w:sz="0" w:space="0" w:color="auto"/>
          </w:divBdr>
        </w:div>
        <w:div w:id="701975011">
          <w:marLeft w:val="0"/>
          <w:marRight w:val="0"/>
          <w:marTop w:val="0"/>
          <w:marBottom w:val="0"/>
          <w:divBdr>
            <w:top w:val="none" w:sz="0" w:space="0" w:color="auto"/>
            <w:left w:val="none" w:sz="0" w:space="0" w:color="auto"/>
            <w:bottom w:val="none" w:sz="0" w:space="0" w:color="auto"/>
            <w:right w:val="none" w:sz="0" w:space="0" w:color="auto"/>
          </w:divBdr>
        </w:div>
        <w:div w:id="728454207">
          <w:marLeft w:val="0"/>
          <w:marRight w:val="0"/>
          <w:marTop w:val="0"/>
          <w:marBottom w:val="0"/>
          <w:divBdr>
            <w:top w:val="none" w:sz="0" w:space="0" w:color="auto"/>
            <w:left w:val="none" w:sz="0" w:space="0" w:color="auto"/>
            <w:bottom w:val="none" w:sz="0" w:space="0" w:color="auto"/>
            <w:right w:val="none" w:sz="0" w:space="0" w:color="auto"/>
          </w:divBdr>
        </w:div>
        <w:div w:id="821237419">
          <w:marLeft w:val="0"/>
          <w:marRight w:val="0"/>
          <w:marTop w:val="0"/>
          <w:marBottom w:val="0"/>
          <w:divBdr>
            <w:top w:val="none" w:sz="0" w:space="0" w:color="auto"/>
            <w:left w:val="none" w:sz="0" w:space="0" w:color="auto"/>
            <w:bottom w:val="none" w:sz="0" w:space="0" w:color="auto"/>
            <w:right w:val="none" w:sz="0" w:space="0" w:color="auto"/>
          </w:divBdr>
        </w:div>
        <w:div w:id="851526076">
          <w:marLeft w:val="0"/>
          <w:marRight w:val="0"/>
          <w:marTop w:val="0"/>
          <w:marBottom w:val="0"/>
          <w:divBdr>
            <w:top w:val="none" w:sz="0" w:space="0" w:color="auto"/>
            <w:left w:val="none" w:sz="0" w:space="0" w:color="auto"/>
            <w:bottom w:val="none" w:sz="0" w:space="0" w:color="auto"/>
            <w:right w:val="none" w:sz="0" w:space="0" w:color="auto"/>
          </w:divBdr>
        </w:div>
        <w:div w:id="956253677">
          <w:marLeft w:val="0"/>
          <w:marRight w:val="0"/>
          <w:marTop w:val="0"/>
          <w:marBottom w:val="0"/>
          <w:divBdr>
            <w:top w:val="none" w:sz="0" w:space="0" w:color="auto"/>
            <w:left w:val="none" w:sz="0" w:space="0" w:color="auto"/>
            <w:bottom w:val="none" w:sz="0" w:space="0" w:color="auto"/>
            <w:right w:val="none" w:sz="0" w:space="0" w:color="auto"/>
          </w:divBdr>
        </w:div>
        <w:div w:id="1122502487">
          <w:marLeft w:val="0"/>
          <w:marRight w:val="0"/>
          <w:marTop w:val="0"/>
          <w:marBottom w:val="0"/>
          <w:divBdr>
            <w:top w:val="none" w:sz="0" w:space="0" w:color="auto"/>
            <w:left w:val="none" w:sz="0" w:space="0" w:color="auto"/>
            <w:bottom w:val="none" w:sz="0" w:space="0" w:color="auto"/>
            <w:right w:val="none" w:sz="0" w:space="0" w:color="auto"/>
          </w:divBdr>
        </w:div>
        <w:div w:id="1325402177">
          <w:marLeft w:val="0"/>
          <w:marRight w:val="0"/>
          <w:marTop w:val="0"/>
          <w:marBottom w:val="0"/>
          <w:divBdr>
            <w:top w:val="none" w:sz="0" w:space="0" w:color="auto"/>
            <w:left w:val="none" w:sz="0" w:space="0" w:color="auto"/>
            <w:bottom w:val="none" w:sz="0" w:space="0" w:color="auto"/>
            <w:right w:val="none" w:sz="0" w:space="0" w:color="auto"/>
          </w:divBdr>
        </w:div>
        <w:div w:id="1373724479">
          <w:marLeft w:val="0"/>
          <w:marRight w:val="0"/>
          <w:marTop w:val="0"/>
          <w:marBottom w:val="0"/>
          <w:divBdr>
            <w:top w:val="none" w:sz="0" w:space="0" w:color="auto"/>
            <w:left w:val="none" w:sz="0" w:space="0" w:color="auto"/>
            <w:bottom w:val="none" w:sz="0" w:space="0" w:color="auto"/>
            <w:right w:val="none" w:sz="0" w:space="0" w:color="auto"/>
          </w:divBdr>
        </w:div>
        <w:div w:id="1807430681">
          <w:marLeft w:val="0"/>
          <w:marRight w:val="0"/>
          <w:marTop w:val="0"/>
          <w:marBottom w:val="0"/>
          <w:divBdr>
            <w:top w:val="none" w:sz="0" w:space="0" w:color="auto"/>
            <w:left w:val="none" w:sz="0" w:space="0" w:color="auto"/>
            <w:bottom w:val="none" w:sz="0" w:space="0" w:color="auto"/>
            <w:right w:val="none" w:sz="0" w:space="0" w:color="auto"/>
          </w:divBdr>
        </w:div>
      </w:divsChild>
    </w:div>
    <w:div w:id="528449461">
      <w:bodyDiv w:val="1"/>
      <w:marLeft w:val="0"/>
      <w:marRight w:val="0"/>
      <w:marTop w:val="0"/>
      <w:marBottom w:val="0"/>
      <w:divBdr>
        <w:top w:val="none" w:sz="0" w:space="0" w:color="auto"/>
        <w:left w:val="none" w:sz="0" w:space="0" w:color="auto"/>
        <w:bottom w:val="none" w:sz="0" w:space="0" w:color="auto"/>
        <w:right w:val="none" w:sz="0" w:space="0" w:color="auto"/>
      </w:divBdr>
    </w:div>
    <w:div w:id="529682132">
      <w:bodyDiv w:val="1"/>
      <w:marLeft w:val="0"/>
      <w:marRight w:val="0"/>
      <w:marTop w:val="0"/>
      <w:marBottom w:val="0"/>
      <w:divBdr>
        <w:top w:val="none" w:sz="0" w:space="0" w:color="auto"/>
        <w:left w:val="none" w:sz="0" w:space="0" w:color="auto"/>
        <w:bottom w:val="none" w:sz="0" w:space="0" w:color="auto"/>
        <w:right w:val="none" w:sz="0" w:space="0" w:color="auto"/>
      </w:divBdr>
    </w:div>
    <w:div w:id="533543187">
      <w:bodyDiv w:val="1"/>
      <w:marLeft w:val="0"/>
      <w:marRight w:val="0"/>
      <w:marTop w:val="0"/>
      <w:marBottom w:val="0"/>
      <w:divBdr>
        <w:top w:val="none" w:sz="0" w:space="0" w:color="auto"/>
        <w:left w:val="none" w:sz="0" w:space="0" w:color="auto"/>
        <w:bottom w:val="none" w:sz="0" w:space="0" w:color="auto"/>
        <w:right w:val="none" w:sz="0" w:space="0" w:color="auto"/>
      </w:divBdr>
      <w:divsChild>
        <w:div w:id="1822234165">
          <w:marLeft w:val="0"/>
          <w:marRight w:val="0"/>
          <w:marTop w:val="0"/>
          <w:marBottom w:val="0"/>
          <w:divBdr>
            <w:top w:val="none" w:sz="0" w:space="0" w:color="auto"/>
            <w:left w:val="none" w:sz="0" w:space="0" w:color="auto"/>
            <w:bottom w:val="none" w:sz="0" w:space="0" w:color="auto"/>
            <w:right w:val="none" w:sz="0" w:space="0" w:color="auto"/>
          </w:divBdr>
        </w:div>
        <w:div w:id="141120819">
          <w:marLeft w:val="0"/>
          <w:marRight w:val="0"/>
          <w:marTop w:val="0"/>
          <w:marBottom w:val="0"/>
          <w:divBdr>
            <w:top w:val="none" w:sz="0" w:space="0" w:color="auto"/>
            <w:left w:val="none" w:sz="0" w:space="0" w:color="auto"/>
            <w:bottom w:val="none" w:sz="0" w:space="0" w:color="auto"/>
            <w:right w:val="none" w:sz="0" w:space="0" w:color="auto"/>
          </w:divBdr>
        </w:div>
        <w:div w:id="855846192">
          <w:marLeft w:val="0"/>
          <w:marRight w:val="0"/>
          <w:marTop w:val="0"/>
          <w:marBottom w:val="0"/>
          <w:divBdr>
            <w:top w:val="none" w:sz="0" w:space="0" w:color="auto"/>
            <w:left w:val="none" w:sz="0" w:space="0" w:color="auto"/>
            <w:bottom w:val="none" w:sz="0" w:space="0" w:color="auto"/>
            <w:right w:val="none" w:sz="0" w:space="0" w:color="auto"/>
          </w:divBdr>
        </w:div>
        <w:div w:id="666976728">
          <w:marLeft w:val="0"/>
          <w:marRight w:val="0"/>
          <w:marTop w:val="0"/>
          <w:marBottom w:val="0"/>
          <w:divBdr>
            <w:top w:val="none" w:sz="0" w:space="0" w:color="auto"/>
            <w:left w:val="none" w:sz="0" w:space="0" w:color="auto"/>
            <w:bottom w:val="none" w:sz="0" w:space="0" w:color="auto"/>
            <w:right w:val="none" w:sz="0" w:space="0" w:color="auto"/>
          </w:divBdr>
        </w:div>
        <w:div w:id="429424411">
          <w:marLeft w:val="0"/>
          <w:marRight w:val="0"/>
          <w:marTop w:val="0"/>
          <w:marBottom w:val="0"/>
          <w:divBdr>
            <w:top w:val="none" w:sz="0" w:space="0" w:color="auto"/>
            <w:left w:val="none" w:sz="0" w:space="0" w:color="auto"/>
            <w:bottom w:val="none" w:sz="0" w:space="0" w:color="auto"/>
            <w:right w:val="none" w:sz="0" w:space="0" w:color="auto"/>
          </w:divBdr>
        </w:div>
        <w:div w:id="1819569252">
          <w:marLeft w:val="0"/>
          <w:marRight w:val="0"/>
          <w:marTop w:val="0"/>
          <w:marBottom w:val="0"/>
          <w:divBdr>
            <w:top w:val="none" w:sz="0" w:space="0" w:color="auto"/>
            <w:left w:val="none" w:sz="0" w:space="0" w:color="auto"/>
            <w:bottom w:val="none" w:sz="0" w:space="0" w:color="auto"/>
            <w:right w:val="none" w:sz="0" w:space="0" w:color="auto"/>
          </w:divBdr>
        </w:div>
        <w:div w:id="1813981090">
          <w:marLeft w:val="0"/>
          <w:marRight w:val="0"/>
          <w:marTop w:val="0"/>
          <w:marBottom w:val="0"/>
          <w:divBdr>
            <w:top w:val="none" w:sz="0" w:space="0" w:color="auto"/>
            <w:left w:val="none" w:sz="0" w:space="0" w:color="auto"/>
            <w:bottom w:val="none" w:sz="0" w:space="0" w:color="auto"/>
            <w:right w:val="none" w:sz="0" w:space="0" w:color="auto"/>
          </w:divBdr>
        </w:div>
        <w:div w:id="190610482">
          <w:marLeft w:val="0"/>
          <w:marRight w:val="0"/>
          <w:marTop w:val="0"/>
          <w:marBottom w:val="0"/>
          <w:divBdr>
            <w:top w:val="none" w:sz="0" w:space="0" w:color="auto"/>
            <w:left w:val="none" w:sz="0" w:space="0" w:color="auto"/>
            <w:bottom w:val="none" w:sz="0" w:space="0" w:color="auto"/>
            <w:right w:val="none" w:sz="0" w:space="0" w:color="auto"/>
          </w:divBdr>
        </w:div>
        <w:div w:id="636379624">
          <w:marLeft w:val="0"/>
          <w:marRight w:val="0"/>
          <w:marTop w:val="0"/>
          <w:marBottom w:val="0"/>
          <w:divBdr>
            <w:top w:val="none" w:sz="0" w:space="0" w:color="auto"/>
            <w:left w:val="none" w:sz="0" w:space="0" w:color="auto"/>
            <w:bottom w:val="none" w:sz="0" w:space="0" w:color="auto"/>
            <w:right w:val="none" w:sz="0" w:space="0" w:color="auto"/>
          </w:divBdr>
        </w:div>
        <w:div w:id="670720895">
          <w:marLeft w:val="0"/>
          <w:marRight w:val="0"/>
          <w:marTop w:val="0"/>
          <w:marBottom w:val="0"/>
          <w:divBdr>
            <w:top w:val="none" w:sz="0" w:space="0" w:color="auto"/>
            <w:left w:val="none" w:sz="0" w:space="0" w:color="auto"/>
            <w:bottom w:val="none" w:sz="0" w:space="0" w:color="auto"/>
            <w:right w:val="none" w:sz="0" w:space="0" w:color="auto"/>
          </w:divBdr>
        </w:div>
        <w:div w:id="637540016">
          <w:marLeft w:val="0"/>
          <w:marRight w:val="0"/>
          <w:marTop w:val="0"/>
          <w:marBottom w:val="0"/>
          <w:divBdr>
            <w:top w:val="none" w:sz="0" w:space="0" w:color="auto"/>
            <w:left w:val="none" w:sz="0" w:space="0" w:color="auto"/>
            <w:bottom w:val="none" w:sz="0" w:space="0" w:color="auto"/>
            <w:right w:val="none" w:sz="0" w:space="0" w:color="auto"/>
          </w:divBdr>
        </w:div>
        <w:div w:id="1724016349">
          <w:marLeft w:val="0"/>
          <w:marRight w:val="0"/>
          <w:marTop w:val="0"/>
          <w:marBottom w:val="0"/>
          <w:divBdr>
            <w:top w:val="none" w:sz="0" w:space="0" w:color="auto"/>
            <w:left w:val="none" w:sz="0" w:space="0" w:color="auto"/>
            <w:bottom w:val="none" w:sz="0" w:space="0" w:color="auto"/>
            <w:right w:val="none" w:sz="0" w:space="0" w:color="auto"/>
          </w:divBdr>
        </w:div>
        <w:div w:id="1202128360">
          <w:marLeft w:val="0"/>
          <w:marRight w:val="0"/>
          <w:marTop w:val="0"/>
          <w:marBottom w:val="0"/>
          <w:divBdr>
            <w:top w:val="none" w:sz="0" w:space="0" w:color="auto"/>
            <w:left w:val="none" w:sz="0" w:space="0" w:color="auto"/>
            <w:bottom w:val="none" w:sz="0" w:space="0" w:color="auto"/>
            <w:right w:val="none" w:sz="0" w:space="0" w:color="auto"/>
          </w:divBdr>
        </w:div>
        <w:div w:id="520633848">
          <w:marLeft w:val="0"/>
          <w:marRight w:val="0"/>
          <w:marTop w:val="0"/>
          <w:marBottom w:val="0"/>
          <w:divBdr>
            <w:top w:val="none" w:sz="0" w:space="0" w:color="auto"/>
            <w:left w:val="none" w:sz="0" w:space="0" w:color="auto"/>
            <w:bottom w:val="none" w:sz="0" w:space="0" w:color="auto"/>
            <w:right w:val="none" w:sz="0" w:space="0" w:color="auto"/>
          </w:divBdr>
        </w:div>
        <w:div w:id="1620066912">
          <w:marLeft w:val="0"/>
          <w:marRight w:val="0"/>
          <w:marTop w:val="0"/>
          <w:marBottom w:val="0"/>
          <w:divBdr>
            <w:top w:val="none" w:sz="0" w:space="0" w:color="auto"/>
            <w:left w:val="none" w:sz="0" w:space="0" w:color="auto"/>
            <w:bottom w:val="none" w:sz="0" w:space="0" w:color="auto"/>
            <w:right w:val="none" w:sz="0" w:space="0" w:color="auto"/>
          </w:divBdr>
        </w:div>
        <w:div w:id="1998146038">
          <w:marLeft w:val="0"/>
          <w:marRight w:val="0"/>
          <w:marTop w:val="0"/>
          <w:marBottom w:val="0"/>
          <w:divBdr>
            <w:top w:val="none" w:sz="0" w:space="0" w:color="auto"/>
            <w:left w:val="none" w:sz="0" w:space="0" w:color="auto"/>
            <w:bottom w:val="none" w:sz="0" w:space="0" w:color="auto"/>
            <w:right w:val="none" w:sz="0" w:space="0" w:color="auto"/>
          </w:divBdr>
        </w:div>
        <w:div w:id="131758303">
          <w:marLeft w:val="0"/>
          <w:marRight w:val="0"/>
          <w:marTop w:val="0"/>
          <w:marBottom w:val="0"/>
          <w:divBdr>
            <w:top w:val="none" w:sz="0" w:space="0" w:color="auto"/>
            <w:left w:val="none" w:sz="0" w:space="0" w:color="auto"/>
            <w:bottom w:val="none" w:sz="0" w:space="0" w:color="auto"/>
            <w:right w:val="none" w:sz="0" w:space="0" w:color="auto"/>
          </w:divBdr>
        </w:div>
        <w:div w:id="791748992">
          <w:marLeft w:val="0"/>
          <w:marRight w:val="0"/>
          <w:marTop w:val="0"/>
          <w:marBottom w:val="0"/>
          <w:divBdr>
            <w:top w:val="none" w:sz="0" w:space="0" w:color="auto"/>
            <w:left w:val="none" w:sz="0" w:space="0" w:color="auto"/>
            <w:bottom w:val="none" w:sz="0" w:space="0" w:color="auto"/>
            <w:right w:val="none" w:sz="0" w:space="0" w:color="auto"/>
          </w:divBdr>
        </w:div>
        <w:div w:id="784469320">
          <w:marLeft w:val="0"/>
          <w:marRight w:val="0"/>
          <w:marTop w:val="0"/>
          <w:marBottom w:val="0"/>
          <w:divBdr>
            <w:top w:val="none" w:sz="0" w:space="0" w:color="auto"/>
            <w:left w:val="none" w:sz="0" w:space="0" w:color="auto"/>
            <w:bottom w:val="none" w:sz="0" w:space="0" w:color="auto"/>
            <w:right w:val="none" w:sz="0" w:space="0" w:color="auto"/>
          </w:divBdr>
        </w:div>
        <w:div w:id="118645194">
          <w:marLeft w:val="0"/>
          <w:marRight w:val="0"/>
          <w:marTop w:val="0"/>
          <w:marBottom w:val="0"/>
          <w:divBdr>
            <w:top w:val="none" w:sz="0" w:space="0" w:color="auto"/>
            <w:left w:val="none" w:sz="0" w:space="0" w:color="auto"/>
            <w:bottom w:val="none" w:sz="0" w:space="0" w:color="auto"/>
            <w:right w:val="none" w:sz="0" w:space="0" w:color="auto"/>
          </w:divBdr>
        </w:div>
        <w:div w:id="908349264">
          <w:marLeft w:val="0"/>
          <w:marRight w:val="0"/>
          <w:marTop w:val="0"/>
          <w:marBottom w:val="0"/>
          <w:divBdr>
            <w:top w:val="none" w:sz="0" w:space="0" w:color="auto"/>
            <w:left w:val="none" w:sz="0" w:space="0" w:color="auto"/>
            <w:bottom w:val="none" w:sz="0" w:space="0" w:color="auto"/>
            <w:right w:val="none" w:sz="0" w:space="0" w:color="auto"/>
          </w:divBdr>
        </w:div>
        <w:div w:id="1649280141">
          <w:marLeft w:val="0"/>
          <w:marRight w:val="0"/>
          <w:marTop w:val="0"/>
          <w:marBottom w:val="0"/>
          <w:divBdr>
            <w:top w:val="none" w:sz="0" w:space="0" w:color="auto"/>
            <w:left w:val="none" w:sz="0" w:space="0" w:color="auto"/>
            <w:bottom w:val="none" w:sz="0" w:space="0" w:color="auto"/>
            <w:right w:val="none" w:sz="0" w:space="0" w:color="auto"/>
          </w:divBdr>
        </w:div>
        <w:div w:id="714353795">
          <w:marLeft w:val="0"/>
          <w:marRight w:val="0"/>
          <w:marTop w:val="0"/>
          <w:marBottom w:val="0"/>
          <w:divBdr>
            <w:top w:val="none" w:sz="0" w:space="0" w:color="auto"/>
            <w:left w:val="none" w:sz="0" w:space="0" w:color="auto"/>
            <w:bottom w:val="none" w:sz="0" w:space="0" w:color="auto"/>
            <w:right w:val="none" w:sz="0" w:space="0" w:color="auto"/>
          </w:divBdr>
        </w:div>
        <w:div w:id="1093815045">
          <w:marLeft w:val="0"/>
          <w:marRight w:val="0"/>
          <w:marTop w:val="0"/>
          <w:marBottom w:val="0"/>
          <w:divBdr>
            <w:top w:val="none" w:sz="0" w:space="0" w:color="auto"/>
            <w:left w:val="none" w:sz="0" w:space="0" w:color="auto"/>
            <w:bottom w:val="none" w:sz="0" w:space="0" w:color="auto"/>
            <w:right w:val="none" w:sz="0" w:space="0" w:color="auto"/>
          </w:divBdr>
        </w:div>
      </w:divsChild>
    </w:div>
    <w:div w:id="536086940">
      <w:bodyDiv w:val="1"/>
      <w:marLeft w:val="0"/>
      <w:marRight w:val="0"/>
      <w:marTop w:val="0"/>
      <w:marBottom w:val="0"/>
      <w:divBdr>
        <w:top w:val="none" w:sz="0" w:space="0" w:color="auto"/>
        <w:left w:val="none" w:sz="0" w:space="0" w:color="auto"/>
        <w:bottom w:val="none" w:sz="0" w:space="0" w:color="auto"/>
        <w:right w:val="none" w:sz="0" w:space="0" w:color="auto"/>
      </w:divBdr>
    </w:div>
    <w:div w:id="549650991">
      <w:bodyDiv w:val="1"/>
      <w:marLeft w:val="0"/>
      <w:marRight w:val="0"/>
      <w:marTop w:val="0"/>
      <w:marBottom w:val="0"/>
      <w:divBdr>
        <w:top w:val="none" w:sz="0" w:space="0" w:color="auto"/>
        <w:left w:val="none" w:sz="0" w:space="0" w:color="auto"/>
        <w:bottom w:val="none" w:sz="0" w:space="0" w:color="auto"/>
        <w:right w:val="none" w:sz="0" w:space="0" w:color="auto"/>
      </w:divBdr>
    </w:div>
    <w:div w:id="553546400">
      <w:bodyDiv w:val="1"/>
      <w:marLeft w:val="0"/>
      <w:marRight w:val="0"/>
      <w:marTop w:val="0"/>
      <w:marBottom w:val="0"/>
      <w:divBdr>
        <w:top w:val="none" w:sz="0" w:space="0" w:color="auto"/>
        <w:left w:val="none" w:sz="0" w:space="0" w:color="auto"/>
        <w:bottom w:val="none" w:sz="0" w:space="0" w:color="auto"/>
        <w:right w:val="none" w:sz="0" w:space="0" w:color="auto"/>
      </w:divBdr>
    </w:div>
    <w:div w:id="554509202">
      <w:bodyDiv w:val="1"/>
      <w:marLeft w:val="0"/>
      <w:marRight w:val="0"/>
      <w:marTop w:val="0"/>
      <w:marBottom w:val="0"/>
      <w:divBdr>
        <w:top w:val="none" w:sz="0" w:space="0" w:color="auto"/>
        <w:left w:val="none" w:sz="0" w:space="0" w:color="auto"/>
        <w:bottom w:val="none" w:sz="0" w:space="0" w:color="auto"/>
        <w:right w:val="none" w:sz="0" w:space="0" w:color="auto"/>
      </w:divBdr>
    </w:div>
    <w:div w:id="555548891">
      <w:bodyDiv w:val="1"/>
      <w:marLeft w:val="0"/>
      <w:marRight w:val="0"/>
      <w:marTop w:val="0"/>
      <w:marBottom w:val="0"/>
      <w:divBdr>
        <w:top w:val="none" w:sz="0" w:space="0" w:color="auto"/>
        <w:left w:val="none" w:sz="0" w:space="0" w:color="auto"/>
        <w:bottom w:val="none" w:sz="0" w:space="0" w:color="auto"/>
        <w:right w:val="none" w:sz="0" w:space="0" w:color="auto"/>
      </w:divBdr>
    </w:div>
    <w:div w:id="563761061">
      <w:bodyDiv w:val="1"/>
      <w:marLeft w:val="0"/>
      <w:marRight w:val="0"/>
      <w:marTop w:val="0"/>
      <w:marBottom w:val="0"/>
      <w:divBdr>
        <w:top w:val="none" w:sz="0" w:space="0" w:color="auto"/>
        <w:left w:val="none" w:sz="0" w:space="0" w:color="auto"/>
        <w:bottom w:val="none" w:sz="0" w:space="0" w:color="auto"/>
        <w:right w:val="none" w:sz="0" w:space="0" w:color="auto"/>
      </w:divBdr>
    </w:div>
    <w:div w:id="564025161">
      <w:bodyDiv w:val="1"/>
      <w:marLeft w:val="0"/>
      <w:marRight w:val="0"/>
      <w:marTop w:val="0"/>
      <w:marBottom w:val="0"/>
      <w:divBdr>
        <w:top w:val="none" w:sz="0" w:space="0" w:color="auto"/>
        <w:left w:val="none" w:sz="0" w:space="0" w:color="auto"/>
        <w:bottom w:val="none" w:sz="0" w:space="0" w:color="auto"/>
        <w:right w:val="none" w:sz="0" w:space="0" w:color="auto"/>
      </w:divBdr>
    </w:div>
    <w:div w:id="568266477">
      <w:bodyDiv w:val="1"/>
      <w:marLeft w:val="0"/>
      <w:marRight w:val="0"/>
      <w:marTop w:val="0"/>
      <w:marBottom w:val="0"/>
      <w:divBdr>
        <w:top w:val="none" w:sz="0" w:space="0" w:color="auto"/>
        <w:left w:val="none" w:sz="0" w:space="0" w:color="auto"/>
        <w:bottom w:val="none" w:sz="0" w:space="0" w:color="auto"/>
        <w:right w:val="none" w:sz="0" w:space="0" w:color="auto"/>
      </w:divBdr>
    </w:div>
    <w:div w:id="576550052">
      <w:bodyDiv w:val="1"/>
      <w:marLeft w:val="0"/>
      <w:marRight w:val="0"/>
      <w:marTop w:val="0"/>
      <w:marBottom w:val="0"/>
      <w:divBdr>
        <w:top w:val="none" w:sz="0" w:space="0" w:color="auto"/>
        <w:left w:val="none" w:sz="0" w:space="0" w:color="auto"/>
        <w:bottom w:val="none" w:sz="0" w:space="0" w:color="auto"/>
        <w:right w:val="none" w:sz="0" w:space="0" w:color="auto"/>
      </w:divBdr>
    </w:div>
    <w:div w:id="578367109">
      <w:bodyDiv w:val="1"/>
      <w:marLeft w:val="0"/>
      <w:marRight w:val="0"/>
      <w:marTop w:val="0"/>
      <w:marBottom w:val="0"/>
      <w:divBdr>
        <w:top w:val="none" w:sz="0" w:space="0" w:color="auto"/>
        <w:left w:val="none" w:sz="0" w:space="0" w:color="auto"/>
        <w:bottom w:val="none" w:sz="0" w:space="0" w:color="auto"/>
        <w:right w:val="none" w:sz="0" w:space="0" w:color="auto"/>
      </w:divBdr>
    </w:div>
    <w:div w:id="582371759">
      <w:bodyDiv w:val="1"/>
      <w:marLeft w:val="0"/>
      <w:marRight w:val="0"/>
      <w:marTop w:val="0"/>
      <w:marBottom w:val="0"/>
      <w:divBdr>
        <w:top w:val="none" w:sz="0" w:space="0" w:color="auto"/>
        <w:left w:val="none" w:sz="0" w:space="0" w:color="auto"/>
        <w:bottom w:val="none" w:sz="0" w:space="0" w:color="auto"/>
        <w:right w:val="none" w:sz="0" w:space="0" w:color="auto"/>
      </w:divBdr>
    </w:div>
    <w:div w:id="592125941">
      <w:bodyDiv w:val="1"/>
      <w:marLeft w:val="0"/>
      <w:marRight w:val="0"/>
      <w:marTop w:val="0"/>
      <w:marBottom w:val="0"/>
      <w:divBdr>
        <w:top w:val="none" w:sz="0" w:space="0" w:color="auto"/>
        <w:left w:val="none" w:sz="0" w:space="0" w:color="auto"/>
        <w:bottom w:val="none" w:sz="0" w:space="0" w:color="auto"/>
        <w:right w:val="none" w:sz="0" w:space="0" w:color="auto"/>
      </w:divBdr>
    </w:div>
    <w:div w:id="596404619">
      <w:bodyDiv w:val="1"/>
      <w:marLeft w:val="0"/>
      <w:marRight w:val="0"/>
      <w:marTop w:val="0"/>
      <w:marBottom w:val="0"/>
      <w:divBdr>
        <w:top w:val="none" w:sz="0" w:space="0" w:color="auto"/>
        <w:left w:val="none" w:sz="0" w:space="0" w:color="auto"/>
        <w:bottom w:val="none" w:sz="0" w:space="0" w:color="auto"/>
        <w:right w:val="none" w:sz="0" w:space="0" w:color="auto"/>
      </w:divBdr>
    </w:div>
    <w:div w:id="602146913">
      <w:bodyDiv w:val="1"/>
      <w:marLeft w:val="0"/>
      <w:marRight w:val="0"/>
      <w:marTop w:val="0"/>
      <w:marBottom w:val="0"/>
      <w:divBdr>
        <w:top w:val="none" w:sz="0" w:space="0" w:color="auto"/>
        <w:left w:val="none" w:sz="0" w:space="0" w:color="auto"/>
        <w:bottom w:val="none" w:sz="0" w:space="0" w:color="auto"/>
        <w:right w:val="none" w:sz="0" w:space="0" w:color="auto"/>
      </w:divBdr>
    </w:div>
    <w:div w:id="612520644">
      <w:bodyDiv w:val="1"/>
      <w:marLeft w:val="0"/>
      <w:marRight w:val="0"/>
      <w:marTop w:val="0"/>
      <w:marBottom w:val="0"/>
      <w:divBdr>
        <w:top w:val="none" w:sz="0" w:space="0" w:color="auto"/>
        <w:left w:val="none" w:sz="0" w:space="0" w:color="auto"/>
        <w:bottom w:val="none" w:sz="0" w:space="0" w:color="auto"/>
        <w:right w:val="none" w:sz="0" w:space="0" w:color="auto"/>
      </w:divBdr>
    </w:div>
    <w:div w:id="613905359">
      <w:bodyDiv w:val="1"/>
      <w:marLeft w:val="0"/>
      <w:marRight w:val="0"/>
      <w:marTop w:val="0"/>
      <w:marBottom w:val="0"/>
      <w:divBdr>
        <w:top w:val="none" w:sz="0" w:space="0" w:color="auto"/>
        <w:left w:val="none" w:sz="0" w:space="0" w:color="auto"/>
        <w:bottom w:val="none" w:sz="0" w:space="0" w:color="auto"/>
        <w:right w:val="none" w:sz="0" w:space="0" w:color="auto"/>
      </w:divBdr>
    </w:div>
    <w:div w:id="617563472">
      <w:bodyDiv w:val="1"/>
      <w:marLeft w:val="0"/>
      <w:marRight w:val="0"/>
      <w:marTop w:val="0"/>
      <w:marBottom w:val="0"/>
      <w:divBdr>
        <w:top w:val="none" w:sz="0" w:space="0" w:color="auto"/>
        <w:left w:val="none" w:sz="0" w:space="0" w:color="auto"/>
        <w:bottom w:val="none" w:sz="0" w:space="0" w:color="auto"/>
        <w:right w:val="none" w:sz="0" w:space="0" w:color="auto"/>
      </w:divBdr>
    </w:div>
    <w:div w:id="618224253">
      <w:bodyDiv w:val="1"/>
      <w:marLeft w:val="0"/>
      <w:marRight w:val="0"/>
      <w:marTop w:val="0"/>
      <w:marBottom w:val="0"/>
      <w:divBdr>
        <w:top w:val="none" w:sz="0" w:space="0" w:color="auto"/>
        <w:left w:val="none" w:sz="0" w:space="0" w:color="auto"/>
        <w:bottom w:val="none" w:sz="0" w:space="0" w:color="auto"/>
        <w:right w:val="none" w:sz="0" w:space="0" w:color="auto"/>
      </w:divBdr>
    </w:div>
    <w:div w:id="621304440">
      <w:bodyDiv w:val="1"/>
      <w:marLeft w:val="0"/>
      <w:marRight w:val="0"/>
      <w:marTop w:val="0"/>
      <w:marBottom w:val="0"/>
      <w:divBdr>
        <w:top w:val="none" w:sz="0" w:space="0" w:color="auto"/>
        <w:left w:val="none" w:sz="0" w:space="0" w:color="auto"/>
        <w:bottom w:val="none" w:sz="0" w:space="0" w:color="auto"/>
        <w:right w:val="none" w:sz="0" w:space="0" w:color="auto"/>
      </w:divBdr>
    </w:div>
    <w:div w:id="622461711">
      <w:bodyDiv w:val="1"/>
      <w:marLeft w:val="0"/>
      <w:marRight w:val="0"/>
      <w:marTop w:val="0"/>
      <w:marBottom w:val="0"/>
      <w:divBdr>
        <w:top w:val="none" w:sz="0" w:space="0" w:color="auto"/>
        <w:left w:val="none" w:sz="0" w:space="0" w:color="auto"/>
        <w:bottom w:val="none" w:sz="0" w:space="0" w:color="auto"/>
        <w:right w:val="none" w:sz="0" w:space="0" w:color="auto"/>
      </w:divBdr>
    </w:div>
    <w:div w:id="624774413">
      <w:bodyDiv w:val="1"/>
      <w:marLeft w:val="0"/>
      <w:marRight w:val="0"/>
      <w:marTop w:val="0"/>
      <w:marBottom w:val="0"/>
      <w:divBdr>
        <w:top w:val="none" w:sz="0" w:space="0" w:color="auto"/>
        <w:left w:val="none" w:sz="0" w:space="0" w:color="auto"/>
        <w:bottom w:val="none" w:sz="0" w:space="0" w:color="auto"/>
        <w:right w:val="none" w:sz="0" w:space="0" w:color="auto"/>
      </w:divBdr>
    </w:div>
    <w:div w:id="631250392">
      <w:bodyDiv w:val="1"/>
      <w:marLeft w:val="0"/>
      <w:marRight w:val="0"/>
      <w:marTop w:val="0"/>
      <w:marBottom w:val="0"/>
      <w:divBdr>
        <w:top w:val="none" w:sz="0" w:space="0" w:color="auto"/>
        <w:left w:val="none" w:sz="0" w:space="0" w:color="auto"/>
        <w:bottom w:val="none" w:sz="0" w:space="0" w:color="auto"/>
        <w:right w:val="none" w:sz="0" w:space="0" w:color="auto"/>
      </w:divBdr>
    </w:div>
    <w:div w:id="633406488">
      <w:bodyDiv w:val="1"/>
      <w:marLeft w:val="0"/>
      <w:marRight w:val="0"/>
      <w:marTop w:val="0"/>
      <w:marBottom w:val="0"/>
      <w:divBdr>
        <w:top w:val="none" w:sz="0" w:space="0" w:color="auto"/>
        <w:left w:val="none" w:sz="0" w:space="0" w:color="auto"/>
        <w:bottom w:val="none" w:sz="0" w:space="0" w:color="auto"/>
        <w:right w:val="none" w:sz="0" w:space="0" w:color="auto"/>
      </w:divBdr>
    </w:div>
    <w:div w:id="641270499">
      <w:bodyDiv w:val="1"/>
      <w:marLeft w:val="0"/>
      <w:marRight w:val="0"/>
      <w:marTop w:val="0"/>
      <w:marBottom w:val="0"/>
      <w:divBdr>
        <w:top w:val="none" w:sz="0" w:space="0" w:color="auto"/>
        <w:left w:val="none" w:sz="0" w:space="0" w:color="auto"/>
        <w:bottom w:val="none" w:sz="0" w:space="0" w:color="auto"/>
        <w:right w:val="none" w:sz="0" w:space="0" w:color="auto"/>
      </w:divBdr>
    </w:div>
    <w:div w:id="650907266">
      <w:bodyDiv w:val="1"/>
      <w:marLeft w:val="0"/>
      <w:marRight w:val="0"/>
      <w:marTop w:val="0"/>
      <w:marBottom w:val="0"/>
      <w:divBdr>
        <w:top w:val="none" w:sz="0" w:space="0" w:color="auto"/>
        <w:left w:val="none" w:sz="0" w:space="0" w:color="auto"/>
        <w:bottom w:val="none" w:sz="0" w:space="0" w:color="auto"/>
        <w:right w:val="none" w:sz="0" w:space="0" w:color="auto"/>
      </w:divBdr>
    </w:div>
    <w:div w:id="650910935">
      <w:bodyDiv w:val="1"/>
      <w:marLeft w:val="0"/>
      <w:marRight w:val="0"/>
      <w:marTop w:val="0"/>
      <w:marBottom w:val="0"/>
      <w:divBdr>
        <w:top w:val="none" w:sz="0" w:space="0" w:color="auto"/>
        <w:left w:val="none" w:sz="0" w:space="0" w:color="auto"/>
        <w:bottom w:val="none" w:sz="0" w:space="0" w:color="auto"/>
        <w:right w:val="none" w:sz="0" w:space="0" w:color="auto"/>
      </w:divBdr>
    </w:div>
    <w:div w:id="653070020">
      <w:bodyDiv w:val="1"/>
      <w:marLeft w:val="0"/>
      <w:marRight w:val="0"/>
      <w:marTop w:val="0"/>
      <w:marBottom w:val="0"/>
      <w:divBdr>
        <w:top w:val="none" w:sz="0" w:space="0" w:color="auto"/>
        <w:left w:val="none" w:sz="0" w:space="0" w:color="auto"/>
        <w:bottom w:val="none" w:sz="0" w:space="0" w:color="auto"/>
        <w:right w:val="none" w:sz="0" w:space="0" w:color="auto"/>
      </w:divBdr>
    </w:div>
    <w:div w:id="655032369">
      <w:bodyDiv w:val="1"/>
      <w:marLeft w:val="0"/>
      <w:marRight w:val="0"/>
      <w:marTop w:val="0"/>
      <w:marBottom w:val="0"/>
      <w:divBdr>
        <w:top w:val="none" w:sz="0" w:space="0" w:color="auto"/>
        <w:left w:val="none" w:sz="0" w:space="0" w:color="auto"/>
        <w:bottom w:val="none" w:sz="0" w:space="0" w:color="auto"/>
        <w:right w:val="none" w:sz="0" w:space="0" w:color="auto"/>
      </w:divBdr>
    </w:div>
    <w:div w:id="657421035">
      <w:bodyDiv w:val="1"/>
      <w:marLeft w:val="0"/>
      <w:marRight w:val="0"/>
      <w:marTop w:val="0"/>
      <w:marBottom w:val="0"/>
      <w:divBdr>
        <w:top w:val="none" w:sz="0" w:space="0" w:color="auto"/>
        <w:left w:val="none" w:sz="0" w:space="0" w:color="auto"/>
        <w:bottom w:val="none" w:sz="0" w:space="0" w:color="auto"/>
        <w:right w:val="none" w:sz="0" w:space="0" w:color="auto"/>
      </w:divBdr>
    </w:div>
    <w:div w:id="670647290">
      <w:bodyDiv w:val="1"/>
      <w:marLeft w:val="0"/>
      <w:marRight w:val="0"/>
      <w:marTop w:val="0"/>
      <w:marBottom w:val="0"/>
      <w:divBdr>
        <w:top w:val="none" w:sz="0" w:space="0" w:color="auto"/>
        <w:left w:val="none" w:sz="0" w:space="0" w:color="auto"/>
        <w:bottom w:val="none" w:sz="0" w:space="0" w:color="auto"/>
        <w:right w:val="none" w:sz="0" w:space="0" w:color="auto"/>
      </w:divBdr>
    </w:div>
    <w:div w:id="671302710">
      <w:bodyDiv w:val="1"/>
      <w:marLeft w:val="0"/>
      <w:marRight w:val="0"/>
      <w:marTop w:val="0"/>
      <w:marBottom w:val="0"/>
      <w:divBdr>
        <w:top w:val="none" w:sz="0" w:space="0" w:color="auto"/>
        <w:left w:val="none" w:sz="0" w:space="0" w:color="auto"/>
        <w:bottom w:val="none" w:sz="0" w:space="0" w:color="auto"/>
        <w:right w:val="none" w:sz="0" w:space="0" w:color="auto"/>
      </w:divBdr>
    </w:div>
    <w:div w:id="676615846">
      <w:bodyDiv w:val="1"/>
      <w:marLeft w:val="0"/>
      <w:marRight w:val="0"/>
      <w:marTop w:val="0"/>
      <w:marBottom w:val="0"/>
      <w:divBdr>
        <w:top w:val="none" w:sz="0" w:space="0" w:color="auto"/>
        <w:left w:val="none" w:sz="0" w:space="0" w:color="auto"/>
        <w:bottom w:val="none" w:sz="0" w:space="0" w:color="auto"/>
        <w:right w:val="none" w:sz="0" w:space="0" w:color="auto"/>
      </w:divBdr>
    </w:div>
    <w:div w:id="677192813">
      <w:bodyDiv w:val="1"/>
      <w:marLeft w:val="0"/>
      <w:marRight w:val="0"/>
      <w:marTop w:val="0"/>
      <w:marBottom w:val="0"/>
      <w:divBdr>
        <w:top w:val="none" w:sz="0" w:space="0" w:color="auto"/>
        <w:left w:val="none" w:sz="0" w:space="0" w:color="auto"/>
        <w:bottom w:val="none" w:sz="0" w:space="0" w:color="auto"/>
        <w:right w:val="none" w:sz="0" w:space="0" w:color="auto"/>
      </w:divBdr>
    </w:div>
    <w:div w:id="680199728">
      <w:bodyDiv w:val="1"/>
      <w:marLeft w:val="0"/>
      <w:marRight w:val="0"/>
      <w:marTop w:val="0"/>
      <w:marBottom w:val="0"/>
      <w:divBdr>
        <w:top w:val="none" w:sz="0" w:space="0" w:color="auto"/>
        <w:left w:val="none" w:sz="0" w:space="0" w:color="auto"/>
        <w:bottom w:val="none" w:sz="0" w:space="0" w:color="auto"/>
        <w:right w:val="none" w:sz="0" w:space="0" w:color="auto"/>
      </w:divBdr>
    </w:div>
    <w:div w:id="682633975">
      <w:bodyDiv w:val="1"/>
      <w:marLeft w:val="0"/>
      <w:marRight w:val="0"/>
      <w:marTop w:val="0"/>
      <w:marBottom w:val="0"/>
      <w:divBdr>
        <w:top w:val="none" w:sz="0" w:space="0" w:color="auto"/>
        <w:left w:val="none" w:sz="0" w:space="0" w:color="auto"/>
        <w:bottom w:val="none" w:sz="0" w:space="0" w:color="auto"/>
        <w:right w:val="none" w:sz="0" w:space="0" w:color="auto"/>
      </w:divBdr>
    </w:div>
    <w:div w:id="683283489">
      <w:bodyDiv w:val="1"/>
      <w:marLeft w:val="0"/>
      <w:marRight w:val="0"/>
      <w:marTop w:val="0"/>
      <w:marBottom w:val="0"/>
      <w:divBdr>
        <w:top w:val="none" w:sz="0" w:space="0" w:color="auto"/>
        <w:left w:val="none" w:sz="0" w:space="0" w:color="auto"/>
        <w:bottom w:val="none" w:sz="0" w:space="0" w:color="auto"/>
        <w:right w:val="none" w:sz="0" w:space="0" w:color="auto"/>
      </w:divBdr>
    </w:div>
    <w:div w:id="693767534">
      <w:bodyDiv w:val="1"/>
      <w:marLeft w:val="0"/>
      <w:marRight w:val="0"/>
      <w:marTop w:val="0"/>
      <w:marBottom w:val="0"/>
      <w:divBdr>
        <w:top w:val="none" w:sz="0" w:space="0" w:color="auto"/>
        <w:left w:val="none" w:sz="0" w:space="0" w:color="auto"/>
        <w:bottom w:val="none" w:sz="0" w:space="0" w:color="auto"/>
        <w:right w:val="none" w:sz="0" w:space="0" w:color="auto"/>
      </w:divBdr>
    </w:div>
    <w:div w:id="698579540">
      <w:bodyDiv w:val="1"/>
      <w:marLeft w:val="0"/>
      <w:marRight w:val="0"/>
      <w:marTop w:val="0"/>
      <w:marBottom w:val="0"/>
      <w:divBdr>
        <w:top w:val="none" w:sz="0" w:space="0" w:color="auto"/>
        <w:left w:val="none" w:sz="0" w:space="0" w:color="auto"/>
        <w:bottom w:val="none" w:sz="0" w:space="0" w:color="auto"/>
        <w:right w:val="none" w:sz="0" w:space="0" w:color="auto"/>
      </w:divBdr>
    </w:div>
    <w:div w:id="702751633">
      <w:bodyDiv w:val="1"/>
      <w:marLeft w:val="0"/>
      <w:marRight w:val="0"/>
      <w:marTop w:val="0"/>
      <w:marBottom w:val="0"/>
      <w:divBdr>
        <w:top w:val="none" w:sz="0" w:space="0" w:color="auto"/>
        <w:left w:val="none" w:sz="0" w:space="0" w:color="auto"/>
        <w:bottom w:val="none" w:sz="0" w:space="0" w:color="auto"/>
        <w:right w:val="none" w:sz="0" w:space="0" w:color="auto"/>
      </w:divBdr>
    </w:div>
    <w:div w:id="713820466">
      <w:bodyDiv w:val="1"/>
      <w:marLeft w:val="0"/>
      <w:marRight w:val="0"/>
      <w:marTop w:val="0"/>
      <w:marBottom w:val="0"/>
      <w:divBdr>
        <w:top w:val="none" w:sz="0" w:space="0" w:color="auto"/>
        <w:left w:val="none" w:sz="0" w:space="0" w:color="auto"/>
        <w:bottom w:val="none" w:sz="0" w:space="0" w:color="auto"/>
        <w:right w:val="none" w:sz="0" w:space="0" w:color="auto"/>
      </w:divBdr>
    </w:div>
    <w:div w:id="714736395">
      <w:bodyDiv w:val="1"/>
      <w:marLeft w:val="0"/>
      <w:marRight w:val="0"/>
      <w:marTop w:val="0"/>
      <w:marBottom w:val="0"/>
      <w:divBdr>
        <w:top w:val="none" w:sz="0" w:space="0" w:color="auto"/>
        <w:left w:val="none" w:sz="0" w:space="0" w:color="auto"/>
        <w:bottom w:val="none" w:sz="0" w:space="0" w:color="auto"/>
        <w:right w:val="none" w:sz="0" w:space="0" w:color="auto"/>
      </w:divBdr>
    </w:div>
    <w:div w:id="718406603">
      <w:bodyDiv w:val="1"/>
      <w:marLeft w:val="0"/>
      <w:marRight w:val="0"/>
      <w:marTop w:val="0"/>
      <w:marBottom w:val="0"/>
      <w:divBdr>
        <w:top w:val="none" w:sz="0" w:space="0" w:color="auto"/>
        <w:left w:val="none" w:sz="0" w:space="0" w:color="auto"/>
        <w:bottom w:val="none" w:sz="0" w:space="0" w:color="auto"/>
        <w:right w:val="none" w:sz="0" w:space="0" w:color="auto"/>
      </w:divBdr>
    </w:div>
    <w:div w:id="721830960">
      <w:bodyDiv w:val="1"/>
      <w:marLeft w:val="0"/>
      <w:marRight w:val="0"/>
      <w:marTop w:val="0"/>
      <w:marBottom w:val="0"/>
      <w:divBdr>
        <w:top w:val="none" w:sz="0" w:space="0" w:color="auto"/>
        <w:left w:val="none" w:sz="0" w:space="0" w:color="auto"/>
        <w:bottom w:val="none" w:sz="0" w:space="0" w:color="auto"/>
        <w:right w:val="none" w:sz="0" w:space="0" w:color="auto"/>
      </w:divBdr>
    </w:div>
    <w:div w:id="725763078">
      <w:bodyDiv w:val="1"/>
      <w:marLeft w:val="0"/>
      <w:marRight w:val="0"/>
      <w:marTop w:val="0"/>
      <w:marBottom w:val="0"/>
      <w:divBdr>
        <w:top w:val="none" w:sz="0" w:space="0" w:color="auto"/>
        <w:left w:val="none" w:sz="0" w:space="0" w:color="auto"/>
        <w:bottom w:val="none" w:sz="0" w:space="0" w:color="auto"/>
        <w:right w:val="none" w:sz="0" w:space="0" w:color="auto"/>
      </w:divBdr>
    </w:div>
    <w:div w:id="727146233">
      <w:bodyDiv w:val="1"/>
      <w:marLeft w:val="0"/>
      <w:marRight w:val="0"/>
      <w:marTop w:val="0"/>
      <w:marBottom w:val="0"/>
      <w:divBdr>
        <w:top w:val="none" w:sz="0" w:space="0" w:color="auto"/>
        <w:left w:val="none" w:sz="0" w:space="0" w:color="auto"/>
        <w:bottom w:val="none" w:sz="0" w:space="0" w:color="auto"/>
        <w:right w:val="none" w:sz="0" w:space="0" w:color="auto"/>
      </w:divBdr>
    </w:div>
    <w:div w:id="735663600">
      <w:bodyDiv w:val="1"/>
      <w:marLeft w:val="0"/>
      <w:marRight w:val="0"/>
      <w:marTop w:val="0"/>
      <w:marBottom w:val="0"/>
      <w:divBdr>
        <w:top w:val="none" w:sz="0" w:space="0" w:color="auto"/>
        <w:left w:val="none" w:sz="0" w:space="0" w:color="auto"/>
        <w:bottom w:val="none" w:sz="0" w:space="0" w:color="auto"/>
        <w:right w:val="none" w:sz="0" w:space="0" w:color="auto"/>
      </w:divBdr>
    </w:div>
    <w:div w:id="736785957">
      <w:bodyDiv w:val="1"/>
      <w:marLeft w:val="0"/>
      <w:marRight w:val="0"/>
      <w:marTop w:val="0"/>
      <w:marBottom w:val="0"/>
      <w:divBdr>
        <w:top w:val="none" w:sz="0" w:space="0" w:color="auto"/>
        <w:left w:val="none" w:sz="0" w:space="0" w:color="auto"/>
        <w:bottom w:val="none" w:sz="0" w:space="0" w:color="auto"/>
        <w:right w:val="none" w:sz="0" w:space="0" w:color="auto"/>
      </w:divBdr>
    </w:div>
    <w:div w:id="738480222">
      <w:bodyDiv w:val="1"/>
      <w:marLeft w:val="0"/>
      <w:marRight w:val="0"/>
      <w:marTop w:val="0"/>
      <w:marBottom w:val="0"/>
      <w:divBdr>
        <w:top w:val="none" w:sz="0" w:space="0" w:color="auto"/>
        <w:left w:val="none" w:sz="0" w:space="0" w:color="auto"/>
        <w:bottom w:val="none" w:sz="0" w:space="0" w:color="auto"/>
        <w:right w:val="none" w:sz="0" w:space="0" w:color="auto"/>
      </w:divBdr>
    </w:div>
    <w:div w:id="745106582">
      <w:bodyDiv w:val="1"/>
      <w:marLeft w:val="0"/>
      <w:marRight w:val="0"/>
      <w:marTop w:val="0"/>
      <w:marBottom w:val="0"/>
      <w:divBdr>
        <w:top w:val="none" w:sz="0" w:space="0" w:color="auto"/>
        <w:left w:val="none" w:sz="0" w:space="0" w:color="auto"/>
        <w:bottom w:val="none" w:sz="0" w:space="0" w:color="auto"/>
        <w:right w:val="none" w:sz="0" w:space="0" w:color="auto"/>
      </w:divBdr>
    </w:div>
    <w:div w:id="748311937">
      <w:bodyDiv w:val="1"/>
      <w:marLeft w:val="0"/>
      <w:marRight w:val="0"/>
      <w:marTop w:val="0"/>
      <w:marBottom w:val="0"/>
      <w:divBdr>
        <w:top w:val="none" w:sz="0" w:space="0" w:color="auto"/>
        <w:left w:val="none" w:sz="0" w:space="0" w:color="auto"/>
        <w:bottom w:val="none" w:sz="0" w:space="0" w:color="auto"/>
        <w:right w:val="none" w:sz="0" w:space="0" w:color="auto"/>
      </w:divBdr>
    </w:div>
    <w:div w:id="756556297">
      <w:bodyDiv w:val="1"/>
      <w:marLeft w:val="0"/>
      <w:marRight w:val="0"/>
      <w:marTop w:val="0"/>
      <w:marBottom w:val="0"/>
      <w:divBdr>
        <w:top w:val="none" w:sz="0" w:space="0" w:color="auto"/>
        <w:left w:val="none" w:sz="0" w:space="0" w:color="auto"/>
        <w:bottom w:val="none" w:sz="0" w:space="0" w:color="auto"/>
        <w:right w:val="none" w:sz="0" w:space="0" w:color="auto"/>
      </w:divBdr>
    </w:div>
    <w:div w:id="760636981">
      <w:bodyDiv w:val="1"/>
      <w:marLeft w:val="0"/>
      <w:marRight w:val="0"/>
      <w:marTop w:val="0"/>
      <w:marBottom w:val="0"/>
      <w:divBdr>
        <w:top w:val="none" w:sz="0" w:space="0" w:color="auto"/>
        <w:left w:val="none" w:sz="0" w:space="0" w:color="auto"/>
        <w:bottom w:val="none" w:sz="0" w:space="0" w:color="auto"/>
        <w:right w:val="none" w:sz="0" w:space="0" w:color="auto"/>
      </w:divBdr>
    </w:div>
    <w:div w:id="765661373">
      <w:bodyDiv w:val="1"/>
      <w:marLeft w:val="0"/>
      <w:marRight w:val="0"/>
      <w:marTop w:val="0"/>
      <w:marBottom w:val="0"/>
      <w:divBdr>
        <w:top w:val="none" w:sz="0" w:space="0" w:color="auto"/>
        <w:left w:val="none" w:sz="0" w:space="0" w:color="auto"/>
        <w:bottom w:val="none" w:sz="0" w:space="0" w:color="auto"/>
        <w:right w:val="none" w:sz="0" w:space="0" w:color="auto"/>
      </w:divBdr>
    </w:div>
    <w:div w:id="779954389">
      <w:bodyDiv w:val="1"/>
      <w:marLeft w:val="0"/>
      <w:marRight w:val="0"/>
      <w:marTop w:val="0"/>
      <w:marBottom w:val="0"/>
      <w:divBdr>
        <w:top w:val="none" w:sz="0" w:space="0" w:color="auto"/>
        <w:left w:val="none" w:sz="0" w:space="0" w:color="auto"/>
        <w:bottom w:val="none" w:sz="0" w:space="0" w:color="auto"/>
        <w:right w:val="none" w:sz="0" w:space="0" w:color="auto"/>
      </w:divBdr>
    </w:div>
    <w:div w:id="784271291">
      <w:bodyDiv w:val="1"/>
      <w:marLeft w:val="0"/>
      <w:marRight w:val="0"/>
      <w:marTop w:val="0"/>
      <w:marBottom w:val="0"/>
      <w:divBdr>
        <w:top w:val="none" w:sz="0" w:space="0" w:color="auto"/>
        <w:left w:val="none" w:sz="0" w:space="0" w:color="auto"/>
        <w:bottom w:val="none" w:sz="0" w:space="0" w:color="auto"/>
        <w:right w:val="none" w:sz="0" w:space="0" w:color="auto"/>
      </w:divBdr>
    </w:div>
    <w:div w:id="784808787">
      <w:bodyDiv w:val="1"/>
      <w:marLeft w:val="0"/>
      <w:marRight w:val="0"/>
      <w:marTop w:val="0"/>
      <w:marBottom w:val="0"/>
      <w:divBdr>
        <w:top w:val="none" w:sz="0" w:space="0" w:color="auto"/>
        <w:left w:val="none" w:sz="0" w:space="0" w:color="auto"/>
        <w:bottom w:val="none" w:sz="0" w:space="0" w:color="auto"/>
        <w:right w:val="none" w:sz="0" w:space="0" w:color="auto"/>
      </w:divBdr>
    </w:div>
    <w:div w:id="790247731">
      <w:bodyDiv w:val="1"/>
      <w:marLeft w:val="0"/>
      <w:marRight w:val="0"/>
      <w:marTop w:val="0"/>
      <w:marBottom w:val="0"/>
      <w:divBdr>
        <w:top w:val="none" w:sz="0" w:space="0" w:color="auto"/>
        <w:left w:val="none" w:sz="0" w:space="0" w:color="auto"/>
        <w:bottom w:val="none" w:sz="0" w:space="0" w:color="auto"/>
        <w:right w:val="none" w:sz="0" w:space="0" w:color="auto"/>
      </w:divBdr>
    </w:div>
    <w:div w:id="791096762">
      <w:bodyDiv w:val="1"/>
      <w:marLeft w:val="0"/>
      <w:marRight w:val="0"/>
      <w:marTop w:val="0"/>
      <w:marBottom w:val="0"/>
      <w:divBdr>
        <w:top w:val="none" w:sz="0" w:space="0" w:color="auto"/>
        <w:left w:val="none" w:sz="0" w:space="0" w:color="auto"/>
        <w:bottom w:val="none" w:sz="0" w:space="0" w:color="auto"/>
        <w:right w:val="none" w:sz="0" w:space="0" w:color="auto"/>
      </w:divBdr>
    </w:div>
    <w:div w:id="802161170">
      <w:bodyDiv w:val="1"/>
      <w:marLeft w:val="0"/>
      <w:marRight w:val="0"/>
      <w:marTop w:val="0"/>
      <w:marBottom w:val="0"/>
      <w:divBdr>
        <w:top w:val="none" w:sz="0" w:space="0" w:color="auto"/>
        <w:left w:val="none" w:sz="0" w:space="0" w:color="auto"/>
        <w:bottom w:val="none" w:sz="0" w:space="0" w:color="auto"/>
        <w:right w:val="none" w:sz="0" w:space="0" w:color="auto"/>
      </w:divBdr>
    </w:div>
    <w:div w:id="803356152">
      <w:bodyDiv w:val="1"/>
      <w:marLeft w:val="0"/>
      <w:marRight w:val="0"/>
      <w:marTop w:val="0"/>
      <w:marBottom w:val="0"/>
      <w:divBdr>
        <w:top w:val="none" w:sz="0" w:space="0" w:color="auto"/>
        <w:left w:val="none" w:sz="0" w:space="0" w:color="auto"/>
        <w:bottom w:val="none" w:sz="0" w:space="0" w:color="auto"/>
        <w:right w:val="none" w:sz="0" w:space="0" w:color="auto"/>
      </w:divBdr>
    </w:div>
    <w:div w:id="804205269">
      <w:bodyDiv w:val="1"/>
      <w:marLeft w:val="0"/>
      <w:marRight w:val="0"/>
      <w:marTop w:val="0"/>
      <w:marBottom w:val="0"/>
      <w:divBdr>
        <w:top w:val="none" w:sz="0" w:space="0" w:color="auto"/>
        <w:left w:val="none" w:sz="0" w:space="0" w:color="auto"/>
        <w:bottom w:val="none" w:sz="0" w:space="0" w:color="auto"/>
        <w:right w:val="none" w:sz="0" w:space="0" w:color="auto"/>
      </w:divBdr>
    </w:div>
    <w:div w:id="834339509">
      <w:bodyDiv w:val="1"/>
      <w:marLeft w:val="0"/>
      <w:marRight w:val="0"/>
      <w:marTop w:val="0"/>
      <w:marBottom w:val="0"/>
      <w:divBdr>
        <w:top w:val="none" w:sz="0" w:space="0" w:color="auto"/>
        <w:left w:val="none" w:sz="0" w:space="0" w:color="auto"/>
        <w:bottom w:val="none" w:sz="0" w:space="0" w:color="auto"/>
        <w:right w:val="none" w:sz="0" w:space="0" w:color="auto"/>
      </w:divBdr>
    </w:div>
    <w:div w:id="837303117">
      <w:bodyDiv w:val="1"/>
      <w:marLeft w:val="0"/>
      <w:marRight w:val="0"/>
      <w:marTop w:val="0"/>
      <w:marBottom w:val="0"/>
      <w:divBdr>
        <w:top w:val="none" w:sz="0" w:space="0" w:color="auto"/>
        <w:left w:val="none" w:sz="0" w:space="0" w:color="auto"/>
        <w:bottom w:val="none" w:sz="0" w:space="0" w:color="auto"/>
        <w:right w:val="none" w:sz="0" w:space="0" w:color="auto"/>
      </w:divBdr>
    </w:div>
    <w:div w:id="848328454">
      <w:bodyDiv w:val="1"/>
      <w:marLeft w:val="0"/>
      <w:marRight w:val="0"/>
      <w:marTop w:val="0"/>
      <w:marBottom w:val="0"/>
      <w:divBdr>
        <w:top w:val="none" w:sz="0" w:space="0" w:color="auto"/>
        <w:left w:val="none" w:sz="0" w:space="0" w:color="auto"/>
        <w:bottom w:val="none" w:sz="0" w:space="0" w:color="auto"/>
        <w:right w:val="none" w:sz="0" w:space="0" w:color="auto"/>
      </w:divBdr>
    </w:div>
    <w:div w:id="850992954">
      <w:bodyDiv w:val="1"/>
      <w:marLeft w:val="0"/>
      <w:marRight w:val="0"/>
      <w:marTop w:val="0"/>
      <w:marBottom w:val="0"/>
      <w:divBdr>
        <w:top w:val="none" w:sz="0" w:space="0" w:color="auto"/>
        <w:left w:val="none" w:sz="0" w:space="0" w:color="auto"/>
        <w:bottom w:val="none" w:sz="0" w:space="0" w:color="auto"/>
        <w:right w:val="none" w:sz="0" w:space="0" w:color="auto"/>
      </w:divBdr>
    </w:div>
    <w:div w:id="859008004">
      <w:bodyDiv w:val="1"/>
      <w:marLeft w:val="0"/>
      <w:marRight w:val="0"/>
      <w:marTop w:val="0"/>
      <w:marBottom w:val="0"/>
      <w:divBdr>
        <w:top w:val="none" w:sz="0" w:space="0" w:color="auto"/>
        <w:left w:val="none" w:sz="0" w:space="0" w:color="auto"/>
        <w:bottom w:val="none" w:sz="0" w:space="0" w:color="auto"/>
        <w:right w:val="none" w:sz="0" w:space="0" w:color="auto"/>
      </w:divBdr>
    </w:div>
    <w:div w:id="862982897">
      <w:bodyDiv w:val="1"/>
      <w:marLeft w:val="0"/>
      <w:marRight w:val="0"/>
      <w:marTop w:val="0"/>
      <w:marBottom w:val="0"/>
      <w:divBdr>
        <w:top w:val="none" w:sz="0" w:space="0" w:color="auto"/>
        <w:left w:val="none" w:sz="0" w:space="0" w:color="auto"/>
        <w:bottom w:val="none" w:sz="0" w:space="0" w:color="auto"/>
        <w:right w:val="none" w:sz="0" w:space="0" w:color="auto"/>
      </w:divBdr>
    </w:div>
    <w:div w:id="869100273">
      <w:bodyDiv w:val="1"/>
      <w:marLeft w:val="0"/>
      <w:marRight w:val="0"/>
      <w:marTop w:val="0"/>
      <w:marBottom w:val="0"/>
      <w:divBdr>
        <w:top w:val="none" w:sz="0" w:space="0" w:color="auto"/>
        <w:left w:val="none" w:sz="0" w:space="0" w:color="auto"/>
        <w:bottom w:val="none" w:sz="0" w:space="0" w:color="auto"/>
        <w:right w:val="none" w:sz="0" w:space="0" w:color="auto"/>
      </w:divBdr>
    </w:div>
    <w:div w:id="874316702">
      <w:bodyDiv w:val="1"/>
      <w:marLeft w:val="0"/>
      <w:marRight w:val="0"/>
      <w:marTop w:val="0"/>
      <w:marBottom w:val="0"/>
      <w:divBdr>
        <w:top w:val="none" w:sz="0" w:space="0" w:color="auto"/>
        <w:left w:val="none" w:sz="0" w:space="0" w:color="auto"/>
        <w:bottom w:val="none" w:sz="0" w:space="0" w:color="auto"/>
        <w:right w:val="none" w:sz="0" w:space="0" w:color="auto"/>
      </w:divBdr>
    </w:div>
    <w:div w:id="890461397">
      <w:bodyDiv w:val="1"/>
      <w:marLeft w:val="0"/>
      <w:marRight w:val="0"/>
      <w:marTop w:val="0"/>
      <w:marBottom w:val="0"/>
      <w:divBdr>
        <w:top w:val="none" w:sz="0" w:space="0" w:color="auto"/>
        <w:left w:val="none" w:sz="0" w:space="0" w:color="auto"/>
        <w:bottom w:val="none" w:sz="0" w:space="0" w:color="auto"/>
        <w:right w:val="none" w:sz="0" w:space="0" w:color="auto"/>
      </w:divBdr>
    </w:div>
    <w:div w:id="890917430">
      <w:bodyDiv w:val="1"/>
      <w:marLeft w:val="0"/>
      <w:marRight w:val="0"/>
      <w:marTop w:val="0"/>
      <w:marBottom w:val="0"/>
      <w:divBdr>
        <w:top w:val="none" w:sz="0" w:space="0" w:color="auto"/>
        <w:left w:val="none" w:sz="0" w:space="0" w:color="auto"/>
        <w:bottom w:val="none" w:sz="0" w:space="0" w:color="auto"/>
        <w:right w:val="none" w:sz="0" w:space="0" w:color="auto"/>
      </w:divBdr>
    </w:div>
    <w:div w:id="898593010">
      <w:bodyDiv w:val="1"/>
      <w:marLeft w:val="0"/>
      <w:marRight w:val="0"/>
      <w:marTop w:val="0"/>
      <w:marBottom w:val="0"/>
      <w:divBdr>
        <w:top w:val="none" w:sz="0" w:space="0" w:color="auto"/>
        <w:left w:val="none" w:sz="0" w:space="0" w:color="auto"/>
        <w:bottom w:val="none" w:sz="0" w:space="0" w:color="auto"/>
        <w:right w:val="none" w:sz="0" w:space="0" w:color="auto"/>
      </w:divBdr>
    </w:div>
    <w:div w:id="903444652">
      <w:bodyDiv w:val="1"/>
      <w:marLeft w:val="0"/>
      <w:marRight w:val="0"/>
      <w:marTop w:val="0"/>
      <w:marBottom w:val="0"/>
      <w:divBdr>
        <w:top w:val="none" w:sz="0" w:space="0" w:color="auto"/>
        <w:left w:val="none" w:sz="0" w:space="0" w:color="auto"/>
        <w:bottom w:val="none" w:sz="0" w:space="0" w:color="auto"/>
        <w:right w:val="none" w:sz="0" w:space="0" w:color="auto"/>
      </w:divBdr>
    </w:div>
    <w:div w:id="906182115">
      <w:bodyDiv w:val="1"/>
      <w:marLeft w:val="0"/>
      <w:marRight w:val="0"/>
      <w:marTop w:val="0"/>
      <w:marBottom w:val="0"/>
      <w:divBdr>
        <w:top w:val="none" w:sz="0" w:space="0" w:color="auto"/>
        <w:left w:val="none" w:sz="0" w:space="0" w:color="auto"/>
        <w:bottom w:val="none" w:sz="0" w:space="0" w:color="auto"/>
        <w:right w:val="none" w:sz="0" w:space="0" w:color="auto"/>
      </w:divBdr>
    </w:div>
    <w:div w:id="926497213">
      <w:bodyDiv w:val="1"/>
      <w:marLeft w:val="0"/>
      <w:marRight w:val="0"/>
      <w:marTop w:val="0"/>
      <w:marBottom w:val="0"/>
      <w:divBdr>
        <w:top w:val="none" w:sz="0" w:space="0" w:color="auto"/>
        <w:left w:val="none" w:sz="0" w:space="0" w:color="auto"/>
        <w:bottom w:val="none" w:sz="0" w:space="0" w:color="auto"/>
        <w:right w:val="none" w:sz="0" w:space="0" w:color="auto"/>
      </w:divBdr>
    </w:div>
    <w:div w:id="927419896">
      <w:bodyDiv w:val="1"/>
      <w:marLeft w:val="0"/>
      <w:marRight w:val="0"/>
      <w:marTop w:val="0"/>
      <w:marBottom w:val="0"/>
      <w:divBdr>
        <w:top w:val="none" w:sz="0" w:space="0" w:color="auto"/>
        <w:left w:val="none" w:sz="0" w:space="0" w:color="auto"/>
        <w:bottom w:val="none" w:sz="0" w:space="0" w:color="auto"/>
        <w:right w:val="none" w:sz="0" w:space="0" w:color="auto"/>
      </w:divBdr>
    </w:div>
    <w:div w:id="933394347">
      <w:bodyDiv w:val="1"/>
      <w:marLeft w:val="0"/>
      <w:marRight w:val="0"/>
      <w:marTop w:val="0"/>
      <w:marBottom w:val="0"/>
      <w:divBdr>
        <w:top w:val="none" w:sz="0" w:space="0" w:color="auto"/>
        <w:left w:val="none" w:sz="0" w:space="0" w:color="auto"/>
        <w:bottom w:val="none" w:sz="0" w:space="0" w:color="auto"/>
        <w:right w:val="none" w:sz="0" w:space="0" w:color="auto"/>
      </w:divBdr>
    </w:div>
    <w:div w:id="946355198">
      <w:bodyDiv w:val="1"/>
      <w:marLeft w:val="0"/>
      <w:marRight w:val="0"/>
      <w:marTop w:val="0"/>
      <w:marBottom w:val="0"/>
      <w:divBdr>
        <w:top w:val="none" w:sz="0" w:space="0" w:color="auto"/>
        <w:left w:val="none" w:sz="0" w:space="0" w:color="auto"/>
        <w:bottom w:val="none" w:sz="0" w:space="0" w:color="auto"/>
        <w:right w:val="none" w:sz="0" w:space="0" w:color="auto"/>
      </w:divBdr>
    </w:div>
    <w:div w:id="951090271">
      <w:bodyDiv w:val="1"/>
      <w:marLeft w:val="0"/>
      <w:marRight w:val="0"/>
      <w:marTop w:val="0"/>
      <w:marBottom w:val="0"/>
      <w:divBdr>
        <w:top w:val="none" w:sz="0" w:space="0" w:color="auto"/>
        <w:left w:val="none" w:sz="0" w:space="0" w:color="auto"/>
        <w:bottom w:val="none" w:sz="0" w:space="0" w:color="auto"/>
        <w:right w:val="none" w:sz="0" w:space="0" w:color="auto"/>
      </w:divBdr>
    </w:div>
    <w:div w:id="952633299">
      <w:bodyDiv w:val="1"/>
      <w:marLeft w:val="0"/>
      <w:marRight w:val="0"/>
      <w:marTop w:val="0"/>
      <w:marBottom w:val="0"/>
      <w:divBdr>
        <w:top w:val="none" w:sz="0" w:space="0" w:color="auto"/>
        <w:left w:val="none" w:sz="0" w:space="0" w:color="auto"/>
        <w:bottom w:val="none" w:sz="0" w:space="0" w:color="auto"/>
        <w:right w:val="none" w:sz="0" w:space="0" w:color="auto"/>
      </w:divBdr>
    </w:div>
    <w:div w:id="957182538">
      <w:bodyDiv w:val="1"/>
      <w:marLeft w:val="0"/>
      <w:marRight w:val="0"/>
      <w:marTop w:val="0"/>
      <w:marBottom w:val="0"/>
      <w:divBdr>
        <w:top w:val="none" w:sz="0" w:space="0" w:color="auto"/>
        <w:left w:val="none" w:sz="0" w:space="0" w:color="auto"/>
        <w:bottom w:val="none" w:sz="0" w:space="0" w:color="auto"/>
        <w:right w:val="none" w:sz="0" w:space="0" w:color="auto"/>
      </w:divBdr>
    </w:div>
    <w:div w:id="959845809">
      <w:bodyDiv w:val="1"/>
      <w:marLeft w:val="0"/>
      <w:marRight w:val="0"/>
      <w:marTop w:val="0"/>
      <w:marBottom w:val="0"/>
      <w:divBdr>
        <w:top w:val="none" w:sz="0" w:space="0" w:color="auto"/>
        <w:left w:val="none" w:sz="0" w:space="0" w:color="auto"/>
        <w:bottom w:val="none" w:sz="0" w:space="0" w:color="auto"/>
        <w:right w:val="none" w:sz="0" w:space="0" w:color="auto"/>
      </w:divBdr>
    </w:div>
    <w:div w:id="960303584">
      <w:bodyDiv w:val="1"/>
      <w:marLeft w:val="0"/>
      <w:marRight w:val="0"/>
      <w:marTop w:val="0"/>
      <w:marBottom w:val="0"/>
      <w:divBdr>
        <w:top w:val="none" w:sz="0" w:space="0" w:color="auto"/>
        <w:left w:val="none" w:sz="0" w:space="0" w:color="auto"/>
        <w:bottom w:val="none" w:sz="0" w:space="0" w:color="auto"/>
        <w:right w:val="none" w:sz="0" w:space="0" w:color="auto"/>
      </w:divBdr>
    </w:div>
    <w:div w:id="963777711">
      <w:bodyDiv w:val="1"/>
      <w:marLeft w:val="0"/>
      <w:marRight w:val="0"/>
      <w:marTop w:val="0"/>
      <w:marBottom w:val="0"/>
      <w:divBdr>
        <w:top w:val="none" w:sz="0" w:space="0" w:color="auto"/>
        <w:left w:val="none" w:sz="0" w:space="0" w:color="auto"/>
        <w:bottom w:val="none" w:sz="0" w:space="0" w:color="auto"/>
        <w:right w:val="none" w:sz="0" w:space="0" w:color="auto"/>
      </w:divBdr>
    </w:div>
    <w:div w:id="964047215">
      <w:bodyDiv w:val="1"/>
      <w:marLeft w:val="0"/>
      <w:marRight w:val="0"/>
      <w:marTop w:val="0"/>
      <w:marBottom w:val="0"/>
      <w:divBdr>
        <w:top w:val="none" w:sz="0" w:space="0" w:color="auto"/>
        <w:left w:val="none" w:sz="0" w:space="0" w:color="auto"/>
        <w:bottom w:val="none" w:sz="0" w:space="0" w:color="auto"/>
        <w:right w:val="none" w:sz="0" w:space="0" w:color="auto"/>
      </w:divBdr>
    </w:div>
    <w:div w:id="969046423">
      <w:bodyDiv w:val="1"/>
      <w:marLeft w:val="0"/>
      <w:marRight w:val="0"/>
      <w:marTop w:val="0"/>
      <w:marBottom w:val="0"/>
      <w:divBdr>
        <w:top w:val="none" w:sz="0" w:space="0" w:color="auto"/>
        <w:left w:val="none" w:sz="0" w:space="0" w:color="auto"/>
        <w:bottom w:val="none" w:sz="0" w:space="0" w:color="auto"/>
        <w:right w:val="none" w:sz="0" w:space="0" w:color="auto"/>
      </w:divBdr>
    </w:div>
    <w:div w:id="969365270">
      <w:bodyDiv w:val="1"/>
      <w:marLeft w:val="0"/>
      <w:marRight w:val="0"/>
      <w:marTop w:val="0"/>
      <w:marBottom w:val="0"/>
      <w:divBdr>
        <w:top w:val="none" w:sz="0" w:space="0" w:color="auto"/>
        <w:left w:val="none" w:sz="0" w:space="0" w:color="auto"/>
        <w:bottom w:val="none" w:sz="0" w:space="0" w:color="auto"/>
        <w:right w:val="none" w:sz="0" w:space="0" w:color="auto"/>
      </w:divBdr>
    </w:div>
    <w:div w:id="971715177">
      <w:bodyDiv w:val="1"/>
      <w:marLeft w:val="0"/>
      <w:marRight w:val="0"/>
      <w:marTop w:val="0"/>
      <w:marBottom w:val="0"/>
      <w:divBdr>
        <w:top w:val="none" w:sz="0" w:space="0" w:color="auto"/>
        <w:left w:val="none" w:sz="0" w:space="0" w:color="auto"/>
        <w:bottom w:val="none" w:sz="0" w:space="0" w:color="auto"/>
        <w:right w:val="none" w:sz="0" w:space="0" w:color="auto"/>
      </w:divBdr>
    </w:div>
    <w:div w:id="972445647">
      <w:bodyDiv w:val="1"/>
      <w:marLeft w:val="0"/>
      <w:marRight w:val="0"/>
      <w:marTop w:val="0"/>
      <w:marBottom w:val="0"/>
      <w:divBdr>
        <w:top w:val="none" w:sz="0" w:space="0" w:color="auto"/>
        <w:left w:val="none" w:sz="0" w:space="0" w:color="auto"/>
        <w:bottom w:val="none" w:sz="0" w:space="0" w:color="auto"/>
        <w:right w:val="none" w:sz="0" w:space="0" w:color="auto"/>
      </w:divBdr>
    </w:div>
    <w:div w:id="973366142">
      <w:bodyDiv w:val="1"/>
      <w:marLeft w:val="0"/>
      <w:marRight w:val="0"/>
      <w:marTop w:val="0"/>
      <w:marBottom w:val="0"/>
      <w:divBdr>
        <w:top w:val="none" w:sz="0" w:space="0" w:color="auto"/>
        <w:left w:val="none" w:sz="0" w:space="0" w:color="auto"/>
        <w:bottom w:val="none" w:sz="0" w:space="0" w:color="auto"/>
        <w:right w:val="none" w:sz="0" w:space="0" w:color="auto"/>
      </w:divBdr>
    </w:div>
    <w:div w:id="993803964">
      <w:bodyDiv w:val="1"/>
      <w:marLeft w:val="0"/>
      <w:marRight w:val="0"/>
      <w:marTop w:val="0"/>
      <w:marBottom w:val="0"/>
      <w:divBdr>
        <w:top w:val="none" w:sz="0" w:space="0" w:color="auto"/>
        <w:left w:val="none" w:sz="0" w:space="0" w:color="auto"/>
        <w:bottom w:val="none" w:sz="0" w:space="0" w:color="auto"/>
        <w:right w:val="none" w:sz="0" w:space="0" w:color="auto"/>
      </w:divBdr>
    </w:div>
    <w:div w:id="993872948">
      <w:bodyDiv w:val="1"/>
      <w:marLeft w:val="0"/>
      <w:marRight w:val="0"/>
      <w:marTop w:val="0"/>
      <w:marBottom w:val="0"/>
      <w:divBdr>
        <w:top w:val="none" w:sz="0" w:space="0" w:color="auto"/>
        <w:left w:val="none" w:sz="0" w:space="0" w:color="auto"/>
        <w:bottom w:val="none" w:sz="0" w:space="0" w:color="auto"/>
        <w:right w:val="none" w:sz="0" w:space="0" w:color="auto"/>
      </w:divBdr>
    </w:div>
    <w:div w:id="997002321">
      <w:bodyDiv w:val="1"/>
      <w:marLeft w:val="0"/>
      <w:marRight w:val="0"/>
      <w:marTop w:val="0"/>
      <w:marBottom w:val="0"/>
      <w:divBdr>
        <w:top w:val="none" w:sz="0" w:space="0" w:color="auto"/>
        <w:left w:val="none" w:sz="0" w:space="0" w:color="auto"/>
        <w:bottom w:val="none" w:sz="0" w:space="0" w:color="auto"/>
        <w:right w:val="none" w:sz="0" w:space="0" w:color="auto"/>
      </w:divBdr>
    </w:div>
    <w:div w:id="1005548549">
      <w:bodyDiv w:val="1"/>
      <w:marLeft w:val="0"/>
      <w:marRight w:val="0"/>
      <w:marTop w:val="0"/>
      <w:marBottom w:val="0"/>
      <w:divBdr>
        <w:top w:val="none" w:sz="0" w:space="0" w:color="auto"/>
        <w:left w:val="none" w:sz="0" w:space="0" w:color="auto"/>
        <w:bottom w:val="none" w:sz="0" w:space="0" w:color="auto"/>
        <w:right w:val="none" w:sz="0" w:space="0" w:color="auto"/>
      </w:divBdr>
    </w:div>
    <w:div w:id="1013415209">
      <w:bodyDiv w:val="1"/>
      <w:marLeft w:val="0"/>
      <w:marRight w:val="0"/>
      <w:marTop w:val="0"/>
      <w:marBottom w:val="0"/>
      <w:divBdr>
        <w:top w:val="none" w:sz="0" w:space="0" w:color="auto"/>
        <w:left w:val="none" w:sz="0" w:space="0" w:color="auto"/>
        <w:bottom w:val="none" w:sz="0" w:space="0" w:color="auto"/>
        <w:right w:val="none" w:sz="0" w:space="0" w:color="auto"/>
      </w:divBdr>
    </w:div>
    <w:div w:id="1017582660">
      <w:bodyDiv w:val="1"/>
      <w:marLeft w:val="0"/>
      <w:marRight w:val="0"/>
      <w:marTop w:val="0"/>
      <w:marBottom w:val="0"/>
      <w:divBdr>
        <w:top w:val="none" w:sz="0" w:space="0" w:color="auto"/>
        <w:left w:val="none" w:sz="0" w:space="0" w:color="auto"/>
        <w:bottom w:val="none" w:sz="0" w:space="0" w:color="auto"/>
        <w:right w:val="none" w:sz="0" w:space="0" w:color="auto"/>
      </w:divBdr>
    </w:div>
    <w:div w:id="1019620595">
      <w:bodyDiv w:val="1"/>
      <w:marLeft w:val="0"/>
      <w:marRight w:val="0"/>
      <w:marTop w:val="0"/>
      <w:marBottom w:val="0"/>
      <w:divBdr>
        <w:top w:val="none" w:sz="0" w:space="0" w:color="auto"/>
        <w:left w:val="none" w:sz="0" w:space="0" w:color="auto"/>
        <w:bottom w:val="none" w:sz="0" w:space="0" w:color="auto"/>
        <w:right w:val="none" w:sz="0" w:space="0" w:color="auto"/>
      </w:divBdr>
    </w:div>
    <w:div w:id="1029834746">
      <w:bodyDiv w:val="1"/>
      <w:marLeft w:val="0"/>
      <w:marRight w:val="0"/>
      <w:marTop w:val="0"/>
      <w:marBottom w:val="0"/>
      <w:divBdr>
        <w:top w:val="none" w:sz="0" w:space="0" w:color="auto"/>
        <w:left w:val="none" w:sz="0" w:space="0" w:color="auto"/>
        <w:bottom w:val="none" w:sz="0" w:space="0" w:color="auto"/>
        <w:right w:val="none" w:sz="0" w:space="0" w:color="auto"/>
      </w:divBdr>
    </w:div>
    <w:div w:id="1035083680">
      <w:bodyDiv w:val="1"/>
      <w:marLeft w:val="0"/>
      <w:marRight w:val="0"/>
      <w:marTop w:val="0"/>
      <w:marBottom w:val="0"/>
      <w:divBdr>
        <w:top w:val="none" w:sz="0" w:space="0" w:color="auto"/>
        <w:left w:val="none" w:sz="0" w:space="0" w:color="auto"/>
        <w:bottom w:val="none" w:sz="0" w:space="0" w:color="auto"/>
        <w:right w:val="none" w:sz="0" w:space="0" w:color="auto"/>
      </w:divBdr>
    </w:div>
    <w:div w:id="1035161098">
      <w:bodyDiv w:val="1"/>
      <w:marLeft w:val="0"/>
      <w:marRight w:val="0"/>
      <w:marTop w:val="0"/>
      <w:marBottom w:val="0"/>
      <w:divBdr>
        <w:top w:val="none" w:sz="0" w:space="0" w:color="auto"/>
        <w:left w:val="none" w:sz="0" w:space="0" w:color="auto"/>
        <w:bottom w:val="none" w:sz="0" w:space="0" w:color="auto"/>
        <w:right w:val="none" w:sz="0" w:space="0" w:color="auto"/>
      </w:divBdr>
    </w:div>
    <w:div w:id="1037386437">
      <w:bodyDiv w:val="1"/>
      <w:marLeft w:val="0"/>
      <w:marRight w:val="0"/>
      <w:marTop w:val="0"/>
      <w:marBottom w:val="0"/>
      <w:divBdr>
        <w:top w:val="none" w:sz="0" w:space="0" w:color="auto"/>
        <w:left w:val="none" w:sz="0" w:space="0" w:color="auto"/>
        <w:bottom w:val="none" w:sz="0" w:space="0" w:color="auto"/>
        <w:right w:val="none" w:sz="0" w:space="0" w:color="auto"/>
      </w:divBdr>
    </w:div>
    <w:div w:id="1039665675">
      <w:bodyDiv w:val="1"/>
      <w:marLeft w:val="0"/>
      <w:marRight w:val="0"/>
      <w:marTop w:val="0"/>
      <w:marBottom w:val="0"/>
      <w:divBdr>
        <w:top w:val="none" w:sz="0" w:space="0" w:color="auto"/>
        <w:left w:val="none" w:sz="0" w:space="0" w:color="auto"/>
        <w:bottom w:val="none" w:sz="0" w:space="0" w:color="auto"/>
        <w:right w:val="none" w:sz="0" w:space="0" w:color="auto"/>
      </w:divBdr>
    </w:div>
    <w:div w:id="1065572506">
      <w:bodyDiv w:val="1"/>
      <w:marLeft w:val="0"/>
      <w:marRight w:val="0"/>
      <w:marTop w:val="0"/>
      <w:marBottom w:val="0"/>
      <w:divBdr>
        <w:top w:val="none" w:sz="0" w:space="0" w:color="auto"/>
        <w:left w:val="none" w:sz="0" w:space="0" w:color="auto"/>
        <w:bottom w:val="none" w:sz="0" w:space="0" w:color="auto"/>
        <w:right w:val="none" w:sz="0" w:space="0" w:color="auto"/>
      </w:divBdr>
    </w:div>
    <w:div w:id="1066293465">
      <w:bodyDiv w:val="1"/>
      <w:marLeft w:val="0"/>
      <w:marRight w:val="0"/>
      <w:marTop w:val="0"/>
      <w:marBottom w:val="0"/>
      <w:divBdr>
        <w:top w:val="none" w:sz="0" w:space="0" w:color="auto"/>
        <w:left w:val="none" w:sz="0" w:space="0" w:color="auto"/>
        <w:bottom w:val="none" w:sz="0" w:space="0" w:color="auto"/>
        <w:right w:val="none" w:sz="0" w:space="0" w:color="auto"/>
      </w:divBdr>
    </w:div>
    <w:div w:id="1070956275">
      <w:bodyDiv w:val="1"/>
      <w:marLeft w:val="0"/>
      <w:marRight w:val="0"/>
      <w:marTop w:val="0"/>
      <w:marBottom w:val="0"/>
      <w:divBdr>
        <w:top w:val="none" w:sz="0" w:space="0" w:color="auto"/>
        <w:left w:val="none" w:sz="0" w:space="0" w:color="auto"/>
        <w:bottom w:val="none" w:sz="0" w:space="0" w:color="auto"/>
        <w:right w:val="none" w:sz="0" w:space="0" w:color="auto"/>
      </w:divBdr>
    </w:div>
    <w:div w:id="1074670612">
      <w:bodyDiv w:val="1"/>
      <w:marLeft w:val="0"/>
      <w:marRight w:val="0"/>
      <w:marTop w:val="0"/>
      <w:marBottom w:val="0"/>
      <w:divBdr>
        <w:top w:val="none" w:sz="0" w:space="0" w:color="auto"/>
        <w:left w:val="none" w:sz="0" w:space="0" w:color="auto"/>
        <w:bottom w:val="none" w:sz="0" w:space="0" w:color="auto"/>
        <w:right w:val="none" w:sz="0" w:space="0" w:color="auto"/>
      </w:divBdr>
    </w:div>
    <w:div w:id="1080449170">
      <w:bodyDiv w:val="1"/>
      <w:marLeft w:val="0"/>
      <w:marRight w:val="0"/>
      <w:marTop w:val="0"/>
      <w:marBottom w:val="0"/>
      <w:divBdr>
        <w:top w:val="none" w:sz="0" w:space="0" w:color="auto"/>
        <w:left w:val="none" w:sz="0" w:space="0" w:color="auto"/>
        <w:bottom w:val="none" w:sz="0" w:space="0" w:color="auto"/>
        <w:right w:val="none" w:sz="0" w:space="0" w:color="auto"/>
      </w:divBdr>
    </w:div>
    <w:div w:id="1091900098">
      <w:bodyDiv w:val="1"/>
      <w:marLeft w:val="0"/>
      <w:marRight w:val="0"/>
      <w:marTop w:val="0"/>
      <w:marBottom w:val="0"/>
      <w:divBdr>
        <w:top w:val="none" w:sz="0" w:space="0" w:color="auto"/>
        <w:left w:val="none" w:sz="0" w:space="0" w:color="auto"/>
        <w:bottom w:val="none" w:sz="0" w:space="0" w:color="auto"/>
        <w:right w:val="none" w:sz="0" w:space="0" w:color="auto"/>
      </w:divBdr>
    </w:div>
    <w:div w:id="1099368860">
      <w:bodyDiv w:val="1"/>
      <w:marLeft w:val="0"/>
      <w:marRight w:val="0"/>
      <w:marTop w:val="0"/>
      <w:marBottom w:val="0"/>
      <w:divBdr>
        <w:top w:val="none" w:sz="0" w:space="0" w:color="auto"/>
        <w:left w:val="none" w:sz="0" w:space="0" w:color="auto"/>
        <w:bottom w:val="none" w:sz="0" w:space="0" w:color="auto"/>
        <w:right w:val="none" w:sz="0" w:space="0" w:color="auto"/>
      </w:divBdr>
    </w:div>
    <w:div w:id="1103260442">
      <w:bodyDiv w:val="1"/>
      <w:marLeft w:val="0"/>
      <w:marRight w:val="0"/>
      <w:marTop w:val="0"/>
      <w:marBottom w:val="0"/>
      <w:divBdr>
        <w:top w:val="none" w:sz="0" w:space="0" w:color="auto"/>
        <w:left w:val="none" w:sz="0" w:space="0" w:color="auto"/>
        <w:bottom w:val="none" w:sz="0" w:space="0" w:color="auto"/>
        <w:right w:val="none" w:sz="0" w:space="0" w:color="auto"/>
      </w:divBdr>
    </w:div>
    <w:div w:id="1104224747">
      <w:bodyDiv w:val="1"/>
      <w:marLeft w:val="0"/>
      <w:marRight w:val="0"/>
      <w:marTop w:val="0"/>
      <w:marBottom w:val="0"/>
      <w:divBdr>
        <w:top w:val="none" w:sz="0" w:space="0" w:color="auto"/>
        <w:left w:val="none" w:sz="0" w:space="0" w:color="auto"/>
        <w:bottom w:val="none" w:sz="0" w:space="0" w:color="auto"/>
        <w:right w:val="none" w:sz="0" w:space="0" w:color="auto"/>
      </w:divBdr>
    </w:div>
    <w:div w:id="1106654515">
      <w:bodyDiv w:val="1"/>
      <w:marLeft w:val="0"/>
      <w:marRight w:val="0"/>
      <w:marTop w:val="0"/>
      <w:marBottom w:val="0"/>
      <w:divBdr>
        <w:top w:val="none" w:sz="0" w:space="0" w:color="auto"/>
        <w:left w:val="none" w:sz="0" w:space="0" w:color="auto"/>
        <w:bottom w:val="none" w:sz="0" w:space="0" w:color="auto"/>
        <w:right w:val="none" w:sz="0" w:space="0" w:color="auto"/>
      </w:divBdr>
    </w:div>
    <w:div w:id="1115711173">
      <w:bodyDiv w:val="1"/>
      <w:marLeft w:val="0"/>
      <w:marRight w:val="0"/>
      <w:marTop w:val="0"/>
      <w:marBottom w:val="0"/>
      <w:divBdr>
        <w:top w:val="none" w:sz="0" w:space="0" w:color="auto"/>
        <w:left w:val="none" w:sz="0" w:space="0" w:color="auto"/>
        <w:bottom w:val="none" w:sz="0" w:space="0" w:color="auto"/>
        <w:right w:val="none" w:sz="0" w:space="0" w:color="auto"/>
      </w:divBdr>
    </w:div>
    <w:div w:id="1116221374">
      <w:bodyDiv w:val="1"/>
      <w:marLeft w:val="0"/>
      <w:marRight w:val="0"/>
      <w:marTop w:val="0"/>
      <w:marBottom w:val="0"/>
      <w:divBdr>
        <w:top w:val="none" w:sz="0" w:space="0" w:color="auto"/>
        <w:left w:val="none" w:sz="0" w:space="0" w:color="auto"/>
        <w:bottom w:val="none" w:sz="0" w:space="0" w:color="auto"/>
        <w:right w:val="none" w:sz="0" w:space="0" w:color="auto"/>
      </w:divBdr>
    </w:div>
    <w:div w:id="1131363629">
      <w:bodyDiv w:val="1"/>
      <w:marLeft w:val="0"/>
      <w:marRight w:val="0"/>
      <w:marTop w:val="0"/>
      <w:marBottom w:val="0"/>
      <w:divBdr>
        <w:top w:val="none" w:sz="0" w:space="0" w:color="auto"/>
        <w:left w:val="none" w:sz="0" w:space="0" w:color="auto"/>
        <w:bottom w:val="none" w:sz="0" w:space="0" w:color="auto"/>
        <w:right w:val="none" w:sz="0" w:space="0" w:color="auto"/>
      </w:divBdr>
    </w:div>
    <w:div w:id="1134371213">
      <w:bodyDiv w:val="1"/>
      <w:marLeft w:val="0"/>
      <w:marRight w:val="0"/>
      <w:marTop w:val="0"/>
      <w:marBottom w:val="0"/>
      <w:divBdr>
        <w:top w:val="none" w:sz="0" w:space="0" w:color="auto"/>
        <w:left w:val="none" w:sz="0" w:space="0" w:color="auto"/>
        <w:bottom w:val="none" w:sz="0" w:space="0" w:color="auto"/>
        <w:right w:val="none" w:sz="0" w:space="0" w:color="auto"/>
      </w:divBdr>
    </w:div>
    <w:div w:id="1142771340">
      <w:bodyDiv w:val="1"/>
      <w:marLeft w:val="0"/>
      <w:marRight w:val="0"/>
      <w:marTop w:val="0"/>
      <w:marBottom w:val="0"/>
      <w:divBdr>
        <w:top w:val="none" w:sz="0" w:space="0" w:color="auto"/>
        <w:left w:val="none" w:sz="0" w:space="0" w:color="auto"/>
        <w:bottom w:val="none" w:sz="0" w:space="0" w:color="auto"/>
        <w:right w:val="none" w:sz="0" w:space="0" w:color="auto"/>
      </w:divBdr>
    </w:div>
    <w:div w:id="1153445211">
      <w:bodyDiv w:val="1"/>
      <w:marLeft w:val="0"/>
      <w:marRight w:val="0"/>
      <w:marTop w:val="0"/>
      <w:marBottom w:val="0"/>
      <w:divBdr>
        <w:top w:val="none" w:sz="0" w:space="0" w:color="auto"/>
        <w:left w:val="none" w:sz="0" w:space="0" w:color="auto"/>
        <w:bottom w:val="none" w:sz="0" w:space="0" w:color="auto"/>
        <w:right w:val="none" w:sz="0" w:space="0" w:color="auto"/>
      </w:divBdr>
    </w:div>
    <w:div w:id="1156605845">
      <w:bodyDiv w:val="1"/>
      <w:marLeft w:val="0"/>
      <w:marRight w:val="0"/>
      <w:marTop w:val="0"/>
      <w:marBottom w:val="0"/>
      <w:divBdr>
        <w:top w:val="none" w:sz="0" w:space="0" w:color="auto"/>
        <w:left w:val="none" w:sz="0" w:space="0" w:color="auto"/>
        <w:bottom w:val="none" w:sz="0" w:space="0" w:color="auto"/>
        <w:right w:val="none" w:sz="0" w:space="0" w:color="auto"/>
      </w:divBdr>
    </w:div>
    <w:div w:id="1161461191">
      <w:bodyDiv w:val="1"/>
      <w:marLeft w:val="0"/>
      <w:marRight w:val="0"/>
      <w:marTop w:val="0"/>
      <w:marBottom w:val="0"/>
      <w:divBdr>
        <w:top w:val="none" w:sz="0" w:space="0" w:color="auto"/>
        <w:left w:val="none" w:sz="0" w:space="0" w:color="auto"/>
        <w:bottom w:val="none" w:sz="0" w:space="0" w:color="auto"/>
        <w:right w:val="none" w:sz="0" w:space="0" w:color="auto"/>
      </w:divBdr>
    </w:div>
    <w:div w:id="1161769413">
      <w:bodyDiv w:val="1"/>
      <w:marLeft w:val="0"/>
      <w:marRight w:val="0"/>
      <w:marTop w:val="0"/>
      <w:marBottom w:val="0"/>
      <w:divBdr>
        <w:top w:val="none" w:sz="0" w:space="0" w:color="auto"/>
        <w:left w:val="none" w:sz="0" w:space="0" w:color="auto"/>
        <w:bottom w:val="none" w:sz="0" w:space="0" w:color="auto"/>
        <w:right w:val="none" w:sz="0" w:space="0" w:color="auto"/>
      </w:divBdr>
    </w:div>
    <w:div w:id="1162963961">
      <w:bodyDiv w:val="1"/>
      <w:marLeft w:val="0"/>
      <w:marRight w:val="0"/>
      <w:marTop w:val="0"/>
      <w:marBottom w:val="0"/>
      <w:divBdr>
        <w:top w:val="none" w:sz="0" w:space="0" w:color="auto"/>
        <w:left w:val="none" w:sz="0" w:space="0" w:color="auto"/>
        <w:bottom w:val="none" w:sz="0" w:space="0" w:color="auto"/>
        <w:right w:val="none" w:sz="0" w:space="0" w:color="auto"/>
      </w:divBdr>
    </w:div>
    <w:div w:id="1176189570">
      <w:bodyDiv w:val="1"/>
      <w:marLeft w:val="0"/>
      <w:marRight w:val="0"/>
      <w:marTop w:val="0"/>
      <w:marBottom w:val="0"/>
      <w:divBdr>
        <w:top w:val="none" w:sz="0" w:space="0" w:color="auto"/>
        <w:left w:val="none" w:sz="0" w:space="0" w:color="auto"/>
        <w:bottom w:val="none" w:sz="0" w:space="0" w:color="auto"/>
        <w:right w:val="none" w:sz="0" w:space="0" w:color="auto"/>
      </w:divBdr>
    </w:div>
    <w:div w:id="1180975051">
      <w:bodyDiv w:val="1"/>
      <w:marLeft w:val="0"/>
      <w:marRight w:val="0"/>
      <w:marTop w:val="0"/>
      <w:marBottom w:val="0"/>
      <w:divBdr>
        <w:top w:val="none" w:sz="0" w:space="0" w:color="auto"/>
        <w:left w:val="none" w:sz="0" w:space="0" w:color="auto"/>
        <w:bottom w:val="none" w:sz="0" w:space="0" w:color="auto"/>
        <w:right w:val="none" w:sz="0" w:space="0" w:color="auto"/>
      </w:divBdr>
    </w:div>
    <w:div w:id="1188713341">
      <w:bodyDiv w:val="1"/>
      <w:marLeft w:val="0"/>
      <w:marRight w:val="0"/>
      <w:marTop w:val="0"/>
      <w:marBottom w:val="0"/>
      <w:divBdr>
        <w:top w:val="none" w:sz="0" w:space="0" w:color="auto"/>
        <w:left w:val="none" w:sz="0" w:space="0" w:color="auto"/>
        <w:bottom w:val="none" w:sz="0" w:space="0" w:color="auto"/>
        <w:right w:val="none" w:sz="0" w:space="0" w:color="auto"/>
      </w:divBdr>
    </w:div>
    <w:div w:id="1193569146">
      <w:bodyDiv w:val="1"/>
      <w:marLeft w:val="0"/>
      <w:marRight w:val="0"/>
      <w:marTop w:val="0"/>
      <w:marBottom w:val="0"/>
      <w:divBdr>
        <w:top w:val="none" w:sz="0" w:space="0" w:color="auto"/>
        <w:left w:val="none" w:sz="0" w:space="0" w:color="auto"/>
        <w:bottom w:val="none" w:sz="0" w:space="0" w:color="auto"/>
        <w:right w:val="none" w:sz="0" w:space="0" w:color="auto"/>
      </w:divBdr>
    </w:div>
    <w:div w:id="1226917772">
      <w:bodyDiv w:val="1"/>
      <w:marLeft w:val="0"/>
      <w:marRight w:val="0"/>
      <w:marTop w:val="0"/>
      <w:marBottom w:val="0"/>
      <w:divBdr>
        <w:top w:val="none" w:sz="0" w:space="0" w:color="auto"/>
        <w:left w:val="none" w:sz="0" w:space="0" w:color="auto"/>
        <w:bottom w:val="none" w:sz="0" w:space="0" w:color="auto"/>
        <w:right w:val="none" w:sz="0" w:space="0" w:color="auto"/>
      </w:divBdr>
    </w:div>
    <w:div w:id="1233661016">
      <w:bodyDiv w:val="1"/>
      <w:marLeft w:val="0"/>
      <w:marRight w:val="0"/>
      <w:marTop w:val="0"/>
      <w:marBottom w:val="0"/>
      <w:divBdr>
        <w:top w:val="none" w:sz="0" w:space="0" w:color="auto"/>
        <w:left w:val="none" w:sz="0" w:space="0" w:color="auto"/>
        <w:bottom w:val="none" w:sz="0" w:space="0" w:color="auto"/>
        <w:right w:val="none" w:sz="0" w:space="0" w:color="auto"/>
      </w:divBdr>
    </w:div>
    <w:div w:id="1246264769">
      <w:bodyDiv w:val="1"/>
      <w:marLeft w:val="0"/>
      <w:marRight w:val="0"/>
      <w:marTop w:val="0"/>
      <w:marBottom w:val="0"/>
      <w:divBdr>
        <w:top w:val="none" w:sz="0" w:space="0" w:color="auto"/>
        <w:left w:val="none" w:sz="0" w:space="0" w:color="auto"/>
        <w:bottom w:val="none" w:sz="0" w:space="0" w:color="auto"/>
        <w:right w:val="none" w:sz="0" w:space="0" w:color="auto"/>
      </w:divBdr>
    </w:div>
    <w:div w:id="1254434465">
      <w:bodyDiv w:val="1"/>
      <w:marLeft w:val="0"/>
      <w:marRight w:val="0"/>
      <w:marTop w:val="0"/>
      <w:marBottom w:val="0"/>
      <w:divBdr>
        <w:top w:val="none" w:sz="0" w:space="0" w:color="auto"/>
        <w:left w:val="none" w:sz="0" w:space="0" w:color="auto"/>
        <w:bottom w:val="none" w:sz="0" w:space="0" w:color="auto"/>
        <w:right w:val="none" w:sz="0" w:space="0" w:color="auto"/>
      </w:divBdr>
    </w:div>
    <w:div w:id="1255476180">
      <w:bodyDiv w:val="1"/>
      <w:marLeft w:val="0"/>
      <w:marRight w:val="0"/>
      <w:marTop w:val="0"/>
      <w:marBottom w:val="0"/>
      <w:divBdr>
        <w:top w:val="none" w:sz="0" w:space="0" w:color="auto"/>
        <w:left w:val="none" w:sz="0" w:space="0" w:color="auto"/>
        <w:bottom w:val="none" w:sz="0" w:space="0" w:color="auto"/>
        <w:right w:val="none" w:sz="0" w:space="0" w:color="auto"/>
      </w:divBdr>
    </w:div>
    <w:div w:id="1266233531">
      <w:bodyDiv w:val="1"/>
      <w:marLeft w:val="0"/>
      <w:marRight w:val="0"/>
      <w:marTop w:val="0"/>
      <w:marBottom w:val="0"/>
      <w:divBdr>
        <w:top w:val="none" w:sz="0" w:space="0" w:color="auto"/>
        <w:left w:val="none" w:sz="0" w:space="0" w:color="auto"/>
        <w:bottom w:val="none" w:sz="0" w:space="0" w:color="auto"/>
        <w:right w:val="none" w:sz="0" w:space="0" w:color="auto"/>
      </w:divBdr>
    </w:div>
    <w:div w:id="1272280697">
      <w:bodyDiv w:val="1"/>
      <w:marLeft w:val="0"/>
      <w:marRight w:val="0"/>
      <w:marTop w:val="0"/>
      <w:marBottom w:val="0"/>
      <w:divBdr>
        <w:top w:val="none" w:sz="0" w:space="0" w:color="auto"/>
        <w:left w:val="none" w:sz="0" w:space="0" w:color="auto"/>
        <w:bottom w:val="none" w:sz="0" w:space="0" w:color="auto"/>
        <w:right w:val="none" w:sz="0" w:space="0" w:color="auto"/>
      </w:divBdr>
    </w:div>
    <w:div w:id="1279069150">
      <w:bodyDiv w:val="1"/>
      <w:marLeft w:val="0"/>
      <w:marRight w:val="0"/>
      <w:marTop w:val="0"/>
      <w:marBottom w:val="0"/>
      <w:divBdr>
        <w:top w:val="none" w:sz="0" w:space="0" w:color="auto"/>
        <w:left w:val="none" w:sz="0" w:space="0" w:color="auto"/>
        <w:bottom w:val="none" w:sz="0" w:space="0" w:color="auto"/>
        <w:right w:val="none" w:sz="0" w:space="0" w:color="auto"/>
      </w:divBdr>
    </w:div>
    <w:div w:id="1280063666">
      <w:bodyDiv w:val="1"/>
      <w:marLeft w:val="0"/>
      <w:marRight w:val="0"/>
      <w:marTop w:val="0"/>
      <w:marBottom w:val="0"/>
      <w:divBdr>
        <w:top w:val="none" w:sz="0" w:space="0" w:color="auto"/>
        <w:left w:val="none" w:sz="0" w:space="0" w:color="auto"/>
        <w:bottom w:val="none" w:sz="0" w:space="0" w:color="auto"/>
        <w:right w:val="none" w:sz="0" w:space="0" w:color="auto"/>
      </w:divBdr>
    </w:div>
    <w:div w:id="1282805364">
      <w:bodyDiv w:val="1"/>
      <w:marLeft w:val="0"/>
      <w:marRight w:val="0"/>
      <w:marTop w:val="0"/>
      <w:marBottom w:val="0"/>
      <w:divBdr>
        <w:top w:val="none" w:sz="0" w:space="0" w:color="auto"/>
        <w:left w:val="none" w:sz="0" w:space="0" w:color="auto"/>
        <w:bottom w:val="none" w:sz="0" w:space="0" w:color="auto"/>
        <w:right w:val="none" w:sz="0" w:space="0" w:color="auto"/>
      </w:divBdr>
    </w:div>
    <w:div w:id="1290405131">
      <w:bodyDiv w:val="1"/>
      <w:marLeft w:val="0"/>
      <w:marRight w:val="0"/>
      <w:marTop w:val="0"/>
      <w:marBottom w:val="0"/>
      <w:divBdr>
        <w:top w:val="none" w:sz="0" w:space="0" w:color="auto"/>
        <w:left w:val="none" w:sz="0" w:space="0" w:color="auto"/>
        <w:bottom w:val="none" w:sz="0" w:space="0" w:color="auto"/>
        <w:right w:val="none" w:sz="0" w:space="0" w:color="auto"/>
      </w:divBdr>
    </w:div>
    <w:div w:id="1290428972">
      <w:bodyDiv w:val="1"/>
      <w:marLeft w:val="0"/>
      <w:marRight w:val="0"/>
      <w:marTop w:val="0"/>
      <w:marBottom w:val="0"/>
      <w:divBdr>
        <w:top w:val="none" w:sz="0" w:space="0" w:color="auto"/>
        <w:left w:val="none" w:sz="0" w:space="0" w:color="auto"/>
        <w:bottom w:val="none" w:sz="0" w:space="0" w:color="auto"/>
        <w:right w:val="none" w:sz="0" w:space="0" w:color="auto"/>
      </w:divBdr>
    </w:div>
    <w:div w:id="1291858292">
      <w:bodyDiv w:val="1"/>
      <w:marLeft w:val="0"/>
      <w:marRight w:val="0"/>
      <w:marTop w:val="0"/>
      <w:marBottom w:val="0"/>
      <w:divBdr>
        <w:top w:val="none" w:sz="0" w:space="0" w:color="auto"/>
        <w:left w:val="none" w:sz="0" w:space="0" w:color="auto"/>
        <w:bottom w:val="none" w:sz="0" w:space="0" w:color="auto"/>
        <w:right w:val="none" w:sz="0" w:space="0" w:color="auto"/>
      </w:divBdr>
    </w:div>
    <w:div w:id="1306008033">
      <w:bodyDiv w:val="1"/>
      <w:marLeft w:val="0"/>
      <w:marRight w:val="0"/>
      <w:marTop w:val="0"/>
      <w:marBottom w:val="0"/>
      <w:divBdr>
        <w:top w:val="none" w:sz="0" w:space="0" w:color="auto"/>
        <w:left w:val="none" w:sz="0" w:space="0" w:color="auto"/>
        <w:bottom w:val="none" w:sz="0" w:space="0" w:color="auto"/>
        <w:right w:val="none" w:sz="0" w:space="0" w:color="auto"/>
      </w:divBdr>
    </w:div>
    <w:div w:id="1307005210">
      <w:bodyDiv w:val="1"/>
      <w:marLeft w:val="0"/>
      <w:marRight w:val="0"/>
      <w:marTop w:val="0"/>
      <w:marBottom w:val="0"/>
      <w:divBdr>
        <w:top w:val="none" w:sz="0" w:space="0" w:color="auto"/>
        <w:left w:val="none" w:sz="0" w:space="0" w:color="auto"/>
        <w:bottom w:val="none" w:sz="0" w:space="0" w:color="auto"/>
        <w:right w:val="none" w:sz="0" w:space="0" w:color="auto"/>
      </w:divBdr>
    </w:div>
    <w:div w:id="1315798795">
      <w:bodyDiv w:val="1"/>
      <w:marLeft w:val="0"/>
      <w:marRight w:val="0"/>
      <w:marTop w:val="0"/>
      <w:marBottom w:val="0"/>
      <w:divBdr>
        <w:top w:val="none" w:sz="0" w:space="0" w:color="auto"/>
        <w:left w:val="none" w:sz="0" w:space="0" w:color="auto"/>
        <w:bottom w:val="none" w:sz="0" w:space="0" w:color="auto"/>
        <w:right w:val="none" w:sz="0" w:space="0" w:color="auto"/>
      </w:divBdr>
    </w:div>
    <w:div w:id="1318458680">
      <w:bodyDiv w:val="1"/>
      <w:marLeft w:val="0"/>
      <w:marRight w:val="0"/>
      <w:marTop w:val="0"/>
      <w:marBottom w:val="0"/>
      <w:divBdr>
        <w:top w:val="none" w:sz="0" w:space="0" w:color="auto"/>
        <w:left w:val="none" w:sz="0" w:space="0" w:color="auto"/>
        <w:bottom w:val="none" w:sz="0" w:space="0" w:color="auto"/>
        <w:right w:val="none" w:sz="0" w:space="0" w:color="auto"/>
      </w:divBdr>
    </w:div>
    <w:div w:id="1318681980">
      <w:bodyDiv w:val="1"/>
      <w:marLeft w:val="0"/>
      <w:marRight w:val="0"/>
      <w:marTop w:val="0"/>
      <w:marBottom w:val="0"/>
      <w:divBdr>
        <w:top w:val="none" w:sz="0" w:space="0" w:color="auto"/>
        <w:left w:val="none" w:sz="0" w:space="0" w:color="auto"/>
        <w:bottom w:val="none" w:sz="0" w:space="0" w:color="auto"/>
        <w:right w:val="none" w:sz="0" w:space="0" w:color="auto"/>
      </w:divBdr>
    </w:div>
    <w:div w:id="1357854232">
      <w:bodyDiv w:val="1"/>
      <w:marLeft w:val="0"/>
      <w:marRight w:val="0"/>
      <w:marTop w:val="0"/>
      <w:marBottom w:val="0"/>
      <w:divBdr>
        <w:top w:val="none" w:sz="0" w:space="0" w:color="auto"/>
        <w:left w:val="none" w:sz="0" w:space="0" w:color="auto"/>
        <w:bottom w:val="none" w:sz="0" w:space="0" w:color="auto"/>
        <w:right w:val="none" w:sz="0" w:space="0" w:color="auto"/>
      </w:divBdr>
    </w:div>
    <w:div w:id="1365987123">
      <w:bodyDiv w:val="1"/>
      <w:marLeft w:val="0"/>
      <w:marRight w:val="0"/>
      <w:marTop w:val="0"/>
      <w:marBottom w:val="0"/>
      <w:divBdr>
        <w:top w:val="none" w:sz="0" w:space="0" w:color="auto"/>
        <w:left w:val="none" w:sz="0" w:space="0" w:color="auto"/>
        <w:bottom w:val="none" w:sz="0" w:space="0" w:color="auto"/>
        <w:right w:val="none" w:sz="0" w:space="0" w:color="auto"/>
      </w:divBdr>
    </w:div>
    <w:div w:id="1373336596">
      <w:bodyDiv w:val="1"/>
      <w:marLeft w:val="0"/>
      <w:marRight w:val="0"/>
      <w:marTop w:val="0"/>
      <w:marBottom w:val="0"/>
      <w:divBdr>
        <w:top w:val="none" w:sz="0" w:space="0" w:color="auto"/>
        <w:left w:val="none" w:sz="0" w:space="0" w:color="auto"/>
        <w:bottom w:val="none" w:sz="0" w:space="0" w:color="auto"/>
        <w:right w:val="none" w:sz="0" w:space="0" w:color="auto"/>
      </w:divBdr>
    </w:div>
    <w:div w:id="1385829098">
      <w:bodyDiv w:val="1"/>
      <w:marLeft w:val="0"/>
      <w:marRight w:val="0"/>
      <w:marTop w:val="0"/>
      <w:marBottom w:val="0"/>
      <w:divBdr>
        <w:top w:val="none" w:sz="0" w:space="0" w:color="auto"/>
        <w:left w:val="none" w:sz="0" w:space="0" w:color="auto"/>
        <w:bottom w:val="none" w:sz="0" w:space="0" w:color="auto"/>
        <w:right w:val="none" w:sz="0" w:space="0" w:color="auto"/>
      </w:divBdr>
    </w:div>
    <w:div w:id="1398626562">
      <w:bodyDiv w:val="1"/>
      <w:marLeft w:val="0"/>
      <w:marRight w:val="0"/>
      <w:marTop w:val="0"/>
      <w:marBottom w:val="0"/>
      <w:divBdr>
        <w:top w:val="none" w:sz="0" w:space="0" w:color="auto"/>
        <w:left w:val="none" w:sz="0" w:space="0" w:color="auto"/>
        <w:bottom w:val="none" w:sz="0" w:space="0" w:color="auto"/>
        <w:right w:val="none" w:sz="0" w:space="0" w:color="auto"/>
      </w:divBdr>
    </w:div>
    <w:div w:id="1399672480">
      <w:bodyDiv w:val="1"/>
      <w:marLeft w:val="0"/>
      <w:marRight w:val="0"/>
      <w:marTop w:val="0"/>
      <w:marBottom w:val="0"/>
      <w:divBdr>
        <w:top w:val="none" w:sz="0" w:space="0" w:color="auto"/>
        <w:left w:val="none" w:sz="0" w:space="0" w:color="auto"/>
        <w:bottom w:val="none" w:sz="0" w:space="0" w:color="auto"/>
        <w:right w:val="none" w:sz="0" w:space="0" w:color="auto"/>
      </w:divBdr>
    </w:div>
    <w:div w:id="1402630841">
      <w:bodyDiv w:val="1"/>
      <w:marLeft w:val="0"/>
      <w:marRight w:val="0"/>
      <w:marTop w:val="0"/>
      <w:marBottom w:val="0"/>
      <w:divBdr>
        <w:top w:val="none" w:sz="0" w:space="0" w:color="auto"/>
        <w:left w:val="none" w:sz="0" w:space="0" w:color="auto"/>
        <w:bottom w:val="none" w:sz="0" w:space="0" w:color="auto"/>
        <w:right w:val="none" w:sz="0" w:space="0" w:color="auto"/>
      </w:divBdr>
    </w:div>
    <w:div w:id="1404572312">
      <w:bodyDiv w:val="1"/>
      <w:marLeft w:val="0"/>
      <w:marRight w:val="0"/>
      <w:marTop w:val="0"/>
      <w:marBottom w:val="0"/>
      <w:divBdr>
        <w:top w:val="none" w:sz="0" w:space="0" w:color="auto"/>
        <w:left w:val="none" w:sz="0" w:space="0" w:color="auto"/>
        <w:bottom w:val="none" w:sz="0" w:space="0" w:color="auto"/>
        <w:right w:val="none" w:sz="0" w:space="0" w:color="auto"/>
      </w:divBdr>
    </w:div>
    <w:div w:id="1407075107">
      <w:bodyDiv w:val="1"/>
      <w:marLeft w:val="0"/>
      <w:marRight w:val="0"/>
      <w:marTop w:val="0"/>
      <w:marBottom w:val="0"/>
      <w:divBdr>
        <w:top w:val="none" w:sz="0" w:space="0" w:color="auto"/>
        <w:left w:val="none" w:sz="0" w:space="0" w:color="auto"/>
        <w:bottom w:val="none" w:sz="0" w:space="0" w:color="auto"/>
        <w:right w:val="none" w:sz="0" w:space="0" w:color="auto"/>
      </w:divBdr>
    </w:div>
    <w:div w:id="1409618217">
      <w:bodyDiv w:val="1"/>
      <w:marLeft w:val="0"/>
      <w:marRight w:val="0"/>
      <w:marTop w:val="0"/>
      <w:marBottom w:val="0"/>
      <w:divBdr>
        <w:top w:val="none" w:sz="0" w:space="0" w:color="auto"/>
        <w:left w:val="none" w:sz="0" w:space="0" w:color="auto"/>
        <w:bottom w:val="none" w:sz="0" w:space="0" w:color="auto"/>
        <w:right w:val="none" w:sz="0" w:space="0" w:color="auto"/>
      </w:divBdr>
    </w:div>
    <w:div w:id="1422222291">
      <w:bodyDiv w:val="1"/>
      <w:marLeft w:val="0"/>
      <w:marRight w:val="0"/>
      <w:marTop w:val="0"/>
      <w:marBottom w:val="0"/>
      <w:divBdr>
        <w:top w:val="none" w:sz="0" w:space="0" w:color="auto"/>
        <w:left w:val="none" w:sz="0" w:space="0" w:color="auto"/>
        <w:bottom w:val="none" w:sz="0" w:space="0" w:color="auto"/>
        <w:right w:val="none" w:sz="0" w:space="0" w:color="auto"/>
      </w:divBdr>
    </w:div>
    <w:div w:id="1427191093">
      <w:bodyDiv w:val="1"/>
      <w:marLeft w:val="0"/>
      <w:marRight w:val="0"/>
      <w:marTop w:val="0"/>
      <w:marBottom w:val="0"/>
      <w:divBdr>
        <w:top w:val="none" w:sz="0" w:space="0" w:color="auto"/>
        <w:left w:val="none" w:sz="0" w:space="0" w:color="auto"/>
        <w:bottom w:val="none" w:sz="0" w:space="0" w:color="auto"/>
        <w:right w:val="none" w:sz="0" w:space="0" w:color="auto"/>
      </w:divBdr>
    </w:div>
    <w:div w:id="1434353302">
      <w:bodyDiv w:val="1"/>
      <w:marLeft w:val="0"/>
      <w:marRight w:val="0"/>
      <w:marTop w:val="0"/>
      <w:marBottom w:val="0"/>
      <w:divBdr>
        <w:top w:val="none" w:sz="0" w:space="0" w:color="auto"/>
        <w:left w:val="none" w:sz="0" w:space="0" w:color="auto"/>
        <w:bottom w:val="none" w:sz="0" w:space="0" w:color="auto"/>
        <w:right w:val="none" w:sz="0" w:space="0" w:color="auto"/>
      </w:divBdr>
    </w:div>
    <w:div w:id="1438720176">
      <w:bodyDiv w:val="1"/>
      <w:marLeft w:val="0"/>
      <w:marRight w:val="0"/>
      <w:marTop w:val="0"/>
      <w:marBottom w:val="0"/>
      <w:divBdr>
        <w:top w:val="none" w:sz="0" w:space="0" w:color="auto"/>
        <w:left w:val="none" w:sz="0" w:space="0" w:color="auto"/>
        <w:bottom w:val="none" w:sz="0" w:space="0" w:color="auto"/>
        <w:right w:val="none" w:sz="0" w:space="0" w:color="auto"/>
      </w:divBdr>
    </w:div>
    <w:div w:id="1448039491">
      <w:bodyDiv w:val="1"/>
      <w:marLeft w:val="0"/>
      <w:marRight w:val="0"/>
      <w:marTop w:val="0"/>
      <w:marBottom w:val="0"/>
      <w:divBdr>
        <w:top w:val="none" w:sz="0" w:space="0" w:color="auto"/>
        <w:left w:val="none" w:sz="0" w:space="0" w:color="auto"/>
        <w:bottom w:val="none" w:sz="0" w:space="0" w:color="auto"/>
        <w:right w:val="none" w:sz="0" w:space="0" w:color="auto"/>
      </w:divBdr>
    </w:div>
    <w:div w:id="1449472326">
      <w:bodyDiv w:val="1"/>
      <w:marLeft w:val="0"/>
      <w:marRight w:val="0"/>
      <w:marTop w:val="0"/>
      <w:marBottom w:val="0"/>
      <w:divBdr>
        <w:top w:val="none" w:sz="0" w:space="0" w:color="auto"/>
        <w:left w:val="none" w:sz="0" w:space="0" w:color="auto"/>
        <w:bottom w:val="none" w:sz="0" w:space="0" w:color="auto"/>
        <w:right w:val="none" w:sz="0" w:space="0" w:color="auto"/>
      </w:divBdr>
    </w:div>
    <w:div w:id="1460489668">
      <w:bodyDiv w:val="1"/>
      <w:marLeft w:val="0"/>
      <w:marRight w:val="0"/>
      <w:marTop w:val="0"/>
      <w:marBottom w:val="0"/>
      <w:divBdr>
        <w:top w:val="none" w:sz="0" w:space="0" w:color="auto"/>
        <w:left w:val="none" w:sz="0" w:space="0" w:color="auto"/>
        <w:bottom w:val="none" w:sz="0" w:space="0" w:color="auto"/>
        <w:right w:val="none" w:sz="0" w:space="0" w:color="auto"/>
      </w:divBdr>
    </w:div>
    <w:div w:id="1462186358">
      <w:bodyDiv w:val="1"/>
      <w:marLeft w:val="0"/>
      <w:marRight w:val="0"/>
      <w:marTop w:val="0"/>
      <w:marBottom w:val="0"/>
      <w:divBdr>
        <w:top w:val="none" w:sz="0" w:space="0" w:color="auto"/>
        <w:left w:val="none" w:sz="0" w:space="0" w:color="auto"/>
        <w:bottom w:val="none" w:sz="0" w:space="0" w:color="auto"/>
        <w:right w:val="none" w:sz="0" w:space="0" w:color="auto"/>
      </w:divBdr>
    </w:div>
    <w:div w:id="1463420648">
      <w:bodyDiv w:val="1"/>
      <w:marLeft w:val="0"/>
      <w:marRight w:val="0"/>
      <w:marTop w:val="0"/>
      <w:marBottom w:val="0"/>
      <w:divBdr>
        <w:top w:val="none" w:sz="0" w:space="0" w:color="auto"/>
        <w:left w:val="none" w:sz="0" w:space="0" w:color="auto"/>
        <w:bottom w:val="none" w:sz="0" w:space="0" w:color="auto"/>
        <w:right w:val="none" w:sz="0" w:space="0" w:color="auto"/>
      </w:divBdr>
    </w:div>
    <w:div w:id="1469591217">
      <w:bodyDiv w:val="1"/>
      <w:marLeft w:val="0"/>
      <w:marRight w:val="0"/>
      <w:marTop w:val="0"/>
      <w:marBottom w:val="0"/>
      <w:divBdr>
        <w:top w:val="none" w:sz="0" w:space="0" w:color="auto"/>
        <w:left w:val="none" w:sz="0" w:space="0" w:color="auto"/>
        <w:bottom w:val="none" w:sz="0" w:space="0" w:color="auto"/>
        <w:right w:val="none" w:sz="0" w:space="0" w:color="auto"/>
      </w:divBdr>
    </w:div>
    <w:div w:id="1471677545">
      <w:bodyDiv w:val="1"/>
      <w:marLeft w:val="0"/>
      <w:marRight w:val="0"/>
      <w:marTop w:val="0"/>
      <w:marBottom w:val="0"/>
      <w:divBdr>
        <w:top w:val="none" w:sz="0" w:space="0" w:color="auto"/>
        <w:left w:val="none" w:sz="0" w:space="0" w:color="auto"/>
        <w:bottom w:val="none" w:sz="0" w:space="0" w:color="auto"/>
        <w:right w:val="none" w:sz="0" w:space="0" w:color="auto"/>
      </w:divBdr>
    </w:div>
    <w:div w:id="1483162234">
      <w:bodyDiv w:val="1"/>
      <w:marLeft w:val="0"/>
      <w:marRight w:val="0"/>
      <w:marTop w:val="0"/>
      <w:marBottom w:val="0"/>
      <w:divBdr>
        <w:top w:val="none" w:sz="0" w:space="0" w:color="auto"/>
        <w:left w:val="none" w:sz="0" w:space="0" w:color="auto"/>
        <w:bottom w:val="none" w:sz="0" w:space="0" w:color="auto"/>
        <w:right w:val="none" w:sz="0" w:space="0" w:color="auto"/>
      </w:divBdr>
    </w:div>
    <w:div w:id="1494301878">
      <w:bodyDiv w:val="1"/>
      <w:marLeft w:val="0"/>
      <w:marRight w:val="0"/>
      <w:marTop w:val="0"/>
      <w:marBottom w:val="0"/>
      <w:divBdr>
        <w:top w:val="none" w:sz="0" w:space="0" w:color="auto"/>
        <w:left w:val="none" w:sz="0" w:space="0" w:color="auto"/>
        <w:bottom w:val="none" w:sz="0" w:space="0" w:color="auto"/>
        <w:right w:val="none" w:sz="0" w:space="0" w:color="auto"/>
      </w:divBdr>
    </w:div>
    <w:div w:id="1494832883">
      <w:bodyDiv w:val="1"/>
      <w:marLeft w:val="0"/>
      <w:marRight w:val="0"/>
      <w:marTop w:val="0"/>
      <w:marBottom w:val="0"/>
      <w:divBdr>
        <w:top w:val="none" w:sz="0" w:space="0" w:color="auto"/>
        <w:left w:val="none" w:sz="0" w:space="0" w:color="auto"/>
        <w:bottom w:val="none" w:sz="0" w:space="0" w:color="auto"/>
        <w:right w:val="none" w:sz="0" w:space="0" w:color="auto"/>
      </w:divBdr>
    </w:div>
    <w:div w:id="1503664001">
      <w:bodyDiv w:val="1"/>
      <w:marLeft w:val="0"/>
      <w:marRight w:val="0"/>
      <w:marTop w:val="0"/>
      <w:marBottom w:val="0"/>
      <w:divBdr>
        <w:top w:val="none" w:sz="0" w:space="0" w:color="auto"/>
        <w:left w:val="none" w:sz="0" w:space="0" w:color="auto"/>
        <w:bottom w:val="none" w:sz="0" w:space="0" w:color="auto"/>
        <w:right w:val="none" w:sz="0" w:space="0" w:color="auto"/>
      </w:divBdr>
    </w:div>
    <w:div w:id="1504935494">
      <w:bodyDiv w:val="1"/>
      <w:marLeft w:val="0"/>
      <w:marRight w:val="0"/>
      <w:marTop w:val="0"/>
      <w:marBottom w:val="0"/>
      <w:divBdr>
        <w:top w:val="none" w:sz="0" w:space="0" w:color="auto"/>
        <w:left w:val="none" w:sz="0" w:space="0" w:color="auto"/>
        <w:bottom w:val="none" w:sz="0" w:space="0" w:color="auto"/>
        <w:right w:val="none" w:sz="0" w:space="0" w:color="auto"/>
      </w:divBdr>
    </w:div>
    <w:div w:id="1511144321">
      <w:bodyDiv w:val="1"/>
      <w:marLeft w:val="0"/>
      <w:marRight w:val="0"/>
      <w:marTop w:val="0"/>
      <w:marBottom w:val="0"/>
      <w:divBdr>
        <w:top w:val="none" w:sz="0" w:space="0" w:color="auto"/>
        <w:left w:val="none" w:sz="0" w:space="0" w:color="auto"/>
        <w:bottom w:val="none" w:sz="0" w:space="0" w:color="auto"/>
        <w:right w:val="none" w:sz="0" w:space="0" w:color="auto"/>
      </w:divBdr>
    </w:div>
    <w:div w:id="1511993219">
      <w:bodyDiv w:val="1"/>
      <w:marLeft w:val="0"/>
      <w:marRight w:val="0"/>
      <w:marTop w:val="0"/>
      <w:marBottom w:val="0"/>
      <w:divBdr>
        <w:top w:val="none" w:sz="0" w:space="0" w:color="auto"/>
        <w:left w:val="none" w:sz="0" w:space="0" w:color="auto"/>
        <w:bottom w:val="none" w:sz="0" w:space="0" w:color="auto"/>
        <w:right w:val="none" w:sz="0" w:space="0" w:color="auto"/>
      </w:divBdr>
    </w:div>
    <w:div w:id="1512991235">
      <w:bodyDiv w:val="1"/>
      <w:marLeft w:val="0"/>
      <w:marRight w:val="0"/>
      <w:marTop w:val="0"/>
      <w:marBottom w:val="0"/>
      <w:divBdr>
        <w:top w:val="none" w:sz="0" w:space="0" w:color="auto"/>
        <w:left w:val="none" w:sz="0" w:space="0" w:color="auto"/>
        <w:bottom w:val="none" w:sz="0" w:space="0" w:color="auto"/>
        <w:right w:val="none" w:sz="0" w:space="0" w:color="auto"/>
      </w:divBdr>
    </w:div>
    <w:div w:id="1515340649">
      <w:bodyDiv w:val="1"/>
      <w:marLeft w:val="0"/>
      <w:marRight w:val="0"/>
      <w:marTop w:val="0"/>
      <w:marBottom w:val="0"/>
      <w:divBdr>
        <w:top w:val="none" w:sz="0" w:space="0" w:color="auto"/>
        <w:left w:val="none" w:sz="0" w:space="0" w:color="auto"/>
        <w:bottom w:val="none" w:sz="0" w:space="0" w:color="auto"/>
        <w:right w:val="none" w:sz="0" w:space="0" w:color="auto"/>
      </w:divBdr>
    </w:div>
    <w:div w:id="1524245421">
      <w:bodyDiv w:val="1"/>
      <w:marLeft w:val="0"/>
      <w:marRight w:val="0"/>
      <w:marTop w:val="0"/>
      <w:marBottom w:val="0"/>
      <w:divBdr>
        <w:top w:val="none" w:sz="0" w:space="0" w:color="auto"/>
        <w:left w:val="none" w:sz="0" w:space="0" w:color="auto"/>
        <w:bottom w:val="none" w:sz="0" w:space="0" w:color="auto"/>
        <w:right w:val="none" w:sz="0" w:space="0" w:color="auto"/>
      </w:divBdr>
    </w:div>
    <w:div w:id="1524511542">
      <w:bodyDiv w:val="1"/>
      <w:marLeft w:val="0"/>
      <w:marRight w:val="0"/>
      <w:marTop w:val="0"/>
      <w:marBottom w:val="0"/>
      <w:divBdr>
        <w:top w:val="none" w:sz="0" w:space="0" w:color="auto"/>
        <w:left w:val="none" w:sz="0" w:space="0" w:color="auto"/>
        <w:bottom w:val="none" w:sz="0" w:space="0" w:color="auto"/>
        <w:right w:val="none" w:sz="0" w:space="0" w:color="auto"/>
      </w:divBdr>
    </w:div>
    <w:div w:id="1528446123">
      <w:bodyDiv w:val="1"/>
      <w:marLeft w:val="0"/>
      <w:marRight w:val="0"/>
      <w:marTop w:val="0"/>
      <w:marBottom w:val="0"/>
      <w:divBdr>
        <w:top w:val="none" w:sz="0" w:space="0" w:color="auto"/>
        <w:left w:val="none" w:sz="0" w:space="0" w:color="auto"/>
        <w:bottom w:val="none" w:sz="0" w:space="0" w:color="auto"/>
        <w:right w:val="none" w:sz="0" w:space="0" w:color="auto"/>
      </w:divBdr>
    </w:div>
    <w:div w:id="1538812501">
      <w:bodyDiv w:val="1"/>
      <w:marLeft w:val="0"/>
      <w:marRight w:val="0"/>
      <w:marTop w:val="0"/>
      <w:marBottom w:val="0"/>
      <w:divBdr>
        <w:top w:val="none" w:sz="0" w:space="0" w:color="auto"/>
        <w:left w:val="none" w:sz="0" w:space="0" w:color="auto"/>
        <w:bottom w:val="none" w:sz="0" w:space="0" w:color="auto"/>
        <w:right w:val="none" w:sz="0" w:space="0" w:color="auto"/>
      </w:divBdr>
    </w:div>
    <w:div w:id="1548373804">
      <w:bodyDiv w:val="1"/>
      <w:marLeft w:val="0"/>
      <w:marRight w:val="0"/>
      <w:marTop w:val="0"/>
      <w:marBottom w:val="0"/>
      <w:divBdr>
        <w:top w:val="none" w:sz="0" w:space="0" w:color="auto"/>
        <w:left w:val="none" w:sz="0" w:space="0" w:color="auto"/>
        <w:bottom w:val="none" w:sz="0" w:space="0" w:color="auto"/>
        <w:right w:val="none" w:sz="0" w:space="0" w:color="auto"/>
      </w:divBdr>
    </w:div>
    <w:div w:id="1557279561">
      <w:bodyDiv w:val="1"/>
      <w:marLeft w:val="0"/>
      <w:marRight w:val="0"/>
      <w:marTop w:val="0"/>
      <w:marBottom w:val="0"/>
      <w:divBdr>
        <w:top w:val="none" w:sz="0" w:space="0" w:color="auto"/>
        <w:left w:val="none" w:sz="0" w:space="0" w:color="auto"/>
        <w:bottom w:val="none" w:sz="0" w:space="0" w:color="auto"/>
        <w:right w:val="none" w:sz="0" w:space="0" w:color="auto"/>
      </w:divBdr>
    </w:div>
    <w:div w:id="1567912349">
      <w:bodyDiv w:val="1"/>
      <w:marLeft w:val="0"/>
      <w:marRight w:val="0"/>
      <w:marTop w:val="0"/>
      <w:marBottom w:val="0"/>
      <w:divBdr>
        <w:top w:val="none" w:sz="0" w:space="0" w:color="auto"/>
        <w:left w:val="none" w:sz="0" w:space="0" w:color="auto"/>
        <w:bottom w:val="none" w:sz="0" w:space="0" w:color="auto"/>
        <w:right w:val="none" w:sz="0" w:space="0" w:color="auto"/>
      </w:divBdr>
    </w:div>
    <w:div w:id="1569419767">
      <w:bodyDiv w:val="1"/>
      <w:marLeft w:val="0"/>
      <w:marRight w:val="0"/>
      <w:marTop w:val="0"/>
      <w:marBottom w:val="0"/>
      <w:divBdr>
        <w:top w:val="none" w:sz="0" w:space="0" w:color="auto"/>
        <w:left w:val="none" w:sz="0" w:space="0" w:color="auto"/>
        <w:bottom w:val="none" w:sz="0" w:space="0" w:color="auto"/>
        <w:right w:val="none" w:sz="0" w:space="0" w:color="auto"/>
      </w:divBdr>
    </w:div>
    <w:div w:id="1569654888">
      <w:bodyDiv w:val="1"/>
      <w:marLeft w:val="0"/>
      <w:marRight w:val="0"/>
      <w:marTop w:val="0"/>
      <w:marBottom w:val="0"/>
      <w:divBdr>
        <w:top w:val="none" w:sz="0" w:space="0" w:color="auto"/>
        <w:left w:val="none" w:sz="0" w:space="0" w:color="auto"/>
        <w:bottom w:val="none" w:sz="0" w:space="0" w:color="auto"/>
        <w:right w:val="none" w:sz="0" w:space="0" w:color="auto"/>
      </w:divBdr>
    </w:div>
    <w:div w:id="1591619993">
      <w:bodyDiv w:val="1"/>
      <w:marLeft w:val="0"/>
      <w:marRight w:val="0"/>
      <w:marTop w:val="0"/>
      <w:marBottom w:val="0"/>
      <w:divBdr>
        <w:top w:val="none" w:sz="0" w:space="0" w:color="auto"/>
        <w:left w:val="none" w:sz="0" w:space="0" w:color="auto"/>
        <w:bottom w:val="none" w:sz="0" w:space="0" w:color="auto"/>
        <w:right w:val="none" w:sz="0" w:space="0" w:color="auto"/>
      </w:divBdr>
    </w:div>
    <w:div w:id="1592469262">
      <w:bodyDiv w:val="1"/>
      <w:marLeft w:val="0"/>
      <w:marRight w:val="0"/>
      <w:marTop w:val="0"/>
      <w:marBottom w:val="0"/>
      <w:divBdr>
        <w:top w:val="none" w:sz="0" w:space="0" w:color="auto"/>
        <w:left w:val="none" w:sz="0" w:space="0" w:color="auto"/>
        <w:bottom w:val="none" w:sz="0" w:space="0" w:color="auto"/>
        <w:right w:val="none" w:sz="0" w:space="0" w:color="auto"/>
      </w:divBdr>
    </w:div>
    <w:div w:id="1605190216">
      <w:bodyDiv w:val="1"/>
      <w:marLeft w:val="0"/>
      <w:marRight w:val="0"/>
      <w:marTop w:val="0"/>
      <w:marBottom w:val="0"/>
      <w:divBdr>
        <w:top w:val="none" w:sz="0" w:space="0" w:color="auto"/>
        <w:left w:val="none" w:sz="0" w:space="0" w:color="auto"/>
        <w:bottom w:val="none" w:sz="0" w:space="0" w:color="auto"/>
        <w:right w:val="none" w:sz="0" w:space="0" w:color="auto"/>
      </w:divBdr>
    </w:div>
    <w:div w:id="1605959858">
      <w:bodyDiv w:val="1"/>
      <w:marLeft w:val="0"/>
      <w:marRight w:val="0"/>
      <w:marTop w:val="0"/>
      <w:marBottom w:val="0"/>
      <w:divBdr>
        <w:top w:val="none" w:sz="0" w:space="0" w:color="auto"/>
        <w:left w:val="none" w:sz="0" w:space="0" w:color="auto"/>
        <w:bottom w:val="none" w:sz="0" w:space="0" w:color="auto"/>
        <w:right w:val="none" w:sz="0" w:space="0" w:color="auto"/>
      </w:divBdr>
    </w:div>
    <w:div w:id="1613317132">
      <w:bodyDiv w:val="1"/>
      <w:marLeft w:val="0"/>
      <w:marRight w:val="0"/>
      <w:marTop w:val="0"/>
      <w:marBottom w:val="0"/>
      <w:divBdr>
        <w:top w:val="none" w:sz="0" w:space="0" w:color="auto"/>
        <w:left w:val="none" w:sz="0" w:space="0" w:color="auto"/>
        <w:bottom w:val="none" w:sz="0" w:space="0" w:color="auto"/>
        <w:right w:val="none" w:sz="0" w:space="0" w:color="auto"/>
      </w:divBdr>
    </w:div>
    <w:div w:id="1617833718">
      <w:bodyDiv w:val="1"/>
      <w:marLeft w:val="0"/>
      <w:marRight w:val="0"/>
      <w:marTop w:val="0"/>
      <w:marBottom w:val="0"/>
      <w:divBdr>
        <w:top w:val="none" w:sz="0" w:space="0" w:color="auto"/>
        <w:left w:val="none" w:sz="0" w:space="0" w:color="auto"/>
        <w:bottom w:val="none" w:sz="0" w:space="0" w:color="auto"/>
        <w:right w:val="none" w:sz="0" w:space="0" w:color="auto"/>
      </w:divBdr>
    </w:div>
    <w:div w:id="1622420312">
      <w:bodyDiv w:val="1"/>
      <w:marLeft w:val="0"/>
      <w:marRight w:val="0"/>
      <w:marTop w:val="0"/>
      <w:marBottom w:val="0"/>
      <w:divBdr>
        <w:top w:val="none" w:sz="0" w:space="0" w:color="auto"/>
        <w:left w:val="none" w:sz="0" w:space="0" w:color="auto"/>
        <w:bottom w:val="none" w:sz="0" w:space="0" w:color="auto"/>
        <w:right w:val="none" w:sz="0" w:space="0" w:color="auto"/>
      </w:divBdr>
    </w:div>
    <w:div w:id="1623069254">
      <w:bodyDiv w:val="1"/>
      <w:marLeft w:val="0"/>
      <w:marRight w:val="0"/>
      <w:marTop w:val="0"/>
      <w:marBottom w:val="0"/>
      <w:divBdr>
        <w:top w:val="none" w:sz="0" w:space="0" w:color="auto"/>
        <w:left w:val="none" w:sz="0" w:space="0" w:color="auto"/>
        <w:bottom w:val="none" w:sz="0" w:space="0" w:color="auto"/>
        <w:right w:val="none" w:sz="0" w:space="0" w:color="auto"/>
      </w:divBdr>
    </w:div>
    <w:div w:id="1625312829">
      <w:bodyDiv w:val="1"/>
      <w:marLeft w:val="0"/>
      <w:marRight w:val="0"/>
      <w:marTop w:val="0"/>
      <w:marBottom w:val="0"/>
      <w:divBdr>
        <w:top w:val="none" w:sz="0" w:space="0" w:color="auto"/>
        <w:left w:val="none" w:sz="0" w:space="0" w:color="auto"/>
        <w:bottom w:val="none" w:sz="0" w:space="0" w:color="auto"/>
        <w:right w:val="none" w:sz="0" w:space="0" w:color="auto"/>
      </w:divBdr>
    </w:div>
    <w:div w:id="1633169608">
      <w:bodyDiv w:val="1"/>
      <w:marLeft w:val="0"/>
      <w:marRight w:val="0"/>
      <w:marTop w:val="0"/>
      <w:marBottom w:val="0"/>
      <w:divBdr>
        <w:top w:val="none" w:sz="0" w:space="0" w:color="auto"/>
        <w:left w:val="none" w:sz="0" w:space="0" w:color="auto"/>
        <w:bottom w:val="none" w:sz="0" w:space="0" w:color="auto"/>
        <w:right w:val="none" w:sz="0" w:space="0" w:color="auto"/>
      </w:divBdr>
    </w:div>
    <w:div w:id="1642422039">
      <w:bodyDiv w:val="1"/>
      <w:marLeft w:val="0"/>
      <w:marRight w:val="0"/>
      <w:marTop w:val="0"/>
      <w:marBottom w:val="0"/>
      <w:divBdr>
        <w:top w:val="none" w:sz="0" w:space="0" w:color="auto"/>
        <w:left w:val="none" w:sz="0" w:space="0" w:color="auto"/>
        <w:bottom w:val="none" w:sz="0" w:space="0" w:color="auto"/>
        <w:right w:val="none" w:sz="0" w:space="0" w:color="auto"/>
      </w:divBdr>
    </w:div>
    <w:div w:id="1659992340">
      <w:bodyDiv w:val="1"/>
      <w:marLeft w:val="0"/>
      <w:marRight w:val="0"/>
      <w:marTop w:val="0"/>
      <w:marBottom w:val="0"/>
      <w:divBdr>
        <w:top w:val="none" w:sz="0" w:space="0" w:color="auto"/>
        <w:left w:val="none" w:sz="0" w:space="0" w:color="auto"/>
        <w:bottom w:val="none" w:sz="0" w:space="0" w:color="auto"/>
        <w:right w:val="none" w:sz="0" w:space="0" w:color="auto"/>
      </w:divBdr>
    </w:div>
    <w:div w:id="1661498994">
      <w:bodyDiv w:val="1"/>
      <w:marLeft w:val="0"/>
      <w:marRight w:val="0"/>
      <w:marTop w:val="0"/>
      <w:marBottom w:val="0"/>
      <w:divBdr>
        <w:top w:val="none" w:sz="0" w:space="0" w:color="auto"/>
        <w:left w:val="none" w:sz="0" w:space="0" w:color="auto"/>
        <w:bottom w:val="none" w:sz="0" w:space="0" w:color="auto"/>
        <w:right w:val="none" w:sz="0" w:space="0" w:color="auto"/>
      </w:divBdr>
    </w:div>
    <w:div w:id="1677032139">
      <w:bodyDiv w:val="1"/>
      <w:marLeft w:val="0"/>
      <w:marRight w:val="0"/>
      <w:marTop w:val="0"/>
      <w:marBottom w:val="0"/>
      <w:divBdr>
        <w:top w:val="none" w:sz="0" w:space="0" w:color="auto"/>
        <w:left w:val="none" w:sz="0" w:space="0" w:color="auto"/>
        <w:bottom w:val="none" w:sz="0" w:space="0" w:color="auto"/>
        <w:right w:val="none" w:sz="0" w:space="0" w:color="auto"/>
      </w:divBdr>
    </w:div>
    <w:div w:id="1684816513">
      <w:bodyDiv w:val="1"/>
      <w:marLeft w:val="0"/>
      <w:marRight w:val="0"/>
      <w:marTop w:val="0"/>
      <w:marBottom w:val="0"/>
      <w:divBdr>
        <w:top w:val="none" w:sz="0" w:space="0" w:color="auto"/>
        <w:left w:val="none" w:sz="0" w:space="0" w:color="auto"/>
        <w:bottom w:val="none" w:sz="0" w:space="0" w:color="auto"/>
        <w:right w:val="none" w:sz="0" w:space="0" w:color="auto"/>
      </w:divBdr>
    </w:div>
    <w:div w:id="1690374020">
      <w:bodyDiv w:val="1"/>
      <w:marLeft w:val="0"/>
      <w:marRight w:val="0"/>
      <w:marTop w:val="0"/>
      <w:marBottom w:val="0"/>
      <w:divBdr>
        <w:top w:val="none" w:sz="0" w:space="0" w:color="auto"/>
        <w:left w:val="none" w:sz="0" w:space="0" w:color="auto"/>
        <w:bottom w:val="none" w:sz="0" w:space="0" w:color="auto"/>
        <w:right w:val="none" w:sz="0" w:space="0" w:color="auto"/>
      </w:divBdr>
    </w:div>
    <w:div w:id="1719816312">
      <w:bodyDiv w:val="1"/>
      <w:marLeft w:val="0"/>
      <w:marRight w:val="0"/>
      <w:marTop w:val="0"/>
      <w:marBottom w:val="0"/>
      <w:divBdr>
        <w:top w:val="none" w:sz="0" w:space="0" w:color="auto"/>
        <w:left w:val="none" w:sz="0" w:space="0" w:color="auto"/>
        <w:bottom w:val="none" w:sz="0" w:space="0" w:color="auto"/>
        <w:right w:val="none" w:sz="0" w:space="0" w:color="auto"/>
      </w:divBdr>
    </w:div>
    <w:div w:id="1720276937">
      <w:bodyDiv w:val="1"/>
      <w:marLeft w:val="0"/>
      <w:marRight w:val="0"/>
      <w:marTop w:val="0"/>
      <w:marBottom w:val="0"/>
      <w:divBdr>
        <w:top w:val="none" w:sz="0" w:space="0" w:color="auto"/>
        <w:left w:val="none" w:sz="0" w:space="0" w:color="auto"/>
        <w:bottom w:val="none" w:sz="0" w:space="0" w:color="auto"/>
        <w:right w:val="none" w:sz="0" w:space="0" w:color="auto"/>
      </w:divBdr>
    </w:div>
    <w:div w:id="1721829460">
      <w:bodyDiv w:val="1"/>
      <w:marLeft w:val="0"/>
      <w:marRight w:val="0"/>
      <w:marTop w:val="0"/>
      <w:marBottom w:val="0"/>
      <w:divBdr>
        <w:top w:val="none" w:sz="0" w:space="0" w:color="auto"/>
        <w:left w:val="none" w:sz="0" w:space="0" w:color="auto"/>
        <w:bottom w:val="none" w:sz="0" w:space="0" w:color="auto"/>
        <w:right w:val="none" w:sz="0" w:space="0" w:color="auto"/>
      </w:divBdr>
    </w:div>
    <w:div w:id="1738045586">
      <w:bodyDiv w:val="1"/>
      <w:marLeft w:val="0"/>
      <w:marRight w:val="0"/>
      <w:marTop w:val="0"/>
      <w:marBottom w:val="0"/>
      <w:divBdr>
        <w:top w:val="none" w:sz="0" w:space="0" w:color="auto"/>
        <w:left w:val="none" w:sz="0" w:space="0" w:color="auto"/>
        <w:bottom w:val="none" w:sz="0" w:space="0" w:color="auto"/>
        <w:right w:val="none" w:sz="0" w:space="0" w:color="auto"/>
      </w:divBdr>
    </w:div>
    <w:div w:id="1740857827">
      <w:bodyDiv w:val="1"/>
      <w:marLeft w:val="0"/>
      <w:marRight w:val="0"/>
      <w:marTop w:val="0"/>
      <w:marBottom w:val="0"/>
      <w:divBdr>
        <w:top w:val="none" w:sz="0" w:space="0" w:color="auto"/>
        <w:left w:val="none" w:sz="0" w:space="0" w:color="auto"/>
        <w:bottom w:val="none" w:sz="0" w:space="0" w:color="auto"/>
        <w:right w:val="none" w:sz="0" w:space="0" w:color="auto"/>
      </w:divBdr>
    </w:div>
    <w:div w:id="1743940925">
      <w:bodyDiv w:val="1"/>
      <w:marLeft w:val="0"/>
      <w:marRight w:val="0"/>
      <w:marTop w:val="0"/>
      <w:marBottom w:val="0"/>
      <w:divBdr>
        <w:top w:val="none" w:sz="0" w:space="0" w:color="auto"/>
        <w:left w:val="none" w:sz="0" w:space="0" w:color="auto"/>
        <w:bottom w:val="none" w:sz="0" w:space="0" w:color="auto"/>
        <w:right w:val="none" w:sz="0" w:space="0" w:color="auto"/>
      </w:divBdr>
    </w:div>
    <w:div w:id="1756129876">
      <w:bodyDiv w:val="1"/>
      <w:marLeft w:val="0"/>
      <w:marRight w:val="0"/>
      <w:marTop w:val="0"/>
      <w:marBottom w:val="0"/>
      <w:divBdr>
        <w:top w:val="none" w:sz="0" w:space="0" w:color="auto"/>
        <w:left w:val="none" w:sz="0" w:space="0" w:color="auto"/>
        <w:bottom w:val="none" w:sz="0" w:space="0" w:color="auto"/>
        <w:right w:val="none" w:sz="0" w:space="0" w:color="auto"/>
      </w:divBdr>
    </w:div>
    <w:div w:id="1756316255">
      <w:bodyDiv w:val="1"/>
      <w:marLeft w:val="0"/>
      <w:marRight w:val="0"/>
      <w:marTop w:val="0"/>
      <w:marBottom w:val="0"/>
      <w:divBdr>
        <w:top w:val="none" w:sz="0" w:space="0" w:color="auto"/>
        <w:left w:val="none" w:sz="0" w:space="0" w:color="auto"/>
        <w:bottom w:val="none" w:sz="0" w:space="0" w:color="auto"/>
        <w:right w:val="none" w:sz="0" w:space="0" w:color="auto"/>
      </w:divBdr>
    </w:div>
    <w:div w:id="1757825251">
      <w:bodyDiv w:val="1"/>
      <w:marLeft w:val="0"/>
      <w:marRight w:val="0"/>
      <w:marTop w:val="0"/>
      <w:marBottom w:val="0"/>
      <w:divBdr>
        <w:top w:val="none" w:sz="0" w:space="0" w:color="auto"/>
        <w:left w:val="none" w:sz="0" w:space="0" w:color="auto"/>
        <w:bottom w:val="none" w:sz="0" w:space="0" w:color="auto"/>
        <w:right w:val="none" w:sz="0" w:space="0" w:color="auto"/>
      </w:divBdr>
    </w:div>
    <w:div w:id="1762482737">
      <w:bodyDiv w:val="1"/>
      <w:marLeft w:val="0"/>
      <w:marRight w:val="0"/>
      <w:marTop w:val="0"/>
      <w:marBottom w:val="0"/>
      <w:divBdr>
        <w:top w:val="none" w:sz="0" w:space="0" w:color="auto"/>
        <w:left w:val="none" w:sz="0" w:space="0" w:color="auto"/>
        <w:bottom w:val="none" w:sz="0" w:space="0" w:color="auto"/>
        <w:right w:val="none" w:sz="0" w:space="0" w:color="auto"/>
      </w:divBdr>
    </w:div>
    <w:div w:id="1772773353">
      <w:bodyDiv w:val="1"/>
      <w:marLeft w:val="0"/>
      <w:marRight w:val="0"/>
      <w:marTop w:val="0"/>
      <w:marBottom w:val="0"/>
      <w:divBdr>
        <w:top w:val="none" w:sz="0" w:space="0" w:color="auto"/>
        <w:left w:val="none" w:sz="0" w:space="0" w:color="auto"/>
        <w:bottom w:val="none" w:sz="0" w:space="0" w:color="auto"/>
        <w:right w:val="none" w:sz="0" w:space="0" w:color="auto"/>
      </w:divBdr>
    </w:div>
    <w:div w:id="1774352814">
      <w:bodyDiv w:val="1"/>
      <w:marLeft w:val="0"/>
      <w:marRight w:val="0"/>
      <w:marTop w:val="0"/>
      <w:marBottom w:val="0"/>
      <w:divBdr>
        <w:top w:val="none" w:sz="0" w:space="0" w:color="auto"/>
        <w:left w:val="none" w:sz="0" w:space="0" w:color="auto"/>
        <w:bottom w:val="none" w:sz="0" w:space="0" w:color="auto"/>
        <w:right w:val="none" w:sz="0" w:space="0" w:color="auto"/>
      </w:divBdr>
    </w:div>
    <w:div w:id="1776516805">
      <w:bodyDiv w:val="1"/>
      <w:marLeft w:val="0"/>
      <w:marRight w:val="0"/>
      <w:marTop w:val="0"/>
      <w:marBottom w:val="0"/>
      <w:divBdr>
        <w:top w:val="none" w:sz="0" w:space="0" w:color="auto"/>
        <w:left w:val="none" w:sz="0" w:space="0" w:color="auto"/>
        <w:bottom w:val="none" w:sz="0" w:space="0" w:color="auto"/>
        <w:right w:val="none" w:sz="0" w:space="0" w:color="auto"/>
      </w:divBdr>
    </w:div>
    <w:div w:id="1782455688">
      <w:bodyDiv w:val="1"/>
      <w:marLeft w:val="0"/>
      <w:marRight w:val="0"/>
      <w:marTop w:val="0"/>
      <w:marBottom w:val="0"/>
      <w:divBdr>
        <w:top w:val="none" w:sz="0" w:space="0" w:color="auto"/>
        <w:left w:val="none" w:sz="0" w:space="0" w:color="auto"/>
        <w:bottom w:val="none" w:sz="0" w:space="0" w:color="auto"/>
        <w:right w:val="none" w:sz="0" w:space="0" w:color="auto"/>
      </w:divBdr>
    </w:div>
    <w:div w:id="1784155180">
      <w:bodyDiv w:val="1"/>
      <w:marLeft w:val="0"/>
      <w:marRight w:val="0"/>
      <w:marTop w:val="0"/>
      <w:marBottom w:val="0"/>
      <w:divBdr>
        <w:top w:val="none" w:sz="0" w:space="0" w:color="auto"/>
        <w:left w:val="none" w:sz="0" w:space="0" w:color="auto"/>
        <w:bottom w:val="none" w:sz="0" w:space="0" w:color="auto"/>
        <w:right w:val="none" w:sz="0" w:space="0" w:color="auto"/>
      </w:divBdr>
    </w:div>
    <w:div w:id="1784685829">
      <w:bodyDiv w:val="1"/>
      <w:marLeft w:val="0"/>
      <w:marRight w:val="0"/>
      <w:marTop w:val="0"/>
      <w:marBottom w:val="0"/>
      <w:divBdr>
        <w:top w:val="none" w:sz="0" w:space="0" w:color="auto"/>
        <w:left w:val="none" w:sz="0" w:space="0" w:color="auto"/>
        <w:bottom w:val="none" w:sz="0" w:space="0" w:color="auto"/>
        <w:right w:val="none" w:sz="0" w:space="0" w:color="auto"/>
      </w:divBdr>
    </w:div>
    <w:div w:id="1797915878">
      <w:bodyDiv w:val="1"/>
      <w:marLeft w:val="0"/>
      <w:marRight w:val="0"/>
      <w:marTop w:val="0"/>
      <w:marBottom w:val="0"/>
      <w:divBdr>
        <w:top w:val="none" w:sz="0" w:space="0" w:color="auto"/>
        <w:left w:val="none" w:sz="0" w:space="0" w:color="auto"/>
        <w:bottom w:val="none" w:sz="0" w:space="0" w:color="auto"/>
        <w:right w:val="none" w:sz="0" w:space="0" w:color="auto"/>
      </w:divBdr>
    </w:div>
    <w:div w:id="1798184792">
      <w:bodyDiv w:val="1"/>
      <w:marLeft w:val="0"/>
      <w:marRight w:val="0"/>
      <w:marTop w:val="0"/>
      <w:marBottom w:val="0"/>
      <w:divBdr>
        <w:top w:val="none" w:sz="0" w:space="0" w:color="auto"/>
        <w:left w:val="none" w:sz="0" w:space="0" w:color="auto"/>
        <w:bottom w:val="none" w:sz="0" w:space="0" w:color="auto"/>
        <w:right w:val="none" w:sz="0" w:space="0" w:color="auto"/>
      </w:divBdr>
    </w:div>
    <w:div w:id="1804885456">
      <w:bodyDiv w:val="1"/>
      <w:marLeft w:val="0"/>
      <w:marRight w:val="0"/>
      <w:marTop w:val="0"/>
      <w:marBottom w:val="0"/>
      <w:divBdr>
        <w:top w:val="none" w:sz="0" w:space="0" w:color="auto"/>
        <w:left w:val="none" w:sz="0" w:space="0" w:color="auto"/>
        <w:bottom w:val="none" w:sz="0" w:space="0" w:color="auto"/>
        <w:right w:val="none" w:sz="0" w:space="0" w:color="auto"/>
      </w:divBdr>
    </w:div>
    <w:div w:id="1807356686">
      <w:bodyDiv w:val="1"/>
      <w:marLeft w:val="0"/>
      <w:marRight w:val="0"/>
      <w:marTop w:val="0"/>
      <w:marBottom w:val="0"/>
      <w:divBdr>
        <w:top w:val="none" w:sz="0" w:space="0" w:color="auto"/>
        <w:left w:val="none" w:sz="0" w:space="0" w:color="auto"/>
        <w:bottom w:val="none" w:sz="0" w:space="0" w:color="auto"/>
        <w:right w:val="none" w:sz="0" w:space="0" w:color="auto"/>
      </w:divBdr>
    </w:div>
    <w:div w:id="1808670568">
      <w:bodyDiv w:val="1"/>
      <w:marLeft w:val="0"/>
      <w:marRight w:val="0"/>
      <w:marTop w:val="0"/>
      <w:marBottom w:val="0"/>
      <w:divBdr>
        <w:top w:val="none" w:sz="0" w:space="0" w:color="auto"/>
        <w:left w:val="none" w:sz="0" w:space="0" w:color="auto"/>
        <w:bottom w:val="none" w:sz="0" w:space="0" w:color="auto"/>
        <w:right w:val="none" w:sz="0" w:space="0" w:color="auto"/>
      </w:divBdr>
    </w:div>
    <w:div w:id="1811291011">
      <w:bodyDiv w:val="1"/>
      <w:marLeft w:val="0"/>
      <w:marRight w:val="0"/>
      <w:marTop w:val="0"/>
      <w:marBottom w:val="0"/>
      <w:divBdr>
        <w:top w:val="none" w:sz="0" w:space="0" w:color="auto"/>
        <w:left w:val="none" w:sz="0" w:space="0" w:color="auto"/>
        <w:bottom w:val="none" w:sz="0" w:space="0" w:color="auto"/>
        <w:right w:val="none" w:sz="0" w:space="0" w:color="auto"/>
      </w:divBdr>
    </w:div>
    <w:div w:id="1817140879">
      <w:bodyDiv w:val="1"/>
      <w:marLeft w:val="0"/>
      <w:marRight w:val="0"/>
      <w:marTop w:val="0"/>
      <w:marBottom w:val="0"/>
      <w:divBdr>
        <w:top w:val="none" w:sz="0" w:space="0" w:color="auto"/>
        <w:left w:val="none" w:sz="0" w:space="0" w:color="auto"/>
        <w:bottom w:val="none" w:sz="0" w:space="0" w:color="auto"/>
        <w:right w:val="none" w:sz="0" w:space="0" w:color="auto"/>
      </w:divBdr>
    </w:div>
    <w:div w:id="1828014588">
      <w:bodyDiv w:val="1"/>
      <w:marLeft w:val="0"/>
      <w:marRight w:val="0"/>
      <w:marTop w:val="0"/>
      <w:marBottom w:val="0"/>
      <w:divBdr>
        <w:top w:val="none" w:sz="0" w:space="0" w:color="auto"/>
        <w:left w:val="none" w:sz="0" w:space="0" w:color="auto"/>
        <w:bottom w:val="none" w:sz="0" w:space="0" w:color="auto"/>
        <w:right w:val="none" w:sz="0" w:space="0" w:color="auto"/>
      </w:divBdr>
    </w:div>
    <w:div w:id="1831828288">
      <w:bodyDiv w:val="1"/>
      <w:marLeft w:val="0"/>
      <w:marRight w:val="0"/>
      <w:marTop w:val="0"/>
      <w:marBottom w:val="0"/>
      <w:divBdr>
        <w:top w:val="none" w:sz="0" w:space="0" w:color="auto"/>
        <w:left w:val="none" w:sz="0" w:space="0" w:color="auto"/>
        <w:bottom w:val="none" w:sz="0" w:space="0" w:color="auto"/>
        <w:right w:val="none" w:sz="0" w:space="0" w:color="auto"/>
      </w:divBdr>
    </w:div>
    <w:div w:id="1833594467">
      <w:bodyDiv w:val="1"/>
      <w:marLeft w:val="0"/>
      <w:marRight w:val="0"/>
      <w:marTop w:val="0"/>
      <w:marBottom w:val="0"/>
      <w:divBdr>
        <w:top w:val="none" w:sz="0" w:space="0" w:color="auto"/>
        <w:left w:val="none" w:sz="0" w:space="0" w:color="auto"/>
        <w:bottom w:val="none" w:sz="0" w:space="0" w:color="auto"/>
        <w:right w:val="none" w:sz="0" w:space="0" w:color="auto"/>
      </w:divBdr>
    </w:div>
    <w:div w:id="1837304764">
      <w:bodyDiv w:val="1"/>
      <w:marLeft w:val="0"/>
      <w:marRight w:val="0"/>
      <w:marTop w:val="0"/>
      <w:marBottom w:val="0"/>
      <w:divBdr>
        <w:top w:val="none" w:sz="0" w:space="0" w:color="auto"/>
        <w:left w:val="none" w:sz="0" w:space="0" w:color="auto"/>
        <w:bottom w:val="none" w:sz="0" w:space="0" w:color="auto"/>
        <w:right w:val="none" w:sz="0" w:space="0" w:color="auto"/>
      </w:divBdr>
    </w:div>
    <w:div w:id="1843741800">
      <w:bodyDiv w:val="1"/>
      <w:marLeft w:val="0"/>
      <w:marRight w:val="0"/>
      <w:marTop w:val="0"/>
      <w:marBottom w:val="0"/>
      <w:divBdr>
        <w:top w:val="none" w:sz="0" w:space="0" w:color="auto"/>
        <w:left w:val="none" w:sz="0" w:space="0" w:color="auto"/>
        <w:bottom w:val="none" w:sz="0" w:space="0" w:color="auto"/>
        <w:right w:val="none" w:sz="0" w:space="0" w:color="auto"/>
      </w:divBdr>
    </w:div>
    <w:div w:id="1852642252">
      <w:bodyDiv w:val="1"/>
      <w:marLeft w:val="0"/>
      <w:marRight w:val="0"/>
      <w:marTop w:val="0"/>
      <w:marBottom w:val="0"/>
      <w:divBdr>
        <w:top w:val="none" w:sz="0" w:space="0" w:color="auto"/>
        <w:left w:val="none" w:sz="0" w:space="0" w:color="auto"/>
        <w:bottom w:val="none" w:sz="0" w:space="0" w:color="auto"/>
        <w:right w:val="none" w:sz="0" w:space="0" w:color="auto"/>
      </w:divBdr>
    </w:div>
    <w:div w:id="1853109020">
      <w:bodyDiv w:val="1"/>
      <w:marLeft w:val="0"/>
      <w:marRight w:val="0"/>
      <w:marTop w:val="0"/>
      <w:marBottom w:val="0"/>
      <w:divBdr>
        <w:top w:val="none" w:sz="0" w:space="0" w:color="auto"/>
        <w:left w:val="none" w:sz="0" w:space="0" w:color="auto"/>
        <w:bottom w:val="none" w:sz="0" w:space="0" w:color="auto"/>
        <w:right w:val="none" w:sz="0" w:space="0" w:color="auto"/>
      </w:divBdr>
    </w:div>
    <w:div w:id="1854220030">
      <w:bodyDiv w:val="1"/>
      <w:marLeft w:val="0"/>
      <w:marRight w:val="0"/>
      <w:marTop w:val="0"/>
      <w:marBottom w:val="0"/>
      <w:divBdr>
        <w:top w:val="none" w:sz="0" w:space="0" w:color="auto"/>
        <w:left w:val="none" w:sz="0" w:space="0" w:color="auto"/>
        <w:bottom w:val="none" w:sz="0" w:space="0" w:color="auto"/>
        <w:right w:val="none" w:sz="0" w:space="0" w:color="auto"/>
      </w:divBdr>
    </w:div>
    <w:div w:id="1855653342">
      <w:bodyDiv w:val="1"/>
      <w:marLeft w:val="0"/>
      <w:marRight w:val="0"/>
      <w:marTop w:val="0"/>
      <w:marBottom w:val="0"/>
      <w:divBdr>
        <w:top w:val="none" w:sz="0" w:space="0" w:color="auto"/>
        <w:left w:val="none" w:sz="0" w:space="0" w:color="auto"/>
        <w:bottom w:val="none" w:sz="0" w:space="0" w:color="auto"/>
        <w:right w:val="none" w:sz="0" w:space="0" w:color="auto"/>
      </w:divBdr>
    </w:div>
    <w:div w:id="1859736488">
      <w:bodyDiv w:val="1"/>
      <w:marLeft w:val="0"/>
      <w:marRight w:val="0"/>
      <w:marTop w:val="0"/>
      <w:marBottom w:val="0"/>
      <w:divBdr>
        <w:top w:val="none" w:sz="0" w:space="0" w:color="auto"/>
        <w:left w:val="none" w:sz="0" w:space="0" w:color="auto"/>
        <w:bottom w:val="none" w:sz="0" w:space="0" w:color="auto"/>
        <w:right w:val="none" w:sz="0" w:space="0" w:color="auto"/>
      </w:divBdr>
    </w:div>
    <w:div w:id="1883204268">
      <w:bodyDiv w:val="1"/>
      <w:marLeft w:val="0"/>
      <w:marRight w:val="0"/>
      <w:marTop w:val="0"/>
      <w:marBottom w:val="0"/>
      <w:divBdr>
        <w:top w:val="none" w:sz="0" w:space="0" w:color="auto"/>
        <w:left w:val="none" w:sz="0" w:space="0" w:color="auto"/>
        <w:bottom w:val="none" w:sz="0" w:space="0" w:color="auto"/>
        <w:right w:val="none" w:sz="0" w:space="0" w:color="auto"/>
      </w:divBdr>
      <w:divsChild>
        <w:div w:id="1743214344">
          <w:marLeft w:val="0"/>
          <w:marRight w:val="0"/>
          <w:marTop w:val="0"/>
          <w:marBottom w:val="0"/>
          <w:divBdr>
            <w:top w:val="none" w:sz="0" w:space="0" w:color="auto"/>
            <w:left w:val="none" w:sz="0" w:space="0" w:color="auto"/>
            <w:bottom w:val="none" w:sz="0" w:space="0" w:color="auto"/>
            <w:right w:val="none" w:sz="0" w:space="0" w:color="auto"/>
          </w:divBdr>
          <w:divsChild>
            <w:div w:id="1102258561">
              <w:marLeft w:val="0"/>
              <w:marRight w:val="0"/>
              <w:marTop w:val="0"/>
              <w:marBottom w:val="0"/>
              <w:divBdr>
                <w:top w:val="none" w:sz="0" w:space="0" w:color="auto"/>
                <w:left w:val="none" w:sz="0" w:space="0" w:color="auto"/>
                <w:bottom w:val="none" w:sz="0" w:space="0" w:color="auto"/>
                <w:right w:val="none" w:sz="0" w:space="0" w:color="auto"/>
              </w:divBdr>
            </w:div>
            <w:div w:id="1752778772">
              <w:marLeft w:val="300"/>
              <w:marRight w:val="0"/>
              <w:marTop w:val="0"/>
              <w:marBottom w:val="0"/>
              <w:divBdr>
                <w:top w:val="none" w:sz="0" w:space="0" w:color="auto"/>
                <w:left w:val="none" w:sz="0" w:space="0" w:color="auto"/>
                <w:bottom w:val="none" w:sz="0" w:space="0" w:color="auto"/>
                <w:right w:val="none" w:sz="0" w:space="0" w:color="auto"/>
              </w:divBdr>
            </w:div>
            <w:div w:id="1146045637">
              <w:marLeft w:val="300"/>
              <w:marRight w:val="0"/>
              <w:marTop w:val="0"/>
              <w:marBottom w:val="0"/>
              <w:divBdr>
                <w:top w:val="none" w:sz="0" w:space="0" w:color="auto"/>
                <w:left w:val="none" w:sz="0" w:space="0" w:color="auto"/>
                <w:bottom w:val="none" w:sz="0" w:space="0" w:color="auto"/>
                <w:right w:val="none" w:sz="0" w:space="0" w:color="auto"/>
              </w:divBdr>
            </w:div>
            <w:div w:id="1232739469">
              <w:marLeft w:val="0"/>
              <w:marRight w:val="0"/>
              <w:marTop w:val="0"/>
              <w:marBottom w:val="0"/>
              <w:divBdr>
                <w:top w:val="none" w:sz="0" w:space="0" w:color="auto"/>
                <w:left w:val="none" w:sz="0" w:space="0" w:color="auto"/>
                <w:bottom w:val="none" w:sz="0" w:space="0" w:color="auto"/>
                <w:right w:val="none" w:sz="0" w:space="0" w:color="auto"/>
              </w:divBdr>
            </w:div>
            <w:div w:id="130142183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887837695">
      <w:bodyDiv w:val="1"/>
      <w:marLeft w:val="0"/>
      <w:marRight w:val="0"/>
      <w:marTop w:val="0"/>
      <w:marBottom w:val="0"/>
      <w:divBdr>
        <w:top w:val="none" w:sz="0" w:space="0" w:color="auto"/>
        <w:left w:val="none" w:sz="0" w:space="0" w:color="auto"/>
        <w:bottom w:val="none" w:sz="0" w:space="0" w:color="auto"/>
        <w:right w:val="none" w:sz="0" w:space="0" w:color="auto"/>
      </w:divBdr>
    </w:div>
    <w:div w:id="1891645051">
      <w:bodyDiv w:val="1"/>
      <w:marLeft w:val="0"/>
      <w:marRight w:val="0"/>
      <w:marTop w:val="0"/>
      <w:marBottom w:val="0"/>
      <w:divBdr>
        <w:top w:val="none" w:sz="0" w:space="0" w:color="auto"/>
        <w:left w:val="none" w:sz="0" w:space="0" w:color="auto"/>
        <w:bottom w:val="none" w:sz="0" w:space="0" w:color="auto"/>
        <w:right w:val="none" w:sz="0" w:space="0" w:color="auto"/>
      </w:divBdr>
    </w:div>
    <w:div w:id="1896888009">
      <w:bodyDiv w:val="1"/>
      <w:marLeft w:val="0"/>
      <w:marRight w:val="0"/>
      <w:marTop w:val="0"/>
      <w:marBottom w:val="0"/>
      <w:divBdr>
        <w:top w:val="none" w:sz="0" w:space="0" w:color="auto"/>
        <w:left w:val="none" w:sz="0" w:space="0" w:color="auto"/>
        <w:bottom w:val="none" w:sz="0" w:space="0" w:color="auto"/>
        <w:right w:val="none" w:sz="0" w:space="0" w:color="auto"/>
      </w:divBdr>
    </w:div>
    <w:div w:id="1898474141">
      <w:bodyDiv w:val="1"/>
      <w:marLeft w:val="0"/>
      <w:marRight w:val="0"/>
      <w:marTop w:val="0"/>
      <w:marBottom w:val="0"/>
      <w:divBdr>
        <w:top w:val="none" w:sz="0" w:space="0" w:color="auto"/>
        <w:left w:val="none" w:sz="0" w:space="0" w:color="auto"/>
        <w:bottom w:val="none" w:sz="0" w:space="0" w:color="auto"/>
        <w:right w:val="none" w:sz="0" w:space="0" w:color="auto"/>
      </w:divBdr>
    </w:div>
    <w:div w:id="1900167941">
      <w:bodyDiv w:val="1"/>
      <w:marLeft w:val="0"/>
      <w:marRight w:val="0"/>
      <w:marTop w:val="0"/>
      <w:marBottom w:val="0"/>
      <w:divBdr>
        <w:top w:val="none" w:sz="0" w:space="0" w:color="auto"/>
        <w:left w:val="none" w:sz="0" w:space="0" w:color="auto"/>
        <w:bottom w:val="none" w:sz="0" w:space="0" w:color="auto"/>
        <w:right w:val="none" w:sz="0" w:space="0" w:color="auto"/>
      </w:divBdr>
    </w:div>
    <w:div w:id="1918519363">
      <w:bodyDiv w:val="1"/>
      <w:marLeft w:val="0"/>
      <w:marRight w:val="0"/>
      <w:marTop w:val="0"/>
      <w:marBottom w:val="0"/>
      <w:divBdr>
        <w:top w:val="none" w:sz="0" w:space="0" w:color="auto"/>
        <w:left w:val="none" w:sz="0" w:space="0" w:color="auto"/>
        <w:bottom w:val="none" w:sz="0" w:space="0" w:color="auto"/>
        <w:right w:val="none" w:sz="0" w:space="0" w:color="auto"/>
      </w:divBdr>
    </w:div>
    <w:div w:id="1918902813">
      <w:bodyDiv w:val="1"/>
      <w:marLeft w:val="0"/>
      <w:marRight w:val="0"/>
      <w:marTop w:val="0"/>
      <w:marBottom w:val="0"/>
      <w:divBdr>
        <w:top w:val="none" w:sz="0" w:space="0" w:color="auto"/>
        <w:left w:val="none" w:sz="0" w:space="0" w:color="auto"/>
        <w:bottom w:val="none" w:sz="0" w:space="0" w:color="auto"/>
        <w:right w:val="none" w:sz="0" w:space="0" w:color="auto"/>
      </w:divBdr>
    </w:div>
    <w:div w:id="1926499189">
      <w:bodyDiv w:val="1"/>
      <w:marLeft w:val="0"/>
      <w:marRight w:val="0"/>
      <w:marTop w:val="0"/>
      <w:marBottom w:val="0"/>
      <w:divBdr>
        <w:top w:val="none" w:sz="0" w:space="0" w:color="auto"/>
        <w:left w:val="none" w:sz="0" w:space="0" w:color="auto"/>
        <w:bottom w:val="none" w:sz="0" w:space="0" w:color="auto"/>
        <w:right w:val="none" w:sz="0" w:space="0" w:color="auto"/>
      </w:divBdr>
    </w:div>
    <w:div w:id="1929386941">
      <w:bodyDiv w:val="1"/>
      <w:marLeft w:val="0"/>
      <w:marRight w:val="0"/>
      <w:marTop w:val="0"/>
      <w:marBottom w:val="0"/>
      <w:divBdr>
        <w:top w:val="none" w:sz="0" w:space="0" w:color="auto"/>
        <w:left w:val="none" w:sz="0" w:space="0" w:color="auto"/>
        <w:bottom w:val="none" w:sz="0" w:space="0" w:color="auto"/>
        <w:right w:val="none" w:sz="0" w:space="0" w:color="auto"/>
      </w:divBdr>
    </w:div>
    <w:div w:id="1936786828">
      <w:bodyDiv w:val="1"/>
      <w:marLeft w:val="0"/>
      <w:marRight w:val="0"/>
      <w:marTop w:val="0"/>
      <w:marBottom w:val="0"/>
      <w:divBdr>
        <w:top w:val="none" w:sz="0" w:space="0" w:color="auto"/>
        <w:left w:val="none" w:sz="0" w:space="0" w:color="auto"/>
        <w:bottom w:val="none" w:sz="0" w:space="0" w:color="auto"/>
        <w:right w:val="none" w:sz="0" w:space="0" w:color="auto"/>
      </w:divBdr>
    </w:div>
    <w:div w:id="1942180208">
      <w:bodyDiv w:val="1"/>
      <w:marLeft w:val="0"/>
      <w:marRight w:val="0"/>
      <w:marTop w:val="0"/>
      <w:marBottom w:val="0"/>
      <w:divBdr>
        <w:top w:val="none" w:sz="0" w:space="0" w:color="auto"/>
        <w:left w:val="none" w:sz="0" w:space="0" w:color="auto"/>
        <w:bottom w:val="none" w:sz="0" w:space="0" w:color="auto"/>
        <w:right w:val="none" w:sz="0" w:space="0" w:color="auto"/>
      </w:divBdr>
    </w:div>
    <w:div w:id="1947693131">
      <w:bodyDiv w:val="1"/>
      <w:marLeft w:val="0"/>
      <w:marRight w:val="0"/>
      <w:marTop w:val="0"/>
      <w:marBottom w:val="0"/>
      <w:divBdr>
        <w:top w:val="none" w:sz="0" w:space="0" w:color="auto"/>
        <w:left w:val="none" w:sz="0" w:space="0" w:color="auto"/>
        <w:bottom w:val="none" w:sz="0" w:space="0" w:color="auto"/>
        <w:right w:val="none" w:sz="0" w:space="0" w:color="auto"/>
      </w:divBdr>
    </w:div>
    <w:div w:id="1949847418">
      <w:bodyDiv w:val="1"/>
      <w:marLeft w:val="0"/>
      <w:marRight w:val="0"/>
      <w:marTop w:val="0"/>
      <w:marBottom w:val="0"/>
      <w:divBdr>
        <w:top w:val="none" w:sz="0" w:space="0" w:color="auto"/>
        <w:left w:val="none" w:sz="0" w:space="0" w:color="auto"/>
        <w:bottom w:val="none" w:sz="0" w:space="0" w:color="auto"/>
        <w:right w:val="none" w:sz="0" w:space="0" w:color="auto"/>
      </w:divBdr>
    </w:div>
    <w:div w:id="1950039663">
      <w:bodyDiv w:val="1"/>
      <w:marLeft w:val="0"/>
      <w:marRight w:val="0"/>
      <w:marTop w:val="0"/>
      <w:marBottom w:val="0"/>
      <w:divBdr>
        <w:top w:val="none" w:sz="0" w:space="0" w:color="auto"/>
        <w:left w:val="none" w:sz="0" w:space="0" w:color="auto"/>
        <w:bottom w:val="none" w:sz="0" w:space="0" w:color="auto"/>
        <w:right w:val="none" w:sz="0" w:space="0" w:color="auto"/>
      </w:divBdr>
    </w:div>
    <w:div w:id="1952204248">
      <w:bodyDiv w:val="1"/>
      <w:marLeft w:val="0"/>
      <w:marRight w:val="0"/>
      <w:marTop w:val="0"/>
      <w:marBottom w:val="0"/>
      <w:divBdr>
        <w:top w:val="none" w:sz="0" w:space="0" w:color="auto"/>
        <w:left w:val="none" w:sz="0" w:space="0" w:color="auto"/>
        <w:bottom w:val="none" w:sz="0" w:space="0" w:color="auto"/>
        <w:right w:val="none" w:sz="0" w:space="0" w:color="auto"/>
      </w:divBdr>
    </w:div>
    <w:div w:id="1970821226">
      <w:bodyDiv w:val="1"/>
      <w:marLeft w:val="0"/>
      <w:marRight w:val="0"/>
      <w:marTop w:val="0"/>
      <w:marBottom w:val="0"/>
      <w:divBdr>
        <w:top w:val="none" w:sz="0" w:space="0" w:color="auto"/>
        <w:left w:val="none" w:sz="0" w:space="0" w:color="auto"/>
        <w:bottom w:val="none" w:sz="0" w:space="0" w:color="auto"/>
        <w:right w:val="none" w:sz="0" w:space="0" w:color="auto"/>
      </w:divBdr>
    </w:div>
    <w:div w:id="1971665561">
      <w:bodyDiv w:val="1"/>
      <w:marLeft w:val="0"/>
      <w:marRight w:val="0"/>
      <w:marTop w:val="0"/>
      <w:marBottom w:val="0"/>
      <w:divBdr>
        <w:top w:val="none" w:sz="0" w:space="0" w:color="auto"/>
        <w:left w:val="none" w:sz="0" w:space="0" w:color="auto"/>
        <w:bottom w:val="none" w:sz="0" w:space="0" w:color="auto"/>
        <w:right w:val="none" w:sz="0" w:space="0" w:color="auto"/>
      </w:divBdr>
    </w:div>
    <w:div w:id="1983466259">
      <w:bodyDiv w:val="1"/>
      <w:marLeft w:val="0"/>
      <w:marRight w:val="0"/>
      <w:marTop w:val="0"/>
      <w:marBottom w:val="0"/>
      <w:divBdr>
        <w:top w:val="none" w:sz="0" w:space="0" w:color="auto"/>
        <w:left w:val="none" w:sz="0" w:space="0" w:color="auto"/>
        <w:bottom w:val="none" w:sz="0" w:space="0" w:color="auto"/>
        <w:right w:val="none" w:sz="0" w:space="0" w:color="auto"/>
      </w:divBdr>
    </w:div>
    <w:div w:id="1985693035">
      <w:bodyDiv w:val="1"/>
      <w:marLeft w:val="0"/>
      <w:marRight w:val="0"/>
      <w:marTop w:val="0"/>
      <w:marBottom w:val="0"/>
      <w:divBdr>
        <w:top w:val="none" w:sz="0" w:space="0" w:color="auto"/>
        <w:left w:val="none" w:sz="0" w:space="0" w:color="auto"/>
        <w:bottom w:val="none" w:sz="0" w:space="0" w:color="auto"/>
        <w:right w:val="none" w:sz="0" w:space="0" w:color="auto"/>
      </w:divBdr>
    </w:div>
    <w:div w:id="1985743578">
      <w:bodyDiv w:val="1"/>
      <w:marLeft w:val="0"/>
      <w:marRight w:val="0"/>
      <w:marTop w:val="0"/>
      <w:marBottom w:val="0"/>
      <w:divBdr>
        <w:top w:val="none" w:sz="0" w:space="0" w:color="auto"/>
        <w:left w:val="none" w:sz="0" w:space="0" w:color="auto"/>
        <w:bottom w:val="none" w:sz="0" w:space="0" w:color="auto"/>
        <w:right w:val="none" w:sz="0" w:space="0" w:color="auto"/>
      </w:divBdr>
    </w:div>
    <w:div w:id="1993022208">
      <w:bodyDiv w:val="1"/>
      <w:marLeft w:val="0"/>
      <w:marRight w:val="0"/>
      <w:marTop w:val="0"/>
      <w:marBottom w:val="0"/>
      <w:divBdr>
        <w:top w:val="none" w:sz="0" w:space="0" w:color="auto"/>
        <w:left w:val="none" w:sz="0" w:space="0" w:color="auto"/>
        <w:bottom w:val="none" w:sz="0" w:space="0" w:color="auto"/>
        <w:right w:val="none" w:sz="0" w:space="0" w:color="auto"/>
      </w:divBdr>
    </w:div>
    <w:div w:id="1997371786">
      <w:bodyDiv w:val="1"/>
      <w:marLeft w:val="0"/>
      <w:marRight w:val="0"/>
      <w:marTop w:val="0"/>
      <w:marBottom w:val="0"/>
      <w:divBdr>
        <w:top w:val="none" w:sz="0" w:space="0" w:color="auto"/>
        <w:left w:val="none" w:sz="0" w:space="0" w:color="auto"/>
        <w:bottom w:val="none" w:sz="0" w:space="0" w:color="auto"/>
        <w:right w:val="none" w:sz="0" w:space="0" w:color="auto"/>
      </w:divBdr>
    </w:div>
    <w:div w:id="2004040250">
      <w:bodyDiv w:val="1"/>
      <w:marLeft w:val="0"/>
      <w:marRight w:val="0"/>
      <w:marTop w:val="0"/>
      <w:marBottom w:val="0"/>
      <w:divBdr>
        <w:top w:val="none" w:sz="0" w:space="0" w:color="auto"/>
        <w:left w:val="none" w:sz="0" w:space="0" w:color="auto"/>
        <w:bottom w:val="none" w:sz="0" w:space="0" w:color="auto"/>
        <w:right w:val="none" w:sz="0" w:space="0" w:color="auto"/>
      </w:divBdr>
    </w:div>
    <w:div w:id="2004627980">
      <w:bodyDiv w:val="1"/>
      <w:marLeft w:val="0"/>
      <w:marRight w:val="0"/>
      <w:marTop w:val="0"/>
      <w:marBottom w:val="0"/>
      <w:divBdr>
        <w:top w:val="none" w:sz="0" w:space="0" w:color="auto"/>
        <w:left w:val="none" w:sz="0" w:space="0" w:color="auto"/>
        <w:bottom w:val="none" w:sz="0" w:space="0" w:color="auto"/>
        <w:right w:val="none" w:sz="0" w:space="0" w:color="auto"/>
      </w:divBdr>
    </w:div>
    <w:div w:id="2015104559">
      <w:bodyDiv w:val="1"/>
      <w:marLeft w:val="0"/>
      <w:marRight w:val="0"/>
      <w:marTop w:val="0"/>
      <w:marBottom w:val="0"/>
      <w:divBdr>
        <w:top w:val="none" w:sz="0" w:space="0" w:color="auto"/>
        <w:left w:val="none" w:sz="0" w:space="0" w:color="auto"/>
        <w:bottom w:val="none" w:sz="0" w:space="0" w:color="auto"/>
        <w:right w:val="none" w:sz="0" w:space="0" w:color="auto"/>
      </w:divBdr>
    </w:div>
    <w:div w:id="2015109038">
      <w:bodyDiv w:val="1"/>
      <w:marLeft w:val="0"/>
      <w:marRight w:val="0"/>
      <w:marTop w:val="0"/>
      <w:marBottom w:val="0"/>
      <w:divBdr>
        <w:top w:val="none" w:sz="0" w:space="0" w:color="auto"/>
        <w:left w:val="none" w:sz="0" w:space="0" w:color="auto"/>
        <w:bottom w:val="none" w:sz="0" w:space="0" w:color="auto"/>
        <w:right w:val="none" w:sz="0" w:space="0" w:color="auto"/>
      </w:divBdr>
    </w:div>
    <w:div w:id="2033139985">
      <w:bodyDiv w:val="1"/>
      <w:marLeft w:val="0"/>
      <w:marRight w:val="0"/>
      <w:marTop w:val="0"/>
      <w:marBottom w:val="0"/>
      <w:divBdr>
        <w:top w:val="none" w:sz="0" w:space="0" w:color="auto"/>
        <w:left w:val="none" w:sz="0" w:space="0" w:color="auto"/>
        <w:bottom w:val="none" w:sz="0" w:space="0" w:color="auto"/>
        <w:right w:val="none" w:sz="0" w:space="0" w:color="auto"/>
      </w:divBdr>
    </w:div>
    <w:div w:id="2041582866">
      <w:bodyDiv w:val="1"/>
      <w:marLeft w:val="0"/>
      <w:marRight w:val="0"/>
      <w:marTop w:val="0"/>
      <w:marBottom w:val="0"/>
      <w:divBdr>
        <w:top w:val="none" w:sz="0" w:space="0" w:color="auto"/>
        <w:left w:val="none" w:sz="0" w:space="0" w:color="auto"/>
        <w:bottom w:val="none" w:sz="0" w:space="0" w:color="auto"/>
        <w:right w:val="none" w:sz="0" w:space="0" w:color="auto"/>
      </w:divBdr>
    </w:div>
    <w:div w:id="2042781423">
      <w:bodyDiv w:val="1"/>
      <w:marLeft w:val="0"/>
      <w:marRight w:val="0"/>
      <w:marTop w:val="0"/>
      <w:marBottom w:val="0"/>
      <w:divBdr>
        <w:top w:val="none" w:sz="0" w:space="0" w:color="auto"/>
        <w:left w:val="none" w:sz="0" w:space="0" w:color="auto"/>
        <w:bottom w:val="none" w:sz="0" w:space="0" w:color="auto"/>
        <w:right w:val="none" w:sz="0" w:space="0" w:color="auto"/>
      </w:divBdr>
    </w:div>
    <w:div w:id="2054965366">
      <w:bodyDiv w:val="1"/>
      <w:marLeft w:val="0"/>
      <w:marRight w:val="0"/>
      <w:marTop w:val="0"/>
      <w:marBottom w:val="0"/>
      <w:divBdr>
        <w:top w:val="none" w:sz="0" w:space="0" w:color="auto"/>
        <w:left w:val="none" w:sz="0" w:space="0" w:color="auto"/>
        <w:bottom w:val="none" w:sz="0" w:space="0" w:color="auto"/>
        <w:right w:val="none" w:sz="0" w:space="0" w:color="auto"/>
      </w:divBdr>
    </w:div>
    <w:div w:id="2064671546">
      <w:bodyDiv w:val="1"/>
      <w:marLeft w:val="0"/>
      <w:marRight w:val="0"/>
      <w:marTop w:val="0"/>
      <w:marBottom w:val="0"/>
      <w:divBdr>
        <w:top w:val="none" w:sz="0" w:space="0" w:color="auto"/>
        <w:left w:val="none" w:sz="0" w:space="0" w:color="auto"/>
        <w:bottom w:val="none" w:sz="0" w:space="0" w:color="auto"/>
        <w:right w:val="none" w:sz="0" w:space="0" w:color="auto"/>
      </w:divBdr>
    </w:div>
    <w:div w:id="2064865763">
      <w:bodyDiv w:val="1"/>
      <w:marLeft w:val="0"/>
      <w:marRight w:val="0"/>
      <w:marTop w:val="0"/>
      <w:marBottom w:val="0"/>
      <w:divBdr>
        <w:top w:val="none" w:sz="0" w:space="0" w:color="auto"/>
        <w:left w:val="none" w:sz="0" w:space="0" w:color="auto"/>
        <w:bottom w:val="none" w:sz="0" w:space="0" w:color="auto"/>
        <w:right w:val="none" w:sz="0" w:space="0" w:color="auto"/>
      </w:divBdr>
    </w:div>
    <w:div w:id="2067874914">
      <w:bodyDiv w:val="1"/>
      <w:marLeft w:val="0"/>
      <w:marRight w:val="0"/>
      <w:marTop w:val="0"/>
      <w:marBottom w:val="0"/>
      <w:divBdr>
        <w:top w:val="none" w:sz="0" w:space="0" w:color="auto"/>
        <w:left w:val="none" w:sz="0" w:space="0" w:color="auto"/>
        <w:bottom w:val="none" w:sz="0" w:space="0" w:color="auto"/>
        <w:right w:val="none" w:sz="0" w:space="0" w:color="auto"/>
      </w:divBdr>
    </w:div>
    <w:div w:id="2076776163">
      <w:bodyDiv w:val="1"/>
      <w:marLeft w:val="0"/>
      <w:marRight w:val="0"/>
      <w:marTop w:val="0"/>
      <w:marBottom w:val="0"/>
      <w:divBdr>
        <w:top w:val="none" w:sz="0" w:space="0" w:color="auto"/>
        <w:left w:val="none" w:sz="0" w:space="0" w:color="auto"/>
        <w:bottom w:val="none" w:sz="0" w:space="0" w:color="auto"/>
        <w:right w:val="none" w:sz="0" w:space="0" w:color="auto"/>
      </w:divBdr>
    </w:div>
    <w:div w:id="2077434684">
      <w:bodyDiv w:val="1"/>
      <w:marLeft w:val="0"/>
      <w:marRight w:val="0"/>
      <w:marTop w:val="0"/>
      <w:marBottom w:val="0"/>
      <w:divBdr>
        <w:top w:val="none" w:sz="0" w:space="0" w:color="auto"/>
        <w:left w:val="none" w:sz="0" w:space="0" w:color="auto"/>
        <w:bottom w:val="none" w:sz="0" w:space="0" w:color="auto"/>
        <w:right w:val="none" w:sz="0" w:space="0" w:color="auto"/>
      </w:divBdr>
    </w:div>
    <w:div w:id="2085565629">
      <w:bodyDiv w:val="1"/>
      <w:marLeft w:val="0"/>
      <w:marRight w:val="0"/>
      <w:marTop w:val="0"/>
      <w:marBottom w:val="0"/>
      <w:divBdr>
        <w:top w:val="none" w:sz="0" w:space="0" w:color="auto"/>
        <w:left w:val="none" w:sz="0" w:space="0" w:color="auto"/>
        <w:bottom w:val="none" w:sz="0" w:space="0" w:color="auto"/>
        <w:right w:val="none" w:sz="0" w:space="0" w:color="auto"/>
      </w:divBdr>
    </w:div>
    <w:div w:id="2092316556">
      <w:bodyDiv w:val="1"/>
      <w:marLeft w:val="0"/>
      <w:marRight w:val="0"/>
      <w:marTop w:val="0"/>
      <w:marBottom w:val="0"/>
      <w:divBdr>
        <w:top w:val="none" w:sz="0" w:space="0" w:color="auto"/>
        <w:left w:val="none" w:sz="0" w:space="0" w:color="auto"/>
        <w:bottom w:val="none" w:sz="0" w:space="0" w:color="auto"/>
        <w:right w:val="none" w:sz="0" w:space="0" w:color="auto"/>
      </w:divBdr>
    </w:div>
    <w:div w:id="2100636567">
      <w:bodyDiv w:val="1"/>
      <w:marLeft w:val="0"/>
      <w:marRight w:val="0"/>
      <w:marTop w:val="0"/>
      <w:marBottom w:val="0"/>
      <w:divBdr>
        <w:top w:val="none" w:sz="0" w:space="0" w:color="auto"/>
        <w:left w:val="none" w:sz="0" w:space="0" w:color="auto"/>
        <w:bottom w:val="none" w:sz="0" w:space="0" w:color="auto"/>
        <w:right w:val="none" w:sz="0" w:space="0" w:color="auto"/>
      </w:divBdr>
    </w:div>
    <w:div w:id="2112124687">
      <w:bodyDiv w:val="1"/>
      <w:marLeft w:val="0"/>
      <w:marRight w:val="0"/>
      <w:marTop w:val="0"/>
      <w:marBottom w:val="0"/>
      <w:divBdr>
        <w:top w:val="none" w:sz="0" w:space="0" w:color="auto"/>
        <w:left w:val="none" w:sz="0" w:space="0" w:color="auto"/>
        <w:bottom w:val="none" w:sz="0" w:space="0" w:color="auto"/>
        <w:right w:val="none" w:sz="0" w:space="0" w:color="auto"/>
      </w:divBdr>
    </w:div>
    <w:div w:id="2115326623">
      <w:bodyDiv w:val="1"/>
      <w:marLeft w:val="0"/>
      <w:marRight w:val="0"/>
      <w:marTop w:val="0"/>
      <w:marBottom w:val="0"/>
      <w:divBdr>
        <w:top w:val="none" w:sz="0" w:space="0" w:color="auto"/>
        <w:left w:val="none" w:sz="0" w:space="0" w:color="auto"/>
        <w:bottom w:val="none" w:sz="0" w:space="0" w:color="auto"/>
        <w:right w:val="none" w:sz="0" w:space="0" w:color="auto"/>
      </w:divBdr>
    </w:div>
    <w:div w:id="2120683683">
      <w:bodyDiv w:val="1"/>
      <w:marLeft w:val="0"/>
      <w:marRight w:val="0"/>
      <w:marTop w:val="0"/>
      <w:marBottom w:val="0"/>
      <w:divBdr>
        <w:top w:val="none" w:sz="0" w:space="0" w:color="auto"/>
        <w:left w:val="none" w:sz="0" w:space="0" w:color="auto"/>
        <w:bottom w:val="none" w:sz="0" w:space="0" w:color="auto"/>
        <w:right w:val="none" w:sz="0" w:space="0" w:color="auto"/>
      </w:divBdr>
    </w:div>
    <w:div w:id="2125423684">
      <w:bodyDiv w:val="1"/>
      <w:marLeft w:val="0"/>
      <w:marRight w:val="0"/>
      <w:marTop w:val="0"/>
      <w:marBottom w:val="0"/>
      <w:divBdr>
        <w:top w:val="none" w:sz="0" w:space="0" w:color="auto"/>
        <w:left w:val="none" w:sz="0" w:space="0" w:color="auto"/>
        <w:bottom w:val="none" w:sz="0" w:space="0" w:color="auto"/>
        <w:right w:val="none" w:sz="0" w:space="0" w:color="auto"/>
      </w:divBdr>
    </w:div>
    <w:div w:id="2134906458">
      <w:bodyDiv w:val="1"/>
      <w:marLeft w:val="0"/>
      <w:marRight w:val="0"/>
      <w:marTop w:val="0"/>
      <w:marBottom w:val="0"/>
      <w:divBdr>
        <w:top w:val="none" w:sz="0" w:space="0" w:color="auto"/>
        <w:left w:val="none" w:sz="0" w:space="0" w:color="auto"/>
        <w:bottom w:val="none" w:sz="0" w:space="0" w:color="auto"/>
        <w:right w:val="none" w:sz="0" w:space="0" w:color="auto"/>
      </w:divBdr>
    </w:div>
    <w:div w:id="2136363750">
      <w:bodyDiv w:val="1"/>
      <w:marLeft w:val="0"/>
      <w:marRight w:val="0"/>
      <w:marTop w:val="0"/>
      <w:marBottom w:val="0"/>
      <w:divBdr>
        <w:top w:val="none" w:sz="0" w:space="0" w:color="auto"/>
        <w:left w:val="none" w:sz="0" w:space="0" w:color="auto"/>
        <w:bottom w:val="none" w:sz="0" w:space="0" w:color="auto"/>
        <w:right w:val="none" w:sz="0" w:space="0" w:color="auto"/>
      </w:divBdr>
    </w:div>
    <w:div w:id="2141456975">
      <w:bodyDiv w:val="1"/>
      <w:marLeft w:val="0"/>
      <w:marRight w:val="0"/>
      <w:marTop w:val="0"/>
      <w:marBottom w:val="0"/>
      <w:divBdr>
        <w:top w:val="none" w:sz="0" w:space="0" w:color="auto"/>
        <w:left w:val="none" w:sz="0" w:space="0" w:color="auto"/>
        <w:bottom w:val="none" w:sz="0" w:space="0" w:color="auto"/>
        <w:right w:val="none" w:sz="0" w:space="0" w:color="auto"/>
      </w:divBdr>
    </w:div>
    <w:div w:id="2142921183">
      <w:bodyDiv w:val="1"/>
      <w:marLeft w:val="0"/>
      <w:marRight w:val="0"/>
      <w:marTop w:val="0"/>
      <w:marBottom w:val="0"/>
      <w:divBdr>
        <w:top w:val="none" w:sz="0" w:space="0" w:color="auto"/>
        <w:left w:val="none" w:sz="0" w:space="0" w:color="auto"/>
        <w:bottom w:val="none" w:sz="0" w:space="0" w:color="auto"/>
        <w:right w:val="none" w:sz="0" w:space="0" w:color="auto"/>
      </w:divBdr>
    </w:div>
    <w:div w:id="214580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A2"/>
    <w:family w:val="roman"/>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Adobe Fangsong Std R">
    <w:panose1 w:val="00000000000000000000"/>
    <w:charset w:val="80"/>
    <w:family w:val="roman"/>
    <w:notTrueType/>
    <w:pitch w:val="variable"/>
    <w:sig w:usb0="00000207" w:usb1="0A0F1810" w:usb2="00000016" w:usb3="00000000" w:csb0="000600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67C"/>
    <w:rsid w:val="007E46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7C6C5EF899940FDAB9272385415E62F">
    <w:name w:val="17C6C5EF899940FDAB9272385415E62F"/>
    <w:rsid w:val="007E467C"/>
  </w:style>
  <w:style w:type="paragraph" w:customStyle="1" w:styleId="51CC479936354BCA8C6EDD630D238C53">
    <w:name w:val="51CC479936354BCA8C6EDD630D238C53"/>
    <w:rsid w:val="007E467C"/>
  </w:style>
  <w:style w:type="paragraph" w:customStyle="1" w:styleId="3648DD55A671406BB161A8D79E6F4422">
    <w:name w:val="3648DD55A671406BB161A8D79E6F4422"/>
    <w:rsid w:val="007E4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{2F1815A5-DAF2-4032-A272-E1E96E2E71CE}</b:Guid>
    <b:URL>https://akcaykirtasiye.tr.gg/T-Ue-RK%26%23304%3BYE-B-Oe-LGELER-HARITASI-1.htm</b:URL>
    <b:RefOrder>1</b:RefOrder>
  </b:Source>
</b:Sources>
</file>

<file path=customXml/itemProps1.xml><?xml version="1.0" encoding="utf-8"?>
<ds:datastoreItem xmlns:ds="http://schemas.openxmlformats.org/officeDocument/2006/customXml" ds:itemID="{7B9E1CA4-9612-4F63-901B-03762F18F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8</Pages>
  <Words>1385</Words>
  <Characters>7899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Elif TEKPINAR</cp:lastModifiedBy>
  <cp:revision>12</cp:revision>
  <cp:lastPrinted>2025-05-08T07:12:00Z</cp:lastPrinted>
  <dcterms:created xsi:type="dcterms:W3CDTF">2025-12-15T14:33:00Z</dcterms:created>
  <dcterms:modified xsi:type="dcterms:W3CDTF">2025-12-17T06:30:00Z</dcterms:modified>
</cp:coreProperties>
</file>