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7C3313" w14:textId="77777777" w:rsidR="007D4726" w:rsidRPr="00F07A5F" w:rsidRDefault="007D4726" w:rsidP="00160D69">
      <w:pPr>
        <w:jc w:val="center"/>
        <w:outlineLvl w:val="0"/>
        <w:rPr>
          <w:rFonts w:ascii="Arial" w:hAnsi="Arial" w:cs="Arial"/>
          <w:b/>
          <w:bCs/>
          <w:sz w:val="22"/>
          <w:szCs w:val="22"/>
        </w:rPr>
      </w:pPr>
    </w:p>
    <w:p w14:paraId="55C023DC" w14:textId="03486036" w:rsidR="00160D69" w:rsidRPr="0030291C" w:rsidRDefault="00160D69" w:rsidP="00160D69">
      <w:pPr>
        <w:jc w:val="center"/>
        <w:outlineLvl w:val="0"/>
        <w:rPr>
          <w:rFonts w:ascii="Arial" w:hAnsi="Arial" w:cs="Arial"/>
          <w:b/>
          <w:bCs/>
          <w:sz w:val="28"/>
          <w:szCs w:val="28"/>
        </w:rPr>
      </w:pPr>
      <w:r w:rsidRPr="0030291C">
        <w:rPr>
          <w:rFonts w:ascii="Arial" w:hAnsi="Arial" w:cs="Arial"/>
          <w:b/>
          <w:bCs/>
          <w:sz w:val="28"/>
          <w:szCs w:val="28"/>
        </w:rPr>
        <w:t>AĞRI ÇEVRE</w:t>
      </w:r>
      <w:r w:rsidR="00A30A7A" w:rsidRPr="0030291C">
        <w:rPr>
          <w:rFonts w:ascii="Arial" w:hAnsi="Arial" w:cs="Arial"/>
          <w:b/>
          <w:bCs/>
          <w:sz w:val="28"/>
          <w:szCs w:val="28"/>
        </w:rPr>
        <w:t>,</w:t>
      </w:r>
      <w:r w:rsidRPr="0030291C">
        <w:rPr>
          <w:rFonts w:ascii="Arial" w:hAnsi="Arial" w:cs="Arial"/>
          <w:b/>
          <w:bCs/>
          <w:sz w:val="28"/>
          <w:szCs w:val="28"/>
        </w:rPr>
        <w:t xml:space="preserve"> ŞEHİRCİLİK VE İKLİM DEĞİŞİKLİĞİ İL MÜDÜRLÜĞÜNCE</w:t>
      </w:r>
      <w:r w:rsidR="005B5317" w:rsidRPr="0030291C">
        <w:rPr>
          <w:rFonts w:ascii="Arial" w:hAnsi="Arial" w:cs="Arial"/>
          <w:b/>
          <w:bCs/>
          <w:sz w:val="28"/>
          <w:szCs w:val="28"/>
        </w:rPr>
        <w:t xml:space="preserve"> </w:t>
      </w:r>
      <w:r w:rsidR="00844FC0" w:rsidRPr="0030291C">
        <w:rPr>
          <w:rFonts w:ascii="Arial" w:hAnsi="Arial" w:cs="Arial"/>
          <w:b/>
          <w:bCs/>
          <w:sz w:val="28"/>
          <w:szCs w:val="28"/>
        </w:rPr>
        <w:t>KİRALAMASI</w:t>
      </w:r>
      <w:r w:rsidR="00466218" w:rsidRPr="0030291C">
        <w:rPr>
          <w:rFonts w:ascii="Arial" w:hAnsi="Arial" w:cs="Arial"/>
          <w:b/>
          <w:bCs/>
          <w:sz w:val="28"/>
          <w:szCs w:val="28"/>
        </w:rPr>
        <w:t xml:space="preserve"> </w:t>
      </w:r>
      <w:r w:rsidRPr="0030291C">
        <w:rPr>
          <w:rFonts w:ascii="Arial" w:hAnsi="Arial" w:cs="Arial"/>
          <w:b/>
          <w:bCs/>
          <w:sz w:val="28"/>
          <w:szCs w:val="28"/>
        </w:rPr>
        <w:t>YAPILACAK TAŞINMAZ</w:t>
      </w:r>
    </w:p>
    <w:p w14:paraId="0A9FA15B" w14:textId="77777777" w:rsidR="005B5317" w:rsidRPr="00F07A5F" w:rsidRDefault="005B5317" w:rsidP="00160D69">
      <w:pPr>
        <w:jc w:val="center"/>
        <w:outlineLvl w:val="0"/>
        <w:rPr>
          <w:rFonts w:ascii="Arial" w:hAnsi="Arial" w:cs="Arial"/>
          <w:b/>
          <w:bCs/>
          <w:sz w:val="32"/>
          <w:szCs w:val="3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5"/>
        <w:gridCol w:w="851"/>
        <w:gridCol w:w="1135"/>
        <w:gridCol w:w="1418"/>
        <w:gridCol w:w="851"/>
        <w:gridCol w:w="1417"/>
        <w:gridCol w:w="1417"/>
        <w:gridCol w:w="1131"/>
        <w:gridCol w:w="993"/>
        <w:gridCol w:w="990"/>
        <w:gridCol w:w="1292"/>
        <w:gridCol w:w="1292"/>
        <w:gridCol w:w="1292"/>
        <w:gridCol w:w="928"/>
      </w:tblGrid>
      <w:tr w:rsidR="0074365F" w:rsidRPr="00F07A5F" w14:paraId="59D456BA" w14:textId="77777777" w:rsidTr="00B5661C">
        <w:trPr>
          <w:trHeight w:val="292"/>
          <w:jc w:val="center"/>
        </w:trPr>
        <w:tc>
          <w:tcPr>
            <w:tcW w:w="181" w:type="pct"/>
            <w:vMerge w:val="restart"/>
            <w:tcBorders>
              <w:bottom w:val="single" w:sz="4" w:space="0" w:color="auto"/>
            </w:tcBorders>
            <w:shd w:val="clear" w:color="auto" w:fill="auto"/>
            <w:vAlign w:val="center"/>
          </w:tcPr>
          <w:p w14:paraId="375535DC" w14:textId="77777777" w:rsidR="00B5661C" w:rsidRPr="00F07A5F" w:rsidRDefault="00B5661C" w:rsidP="00436DA2">
            <w:pPr>
              <w:jc w:val="center"/>
              <w:rPr>
                <w:rFonts w:ascii="Arial" w:hAnsi="Arial" w:cs="Arial"/>
                <w:b/>
                <w:bCs/>
                <w:sz w:val="20"/>
                <w:szCs w:val="20"/>
              </w:rPr>
            </w:pPr>
            <w:r w:rsidRPr="00F07A5F">
              <w:rPr>
                <w:rFonts w:ascii="Arial" w:hAnsi="Arial" w:cs="Arial"/>
                <w:b/>
                <w:bCs/>
                <w:sz w:val="20"/>
                <w:szCs w:val="20"/>
              </w:rPr>
              <w:t>Sıra No</w:t>
            </w:r>
          </w:p>
        </w:tc>
        <w:tc>
          <w:tcPr>
            <w:tcW w:w="273" w:type="pct"/>
            <w:vMerge w:val="restart"/>
            <w:tcBorders>
              <w:bottom w:val="single" w:sz="4" w:space="0" w:color="auto"/>
            </w:tcBorders>
            <w:shd w:val="clear" w:color="auto" w:fill="auto"/>
            <w:vAlign w:val="center"/>
          </w:tcPr>
          <w:p w14:paraId="5B000905" w14:textId="77777777" w:rsidR="00B5661C" w:rsidRPr="00F07A5F" w:rsidRDefault="00B5661C" w:rsidP="00436DA2">
            <w:pPr>
              <w:jc w:val="center"/>
              <w:rPr>
                <w:rFonts w:ascii="Arial" w:hAnsi="Arial" w:cs="Arial"/>
                <w:b/>
                <w:bCs/>
                <w:sz w:val="20"/>
                <w:szCs w:val="20"/>
              </w:rPr>
            </w:pPr>
            <w:r w:rsidRPr="00F07A5F">
              <w:rPr>
                <w:rFonts w:ascii="Arial" w:hAnsi="Arial" w:cs="Arial"/>
                <w:b/>
                <w:bCs/>
                <w:sz w:val="20"/>
                <w:szCs w:val="20"/>
              </w:rPr>
              <w:t>İL/ İLÇE</w:t>
            </w:r>
          </w:p>
        </w:tc>
        <w:tc>
          <w:tcPr>
            <w:tcW w:w="364" w:type="pct"/>
            <w:vMerge w:val="restart"/>
            <w:tcBorders>
              <w:bottom w:val="single" w:sz="4" w:space="0" w:color="auto"/>
            </w:tcBorders>
            <w:shd w:val="clear" w:color="auto" w:fill="auto"/>
            <w:vAlign w:val="center"/>
          </w:tcPr>
          <w:p w14:paraId="2B66E553" w14:textId="77777777" w:rsidR="00B5661C" w:rsidRPr="00F07A5F" w:rsidRDefault="00B5661C" w:rsidP="00436DA2">
            <w:pPr>
              <w:jc w:val="center"/>
              <w:rPr>
                <w:rFonts w:ascii="Arial" w:hAnsi="Arial" w:cs="Arial"/>
                <w:b/>
                <w:bCs/>
                <w:sz w:val="20"/>
                <w:szCs w:val="20"/>
              </w:rPr>
            </w:pPr>
            <w:r w:rsidRPr="00F07A5F">
              <w:rPr>
                <w:rFonts w:ascii="Arial" w:hAnsi="Arial" w:cs="Arial"/>
                <w:b/>
                <w:bCs/>
                <w:sz w:val="20"/>
                <w:szCs w:val="20"/>
              </w:rPr>
              <w:t>MAHALLE</w:t>
            </w:r>
          </w:p>
        </w:tc>
        <w:tc>
          <w:tcPr>
            <w:tcW w:w="455" w:type="pct"/>
            <w:vMerge w:val="restart"/>
            <w:shd w:val="clear" w:color="auto" w:fill="auto"/>
            <w:vAlign w:val="center"/>
          </w:tcPr>
          <w:p w14:paraId="25787932" w14:textId="77777777" w:rsidR="00B5661C" w:rsidRPr="00F07A5F" w:rsidRDefault="00B5661C" w:rsidP="00436DA2">
            <w:pPr>
              <w:jc w:val="center"/>
              <w:rPr>
                <w:rFonts w:ascii="Arial" w:hAnsi="Arial" w:cs="Arial"/>
                <w:b/>
                <w:bCs/>
                <w:sz w:val="20"/>
                <w:szCs w:val="20"/>
              </w:rPr>
            </w:pPr>
            <w:r w:rsidRPr="00F07A5F">
              <w:rPr>
                <w:rFonts w:ascii="Arial" w:hAnsi="Arial" w:cs="Arial"/>
                <w:b/>
                <w:bCs/>
                <w:sz w:val="20"/>
                <w:szCs w:val="20"/>
              </w:rPr>
              <w:t>PAFTA, ADA ve PARSEL NO</w:t>
            </w:r>
          </w:p>
          <w:p w14:paraId="19CE370D" w14:textId="77777777" w:rsidR="00B5661C" w:rsidRPr="00F07A5F" w:rsidRDefault="00B5661C" w:rsidP="00436DA2">
            <w:pPr>
              <w:jc w:val="center"/>
              <w:rPr>
                <w:rFonts w:ascii="Arial" w:hAnsi="Arial" w:cs="Arial"/>
                <w:b/>
                <w:bCs/>
                <w:sz w:val="20"/>
                <w:szCs w:val="20"/>
              </w:rPr>
            </w:pPr>
          </w:p>
        </w:tc>
        <w:tc>
          <w:tcPr>
            <w:tcW w:w="273" w:type="pct"/>
            <w:vMerge w:val="restart"/>
            <w:tcBorders>
              <w:bottom w:val="single" w:sz="4" w:space="0" w:color="auto"/>
            </w:tcBorders>
            <w:shd w:val="clear" w:color="auto" w:fill="auto"/>
            <w:vAlign w:val="center"/>
          </w:tcPr>
          <w:p w14:paraId="1722B6EE" w14:textId="77777777" w:rsidR="00B5661C" w:rsidRPr="00F07A5F" w:rsidRDefault="00B5661C" w:rsidP="00436DA2">
            <w:pPr>
              <w:jc w:val="center"/>
              <w:rPr>
                <w:rFonts w:ascii="Arial" w:hAnsi="Arial" w:cs="Arial"/>
                <w:b/>
                <w:bCs/>
                <w:sz w:val="20"/>
                <w:szCs w:val="20"/>
              </w:rPr>
            </w:pPr>
            <w:r w:rsidRPr="00F07A5F">
              <w:rPr>
                <w:rFonts w:ascii="Arial" w:hAnsi="Arial" w:cs="Arial"/>
                <w:b/>
                <w:bCs/>
                <w:sz w:val="20"/>
                <w:szCs w:val="20"/>
              </w:rPr>
              <w:t>CİNSİ</w:t>
            </w:r>
          </w:p>
        </w:tc>
        <w:tc>
          <w:tcPr>
            <w:tcW w:w="455" w:type="pct"/>
            <w:vMerge w:val="restart"/>
            <w:tcBorders>
              <w:bottom w:val="single" w:sz="4" w:space="0" w:color="auto"/>
            </w:tcBorders>
            <w:shd w:val="clear" w:color="auto" w:fill="auto"/>
            <w:vAlign w:val="center"/>
          </w:tcPr>
          <w:p w14:paraId="29D08DB2" w14:textId="77777777" w:rsidR="00B5661C" w:rsidRPr="00F07A5F" w:rsidRDefault="00B5661C" w:rsidP="00436DA2">
            <w:pPr>
              <w:jc w:val="center"/>
              <w:rPr>
                <w:rFonts w:ascii="Arial" w:hAnsi="Arial" w:cs="Arial"/>
                <w:b/>
                <w:bCs/>
                <w:sz w:val="20"/>
                <w:szCs w:val="20"/>
              </w:rPr>
            </w:pPr>
            <w:r w:rsidRPr="00F07A5F">
              <w:rPr>
                <w:rFonts w:ascii="Arial" w:hAnsi="Arial" w:cs="Arial"/>
                <w:b/>
                <w:bCs/>
                <w:sz w:val="20"/>
                <w:szCs w:val="20"/>
              </w:rPr>
              <w:t>YÜZÖLÇÜM (</w:t>
            </w:r>
            <w:r w:rsidRPr="00F07A5F">
              <w:rPr>
                <w:rFonts w:ascii="Arial" w:hAnsi="Arial" w:cs="Arial"/>
                <w:b/>
                <w:sz w:val="20"/>
                <w:szCs w:val="20"/>
              </w:rPr>
              <w:t>m</w:t>
            </w:r>
            <w:r w:rsidRPr="00F07A5F">
              <w:rPr>
                <w:rFonts w:ascii="Arial" w:hAnsi="Arial" w:cs="Arial"/>
                <w:b/>
                <w:sz w:val="20"/>
                <w:szCs w:val="20"/>
                <w:vertAlign w:val="superscript"/>
              </w:rPr>
              <w:t>2</w:t>
            </w:r>
            <w:r w:rsidRPr="00F07A5F">
              <w:rPr>
                <w:rFonts w:ascii="Arial" w:hAnsi="Arial" w:cs="Arial"/>
                <w:b/>
                <w:bCs/>
                <w:sz w:val="20"/>
                <w:szCs w:val="20"/>
              </w:rPr>
              <w:t>)</w:t>
            </w:r>
          </w:p>
        </w:tc>
        <w:tc>
          <w:tcPr>
            <w:tcW w:w="455" w:type="pct"/>
            <w:vMerge w:val="restart"/>
            <w:vAlign w:val="center"/>
          </w:tcPr>
          <w:p w14:paraId="40D8B936" w14:textId="77777777" w:rsidR="00B5661C" w:rsidRPr="00F07A5F" w:rsidRDefault="00B5661C" w:rsidP="00636515">
            <w:pPr>
              <w:jc w:val="center"/>
              <w:rPr>
                <w:rFonts w:ascii="Arial" w:hAnsi="Arial" w:cs="Arial"/>
                <w:b/>
                <w:bCs/>
                <w:sz w:val="20"/>
                <w:szCs w:val="20"/>
              </w:rPr>
            </w:pPr>
            <w:r w:rsidRPr="00F07A5F">
              <w:rPr>
                <w:rFonts w:ascii="Arial" w:hAnsi="Arial" w:cs="Arial"/>
                <w:b/>
                <w:bCs/>
                <w:sz w:val="20"/>
                <w:szCs w:val="20"/>
              </w:rPr>
              <w:t>KİRAYA VERİLECEK YÜZÖLÇÜM (m²)</w:t>
            </w:r>
          </w:p>
        </w:tc>
        <w:tc>
          <w:tcPr>
            <w:tcW w:w="363" w:type="pct"/>
            <w:vMerge w:val="restart"/>
            <w:tcBorders>
              <w:bottom w:val="single" w:sz="4" w:space="0" w:color="auto"/>
            </w:tcBorders>
            <w:shd w:val="clear" w:color="auto" w:fill="auto"/>
            <w:vAlign w:val="center"/>
          </w:tcPr>
          <w:p w14:paraId="7C896757" w14:textId="77777777" w:rsidR="00B5661C" w:rsidRPr="00F07A5F" w:rsidRDefault="00B5661C" w:rsidP="00436DA2">
            <w:pPr>
              <w:jc w:val="center"/>
              <w:rPr>
                <w:rFonts w:ascii="Arial" w:hAnsi="Arial" w:cs="Arial"/>
                <w:b/>
                <w:bCs/>
                <w:sz w:val="20"/>
                <w:szCs w:val="20"/>
              </w:rPr>
            </w:pPr>
            <w:r w:rsidRPr="00F07A5F">
              <w:rPr>
                <w:rFonts w:ascii="Arial" w:hAnsi="Arial" w:cs="Arial"/>
                <w:b/>
                <w:bCs/>
                <w:sz w:val="20"/>
                <w:szCs w:val="20"/>
              </w:rPr>
              <w:t>İMAR DURUMU</w:t>
            </w:r>
          </w:p>
        </w:tc>
        <w:tc>
          <w:tcPr>
            <w:tcW w:w="319" w:type="pct"/>
            <w:vMerge w:val="restart"/>
            <w:tcBorders>
              <w:bottom w:val="single" w:sz="4" w:space="0" w:color="auto"/>
            </w:tcBorders>
            <w:shd w:val="clear" w:color="auto" w:fill="auto"/>
            <w:vAlign w:val="center"/>
          </w:tcPr>
          <w:p w14:paraId="3E4E7016" w14:textId="77777777" w:rsidR="00B5661C" w:rsidRPr="00F07A5F" w:rsidRDefault="00B5661C" w:rsidP="00436DA2">
            <w:pPr>
              <w:jc w:val="center"/>
              <w:rPr>
                <w:rFonts w:ascii="Arial" w:hAnsi="Arial" w:cs="Arial"/>
                <w:b/>
                <w:bCs/>
                <w:sz w:val="20"/>
                <w:szCs w:val="20"/>
              </w:rPr>
            </w:pPr>
            <w:r w:rsidRPr="00F07A5F">
              <w:rPr>
                <w:rFonts w:ascii="Arial" w:hAnsi="Arial" w:cs="Arial"/>
                <w:b/>
                <w:bCs/>
                <w:sz w:val="20"/>
                <w:szCs w:val="20"/>
              </w:rPr>
              <w:t>KİRA AMACI</w:t>
            </w:r>
          </w:p>
        </w:tc>
        <w:tc>
          <w:tcPr>
            <w:tcW w:w="318" w:type="pct"/>
            <w:vMerge w:val="restart"/>
            <w:tcBorders>
              <w:bottom w:val="single" w:sz="4" w:space="0" w:color="auto"/>
            </w:tcBorders>
            <w:vAlign w:val="center"/>
          </w:tcPr>
          <w:p w14:paraId="622EE304" w14:textId="77777777" w:rsidR="00B5661C" w:rsidRPr="00F07A5F" w:rsidRDefault="00B5661C" w:rsidP="00436DA2">
            <w:pPr>
              <w:jc w:val="center"/>
              <w:rPr>
                <w:rFonts w:ascii="Arial" w:hAnsi="Arial" w:cs="Arial"/>
                <w:b/>
                <w:bCs/>
                <w:sz w:val="20"/>
                <w:szCs w:val="20"/>
              </w:rPr>
            </w:pPr>
            <w:r w:rsidRPr="00F07A5F">
              <w:rPr>
                <w:rFonts w:ascii="Arial" w:hAnsi="Arial" w:cs="Arial"/>
                <w:b/>
                <w:bCs/>
                <w:sz w:val="20"/>
                <w:szCs w:val="20"/>
              </w:rPr>
              <w:t>KİRA</w:t>
            </w:r>
          </w:p>
          <w:p w14:paraId="3BC8074A" w14:textId="77777777" w:rsidR="00B5661C" w:rsidRPr="00F07A5F" w:rsidRDefault="00B5661C" w:rsidP="00436DA2">
            <w:pPr>
              <w:jc w:val="center"/>
              <w:rPr>
                <w:rFonts w:ascii="Arial" w:hAnsi="Arial" w:cs="Arial"/>
                <w:b/>
                <w:bCs/>
                <w:sz w:val="20"/>
                <w:szCs w:val="20"/>
              </w:rPr>
            </w:pPr>
            <w:r w:rsidRPr="00F07A5F">
              <w:rPr>
                <w:rFonts w:ascii="Arial" w:hAnsi="Arial" w:cs="Arial"/>
                <w:b/>
                <w:bCs/>
                <w:sz w:val="20"/>
                <w:szCs w:val="20"/>
              </w:rPr>
              <w:t>SÜRESİ</w:t>
            </w:r>
          </w:p>
        </w:tc>
        <w:tc>
          <w:tcPr>
            <w:tcW w:w="415" w:type="pct"/>
            <w:vMerge w:val="restart"/>
            <w:tcBorders>
              <w:bottom w:val="single" w:sz="4" w:space="0" w:color="auto"/>
            </w:tcBorders>
            <w:shd w:val="clear" w:color="auto" w:fill="auto"/>
            <w:vAlign w:val="center"/>
          </w:tcPr>
          <w:p w14:paraId="03CC7EDF" w14:textId="77777777" w:rsidR="00B5661C" w:rsidRPr="00F07A5F" w:rsidRDefault="00B5661C" w:rsidP="00436DA2">
            <w:pPr>
              <w:jc w:val="center"/>
              <w:rPr>
                <w:rFonts w:ascii="Arial" w:hAnsi="Arial" w:cs="Arial"/>
                <w:b/>
                <w:bCs/>
                <w:sz w:val="20"/>
                <w:szCs w:val="20"/>
              </w:rPr>
            </w:pPr>
            <w:proofErr w:type="gramStart"/>
            <w:r w:rsidRPr="00F07A5F">
              <w:rPr>
                <w:rFonts w:ascii="Arial" w:hAnsi="Arial" w:cs="Arial"/>
                <w:b/>
                <w:bCs/>
                <w:sz w:val="20"/>
                <w:szCs w:val="20"/>
              </w:rPr>
              <w:t>TAHMİNİ  İLK</w:t>
            </w:r>
            <w:proofErr w:type="gramEnd"/>
            <w:r w:rsidRPr="00F07A5F">
              <w:rPr>
                <w:rFonts w:ascii="Arial" w:hAnsi="Arial" w:cs="Arial"/>
                <w:b/>
                <w:bCs/>
                <w:sz w:val="20"/>
                <w:szCs w:val="20"/>
              </w:rPr>
              <w:t xml:space="preserve"> YIL KİRA BEDELİ  (TL)</w:t>
            </w:r>
          </w:p>
        </w:tc>
        <w:tc>
          <w:tcPr>
            <w:tcW w:w="415" w:type="pct"/>
            <w:vMerge w:val="restart"/>
            <w:tcBorders>
              <w:bottom w:val="single" w:sz="4" w:space="0" w:color="auto"/>
            </w:tcBorders>
            <w:shd w:val="clear" w:color="auto" w:fill="auto"/>
            <w:vAlign w:val="center"/>
          </w:tcPr>
          <w:p w14:paraId="572BF472" w14:textId="77777777" w:rsidR="00B5661C" w:rsidRPr="00F07A5F" w:rsidRDefault="00B5661C" w:rsidP="00436DA2">
            <w:pPr>
              <w:jc w:val="center"/>
              <w:rPr>
                <w:rFonts w:ascii="Arial" w:hAnsi="Arial" w:cs="Arial"/>
                <w:b/>
                <w:bCs/>
                <w:sz w:val="20"/>
                <w:szCs w:val="20"/>
              </w:rPr>
            </w:pPr>
            <w:r w:rsidRPr="00F07A5F">
              <w:rPr>
                <w:rFonts w:ascii="Arial" w:hAnsi="Arial" w:cs="Arial"/>
                <w:b/>
                <w:bCs/>
                <w:sz w:val="20"/>
                <w:szCs w:val="20"/>
              </w:rPr>
              <w:t>GEÇİCİ TEMİNAT (TL)</w:t>
            </w:r>
          </w:p>
        </w:tc>
        <w:tc>
          <w:tcPr>
            <w:tcW w:w="713" w:type="pct"/>
            <w:gridSpan w:val="2"/>
            <w:tcBorders>
              <w:bottom w:val="single" w:sz="4" w:space="0" w:color="auto"/>
            </w:tcBorders>
            <w:shd w:val="clear" w:color="auto" w:fill="auto"/>
            <w:noWrap/>
            <w:vAlign w:val="center"/>
          </w:tcPr>
          <w:p w14:paraId="4C4DA589" w14:textId="77777777" w:rsidR="00B5661C" w:rsidRPr="00F07A5F" w:rsidRDefault="00B5661C" w:rsidP="00436DA2">
            <w:pPr>
              <w:jc w:val="center"/>
              <w:rPr>
                <w:rFonts w:ascii="Arial" w:hAnsi="Arial" w:cs="Arial"/>
                <w:b/>
                <w:bCs/>
                <w:sz w:val="20"/>
                <w:szCs w:val="20"/>
              </w:rPr>
            </w:pPr>
            <w:r w:rsidRPr="00F07A5F">
              <w:rPr>
                <w:rFonts w:ascii="Arial" w:hAnsi="Arial" w:cs="Arial"/>
                <w:b/>
                <w:bCs/>
                <w:sz w:val="20"/>
                <w:szCs w:val="20"/>
              </w:rPr>
              <w:t>İHALENİN</w:t>
            </w:r>
          </w:p>
        </w:tc>
      </w:tr>
      <w:tr w:rsidR="00B5661C" w:rsidRPr="00F07A5F" w14:paraId="7F324415" w14:textId="77777777" w:rsidTr="00B5661C">
        <w:trPr>
          <w:trHeight w:val="395"/>
          <w:jc w:val="center"/>
        </w:trPr>
        <w:tc>
          <w:tcPr>
            <w:tcW w:w="181" w:type="pct"/>
            <w:vMerge/>
            <w:vAlign w:val="center"/>
          </w:tcPr>
          <w:p w14:paraId="4210153B" w14:textId="77777777" w:rsidR="00B5661C" w:rsidRPr="00F07A5F" w:rsidRDefault="00B5661C" w:rsidP="00436DA2">
            <w:pPr>
              <w:jc w:val="center"/>
              <w:rPr>
                <w:rFonts w:ascii="Arial" w:hAnsi="Arial" w:cs="Arial"/>
                <w:b/>
                <w:bCs/>
                <w:sz w:val="20"/>
                <w:szCs w:val="20"/>
              </w:rPr>
            </w:pPr>
          </w:p>
        </w:tc>
        <w:tc>
          <w:tcPr>
            <w:tcW w:w="273" w:type="pct"/>
            <w:vMerge/>
            <w:vAlign w:val="center"/>
          </w:tcPr>
          <w:p w14:paraId="7E0B5557" w14:textId="77777777" w:rsidR="00B5661C" w:rsidRPr="00F07A5F" w:rsidRDefault="00B5661C" w:rsidP="00436DA2">
            <w:pPr>
              <w:jc w:val="center"/>
              <w:rPr>
                <w:rFonts w:ascii="Arial" w:hAnsi="Arial" w:cs="Arial"/>
                <w:b/>
                <w:bCs/>
                <w:sz w:val="20"/>
                <w:szCs w:val="20"/>
              </w:rPr>
            </w:pPr>
          </w:p>
        </w:tc>
        <w:tc>
          <w:tcPr>
            <w:tcW w:w="364" w:type="pct"/>
            <w:vMerge/>
            <w:vAlign w:val="center"/>
          </w:tcPr>
          <w:p w14:paraId="13D5F3CD" w14:textId="77777777" w:rsidR="00B5661C" w:rsidRPr="00F07A5F" w:rsidRDefault="00B5661C" w:rsidP="00436DA2">
            <w:pPr>
              <w:jc w:val="center"/>
              <w:rPr>
                <w:rFonts w:ascii="Arial" w:hAnsi="Arial" w:cs="Arial"/>
                <w:b/>
                <w:bCs/>
                <w:sz w:val="20"/>
                <w:szCs w:val="20"/>
              </w:rPr>
            </w:pPr>
          </w:p>
        </w:tc>
        <w:tc>
          <w:tcPr>
            <w:tcW w:w="455" w:type="pct"/>
            <w:vMerge/>
            <w:vAlign w:val="center"/>
          </w:tcPr>
          <w:p w14:paraId="11F6C96E" w14:textId="77777777" w:rsidR="00B5661C" w:rsidRPr="00F07A5F" w:rsidRDefault="00B5661C" w:rsidP="00436DA2">
            <w:pPr>
              <w:jc w:val="center"/>
              <w:rPr>
                <w:rFonts w:ascii="Arial" w:hAnsi="Arial" w:cs="Arial"/>
                <w:b/>
                <w:bCs/>
                <w:sz w:val="20"/>
                <w:szCs w:val="20"/>
              </w:rPr>
            </w:pPr>
          </w:p>
        </w:tc>
        <w:tc>
          <w:tcPr>
            <w:tcW w:w="273" w:type="pct"/>
            <w:vMerge/>
            <w:vAlign w:val="center"/>
          </w:tcPr>
          <w:p w14:paraId="439A3F27" w14:textId="77777777" w:rsidR="00B5661C" w:rsidRPr="00F07A5F" w:rsidRDefault="00B5661C" w:rsidP="00436DA2">
            <w:pPr>
              <w:jc w:val="center"/>
              <w:rPr>
                <w:rFonts w:ascii="Arial" w:hAnsi="Arial" w:cs="Arial"/>
                <w:b/>
                <w:bCs/>
                <w:sz w:val="20"/>
                <w:szCs w:val="20"/>
              </w:rPr>
            </w:pPr>
          </w:p>
        </w:tc>
        <w:tc>
          <w:tcPr>
            <w:tcW w:w="455" w:type="pct"/>
            <w:vMerge/>
            <w:vAlign w:val="center"/>
          </w:tcPr>
          <w:p w14:paraId="0F758BDE" w14:textId="77777777" w:rsidR="00B5661C" w:rsidRPr="00F07A5F" w:rsidRDefault="00B5661C" w:rsidP="00436DA2">
            <w:pPr>
              <w:jc w:val="center"/>
              <w:rPr>
                <w:rFonts w:ascii="Arial" w:hAnsi="Arial" w:cs="Arial"/>
                <w:b/>
                <w:bCs/>
                <w:sz w:val="20"/>
                <w:szCs w:val="20"/>
              </w:rPr>
            </w:pPr>
          </w:p>
        </w:tc>
        <w:tc>
          <w:tcPr>
            <w:tcW w:w="455" w:type="pct"/>
            <w:vMerge/>
            <w:tcBorders>
              <w:bottom w:val="single" w:sz="4" w:space="0" w:color="auto"/>
            </w:tcBorders>
            <w:vAlign w:val="center"/>
          </w:tcPr>
          <w:p w14:paraId="2B838F2D" w14:textId="77777777" w:rsidR="00B5661C" w:rsidRPr="00F07A5F" w:rsidRDefault="00B5661C" w:rsidP="00436DA2">
            <w:pPr>
              <w:jc w:val="center"/>
              <w:rPr>
                <w:rFonts w:ascii="Arial" w:hAnsi="Arial" w:cs="Arial"/>
                <w:b/>
                <w:bCs/>
                <w:sz w:val="20"/>
                <w:szCs w:val="20"/>
              </w:rPr>
            </w:pPr>
          </w:p>
        </w:tc>
        <w:tc>
          <w:tcPr>
            <w:tcW w:w="363" w:type="pct"/>
            <w:vMerge/>
            <w:vAlign w:val="center"/>
          </w:tcPr>
          <w:p w14:paraId="562A7BE7" w14:textId="77777777" w:rsidR="00B5661C" w:rsidRPr="00F07A5F" w:rsidRDefault="00B5661C" w:rsidP="00436DA2">
            <w:pPr>
              <w:jc w:val="center"/>
              <w:rPr>
                <w:rFonts w:ascii="Arial" w:hAnsi="Arial" w:cs="Arial"/>
                <w:b/>
                <w:bCs/>
                <w:sz w:val="20"/>
                <w:szCs w:val="20"/>
              </w:rPr>
            </w:pPr>
          </w:p>
        </w:tc>
        <w:tc>
          <w:tcPr>
            <w:tcW w:w="319" w:type="pct"/>
            <w:vMerge/>
            <w:vAlign w:val="center"/>
          </w:tcPr>
          <w:p w14:paraId="36E02077" w14:textId="77777777" w:rsidR="00B5661C" w:rsidRPr="00F07A5F" w:rsidRDefault="00B5661C" w:rsidP="00436DA2">
            <w:pPr>
              <w:jc w:val="center"/>
              <w:rPr>
                <w:rFonts w:ascii="Arial" w:hAnsi="Arial" w:cs="Arial"/>
                <w:b/>
                <w:bCs/>
                <w:sz w:val="20"/>
                <w:szCs w:val="20"/>
              </w:rPr>
            </w:pPr>
          </w:p>
        </w:tc>
        <w:tc>
          <w:tcPr>
            <w:tcW w:w="318" w:type="pct"/>
            <w:vMerge/>
            <w:vAlign w:val="center"/>
          </w:tcPr>
          <w:p w14:paraId="4F4A3D03" w14:textId="77777777" w:rsidR="00B5661C" w:rsidRPr="00F07A5F" w:rsidRDefault="00B5661C" w:rsidP="00436DA2">
            <w:pPr>
              <w:jc w:val="center"/>
              <w:rPr>
                <w:rFonts w:ascii="Arial" w:hAnsi="Arial" w:cs="Arial"/>
                <w:b/>
                <w:bCs/>
                <w:sz w:val="20"/>
                <w:szCs w:val="20"/>
              </w:rPr>
            </w:pPr>
          </w:p>
        </w:tc>
        <w:tc>
          <w:tcPr>
            <w:tcW w:w="415" w:type="pct"/>
            <w:vMerge/>
            <w:vAlign w:val="center"/>
          </w:tcPr>
          <w:p w14:paraId="6E137660" w14:textId="77777777" w:rsidR="00B5661C" w:rsidRPr="00F07A5F" w:rsidRDefault="00B5661C" w:rsidP="00436DA2">
            <w:pPr>
              <w:jc w:val="center"/>
              <w:rPr>
                <w:rFonts w:ascii="Arial" w:hAnsi="Arial" w:cs="Arial"/>
                <w:b/>
                <w:bCs/>
                <w:sz w:val="20"/>
                <w:szCs w:val="20"/>
              </w:rPr>
            </w:pPr>
          </w:p>
        </w:tc>
        <w:tc>
          <w:tcPr>
            <w:tcW w:w="415" w:type="pct"/>
            <w:vMerge/>
            <w:vAlign w:val="center"/>
          </w:tcPr>
          <w:p w14:paraId="7BB13C5A" w14:textId="77777777" w:rsidR="00B5661C" w:rsidRPr="00F07A5F" w:rsidRDefault="00B5661C" w:rsidP="00436DA2">
            <w:pPr>
              <w:jc w:val="center"/>
              <w:rPr>
                <w:rFonts w:ascii="Arial" w:hAnsi="Arial" w:cs="Arial"/>
                <w:b/>
                <w:bCs/>
                <w:sz w:val="20"/>
                <w:szCs w:val="20"/>
              </w:rPr>
            </w:pPr>
          </w:p>
        </w:tc>
        <w:tc>
          <w:tcPr>
            <w:tcW w:w="415" w:type="pct"/>
            <w:shd w:val="clear" w:color="auto" w:fill="auto"/>
            <w:vAlign w:val="center"/>
          </w:tcPr>
          <w:p w14:paraId="59655615" w14:textId="77777777" w:rsidR="00B5661C" w:rsidRPr="00F07A5F" w:rsidRDefault="00B5661C" w:rsidP="00436DA2">
            <w:pPr>
              <w:jc w:val="center"/>
              <w:rPr>
                <w:rFonts w:ascii="Arial" w:hAnsi="Arial" w:cs="Arial"/>
                <w:b/>
                <w:bCs/>
                <w:sz w:val="20"/>
                <w:szCs w:val="20"/>
              </w:rPr>
            </w:pPr>
            <w:r w:rsidRPr="00F07A5F">
              <w:rPr>
                <w:rFonts w:ascii="Arial" w:hAnsi="Arial" w:cs="Arial"/>
                <w:b/>
                <w:bCs/>
                <w:sz w:val="20"/>
                <w:szCs w:val="20"/>
              </w:rPr>
              <w:t>TARİHİ</w:t>
            </w:r>
          </w:p>
        </w:tc>
        <w:tc>
          <w:tcPr>
            <w:tcW w:w="298" w:type="pct"/>
            <w:shd w:val="clear" w:color="auto" w:fill="auto"/>
            <w:vAlign w:val="center"/>
          </w:tcPr>
          <w:p w14:paraId="1FA45A8B" w14:textId="77777777" w:rsidR="00B5661C" w:rsidRPr="00F07A5F" w:rsidRDefault="00B5661C" w:rsidP="00436DA2">
            <w:pPr>
              <w:jc w:val="center"/>
              <w:rPr>
                <w:rFonts w:ascii="Arial" w:hAnsi="Arial" w:cs="Arial"/>
                <w:b/>
                <w:bCs/>
                <w:sz w:val="20"/>
                <w:szCs w:val="20"/>
              </w:rPr>
            </w:pPr>
            <w:r w:rsidRPr="00F07A5F">
              <w:rPr>
                <w:rFonts w:ascii="Arial" w:hAnsi="Arial" w:cs="Arial"/>
                <w:b/>
                <w:bCs/>
                <w:sz w:val="20"/>
                <w:szCs w:val="20"/>
              </w:rPr>
              <w:t>SAATİ</w:t>
            </w:r>
          </w:p>
        </w:tc>
      </w:tr>
      <w:tr w:rsidR="00B5661C" w:rsidRPr="00F07A5F" w14:paraId="26E53DF3" w14:textId="77777777" w:rsidTr="00F07A5F">
        <w:trPr>
          <w:trHeight w:hRule="exact" w:val="1754"/>
          <w:jc w:val="center"/>
        </w:trPr>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14:paraId="466AE5AB" w14:textId="655A0A7A" w:rsidR="00B5661C" w:rsidRPr="00F07A5F" w:rsidRDefault="00B5661C" w:rsidP="00436DA2">
            <w:pPr>
              <w:jc w:val="center"/>
              <w:rPr>
                <w:rFonts w:ascii="Arial" w:hAnsi="Arial" w:cs="Arial"/>
                <w:sz w:val="20"/>
                <w:szCs w:val="20"/>
              </w:rPr>
            </w:pPr>
            <w:r w:rsidRPr="00F07A5F">
              <w:rPr>
                <w:rFonts w:ascii="Arial" w:hAnsi="Arial" w:cs="Arial"/>
                <w:sz w:val="20"/>
                <w:szCs w:val="20"/>
              </w:rPr>
              <w:t>1</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0DF9BDB2" w14:textId="77777777" w:rsidR="00B5661C" w:rsidRPr="00F07A5F" w:rsidRDefault="00B5661C" w:rsidP="00436DA2">
            <w:pPr>
              <w:jc w:val="center"/>
              <w:rPr>
                <w:rFonts w:ascii="Arial" w:hAnsi="Arial" w:cs="Arial"/>
                <w:sz w:val="20"/>
                <w:szCs w:val="20"/>
              </w:rPr>
            </w:pPr>
            <w:r w:rsidRPr="00F07A5F">
              <w:rPr>
                <w:rFonts w:ascii="Arial" w:hAnsi="Arial" w:cs="Arial"/>
                <w:sz w:val="20"/>
                <w:szCs w:val="20"/>
              </w:rPr>
              <w:t xml:space="preserve">Ağrı / Merkez </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14:paraId="40EF10B5" w14:textId="77777777" w:rsidR="00B5661C" w:rsidRPr="00F07A5F" w:rsidRDefault="00B5661C" w:rsidP="00436DA2">
            <w:pPr>
              <w:jc w:val="center"/>
              <w:rPr>
                <w:rFonts w:ascii="Arial" w:hAnsi="Arial" w:cs="Arial"/>
                <w:sz w:val="20"/>
                <w:szCs w:val="20"/>
              </w:rPr>
            </w:pPr>
            <w:r w:rsidRPr="00F07A5F">
              <w:rPr>
                <w:rFonts w:ascii="Arial" w:hAnsi="Arial" w:cs="Arial"/>
                <w:sz w:val="20"/>
                <w:szCs w:val="20"/>
              </w:rPr>
              <w:t>Fatih Mahallesi</w:t>
            </w:r>
          </w:p>
        </w:tc>
        <w:tc>
          <w:tcPr>
            <w:tcW w:w="455" w:type="pct"/>
            <w:tcBorders>
              <w:top w:val="single" w:sz="4" w:space="0" w:color="auto"/>
              <w:left w:val="single" w:sz="4" w:space="0" w:color="auto"/>
              <w:bottom w:val="single" w:sz="4" w:space="0" w:color="auto"/>
              <w:right w:val="single" w:sz="4" w:space="0" w:color="auto"/>
            </w:tcBorders>
            <w:shd w:val="clear" w:color="auto" w:fill="auto"/>
            <w:vAlign w:val="center"/>
          </w:tcPr>
          <w:p w14:paraId="2E60CEB0" w14:textId="4A50D76A" w:rsidR="00B5661C" w:rsidRPr="00F07A5F" w:rsidRDefault="00B5661C" w:rsidP="00436DA2">
            <w:pPr>
              <w:jc w:val="center"/>
              <w:rPr>
                <w:rFonts w:ascii="Arial" w:hAnsi="Arial" w:cs="Arial"/>
                <w:sz w:val="20"/>
                <w:szCs w:val="20"/>
              </w:rPr>
            </w:pPr>
            <w:r w:rsidRPr="00F07A5F">
              <w:rPr>
                <w:rFonts w:ascii="Arial" w:hAnsi="Arial" w:cs="Arial"/>
                <w:color w:val="333333"/>
                <w:sz w:val="18"/>
                <w:szCs w:val="18"/>
                <w:shd w:val="clear" w:color="auto" w:fill="FFFFFF"/>
              </w:rPr>
              <w:t>I50-A-22-D-4-D</w:t>
            </w:r>
            <w:r w:rsidRPr="00F07A5F">
              <w:rPr>
                <w:rFonts w:ascii="Arial" w:hAnsi="Arial" w:cs="Arial"/>
                <w:sz w:val="20"/>
                <w:szCs w:val="20"/>
              </w:rPr>
              <w:t xml:space="preserve"> / 23 / 45</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52E61518" w14:textId="0FC2C477" w:rsidR="00B5661C" w:rsidRPr="00F07A5F" w:rsidRDefault="00B5661C" w:rsidP="00436DA2">
            <w:pPr>
              <w:jc w:val="center"/>
              <w:rPr>
                <w:rFonts w:ascii="Arial" w:hAnsi="Arial" w:cs="Arial"/>
                <w:sz w:val="20"/>
                <w:szCs w:val="20"/>
              </w:rPr>
            </w:pPr>
            <w:r w:rsidRPr="00F07A5F">
              <w:rPr>
                <w:rFonts w:ascii="Arial" w:hAnsi="Arial" w:cs="Arial"/>
                <w:color w:val="333333"/>
                <w:sz w:val="18"/>
                <w:szCs w:val="18"/>
                <w:shd w:val="clear" w:color="auto" w:fill="F9F9F9"/>
              </w:rPr>
              <w:t xml:space="preserve">400 Kişilik Geri Gönderme Merkezi </w:t>
            </w:r>
            <w:proofErr w:type="gramStart"/>
            <w:r w:rsidRPr="00F07A5F">
              <w:rPr>
                <w:rFonts w:ascii="Arial" w:hAnsi="Arial" w:cs="Arial"/>
                <w:color w:val="333333"/>
                <w:sz w:val="18"/>
                <w:szCs w:val="18"/>
                <w:shd w:val="clear" w:color="auto" w:fill="F9F9F9"/>
              </w:rPr>
              <w:t>Ve</w:t>
            </w:r>
            <w:proofErr w:type="gramEnd"/>
            <w:r w:rsidRPr="00F07A5F">
              <w:rPr>
                <w:rFonts w:ascii="Arial" w:hAnsi="Arial" w:cs="Arial"/>
                <w:color w:val="333333"/>
                <w:sz w:val="18"/>
                <w:szCs w:val="18"/>
                <w:shd w:val="clear" w:color="auto" w:fill="F9F9F9"/>
              </w:rPr>
              <w:t xml:space="preserve"> Arsası</w:t>
            </w:r>
          </w:p>
        </w:tc>
        <w:tc>
          <w:tcPr>
            <w:tcW w:w="455" w:type="pct"/>
            <w:tcBorders>
              <w:top w:val="single" w:sz="4" w:space="0" w:color="auto"/>
              <w:left w:val="single" w:sz="4" w:space="0" w:color="auto"/>
              <w:bottom w:val="single" w:sz="4" w:space="0" w:color="auto"/>
              <w:right w:val="single" w:sz="4" w:space="0" w:color="auto"/>
            </w:tcBorders>
            <w:shd w:val="clear" w:color="auto" w:fill="auto"/>
            <w:vAlign w:val="center"/>
          </w:tcPr>
          <w:p w14:paraId="5FC42DC8" w14:textId="27B939CE" w:rsidR="00B5661C" w:rsidRPr="00F07A5F" w:rsidRDefault="00B5661C" w:rsidP="00436DA2">
            <w:pPr>
              <w:jc w:val="center"/>
              <w:rPr>
                <w:rFonts w:ascii="Arial" w:hAnsi="Arial" w:cs="Arial"/>
                <w:sz w:val="20"/>
                <w:szCs w:val="20"/>
              </w:rPr>
            </w:pPr>
            <w:r w:rsidRPr="00F07A5F">
              <w:rPr>
                <w:rFonts w:ascii="Arial" w:hAnsi="Arial" w:cs="Arial"/>
                <w:color w:val="333333"/>
                <w:sz w:val="20"/>
                <w:szCs w:val="20"/>
                <w:shd w:val="clear" w:color="auto" w:fill="FFFFFF"/>
              </w:rPr>
              <w:t>19.925,56</w:t>
            </w:r>
          </w:p>
        </w:tc>
        <w:tc>
          <w:tcPr>
            <w:tcW w:w="455" w:type="pct"/>
            <w:tcBorders>
              <w:top w:val="single" w:sz="4" w:space="0" w:color="auto"/>
              <w:left w:val="single" w:sz="4" w:space="0" w:color="auto"/>
              <w:bottom w:val="single" w:sz="4" w:space="0" w:color="auto"/>
              <w:right w:val="single" w:sz="4" w:space="0" w:color="auto"/>
            </w:tcBorders>
            <w:vAlign w:val="center"/>
          </w:tcPr>
          <w:p w14:paraId="041D395C" w14:textId="317D183F" w:rsidR="00B5661C" w:rsidRPr="00F07A5F" w:rsidRDefault="00B5661C" w:rsidP="00436DA2">
            <w:pPr>
              <w:jc w:val="center"/>
              <w:rPr>
                <w:rFonts w:ascii="Arial" w:hAnsi="Arial" w:cs="Arial"/>
                <w:sz w:val="20"/>
                <w:szCs w:val="20"/>
              </w:rPr>
            </w:pPr>
            <w:r w:rsidRPr="00F07A5F">
              <w:rPr>
                <w:rFonts w:ascii="Arial" w:hAnsi="Arial" w:cs="Arial"/>
                <w:sz w:val="20"/>
                <w:szCs w:val="20"/>
              </w:rPr>
              <w:t>18,43</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14:paraId="397BFC5D" w14:textId="0599A411" w:rsidR="00B5661C" w:rsidRPr="00F07A5F" w:rsidRDefault="00B5661C" w:rsidP="00436DA2">
            <w:pPr>
              <w:jc w:val="center"/>
              <w:rPr>
                <w:rFonts w:ascii="Arial" w:hAnsi="Arial" w:cs="Arial"/>
                <w:sz w:val="20"/>
                <w:szCs w:val="20"/>
              </w:rPr>
            </w:pPr>
            <w:r w:rsidRPr="00F07A5F">
              <w:rPr>
                <w:rFonts w:ascii="Arial" w:hAnsi="Arial" w:cs="Arial"/>
                <w:sz w:val="20"/>
                <w:szCs w:val="20"/>
              </w:rPr>
              <w:t>Resmi Hizmet Alanı</w:t>
            </w:r>
          </w:p>
        </w:tc>
        <w:tc>
          <w:tcPr>
            <w:tcW w:w="319" w:type="pct"/>
            <w:tcBorders>
              <w:top w:val="single" w:sz="4" w:space="0" w:color="auto"/>
              <w:left w:val="single" w:sz="4" w:space="0" w:color="auto"/>
              <w:right w:val="single" w:sz="4" w:space="0" w:color="auto"/>
            </w:tcBorders>
            <w:shd w:val="clear" w:color="auto" w:fill="auto"/>
            <w:vAlign w:val="center"/>
          </w:tcPr>
          <w:p w14:paraId="648D42BE" w14:textId="5A54A706" w:rsidR="00B5661C" w:rsidRPr="00F07A5F" w:rsidRDefault="00B5661C" w:rsidP="00436DA2">
            <w:pPr>
              <w:jc w:val="center"/>
              <w:rPr>
                <w:rFonts w:ascii="Arial" w:hAnsi="Arial" w:cs="Arial"/>
                <w:sz w:val="20"/>
                <w:szCs w:val="20"/>
              </w:rPr>
            </w:pPr>
            <w:r w:rsidRPr="00F07A5F">
              <w:rPr>
                <w:rFonts w:ascii="Arial" w:hAnsi="Arial" w:cs="Arial"/>
                <w:sz w:val="20"/>
                <w:szCs w:val="20"/>
              </w:rPr>
              <w:t>Kantin</w:t>
            </w:r>
          </w:p>
        </w:tc>
        <w:tc>
          <w:tcPr>
            <w:tcW w:w="318" w:type="pct"/>
            <w:tcBorders>
              <w:top w:val="single" w:sz="4" w:space="0" w:color="auto"/>
              <w:left w:val="single" w:sz="4" w:space="0" w:color="auto"/>
              <w:bottom w:val="single" w:sz="4" w:space="0" w:color="auto"/>
              <w:right w:val="single" w:sz="4" w:space="0" w:color="auto"/>
            </w:tcBorders>
            <w:vAlign w:val="center"/>
          </w:tcPr>
          <w:p w14:paraId="1A464D64" w14:textId="2702403E" w:rsidR="00B5661C" w:rsidRPr="00F07A5F" w:rsidRDefault="00B5661C" w:rsidP="00436DA2">
            <w:pPr>
              <w:jc w:val="center"/>
              <w:rPr>
                <w:rFonts w:ascii="Arial" w:hAnsi="Arial" w:cs="Arial"/>
                <w:sz w:val="20"/>
                <w:szCs w:val="20"/>
              </w:rPr>
            </w:pPr>
            <w:r w:rsidRPr="00F07A5F">
              <w:rPr>
                <w:rFonts w:ascii="Arial" w:hAnsi="Arial" w:cs="Arial"/>
                <w:sz w:val="20"/>
                <w:szCs w:val="20"/>
              </w:rPr>
              <w:t>3 Yıl</w:t>
            </w:r>
          </w:p>
        </w:tc>
        <w:tc>
          <w:tcPr>
            <w:tcW w:w="415" w:type="pct"/>
            <w:tcBorders>
              <w:top w:val="single" w:sz="4" w:space="0" w:color="auto"/>
              <w:left w:val="single" w:sz="4" w:space="0" w:color="auto"/>
              <w:bottom w:val="single" w:sz="4" w:space="0" w:color="auto"/>
              <w:right w:val="single" w:sz="4" w:space="0" w:color="auto"/>
            </w:tcBorders>
            <w:vAlign w:val="center"/>
          </w:tcPr>
          <w:p w14:paraId="1613AB0E" w14:textId="20CAA1EE" w:rsidR="00B5661C" w:rsidRPr="00F07A5F" w:rsidRDefault="00B5661C" w:rsidP="00436DA2">
            <w:pPr>
              <w:jc w:val="center"/>
              <w:rPr>
                <w:rFonts w:ascii="Arial" w:hAnsi="Arial" w:cs="Arial"/>
                <w:sz w:val="20"/>
                <w:szCs w:val="20"/>
              </w:rPr>
            </w:pPr>
            <w:r w:rsidRPr="00F07A5F">
              <w:rPr>
                <w:rFonts w:ascii="Arial" w:hAnsi="Arial" w:cs="Arial"/>
                <w:sz w:val="20"/>
                <w:szCs w:val="20"/>
              </w:rPr>
              <w:t>750.000,00</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14:paraId="0B95F4A2" w14:textId="16DB53BD" w:rsidR="00B5661C" w:rsidRPr="00F07A5F" w:rsidRDefault="00B5661C" w:rsidP="00436DA2">
            <w:pPr>
              <w:jc w:val="center"/>
              <w:rPr>
                <w:rFonts w:ascii="Arial" w:hAnsi="Arial" w:cs="Arial"/>
                <w:sz w:val="20"/>
                <w:szCs w:val="20"/>
              </w:rPr>
            </w:pPr>
            <w:r w:rsidRPr="00F07A5F">
              <w:rPr>
                <w:rFonts w:ascii="Arial" w:hAnsi="Arial" w:cs="Arial"/>
                <w:sz w:val="20"/>
                <w:szCs w:val="20"/>
              </w:rPr>
              <w:t>150.000,00</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14:paraId="12D69557" w14:textId="2B022E0F" w:rsidR="00B5661C" w:rsidRPr="00F07A5F" w:rsidRDefault="00817A78" w:rsidP="00436DA2">
            <w:pPr>
              <w:jc w:val="center"/>
              <w:rPr>
                <w:rFonts w:ascii="Arial" w:hAnsi="Arial" w:cs="Arial"/>
                <w:sz w:val="20"/>
                <w:szCs w:val="20"/>
              </w:rPr>
            </w:pPr>
            <w:r>
              <w:rPr>
                <w:rFonts w:ascii="Arial" w:hAnsi="Arial" w:cs="Arial"/>
                <w:sz w:val="20"/>
                <w:szCs w:val="20"/>
              </w:rPr>
              <w:t>24</w:t>
            </w:r>
            <w:r w:rsidR="00B5661C" w:rsidRPr="00F07A5F">
              <w:rPr>
                <w:rFonts w:ascii="Arial" w:hAnsi="Arial" w:cs="Arial"/>
                <w:sz w:val="20"/>
                <w:szCs w:val="20"/>
              </w:rPr>
              <w:t>/03/2026</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4D2BDDB5" w14:textId="383A12A2" w:rsidR="00B5661C" w:rsidRPr="00F07A5F" w:rsidRDefault="00B5661C" w:rsidP="00436DA2">
            <w:pPr>
              <w:jc w:val="center"/>
              <w:rPr>
                <w:rFonts w:ascii="Arial" w:hAnsi="Arial" w:cs="Arial"/>
                <w:sz w:val="20"/>
                <w:szCs w:val="20"/>
              </w:rPr>
            </w:pPr>
            <w:r w:rsidRPr="00F07A5F">
              <w:rPr>
                <w:rFonts w:ascii="Arial" w:hAnsi="Arial" w:cs="Arial"/>
                <w:sz w:val="20"/>
                <w:szCs w:val="20"/>
              </w:rPr>
              <w:t>10:30</w:t>
            </w:r>
          </w:p>
        </w:tc>
      </w:tr>
    </w:tbl>
    <w:p w14:paraId="43865AE9" w14:textId="77777777" w:rsidR="00436DA2" w:rsidRPr="00842CAF" w:rsidRDefault="00436DA2" w:rsidP="00916429">
      <w:pPr>
        <w:ind w:right="480" w:firstLine="708"/>
        <w:jc w:val="both"/>
        <w:rPr>
          <w:rFonts w:ascii="Arial" w:hAnsi="Arial" w:cs="Arial"/>
          <w:sz w:val="20"/>
          <w:szCs w:val="20"/>
        </w:rPr>
      </w:pPr>
    </w:p>
    <w:p w14:paraId="145A6900" w14:textId="020039CA" w:rsidR="00160D69" w:rsidRPr="00F07A5F" w:rsidRDefault="00160D69" w:rsidP="0074365F">
      <w:pPr>
        <w:ind w:right="-70" w:firstLine="708"/>
        <w:jc w:val="both"/>
        <w:rPr>
          <w:rFonts w:ascii="Arial" w:hAnsi="Arial" w:cs="Arial"/>
          <w:sz w:val="20"/>
          <w:szCs w:val="20"/>
        </w:rPr>
      </w:pPr>
      <w:r w:rsidRPr="00F07A5F">
        <w:rPr>
          <w:rFonts w:ascii="Arial" w:hAnsi="Arial" w:cs="Arial"/>
          <w:sz w:val="20"/>
          <w:szCs w:val="20"/>
        </w:rPr>
        <w:t>Yukarıda nitelikleri, tahmini bedeli ve geçici teminat bedeli belirtilen, taşınmazın</w:t>
      </w:r>
      <w:r w:rsidR="00897223" w:rsidRPr="00F07A5F">
        <w:rPr>
          <w:rFonts w:ascii="Arial" w:hAnsi="Arial" w:cs="Arial"/>
          <w:sz w:val="20"/>
          <w:szCs w:val="20"/>
        </w:rPr>
        <w:t xml:space="preserve"> üzerinde yer alan Geri Gönderme Merkezi içerisinde yer alan 18,43 m²’lik kısmının</w:t>
      </w:r>
      <w:r w:rsidR="00AA1A38">
        <w:rPr>
          <w:rFonts w:ascii="Arial" w:hAnsi="Arial" w:cs="Arial"/>
          <w:sz w:val="20"/>
          <w:szCs w:val="20"/>
        </w:rPr>
        <w:t xml:space="preserve"> Kantin olarak kullanılmak amacıyla</w:t>
      </w:r>
      <w:r w:rsidRPr="00F07A5F">
        <w:rPr>
          <w:rFonts w:ascii="Arial" w:hAnsi="Arial" w:cs="Arial"/>
          <w:sz w:val="20"/>
          <w:szCs w:val="20"/>
        </w:rPr>
        <w:t xml:space="preserve"> </w:t>
      </w:r>
      <w:r w:rsidR="00B5661C" w:rsidRPr="00F07A5F">
        <w:rPr>
          <w:rFonts w:ascii="Arial" w:hAnsi="Arial" w:cs="Arial"/>
          <w:sz w:val="20"/>
          <w:szCs w:val="20"/>
        </w:rPr>
        <w:t>kira</w:t>
      </w:r>
      <w:r w:rsidRPr="00F07A5F">
        <w:rPr>
          <w:rFonts w:ascii="Arial" w:hAnsi="Arial" w:cs="Arial"/>
          <w:sz w:val="20"/>
          <w:szCs w:val="20"/>
        </w:rPr>
        <w:t xml:space="preserve"> </w:t>
      </w:r>
      <w:r w:rsidR="00466218" w:rsidRPr="00F07A5F">
        <w:rPr>
          <w:rFonts w:ascii="Arial" w:hAnsi="Arial" w:cs="Arial"/>
          <w:sz w:val="20"/>
          <w:szCs w:val="20"/>
        </w:rPr>
        <w:t>ihale</w:t>
      </w:r>
      <w:r w:rsidR="00B5661C" w:rsidRPr="00F07A5F">
        <w:rPr>
          <w:rFonts w:ascii="Arial" w:hAnsi="Arial" w:cs="Arial"/>
          <w:sz w:val="20"/>
          <w:szCs w:val="20"/>
        </w:rPr>
        <w:t>si</w:t>
      </w:r>
      <w:r w:rsidRPr="00F07A5F">
        <w:rPr>
          <w:rFonts w:ascii="Arial" w:hAnsi="Arial" w:cs="Arial"/>
          <w:sz w:val="20"/>
          <w:szCs w:val="20"/>
        </w:rPr>
        <w:t xml:space="preserve"> 2886 sayılı Devlet İhale Kanununun 45. maddesi gereğince Açık Teklif Usulü ile hizasında</w:t>
      </w:r>
      <w:r w:rsidR="00FA662B" w:rsidRPr="00F07A5F">
        <w:rPr>
          <w:rFonts w:ascii="Arial" w:hAnsi="Arial" w:cs="Arial"/>
          <w:sz w:val="20"/>
          <w:szCs w:val="20"/>
        </w:rPr>
        <w:t xml:space="preserve"> gösterilen tarih ve saatlerde, </w:t>
      </w:r>
      <w:r w:rsidR="00020037" w:rsidRPr="00F07A5F">
        <w:rPr>
          <w:rFonts w:ascii="Arial" w:hAnsi="Arial" w:cs="Arial"/>
          <w:sz w:val="20"/>
          <w:szCs w:val="20"/>
        </w:rPr>
        <w:t xml:space="preserve">Ağrı Çevre, Şehircilik ve İklim Değişikliği İl Müdürlüğünde (Toplantı </w:t>
      </w:r>
      <w:proofErr w:type="gramStart"/>
      <w:r w:rsidR="00020037" w:rsidRPr="00F07A5F">
        <w:rPr>
          <w:rFonts w:ascii="Arial" w:hAnsi="Arial" w:cs="Arial"/>
          <w:sz w:val="20"/>
          <w:szCs w:val="20"/>
        </w:rPr>
        <w:t>Salonu)</w:t>
      </w:r>
      <w:r w:rsidR="00FA662B" w:rsidRPr="00F07A5F">
        <w:rPr>
          <w:rFonts w:ascii="Arial" w:hAnsi="Arial" w:cs="Arial"/>
          <w:sz w:val="20"/>
          <w:szCs w:val="20"/>
        </w:rPr>
        <w:t xml:space="preserve"> </w:t>
      </w:r>
      <w:r w:rsidRPr="00F07A5F">
        <w:rPr>
          <w:rFonts w:ascii="Arial" w:hAnsi="Arial" w:cs="Arial"/>
          <w:sz w:val="20"/>
          <w:szCs w:val="20"/>
        </w:rPr>
        <w:t xml:space="preserve"> teşekkül</w:t>
      </w:r>
      <w:proofErr w:type="gramEnd"/>
      <w:r w:rsidRPr="00F07A5F">
        <w:rPr>
          <w:rFonts w:ascii="Arial" w:hAnsi="Arial" w:cs="Arial"/>
          <w:sz w:val="20"/>
          <w:szCs w:val="20"/>
        </w:rPr>
        <w:t xml:space="preserve"> edecek Komisyon huzurunda yapılacaktır.</w:t>
      </w:r>
    </w:p>
    <w:p w14:paraId="6B7ADBFF" w14:textId="77777777" w:rsidR="00160D69" w:rsidRPr="00F07A5F" w:rsidRDefault="00160D69" w:rsidP="00916429">
      <w:pPr>
        <w:ind w:right="480" w:firstLine="708"/>
        <w:jc w:val="both"/>
        <w:rPr>
          <w:rFonts w:ascii="Arial" w:hAnsi="Arial" w:cs="Arial"/>
          <w:sz w:val="20"/>
          <w:szCs w:val="20"/>
        </w:rPr>
      </w:pPr>
      <w:r w:rsidRPr="00F07A5F">
        <w:rPr>
          <w:rFonts w:ascii="Arial" w:hAnsi="Arial" w:cs="Arial"/>
          <w:sz w:val="20"/>
          <w:szCs w:val="20"/>
        </w:rPr>
        <w:t>1- İhale ile ilgili dosyalar ve şartnameler mesai saatleri içerisinde Ağrı Çevre, Şehircilik ve İklim Değişikliği İl Müdürlüğünden (Milli Emlak Müdürlüğü) ücretsiz görülebilir.</w:t>
      </w:r>
    </w:p>
    <w:p w14:paraId="6356ABE9" w14:textId="7542C289" w:rsidR="00160D69" w:rsidRPr="00F07A5F" w:rsidRDefault="00160D69" w:rsidP="00916429">
      <w:pPr>
        <w:ind w:firstLine="567"/>
        <w:jc w:val="both"/>
        <w:rPr>
          <w:rFonts w:ascii="Arial" w:hAnsi="Arial" w:cs="Arial"/>
          <w:sz w:val="20"/>
          <w:szCs w:val="20"/>
        </w:rPr>
      </w:pPr>
      <w:r w:rsidRPr="00F07A5F">
        <w:rPr>
          <w:rFonts w:ascii="Arial" w:hAnsi="Arial" w:cs="Arial"/>
          <w:sz w:val="20"/>
          <w:szCs w:val="20"/>
        </w:rPr>
        <w:t xml:space="preserve">   2- İhaleye iştirak edeceklerin, </w:t>
      </w:r>
      <w:r w:rsidRPr="00F07A5F">
        <w:rPr>
          <w:rFonts w:ascii="Arial" w:hAnsi="Arial" w:cs="Arial"/>
          <w:color w:val="000000"/>
          <w:sz w:val="20"/>
          <w:szCs w:val="20"/>
        </w:rPr>
        <w:t>Yasal yerleşim yeri sahibi olmaları, Tebligat için Türkiye'de adres göstermeleri, Gerçek kişilerin T.C. kimlik numarasını, tüzel kişilerin ise vergi kimlik numarasını bildirmeleri, Yönetmelikte istisna edilen işler dışında geçici teminatı yatırmış olmaları, İşin gereğine göre </w:t>
      </w:r>
      <w:r w:rsidRPr="00F07A5F">
        <w:rPr>
          <w:rFonts w:ascii="Arial" w:hAnsi="Arial" w:cs="Arial"/>
          <w:color w:val="000000"/>
          <w:sz w:val="20"/>
          <w:szCs w:val="20"/>
          <w:u w:val="single"/>
        </w:rPr>
        <w:t>İdarece</w:t>
      </w:r>
      <w:r w:rsidRPr="00F07A5F">
        <w:rPr>
          <w:rFonts w:ascii="Arial" w:hAnsi="Arial" w:cs="Arial"/>
          <w:color w:val="000000"/>
          <w:sz w:val="20"/>
          <w:szCs w:val="20"/>
        </w:rPr>
        <w:t> tespit edilecek diğer belgeleri vermeleri, Özel hukuk tüzel kişilerinin, yukarıda belirtilen şartlardan ayrı olarak, idare merkezlerinin bulunduğu yer mahkemesinden veya siciline kayıtlı bulunduğu ticaret veya sanayi odasından yahut benzeri meslekî kuruluştan, ihalenin yapıldığı yıl içinde alınmış sicil kayıt belgesi ile tüzel kişilik adına ihaleye katılacak veya teklifte bulunacak kişilerin tüzel kişiliği temsile tam yetkili olduklarını gösterir </w:t>
      </w:r>
      <w:r w:rsidRPr="00F07A5F">
        <w:rPr>
          <w:rFonts w:ascii="Arial" w:hAnsi="Arial" w:cs="Arial"/>
          <w:color w:val="000000"/>
          <w:sz w:val="20"/>
          <w:szCs w:val="20"/>
          <w:u w:val="single"/>
        </w:rPr>
        <w:t>belge veya</w:t>
      </w:r>
      <w:r w:rsidRPr="00F07A5F">
        <w:rPr>
          <w:rFonts w:ascii="Arial" w:hAnsi="Arial" w:cs="Arial"/>
          <w:color w:val="000000"/>
          <w:sz w:val="20"/>
          <w:szCs w:val="20"/>
        </w:rPr>
        <w:t> noterlikçe tasdik edilmiş vekâletnameyi vermeleri; kamu tüzel kişilerinin ise, yukarıdaki (b), (ç) ve (d) bentlerinde belirtilen şartlardan ayrı olarak tüzel kişilik adına ihaleye katılacak veya teklifte bulunacak kişilerin tüzel kişiliği temsile yetkili olduğunu belirtir belgeyi</w:t>
      </w:r>
      <w:r w:rsidRPr="00F07A5F">
        <w:rPr>
          <w:rFonts w:ascii="Arial" w:hAnsi="Arial" w:cs="Arial"/>
          <w:sz w:val="20"/>
          <w:szCs w:val="20"/>
        </w:rPr>
        <w:t>, ihale saatine kadar İhale Komisyonu Başkanlığına vermeleri gerekmektedir.</w:t>
      </w:r>
    </w:p>
    <w:p w14:paraId="0F0E079A" w14:textId="77777777" w:rsidR="00160D69" w:rsidRPr="00F07A5F" w:rsidRDefault="00160D69" w:rsidP="00916429">
      <w:pPr>
        <w:ind w:right="480" w:firstLine="708"/>
        <w:jc w:val="both"/>
        <w:rPr>
          <w:rFonts w:ascii="Arial" w:hAnsi="Arial" w:cs="Arial"/>
          <w:sz w:val="20"/>
          <w:szCs w:val="20"/>
        </w:rPr>
      </w:pPr>
      <w:r w:rsidRPr="00F07A5F">
        <w:rPr>
          <w:rFonts w:ascii="Arial" w:hAnsi="Arial" w:cs="Arial"/>
          <w:sz w:val="20"/>
          <w:szCs w:val="20"/>
        </w:rPr>
        <w:t>3- Teminat mektubunun 2886 sayılı Devlet İhale Kanununa uygun olarak düzenlenmesi gerekmektedir.</w:t>
      </w:r>
    </w:p>
    <w:p w14:paraId="28465F63" w14:textId="77777777" w:rsidR="00160D69" w:rsidRPr="00F07A5F" w:rsidRDefault="00160D69" w:rsidP="00916429">
      <w:pPr>
        <w:ind w:right="480" w:firstLine="708"/>
        <w:jc w:val="both"/>
        <w:rPr>
          <w:rFonts w:ascii="Arial" w:hAnsi="Arial" w:cs="Arial"/>
          <w:sz w:val="20"/>
          <w:szCs w:val="20"/>
        </w:rPr>
      </w:pPr>
      <w:r w:rsidRPr="00F07A5F">
        <w:rPr>
          <w:rFonts w:ascii="Arial" w:hAnsi="Arial" w:cs="Arial"/>
          <w:sz w:val="20"/>
          <w:szCs w:val="20"/>
        </w:rPr>
        <w:t>4- İstekliler ihale saatine kadar İhale Komisyonuna ulaşması kaydıyla, İhale Kanunu hükümlerine göre hazırlayacakları teklif mektuplarını iadeli taahhütlü posta ile de gönderebilirler, postadaki gecikmeler kabul edilmez.</w:t>
      </w:r>
    </w:p>
    <w:p w14:paraId="2EC61489" w14:textId="071C499D" w:rsidR="00160D69" w:rsidRPr="00F07A5F" w:rsidRDefault="003D031B" w:rsidP="00F07A5F">
      <w:pPr>
        <w:pStyle w:val="NormalWeb"/>
        <w:spacing w:before="0" w:after="120" w:line="240" w:lineRule="atLeast"/>
        <w:ind w:firstLine="708"/>
        <w:jc w:val="both"/>
        <w:rPr>
          <w:rFonts w:ascii="Arial" w:hAnsi="Arial" w:cs="Arial"/>
          <w:sz w:val="20"/>
          <w:szCs w:val="20"/>
        </w:rPr>
      </w:pPr>
      <w:r w:rsidRPr="00F07A5F">
        <w:rPr>
          <w:rFonts w:ascii="Arial" w:hAnsi="Arial" w:cs="Arial"/>
          <w:sz w:val="20"/>
          <w:szCs w:val="20"/>
        </w:rPr>
        <w:t xml:space="preserve">5- </w:t>
      </w:r>
      <w:r w:rsidR="00F07A5F" w:rsidRPr="00F07A5F">
        <w:rPr>
          <w:rFonts w:ascii="Arial" w:hAnsi="Arial" w:cs="Arial"/>
          <w:sz w:val="20"/>
          <w:szCs w:val="20"/>
        </w:rPr>
        <w:t>Kira bedeli peşin ödeneceği gibi i</w:t>
      </w:r>
      <w:r w:rsidR="00F07A5F" w:rsidRPr="00F07A5F">
        <w:rPr>
          <w:rFonts w:ascii="Arial" w:hAnsi="Arial" w:cs="Arial"/>
          <w:sz w:val="20"/>
          <w:szCs w:val="20"/>
        </w:rPr>
        <w:t>lk yıl için kira bedelinin dörtte biri sözleşmenin düzenlenmesinden önce, kalanı üçer aylık dönemler halinde üç eşit taksitle, müteakip yıllar kira bedelleri ise, üçer aylık dönemler halinde dört eşit taksitle ödenir.</w:t>
      </w:r>
    </w:p>
    <w:p w14:paraId="04C4CC3F" w14:textId="5D376AD9" w:rsidR="00897223" w:rsidRPr="00F07A5F" w:rsidRDefault="00897223" w:rsidP="00897223">
      <w:pPr>
        <w:shd w:val="clear" w:color="auto" w:fill="FFFFFF"/>
        <w:rPr>
          <w:rFonts w:ascii="Arial" w:hAnsi="Arial" w:cs="Arial"/>
          <w:sz w:val="20"/>
          <w:szCs w:val="20"/>
        </w:rPr>
      </w:pPr>
      <w:r w:rsidRPr="00F07A5F">
        <w:rPr>
          <w:rFonts w:ascii="Arial" w:hAnsi="Arial" w:cs="Arial"/>
          <w:sz w:val="20"/>
          <w:szCs w:val="20"/>
        </w:rPr>
        <w:t xml:space="preserve">             </w:t>
      </w:r>
      <w:r w:rsidR="003D031B" w:rsidRPr="00F07A5F">
        <w:rPr>
          <w:rFonts w:ascii="Arial" w:hAnsi="Arial" w:cs="Arial"/>
          <w:sz w:val="20"/>
          <w:szCs w:val="20"/>
        </w:rPr>
        <w:t>6</w:t>
      </w:r>
      <w:proofErr w:type="gramStart"/>
      <w:r w:rsidR="003D031B" w:rsidRPr="00F07A5F">
        <w:rPr>
          <w:rFonts w:ascii="Arial" w:hAnsi="Arial" w:cs="Arial"/>
          <w:sz w:val="20"/>
          <w:szCs w:val="20"/>
        </w:rPr>
        <w:t xml:space="preserve">- </w:t>
      </w:r>
      <w:r w:rsidRPr="00F07A5F">
        <w:rPr>
          <w:rFonts w:ascii="Arial" w:hAnsi="Arial" w:cs="Arial"/>
          <w:sz w:val="34"/>
          <w:szCs w:val="34"/>
        </w:rPr>
        <w:t xml:space="preserve"> </w:t>
      </w:r>
      <w:r w:rsidRPr="00F07A5F">
        <w:rPr>
          <w:rFonts w:ascii="Arial" w:hAnsi="Arial" w:cs="Arial"/>
          <w:sz w:val="20"/>
          <w:szCs w:val="20"/>
        </w:rPr>
        <w:t>Kiracı</w:t>
      </w:r>
      <w:proofErr w:type="gramEnd"/>
      <w:r w:rsidRPr="00F07A5F">
        <w:rPr>
          <w:rFonts w:ascii="Arial" w:hAnsi="Arial" w:cs="Arial"/>
          <w:sz w:val="20"/>
          <w:szCs w:val="20"/>
        </w:rPr>
        <w:t xml:space="preserve"> </w:t>
      </w:r>
      <w:r w:rsidRPr="00897223">
        <w:rPr>
          <w:rFonts w:ascii="Arial" w:hAnsi="Arial" w:cs="Arial"/>
          <w:sz w:val="20"/>
          <w:szCs w:val="20"/>
        </w:rPr>
        <w:t>kira sözleşmesi yapıldıktan 2 ay içinde</w:t>
      </w:r>
      <w:r w:rsidRPr="00F07A5F">
        <w:rPr>
          <w:rFonts w:ascii="Arial" w:hAnsi="Arial" w:cs="Arial"/>
          <w:sz w:val="20"/>
          <w:szCs w:val="20"/>
        </w:rPr>
        <w:t xml:space="preserve"> </w:t>
      </w:r>
      <w:r w:rsidRPr="00F07A5F">
        <w:rPr>
          <w:rFonts w:ascii="Arial" w:hAnsi="Arial" w:cs="Arial"/>
          <w:sz w:val="20"/>
          <w:szCs w:val="20"/>
        </w:rPr>
        <w:t>TAPDK(Tütün ve Alkol Piyasası</w:t>
      </w:r>
      <w:r w:rsidRPr="00F07A5F">
        <w:rPr>
          <w:rFonts w:ascii="Arial" w:hAnsi="Arial" w:cs="Arial"/>
          <w:sz w:val="20"/>
          <w:szCs w:val="20"/>
        </w:rPr>
        <w:t xml:space="preserve"> </w:t>
      </w:r>
      <w:r w:rsidRPr="00897223">
        <w:rPr>
          <w:rFonts w:ascii="Arial" w:hAnsi="Arial" w:cs="Arial"/>
          <w:sz w:val="20"/>
          <w:szCs w:val="20"/>
        </w:rPr>
        <w:t>Denetleme Kurulu) belgesini edinmesi</w:t>
      </w:r>
      <w:r w:rsidRPr="00F07A5F">
        <w:rPr>
          <w:rFonts w:ascii="Arial" w:hAnsi="Arial" w:cs="Arial"/>
          <w:sz w:val="20"/>
          <w:szCs w:val="20"/>
        </w:rPr>
        <w:t xml:space="preserve"> gerekmektedir.</w:t>
      </w:r>
    </w:p>
    <w:p w14:paraId="000E8EC2" w14:textId="1F653F67" w:rsidR="003D031B" w:rsidRPr="00F07A5F" w:rsidRDefault="00F07A5F" w:rsidP="00F07A5F">
      <w:pPr>
        <w:shd w:val="clear" w:color="auto" w:fill="FFFFFF"/>
        <w:rPr>
          <w:rFonts w:ascii="Arial" w:hAnsi="Arial" w:cs="Arial"/>
          <w:sz w:val="20"/>
          <w:szCs w:val="20"/>
        </w:rPr>
      </w:pPr>
      <w:r w:rsidRPr="00F07A5F">
        <w:rPr>
          <w:rFonts w:ascii="Arial" w:hAnsi="Arial" w:cs="Arial"/>
          <w:sz w:val="20"/>
          <w:szCs w:val="20"/>
        </w:rPr>
        <w:t xml:space="preserve">             7- </w:t>
      </w:r>
      <w:r w:rsidRPr="00F07A5F">
        <w:rPr>
          <w:rFonts w:ascii="Arial" w:hAnsi="Arial" w:cs="Arial"/>
          <w:sz w:val="20"/>
          <w:szCs w:val="20"/>
        </w:rPr>
        <w:t>Yüklenicinin en az 3 (üç) yıl Kantin sektöründe faaliyet göstermiş olması gerekmektedir. Sözleşme öncesinde Yükleniciye ait faaliyet geçmişi ve son iki yıla ait referans bilgileri (kamu kuruluşları, özel kuruluşlar vb. iş bitirme evrakları) İdareye iletilecektir.</w:t>
      </w:r>
    </w:p>
    <w:p w14:paraId="49876ACA" w14:textId="6116360D" w:rsidR="00160D69" w:rsidRPr="00F07A5F" w:rsidRDefault="00F07A5F" w:rsidP="00916429">
      <w:pPr>
        <w:ind w:right="480" w:firstLine="708"/>
        <w:jc w:val="both"/>
        <w:rPr>
          <w:rFonts w:ascii="Arial" w:hAnsi="Arial" w:cs="Arial"/>
          <w:sz w:val="20"/>
          <w:szCs w:val="20"/>
        </w:rPr>
      </w:pPr>
      <w:r w:rsidRPr="00F07A5F">
        <w:rPr>
          <w:rFonts w:ascii="Arial" w:hAnsi="Arial" w:cs="Arial"/>
          <w:sz w:val="20"/>
          <w:szCs w:val="20"/>
        </w:rPr>
        <w:t>8</w:t>
      </w:r>
      <w:r w:rsidR="00160D69" w:rsidRPr="00F07A5F">
        <w:rPr>
          <w:rFonts w:ascii="Arial" w:hAnsi="Arial" w:cs="Arial"/>
          <w:sz w:val="20"/>
          <w:szCs w:val="20"/>
        </w:rPr>
        <w:t xml:space="preserve">- Komisyon gerekçesini </w:t>
      </w:r>
      <w:r w:rsidR="003D031B" w:rsidRPr="00F07A5F">
        <w:rPr>
          <w:rFonts w:ascii="Arial" w:hAnsi="Arial" w:cs="Arial"/>
          <w:sz w:val="20"/>
          <w:szCs w:val="20"/>
        </w:rPr>
        <w:t xml:space="preserve">kararda </w:t>
      </w:r>
      <w:r w:rsidR="00160D69" w:rsidRPr="00F07A5F">
        <w:rPr>
          <w:rFonts w:ascii="Arial" w:hAnsi="Arial" w:cs="Arial"/>
          <w:sz w:val="20"/>
          <w:szCs w:val="20"/>
        </w:rPr>
        <w:t>belirtmek şartıyla ihaleyi yapıp yapmamakta serbesttir.</w:t>
      </w:r>
      <w:r w:rsidR="003D031B" w:rsidRPr="00F07A5F">
        <w:rPr>
          <w:rFonts w:ascii="Arial" w:hAnsi="Arial" w:cs="Arial"/>
          <w:sz w:val="20"/>
          <w:szCs w:val="20"/>
        </w:rPr>
        <w:t xml:space="preserve"> Komisyonun ihaleyi yapmama kararı kesindir.</w:t>
      </w:r>
      <w:r w:rsidR="00160D69" w:rsidRPr="00F07A5F">
        <w:rPr>
          <w:rFonts w:ascii="Arial" w:hAnsi="Arial" w:cs="Arial"/>
          <w:sz w:val="20"/>
          <w:szCs w:val="20"/>
        </w:rPr>
        <w:t xml:space="preserve"> </w:t>
      </w:r>
    </w:p>
    <w:p w14:paraId="6B1897B4" w14:textId="77777777" w:rsidR="00160D69" w:rsidRPr="00842CAF" w:rsidRDefault="00A30A7A" w:rsidP="0048348A">
      <w:pPr>
        <w:ind w:right="480" w:firstLine="708"/>
        <w:jc w:val="center"/>
        <w:rPr>
          <w:rFonts w:ascii="Arial" w:hAnsi="Arial" w:cs="Arial"/>
          <w:sz w:val="20"/>
          <w:szCs w:val="20"/>
        </w:rPr>
      </w:pPr>
      <w:r w:rsidRPr="00842CAF">
        <w:rPr>
          <w:rFonts w:ascii="Arial" w:hAnsi="Arial" w:cs="Arial"/>
          <w:b/>
          <w:sz w:val="20"/>
          <w:szCs w:val="20"/>
        </w:rPr>
        <w:t>İLAN OLUNUR.</w:t>
      </w:r>
    </w:p>
    <w:p w14:paraId="2980D771" w14:textId="77777777" w:rsidR="00BD0107" w:rsidRPr="00842CAF" w:rsidRDefault="003A37A7" w:rsidP="00916429">
      <w:pPr>
        <w:ind w:right="480"/>
        <w:jc w:val="both"/>
        <w:rPr>
          <w:rFonts w:ascii="Arial" w:hAnsi="Arial" w:cs="Arial"/>
          <w:sz w:val="20"/>
          <w:szCs w:val="20"/>
        </w:rPr>
      </w:pPr>
      <w:proofErr w:type="gramStart"/>
      <w:r w:rsidRPr="00842CAF">
        <w:rPr>
          <w:rFonts w:ascii="Arial" w:hAnsi="Arial" w:cs="Arial"/>
          <w:sz w:val="20"/>
          <w:szCs w:val="20"/>
        </w:rPr>
        <w:t xml:space="preserve">NOT: </w:t>
      </w:r>
      <w:r w:rsidR="00160D69" w:rsidRPr="00842CAF">
        <w:rPr>
          <w:rFonts w:ascii="Arial" w:hAnsi="Arial" w:cs="Arial"/>
          <w:sz w:val="20"/>
          <w:szCs w:val="20"/>
        </w:rPr>
        <w:t xml:space="preserve"> </w:t>
      </w:r>
      <w:r w:rsidR="002A7F88" w:rsidRPr="00842CAF">
        <w:rPr>
          <w:rFonts w:ascii="Arial" w:hAnsi="Arial" w:cs="Arial"/>
          <w:sz w:val="20"/>
          <w:szCs w:val="20"/>
        </w:rPr>
        <w:t>Daha</w:t>
      </w:r>
      <w:proofErr w:type="gramEnd"/>
      <w:r w:rsidR="002A7F88" w:rsidRPr="00842CAF">
        <w:rPr>
          <w:rFonts w:ascii="Arial" w:hAnsi="Arial" w:cs="Arial"/>
          <w:sz w:val="20"/>
          <w:szCs w:val="20"/>
        </w:rPr>
        <w:t xml:space="preserve"> fazla bilgi için </w:t>
      </w:r>
      <w:r w:rsidR="002A7F88" w:rsidRPr="00842CAF">
        <w:rPr>
          <w:rFonts w:ascii="Arial" w:hAnsi="Arial" w:cs="Arial"/>
          <w:color w:val="1A1A1E"/>
          <w:sz w:val="20"/>
          <w:szCs w:val="20"/>
          <w:shd w:val="clear" w:color="auto" w:fill="FFFFFF"/>
        </w:rPr>
        <w:t>Fırat Mahallesi Yaşar Kemal Caddesi No:93 Merkez/Ağrı adresinde bulunan Milli Emlak Müdürlüğüne başvurulabilir veya bu ihaleye ilişkin bilgileri http://</w:t>
      </w:r>
      <w:r w:rsidR="002A7F88" w:rsidRPr="00842CAF">
        <w:rPr>
          <w:rStyle w:val="Kpr"/>
          <w:rFonts w:ascii="Arial" w:hAnsi="Arial" w:cs="Arial"/>
          <w:sz w:val="20"/>
          <w:szCs w:val="20"/>
        </w:rPr>
        <w:t xml:space="preserve"> agri.csb.gov.tr </w:t>
      </w:r>
      <w:r w:rsidR="002A7F88" w:rsidRPr="00842CAF">
        <w:rPr>
          <w:rStyle w:val="Kpr"/>
          <w:rFonts w:ascii="Arial" w:hAnsi="Arial" w:cs="Arial"/>
          <w:sz w:val="20"/>
          <w:szCs w:val="20"/>
          <w:u w:val="none"/>
        </w:rPr>
        <w:t xml:space="preserve"> ve</w:t>
      </w:r>
      <w:r w:rsidR="002A7F88" w:rsidRPr="00842CAF">
        <w:rPr>
          <w:rStyle w:val="Kpr"/>
          <w:rFonts w:ascii="Arial" w:hAnsi="Arial" w:cs="Arial"/>
          <w:color w:val="000000" w:themeColor="text1"/>
          <w:sz w:val="20"/>
          <w:szCs w:val="20"/>
          <w:u w:val="none"/>
        </w:rPr>
        <w:t xml:space="preserve"> Türkiye genelindeki </w:t>
      </w:r>
      <w:r w:rsidR="00160D69" w:rsidRPr="00842CAF">
        <w:rPr>
          <w:rFonts w:ascii="Arial" w:hAnsi="Arial" w:cs="Arial"/>
          <w:sz w:val="20"/>
          <w:szCs w:val="20"/>
        </w:rPr>
        <w:t>ihale bilgileri</w:t>
      </w:r>
      <w:r w:rsidR="002A7F88" w:rsidRPr="00842CAF">
        <w:rPr>
          <w:rFonts w:ascii="Arial" w:hAnsi="Arial" w:cs="Arial"/>
          <w:sz w:val="20"/>
          <w:szCs w:val="20"/>
        </w:rPr>
        <w:t>ni</w:t>
      </w:r>
      <w:r w:rsidR="00160D69" w:rsidRPr="00842CAF">
        <w:rPr>
          <w:rFonts w:ascii="Arial" w:hAnsi="Arial" w:cs="Arial"/>
          <w:sz w:val="20"/>
          <w:szCs w:val="20"/>
        </w:rPr>
        <w:t xml:space="preserve"> </w:t>
      </w:r>
      <w:hyperlink r:id="rId8" w:history="1">
        <w:r w:rsidR="00160D69" w:rsidRPr="00842CAF">
          <w:rPr>
            <w:rStyle w:val="Kpr"/>
            <w:rFonts w:ascii="Arial" w:hAnsi="Arial" w:cs="Arial"/>
            <w:sz w:val="20"/>
            <w:szCs w:val="20"/>
          </w:rPr>
          <w:t>www.milliemlak.gov.tr</w:t>
        </w:r>
      </w:hyperlink>
      <w:r w:rsidR="002A7F88" w:rsidRPr="00842CAF">
        <w:rPr>
          <w:rStyle w:val="Kpr"/>
          <w:rFonts w:ascii="Arial" w:hAnsi="Arial" w:cs="Arial"/>
          <w:sz w:val="20"/>
          <w:szCs w:val="20"/>
        </w:rPr>
        <w:t xml:space="preserve"> </w:t>
      </w:r>
      <w:r w:rsidR="003D031B" w:rsidRPr="00842CAF">
        <w:rPr>
          <w:rStyle w:val="Kpr"/>
          <w:rFonts w:ascii="Arial" w:hAnsi="Arial" w:cs="Arial"/>
          <w:sz w:val="20"/>
          <w:szCs w:val="20"/>
        </w:rPr>
        <w:t xml:space="preserve"> </w:t>
      </w:r>
      <w:r w:rsidR="00160D69" w:rsidRPr="00842CAF">
        <w:rPr>
          <w:rFonts w:ascii="Arial" w:hAnsi="Arial" w:cs="Arial"/>
          <w:sz w:val="20"/>
          <w:szCs w:val="20"/>
        </w:rPr>
        <w:t>internet adresinden öğrenilebilir.</w:t>
      </w:r>
    </w:p>
    <w:sectPr w:rsidR="00BD0107" w:rsidRPr="00842CAF" w:rsidSect="0074365F">
      <w:headerReference w:type="even" r:id="rId9"/>
      <w:headerReference w:type="default" r:id="rId10"/>
      <w:pgSz w:w="16838" w:h="11906" w:orient="landscape" w:code="9"/>
      <w:pgMar w:top="720" w:right="536" w:bottom="720" w:left="720" w:header="22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E20B68" w14:textId="77777777" w:rsidR="00C62FA9" w:rsidRDefault="00C62FA9">
      <w:r>
        <w:separator/>
      </w:r>
    </w:p>
  </w:endnote>
  <w:endnote w:type="continuationSeparator" w:id="0">
    <w:p w14:paraId="49D7010D" w14:textId="77777777" w:rsidR="00C62FA9" w:rsidRDefault="00C62F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D5D80D" w14:textId="77777777" w:rsidR="00C62FA9" w:rsidRDefault="00C62FA9">
      <w:r>
        <w:separator/>
      </w:r>
    </w:p>
  </w:footnote>
  <w:footnote w:type="continuationSeparator" w:id="0">
    <w:p w14:paraId="10AA742B" w14:textId="77777777" w:rsidR="00C62FA9" w:rsidRDefault="00C62F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A45D0" w14:textId="77777777" w:rsidR="00BC182F" w:rsidRDefault="00BC182F" w:rsidP="00F41955">
    <w:pPr>
      <w:pStyle w:val="a"/>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14:paraId="68E50A90" w14:textId="77777777" w:rsidR="00BC182F" w:rsidRDefault="00BC182F" w:rsidP="00F41955">
    <w:pPr>
      <w:pStyle w:val="a"/>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0D404" w14:textId="77777777" w:rsidR="00BC182F" w:rsidRDefault="00BC182F" w:rsidP="00F41955">
    <w:pPr>
      <w:pStyle w:val="a"/>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sidR="00E06DAC">
      <w:rPr>
        <w:rStyle w:val="SayfaNumaras"/>
        <w:noProof/>
      </w:rPr>
      <w:t>3</w:t>
    </w:r>
    <w:r>
      <w:rPr>
        <w:rStyle w:val="SayfaNumaras"/>
      </w:rPr>
      <w:fldChar w:fldCharType="end"/>
    </w:r>
  </w:p>
  <w:p w14:paraId="1DF2A394" w14:textId="77777777" w:rsidR="00BC182F" w:rsidRDefault="00BC182F" w:rsidP="00F41955">
    <w:pPr>
      <w:pStyle w:val="a"/>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278F0"/>
    <w:multiLevelType w:val="hybridMultilevel"/>
    <w:tmpl w:val="B61246F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08E22AE"/>
    <w:multiLevelType w:val="hybridMultilevel"/>
    <w:tmpl w:val="31888D3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8FB27B0"/>
    <w:multiLevelType w:val="hybridMultilevel"/>
    <w:tmpl w:val="A8B8293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43752134"/>
    <w:multiLevelType w:val="hybridMultilevel"/>
    <w:tmpl w:val="E9666C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52362C73"/>
    <w:multiLevelType w:val="hybridMultilevel"/>
    <w:tmpl w:val="C820F39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775D7972"/>
    <w:multiLevelType w:val="hybridMultilevel"/>
    <w:tmpl w:val="D774116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536E"/>
    <w:rsid w:val="00002B36"/>
    <w:rsid w:val="00007090"/>
    <w:rsid w:val="00013246"/>
    <w:rsid w:val="00020037"/>
    <w:rsid w:val="00031890"/>
    <w:rsid w:val="00047196"/>
    <w:rsid w:val="000765A7"/>
    <w:rsid w:val="00086962"/>
    <w:rsid w:val="0009074F"/>
    <w:rsid w:val="00093B8F"/>
    <w:rsid w:val="000952DA"/>
    <w:rsid w:val="000A37F0"/>
    <w:rsid w:val="000C05FD"/>
    <w:rsid w:val="000E3F42"/>
    <w:rsid w:val="000E6120"/>
    <w:rsid w:val="000F6C2D"/>
    <w:rsid w:val="001134DE"/>
    <w:rsid w:val="0012330F"/>
    <w:rsid w:val="00123654"/>
    <w:rsid w:val="00140576"/>
    <w:rsid w:val="00160D69"/>
    <w:rsid w:val="00160ED0"/>
    <w:rsid w:val="0016160E"/>
    <w:rsid w:val="00170F89"/>
    <w:rsid w:val="001868D5"/>
    <w:rsid w:val="00197A3E"/>
    <w:rsid w:val="001E5DEB"/>
    <w:rsid w:val="001F041F"/>
    <w:rsid w:val="001F3E1B"/>
    <w:rsid w:val="00203D8B"/>
    <w:rsid w:val="00214149"/>
    <w:rsid w:val="0022536E"/>
    <w:rsid w:val="00232743"/>
    <w:rsid w:val="00241A11"/>
    <w:rsid w:val="00264ECC"/>
    <w:rsid w:val="002A7F88"/>
    <w:rsid w:val="002E664E"/>
    <w:rsid w:val="0030291C"/>
    <w:rsid w:val="00306438"/>
    <w:rsid w:val="00325B06"/>
    <w:rsid w:val="00337E3C"/>
    <w:rsid w:val="0034302D"/>
    <w:rsid w:val="003626F1"/>
    <w:rsid w:val="003656A7"/>
    <w:rsid w:val="00366B7C"/>
    <w:rsid w:val="00392862"/>
    <w:rsid w:val="003A2D45"/>
    <w:rsid w:val="003A37A7"/>
    <w:rsid w:val="003C0F9F"/>
    <w:rsid w:val="003C36F1"/>
    <w:rsid w:val="003C4466"/>
    <w:rsid w:val="003D031B"/>
    <w:rsid w:val="003E13D2"/>
    <w:rsid w:val="00405B30"/>
    <w:rsid w:val="00424AA9"/>
    <w:rsid w:val="004251CD"/>
    <w:rsid w:val="00436DA2"/>
    <w:rsid w:val="004552C4"/>
    <w:rsid w:val="00466218"/>
    <w:rsid w:val="00472F18"/>
    <w:rsid w:val="0048348A"/>
    <w:rsid w:val="00486A66"/>
    <w:rsid w:val="004A01C8"/>
    <w:rsid w:val="004A5132"/>
    <w:rsid w:val="004C2B64"/>
    <w:rsid w:val="004C4E66"/>
    <w:rsid w:val="004C56D8"/>
    <w:rsid w:val="004D1B70"/>
    <w:rsid w:val="004E3D7D"/>
    <w:rsid w:val="00506118"/>
    <w:rsid w:val="005233A2"/>
    <w:rsid w:val="00540B18"/>
    <w:rsid w:val="00561CDC"/>
    <w:rsid w:val="00563FB1"/>
    <w:rsid w:val="00581863"/>
    <w:rsid w:val="00582B44"/>
    <w:rsid w:val="005A0509"/>
    <w:rsid w:val="005A1278"/>
    <w:rsid w:val="005A310D"/>
    <w:rsid w:val="005B5317"/>
    <w:rsid w:val="005C0BF6"/>
    <w:rsid w:val="005C1942"/>
    <w:rsid w:val="005E768E"/>
    <w:rsid w:val="00621591"/>
    <w:rsid w:val="00636515"/>
    <w:rsid w:val="006373B9"/>
    <w:rsid w:val="0065358A"/>
    <w:rsid w:val="00656488"/>
    <w:rsid w:val="00670018"/>
    <w:rsid w:val="006908E6"/>
    <w:rsid w:val="006A3F99"/>
    <w:rsid w:val="006C5D7F"/>
    <w:rsid w:val="006E0B14"/>
    <w:rsid w:val="006F59D4"/>
    <w:rsid w:val="007211F4"/>
    <w:rsid w:val="007250F6"/>
    <w:rsid w:val="00732ECE"/>
    <w:rsid w:val="00741D1C"/>
    <w:rsid w:val="0074365F"/>
    <w:rsid w:val="007732F3"/>
    <w:rsid w:val="00782506"/>
    <w:rsid w:val="00785141"/>
    <w:rsid w:val="00785F56"/>
    <w:rsid w:val="007A22CC"/>
    <w:rsid w:val="007D4726"/>
    <w:rsid w:val="00800C78"/>
    <w:rsid w:val="0081499D"/>
    <w:rsid w:val="00817A78"/>
    <w:rsid w:val="00820B64"/>
    <w:rsid w:val="00832F21"/>
    <w:rsid w:val="00834551"/>
    <w:rsid w:val="00842CAF"/>
    <w:rsid w:val="00844DC0"/>
    <w:rsid w:val="00844FC0"/>
    <w:rsid w:val="0085421B"/>
    <w:rsid w:val="008659D5"/>
    <w:rsid w:val="00886D40"/>
    <w:rsid w:val="00897223"/>
    <w:rsid w:val="0089782A"/>
    <w:rsid w:val="008B45C1"/>
    <w:rsid w:val="008B7ED5"/>
    <w:rsid w:val="008C7626"/>
    <w:rsid w:val="008D06A5"/>
    <w:rsid w:val="00910D39"/>
    <w:rsid w:val="00916429"/>
    <w:rsid w:val="00923FC0"/>
    <w:rsid w:val="00933404"/>
    <w:rsid w:val="00991F01"/>
    <w:rsid w:val="009A682B"/>
    <w:rsid w:val="009B4356"/>
    <w:rsid w:val="009E1E96"/>
    <w:rsid w:val="009E7287"/>
    <w:rsid w:val="00A003FF"/>
    <w:rsid w:val="00A01872"/>
    <w:rsid w:val="00A02DE9"/>
    <w:rsid w:val="00A119E4"/>
    <w:rsid w:val="00A13FB7"/>
    <w:rsid w:val="00A144D3"/>
    <w:rsid w:val="00A30A7A"/>
    <w:rsid w:val="00A47534"/>
    <w:rsid w:val="00A47EF0"/>
    <w:rsid w:val="00A53ADE"/>
    <w:rsid w:val="00A76665"/>
    <w:rsid w:val="00A83E34"/>
    <w:rsid w:val="00A856FE"/>
    <w:rsid w:val="00AA026A"/>
    <w:rsid w:val="00AA1A38"/>
    <w:rsid w:val="00AB2364"/>
    <w:rsid w:val="00AB63AC"/>
    <w:rsid w:val="00AC04E0"/>
    <w:rsid w:val="00AD1B56"/>
    <w:rsid w:val="00AF356B"/>
    <w:rsid w:val="00B0579F"/>
    <w:rsid w:val="00B158C6"/>
    <w:rsid w:val="00B20DCE"/>
    <w:rsid w:val="00B211CD"/>
    <w:rsid w:val="00B2351A"/>
    <w:rsid w:val="00B23807"/>
    <w:rsid w:val="00B35D11"/>
    <w:rsid w:val="00B43DF2"/>
    <w:rsid w:val="00B4699B"/>
    <w:rsid w:val="00B5661C"/>
    <w:rsid w:val="00B56D7A"/>
    <w:rsid w:val="00B611F3"/>
    <w:rsid w:val="00B95D8D"/>
    <w:rsid w:val="00BA2CF0"/>
    <w:rsid w:val="00BC182F"/>
    <w:rsid w:val="00BD0107"/>
    <w:rsid w:val="00BD3D7D"/>
    <w:rsid w:val="00BF726E"/>
    <w:rsid w:val="00BF795D"/>
    <w:rsid w:val="00C02EF2"/>
    <w:rsid w:val="00C2353F"/>
    <w:rsid w:val="00C42BBD"/>
    <w:rsid w:val="00C62FA9"/>
    <w:rsid w:val="00C7080E"/>
    <w:rsid w:val="00C7140B"/>
    <w:rsid w:val="00C75EE5"/>
    <w:rsid w:val="00C92651"/>
    <w:rsid w:val="00CB0884"/>
    <w:rsid w:val="00CB477B"/>
    <w:rsid w:val="00CB5878"/>
    <w:rsid w:val="00CE5F2A"/>
    <w:rsid w:val="00D3506D"/>
    <w:rsid w:val="00D36FB0"/>
    <w:rsid w:val="00D404D0"/>
    <w:rsid w:val="00D53172"/>
    <w:rsid w:val="00D7332B"/>
    <w:rsid w:val="00DB01C3"/>
    <w:rsid w:val="00DB12B3"/>
    <w:rsid w:val="00DB7E38"/>
    <w:rsid w:val="00DC0CED"/>
    <w:rsid w:val="00E05A96"/>
    <w:rsid w:val="00E06DAC"/>
    <w:rsid w:val="00E1069E"/>
    <w:rsid w:val="00E31112"/>
    <w:rsid w:val="00E45732"/>
    <w:rsid w:val="00E515A8"/>
    <w:rsid w:val="00E57DAA"/>
    <w:rsid w:val="00E6426C"/>
    <w:rsid w:val="00E812CC"/>
    <w:rsid w:val="00E94FDE"/>
    <w:rsid w:val="00EA29EE"/>
    <w:rsid w:val="00EE3548"/>
    <w:rsid w:val="00EF108D"/>
    <w:rsid w:val="00EF3153"/>
    <w:rsid w:val="00F00323"/>
    <w:rsid w:val="00F07A5F"/>
    <w:rsid w:val="00F1459A"/>
    <w:rsid w:val="00F211A0"/>
    <w:rsid w:val="00F41054"/>
    <w:rsid w:val="00F41955"/>
    <w:rsid w:val="00F5570E"/>
    <w:rsid w:val="00F56AC5"/>
    <w:rsid w:val="00F5788C"/>
    <w:rsid w:val="00F70F14"/>
    <w:rsid w:val="00F7422D"/>
    <w:rsid w:val="00F851CA"/>
    <w:rsid w:val="00FA6178"/>
    <w:rsid w:val="00FA662B"/>
    <w:rsid w:val="00FB0839"/>
    <w:rsid w:val="00FB4DAB"/>
    <w:rsid w:val="00FC7D04"/>
    <w:rsid w:val="00FD41D9"/>
    <w:rsid w:val="00FE070D"/>
    <w:rsid w:val="00FE424B"/>
    <w:rsid w:val="00FF00F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0BEE1"/>
  <w15:chartTrackingRefBased/>
  <w15:docId w15:val="{6B549BCE-50C8-40B0-BB20-30B2BEE3A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0D69"/>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a">
    <w:basedOn w:val="Normal"/>
    <w:next w:val="stBilgi"/>
    <w:rsid w:val="00160D69"/>
    <w:pPr>
      <w:tabs>
        <w:tab w:val="center" w:pos="4536"/>
        <w:tab w:val="right" w:pos="9072"/>
      </w:tabs>
    </w:pPr>
  </w:style>
  <w:style w:type="character" w:styleId="SayfaNumaras">
    <w:name w:val="page number"/>
    <w:basedOn w:val="VarsaylanParagrafYazTipi"/>
    <w:rsid w:val="00160D69"/>
  </w:style>
  <w:style w:type="table" w:styleId="TabloKlavuzu">
    <w:name w:val="Table Grid"/>
    <w:basedOn w:val="NormalTablo"/>
    <w:rsid w:val="00160D69"/>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rsid w:val="00160D69"/>
    <w:rPr>
      <w:color w:val="0000FF"/>
      <w:u w:val="single"/>
    </w:rPr>
  </w:style>
  <w:style w:type="paragraph" w:styleId="stBilgi">
    <w:name w:val="header"/>
    <w:basedOn w:val="Normal"/>
    <w:link w:val="stBilgiChar"/>
    <w:uiPriority w:val="99"/>
    <w:semiHidden/>
    <w:unhideWhenUsed/>
    <w:rsid w:val="00160D69"/>
    <w:pPr>
      <w:tabs>
        <w:tab w:val="center" w:pos="4536"/>
        <w:tab w:val="right" w:pos="9072"/>
      </w:tabs>
    </w:pPr>
  </w:style>
  <w:style w:type="character" w:customStyle="1" w:styleId="stBilgiChar">
    <w:name w:val="Üst Bilgi Char"/>
    <w:basedOn w:val="VarsaylanParagrafYazTipi"/>
    <w:link w:val="stBilgi"/>
    <w:uiPriority w:val="99"/>
    <w:semiHidden/>
    <w:rsid w:val="00160D69"/>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170F89"/>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170F89"/>
    <w:rPr>
      <w:rFonts w:ascii="Segoe UI" w:eastAsia="Times New Roman" w:hAnsi="Segoe UI" w:cs="Segoe UI"/>
      <w:sz w:val="18"/>
      <w:szCs w:val="18"/>
      <w:lang w:eastAsia="tr-TR"/>
    </w:rPr>
  </w:style>
  <w:style w:type="paragraph" w:styleId="ListeParagraf">
    <w:name w:val="List Paragraph"/>
    <w:basedOn w:val="Normal"/>
    <w:uiPriority w:val="34"/>
    <w:qFormat/>
    <w:rsid w:val="00782506"/>
    <w:pPr>
      <w:ind w:left="720"/>
      <w:contextualSpacing/>
    </w:pPr>
  </w:style>
  <w:style w:type="character" w:customStyle="1" w:styleId="ng-star-inserted">
    <w:name w:val="ng-star-inserted"/>
    <w:basedOn w:val="VarsaylanParagrafYazTipi"/>
    <w:rsid w:val="00EF3153"/>
  </w:style>
  <w:style w:type="paragraph" w:styleId="NormalWeb">
    <w:name w:val="Normal (Web)"/>
    <w:basedOn w:val="Normal"/>
    <w:rsid w:val="00F07A5F"/>
    <w:pPr>
      <w:spacing w:before="100"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264741">
      <w:bodyDiv w:val="1"/>
      <w:marLeft w:val="0"/>
      <w:marRight w:val="0"/>
      <w:marTop w:val="0"/>
      <w:marBottom w:val="0"/>
      <w:divBdr>
        <w:top w:val="none" w:sz="0" w:space="0" w:color="auto"/>
        <w:left w:val="none" w:sz="0" w:space="0" w:color="auto"/>
        <w:bottom w:val="none" w:sz="0" w:space="0" w:color="auto"/>
        <w:right w:val="none" w:sz="0" w:space="0" w:color="auto"/>
      </w:divBdr>
      <w:divsChild>
        <w:div w:id="722555947">
          <w:marLeft w:val="0"/>
          <w:marRight w:val="0"/>
          <w:marTop w:val="0"/>
          <w:marBottom w:val="0"/>
          <w:divBdr>
            <w:top w:val="none" w:sz="0" w:space="0" w:color="auto"/>
            <w:left w:val="none" w:sz="0" w:space="0" w:color="auto"/>
            <w:bottom w:val="none" w:sz="0" w:space="0" w:color="auto"/>
            <w:right w:val="none" w:sz="0" w:space="0" w:color="auto"/>
          </w:divBdr>
        </w:div>
      </w:divsChild>
    </w:div>
    <w:div w:id="170072211">
      <w:bodyDiv w:val="1"/>
      <w:marLeft w:val="0"/>
      <w:marRight w:val="0"/>
      <w:marTop w:val="0"/>
      <w:marBottom w:val="0"/>
      <w:divBdr>
        <w:top w:val="none" w:sz="0" w:space="0" w:color="auto"/>
        <w:left w:val="none" w:sz="0" w:space="0" w:color="auto"/>
        <w:bottom w:val="none" w:sz="0" w:space="0" w:color="auto"/>
        <w:right w:val="none" w:sz="0" w:space="0" w:color="auto"/>
      </w:divBdr>
      <w:divsChild>
        <w:div w:id="254217000">
          <w:marLeft w:val="0"/>
          <w:marRight w:val="0"/>
          <w:marTop w:val="0"/>
          <w:marBottom w:val="0"/>
          <w:divBdr>
            <w:top w:val="none" w:sz="0" w:space="0" w:color="auto"/>
            <w:left w:val="none" w:sz="0" w:space="0" w:color="auto"/>
            <w:bottom w:val="none" w:sz="0" w:space="0" w:color="auto"/>
            <w:right w:val="none" w:sz="0" w:space="0" w:color="auto"/>
          </w:divBdr>
        </w:div>
      </w:divsChild>
    </w:div>
    <w:div w:id="191384376">
      <w:bodyDiv w:val="1"/>
      <w:marLeft w:val="0"/>
      <w:marRight w:val="0"/>
      <w:marTop w:val="0"/>
      <w:marBottom w:val="0"/>
      <w:divBdr>
        <w:top w:val="none" w:sz="0" w:space="0" w:color="auto"/>
        <w:left w:val="none" w:sz="0" w:space="0" w:color="auto"/>
        <w:bottom w:val="none" w:sz="0" w:space="0" w:color="auto"/>
        <w:right w:val="none" w:sz="0" w:space="0" w:color="auto"/>
      </w:divBdr>
      <w:divsChild>
        <w:div w:id="2035182803">
          <w:marLeft w:val="0"/>
          <w:marRight w:val="0"/>
          <w:marTop w:val="0"/>
          <w:marBottom w:val="0"/>
          <w:divBdr>
            <w:top w:val="none" w:sz="0" w:space="0" w:color="auto"/>
            <w:left w:val="none" w:sz="0" w:space="0" w:color="auto"/>
            <w:bottom w:val="none" w:sz="0" w:space="0" w:color="auto"/>
            <w:right w:val="none" w:sz="0" w:space="0" w:color="auto"/>
          </w:divBdr>
        </w:div>
      </w:divsChild>
    </w:div>
    <w:div w:id="205525599">
      <w:bodyDiv w:val="1"/>
      <w:marLeft w:val="0"/>
      <w:marRight w:val="0"/>
      <w:marTop w:val="0"/>
      <w:marBottom w:val="0"/>
      <w:divBdr>
        <w:top w:val="none" w:sz="0" w:space="0" w:color="auto"/>
        <w:left w:val="none" w:sz="0" w:space="0" w:color="auto"/>
        <w:bottom w:val="none" w:sz="0" w:space="0" w:color="auto"/>
        <w:right w:val="none" w:sz="0" w:space="0" w:color="auto"/>
      </w:divBdr>
      <w:divsChild>
        <w:div w:id="1477843256">
          <w:marLeft w:val="0"/>
          <w:marRight w:val="0"/>
          <w:marTop w:val="0"/>
          <w:marBottom w:val="0"/>
          <w:divBdr>
            <w:top w:val="none" w:sz="0" w:space="0" w:color="auto"/>
            <w:left w:val="none" w:sz="0" w:space="0" w:color="auto"/>
            <w:bottom w:val="none" w:sz="0" w:space="0" w:color="auto"/>
            <w:right w:val="none" w:sz="0" w:space="0" w:color="auto"/>
          </w:divBdr>
        </w:div>
      </w:divsChild>
    </w:div>
    <w:div w:id="207842129">
      <w:bodyDiv w:val="1"/>
      <w:marLeft w:val="0"/>
      <w:marRight w:val="0"/>
      <w:marTop w:val="0"/>
      <w:marBottom w:val="0"/>
      <w:divBdr>
        <w:top w:val="none" w:sz="0" w:space="0" w:color="auto"/>
        <w:left w:val="none" w:sz="0" w:space="0" w:color="auto"/>
        <w:bottom w:val="none" w:sz="0" w:space="0" w:color="auto"/>
        <w:right w:val="none" w:sz="0" w:space="0" w:color="auto"/>
      </w:divBdr>
      <w:divsChild>
        <w:div w:id="127434027">
          <w:marLeft w:val="0"/>
          <w:marRight w:val="0"/>
          <w:marTop w:val="0"/>
          <w:marBottom w:val="0"/>
          <w:divBdr>
            <w:top w:val="none" w:sz="0" w:space="0" w:color="auto"/>
            <w:left w:val="none" w:sz="0" w:space="0" w:color="auto"/>
            <w:bottom w:val="none" w:sz="0" w:space="0" w:color="auto"/>
            <w:right w:val="none" w:sz="0" w:space="0" w:color="auto"/>
          </w:divBdr>
        </w:div>
      </w:divsChild>
    </w:div>
    <w:div w:id="233592437">
      <w:bodyDiv w:val="1"/>
      <w:marLeft w:val="0"/>
      <w:marRight w:val="0"/>
      <w:marTop w:val="0"/>
      <w:marBottom w:val="0"/>
      <w:divBdr>
        <w:top w:val="none" w:sz="0" w:space="0" w:color="auto"/>
        <w:left w:val="none" w:sz="0" w:space="0" w:color="auto"/>
        <w:bottom w:val="none" w:sz="0" w:space="0" w:color="auto"/>
        <w:right w:val="none" w:sz="0" w:space="0" w:color="auto"/>
      </w:divBdr>
      <w:divsChild>
        <w:div w:id="11690538">
          <w:marLeft w:val="0"/>
          <w:marRight w:val="0"/>
          <w:marTop w:val="0"/>
          <w:marBottom w:val="0"/>
          <w:divBdr>
            <w:top w:val="none" w:sz="0" w:space="0" w:color="auto"/>
            <w:left w:val="none" w:sz="0" w:space="0" w:color="auto"/>
            <w:bottom w:val="none" w:sz="0" w:space="0" w:color="auto"/>
            <w:right w:val="none" w:sz="0" w:space="0" w:color="auto"/>
          </w:divBdr>
        </w:div>
      </w:divsChild>
    </w:div>
    <w:div w:id="528299682">
      <w:bodyDiv w:val="1"/>
      <w:marLeft w:val="0"/>
      <w:marRight w:val="0"/>
      <w:marTop w:val="0"/>
      <w:marBottom w:val="0"/>
      <w:divBdr>
        <w:top w:val="none" w:sz="0" w:space="0" w:color="auto"/>
        <w:left w:val="none" w:sz="0" w:space="0" w:color="auto"/>
        <w:bottom w:val="none" w:sz="0" w:space="0" w:color="auto"/>
        <w:right w:val="none" w:sz="0" w:space="0" w:color="auto"/>
      </w:divBdr>
      <w:divsChild>
        <w:div w:id="1073160255">
          <w:marLeft w:val="0"/>
          <w:marRight w:val="0"/>
          <w:marTop w:val="0"/>
          <w:marBottom w:val="0"/>
          <w:divBdr>
            <w:top w:val="none" w:sz="0" w:space="0" w:color="auto"/>
            <w:left w:val="none" w:sz="0" w:space="0" w:color="auto"/>
            <w:bottom w:val="none" w:sz="0" w:space="0" w:color="auto"/>
            <w:right w:val="none" w:sz="0" w:space="0" w:color="auto"/>
          </w:divBdr>
        </w:div>
      </w:divsChild>
    </w:div>
    <w:div w:id="1090152606">
      <w:bodyDiv w:val="1"/>
      <w:marLeft w:val="0"/>
      <w:marRight w:val="0"/>
      <w:marTop w:val="0"/>
      <w:marBottom w:val="0"/>
      <w:divBdr>
        <w:top w:val="none" w:sz="0" w:space="0" w:color="auto"/>
        <w:left w:val="none" w:sz="0" w:space="0" w:color="auto"/>
        <w:bottom w:val="none" w:sz="0" w:space="0" w:color="auto"/>
        <w:right w:val="none" w:sz="0" w:space="0" w:color="auto"/>
      </w:divBdr>
      <w:divsChild>
        <w:div w:id="1605919349">
          <w:marLeft w:val="0"/>
          <w:marRight w:val="0"/>
          <w:marTop w:val="0"/>
          <w:marBottom w:val="0"/>
          <w:divBdr>
            <w:top w:val="none" w:sz="0" w:space="0" w:color="auto"/>
            <w:left w:val="none" w:sz="0" w:space="0" w:color="auto"/>
            <w:bottom w:val="none" w:sz="0" w:space="0" w:color="auto"/>
            <w:right w:val="none" w:sz="0" w:space="0" w:color="auto"/>
          </w:divBdr>
        </w:div>
      </w:divsChild>
    </w:div>
    <w:div w:id="1355109410">
      <w:bodyDiv w:val="1"/>
      <w:marLeft w:val="0"/>
      <w:marRight w:val="0"/>
      <w:marTop w:val="0"/>
      <w:marBottom w:val="0"/>
      <w:divBdr>
        <w:top w:val="none" w:sz="0" w:space="0" w:color="auto"/>
        <w:left w:val="none" w:sz="0" w:space="0" w:color="auto"/>
        <w:bottom w:val="none" w:sz="0" w:space="0" w:color="auto"/>
        <w:right w:val="none" w:sz="0" w:space="0" w:color="auto"/>
      </w:divBdr>
      <w:divsChild>
        <w:div w:id="442381458">
          <w:marLeft w:val="0"/>
          <w:marRight w:val="0"/>
          <w:marTop w:val="0"/>
          <w:marBottom w:val="0"/>
          <w:divBdr>
            <w:top w:val="none" w:sz="0" w:space="0" w:color="auto"/>
            <w:left w:val="none" w:sz="0" w:space="0" w:color="auto"/>
            <w:bottom w:val="none" w:sz="0" w:space="0" w:color="auto"/>
            <w:right w:val="none" w:sz="0" w:space="0" w:color="auto"/>
          </w:divBdr>
        </w:div>
      </w:divsChild>
    </w:div>
    <w:div w:id="1388841062">
      <w:bodyDiv w:val="1"/>
      <w:marLeft w:val="0"/>
      <w:marRight w:val="0"/>
      <w:marTop w:val="0"/>
      <w:marBottom w:val="0"/>
      <w:divBdr>
        <w:top w:val="none" w:sz="0" w:space="0" w:color="auto"/>
        <w:left w:val="none" w:sz="0" w:space="0" w:color="auto"/>
        <w:bottom w:val="none" w:sz="0" w:space="0" w:color="auto"/>
        <w:right w:val="none" w:sz="0" w:space="0" w:color="auto"/>
      </w:divBdr>
      <w:divsChild>
        <w:div w:id="441145002">
          <w:marLeft w:val="0"/>
          <w:marRight w:val="0"/>
          <w:marTop w:val="0"/>
          <w:marBottom w:val="0"/>
          <w:divBdr>
            <w:top w:val="none" w:sz="0" w:space="0" w:color="auto"/>
            <w:left w:val="none" w:sz="0" w:space="0" w:color="auto"/>
            <w:bottom w:val="none" w:sz="0" w:space="0" w:color="auto"/>
            <w:right w:val="none" w:sz="0" w:space="0" w:color="auto"/>
          </w:divBdr>
        </w:div>
      </w:divsChild>
    </w:div>
    <w:div w:id="1506477283">
      <w:bodyDiv w:val="1"/>
      <w:marLeft w:val="0"/>
      <w:marRight w:val="0"/>
      <w:marTop w:val="0"/>
      <w:marBottom w:val="0"/>
      <w:divBdr>
        <w:top w:val="none" w:sz="0" w:space="0" w:color="auto"/>
        <w:left w:val="none" w:sz="0" w:space="0" w:color="auto"/>
        <w:bottom w:val="none" w:sz="0" w:space="0" w:color="auto"/>
        <w:right w:val="none" w:sz="0" w:space="0" w:color="auto"/>
      </w:divBdr>
      <w:divsChild>
        <w:div w:id="986515602">
          <w:marLeft w:val="0"/>
          <w:marRight w:val="0"/>
          <w:marTop w:val="0"/>
          <w:marBottom w:val="0"/>
          <w:divBdr>
            <w:top w:val="none" w:sz="0" w:space="0" w:color="auto"/>
            <w:left w:val="none" w:sz="0" w:space="0" w:color="auto"/>
            <w:bottom w:val="none" w:sz="0" w:space="0" w:color="auto"/>
            <w:right w:val="none" w:sz="0" w:space="0" w:color="auto"/>
          </w:divBdr>
        </w:div>
      </w:divsChild>
    </w:div>
    <w:div w:id="1657537508">
      <w:bodyDiv w:val="1"/>
      <w:marLeft w:val="0"/>
      <w:marRight w:val="0"/>
      <w:marTop w:val="0"/>
      <w:marBottom w:val="0"/>
      <w:divBdr>
        <w:top w:val="none" w:sz="0" w:space="0" w:color="auto"/>
        <w:left w:val="none" w:sz="0" w:space="0" w:color="auto"/>
        <w:bottom w:val="none" w:sz="0" w:space="0" w:color="auto"/>
        <w:right w:val="none" w:sz="0" w:space="0" w:color="auto"/>
      </w:divBdr>
      <w:divsChild>
        <w:div w:id="567039573">
          <w:marLeft w:val="0"/>
          <w:marRight w:val="0"/>
          <w:marTop w:val="0"/>
          <w:marBottom w:val="0"/>
          <w:divBdr>
            <w:top w:val="none" w:sz="0" w:space="0" w:color="auto"/>
            <w:left w:val="none" w:sz="0" w:space="0" w:color="auto"/>
            <w:bottom w:val="none" w:sz="0" w:space="0" w:color="auto"/>
            <w:right w:val="none" w:sz="0" w:space="0" w:color="auto"/>
          </w:divBdr>
        </w:div>
        <w:div w:id="292716389">
          <w:marLeft w:val="0"/>
          <w:marRight w:val="0"/>
          <w:marTop w:val="0"/>
          <w:marBottom w:val="0"/>
          <w:divBdr>
            <w:top w:val="none" w:sz="0" w:space="0" w:color="auto"/>
            <w:left w:val="none" w:sz="0" w:space="0" w:color="auto"/>
            <w:bottom w:val="none" w:sz="0" w:space="0" w:color="auto"/>
            <w:right w:val="none" w:sz="0" w:space="0" w:color="auto"/>
          </w:divBdr>
        </w:div>
        <w:div w:id="18025340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lliemlak.gov.t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FEF0F6-F6D4-4758-90FA-DC6D31CF7A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563</Words>
  <Characters>3212</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Ümit Akbaş</dc:creator>
  <cp:keywords/>
  <dc:description/>
  <cp:lastModifiedBy>Mehmet Şerif BAYAR</cp:lastModifiedBy>
  <cp:revision>2</cp:revision>
  <cp:lastPrinted>2026-03-03T07:38:00Z</cp:lastPrinted>
  <dcterms:created xsi:type="dcterms:W3CDTF">2026-03-09T07:07:00Z</dcterms:created>
  <dcterms:modified xsi:type="dcterms:W3CDTF">2026-03-09T07:07:00Z</dcterms:modified>
</cp:coreProperties>
</file>