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33" w:rsidRPr="00B91CA1" w:rsidRDefault="00873A2F" w:rsidP="00AA6B11">
      <w:pPr>
        <w:numPr>
          <w:ilvl w:val="0"/>
          <w:numId w:val="1"/>
        </w:numPr>
        <w:pBdr>
          <w:top w:val="nil"/>
          <w:left w:val="nil"/>
          <w:bottom w:val="nil"/>
          <w:right w:val="nil"/>
          <w:between w:val="nil"/>
        </w:pBdr>
        <w:tabs>
          <w:tab w:val="left" w:pos="0"/>
        </w:tabs>
        <w:spacing w:before="100" w:beforeAutospacing="1"/>
        <w:ind w:left="-340" w:right="-283"/>
        <w:jc w:val="center"/>
        <w:rPr>
          <w:b/>
          <w:color w:val="000000" w:themeColor="text1"/>
          <w:sz w:val="24"/>
          <w:szCs w:val="24"/>
        </w:rPr>
      </w:pPr>
      <w:bookmarkStart w:id="0" w:name="_GoBack"/>
      <w:bookmarkEnd w:id="0"/>
      <w:r w:rsidRPr="00B91CA1">
        <w:rPr>
          <w:b/>
          <w:color w:val="000000" w:themeColor="text1"/>
          <w:sz w:val="24"/>
          <w:szCs w:val="24"/>
        </w:rPr>
        <w:t>MELİKGAZİ</w:t>
      </w:r>
      <w:r w:rsidR="00EF5A4A" w:rsidRPr="00B91CA1">
        <w:rPr>
          <w:b/>
          <w:color w:val="000000" w:themeColor="text1"/>
          <w:sz w:val="24"/>
          <w:szCs w:val="24"/>
        </w:rPr>
        <w:t xml:space="preserve"> BELEDİYE BAŞKANLIĞI </w:t>
      </w:r>
    </w:p>
    <w:p w:rsidR="00717114" w:rsidRPr="00B91CA1" w:rsidRDefault="001D443B" w:rsidP="00AA6B11">
      <w:pPr>
        <w:numPr>
          <w:ilvl w:val="0"/>
          <w:numId w:val="1"/>
        </w:numPr>
        <w:pBdr>
          <w:top w:val="nil"/>
          <w:left w:val="nil"/>
          <w:bottom w:val="nil"/>
          <w:right w:val="nil"/>
          <w:between w:val="nil"/>
        </w:pBdr>
        <w:tabs>
          <w:tab w:val="left" w:pos="0"/>
        </w:tabs>
        <w:spacing w:before="74"/>
        <w:ind w:left="-340" w:right="-283"/>
        <w:jc w:val="center"/>
        <w:rPr>
          <w:b/>
          <w:color w:val="000000" w:themeColor="text1"/>
          <w:sz w:val="24"/>
          <w:szCs w:val="24"/>
        </w:rPr>
      </w:pPr>
      <w:r w:rsidRPr="00B91CA1">
        <w:rPr>
          <w:b/>
          <w:color w:val="000000" w:themeColor="text1"/>
          <w:sz w:val="24"/>
          <w:szCs w:val="24"/>
        </w:rPr>
        <w:t>ZABITA MEMURU</w:t>
      </w:r>
      <w:r w:rsidR="00EF5A4A" w:rsidRPr="00B91CA1">
        <w:rPr>
          <w:b/>
          <w:color w:val="000000" w:themeColor="text1"/>
          <w:sz w:val="24"/>
          <w:szCs w:val="24"/>
        </w:rPr>
        <w:t xml:space="preserve"> ALIM İLANI</w:t>
      </w:r>
    </w:p>
    <w:p w:rsidR="007F5D2D" w:rsidRPr="00B91CA1" w:rsidRDefault="007F5D2D" w:rsidP="00B87082">
      <w:pPr>
        <w:pBdr>
          <w:top w:val="nil"/>
          <w:left w:val="nil"/>
          <w:bottom w:val="nil"/>
          <w:right w:val="nil"/>
          <w:between w:val="nil"/>
        </w:pBdr>
        <w:spacing w:before="228"/>
        <w:ind w:left="-340" w:right="-283" w:firstLine="555"/>
        <w:jc w:val="both"/>
        <w:rPr>
          <w:color w:val="000000" w:themeColor="text1"/>
          <w:sz w:val="24"/>
          <w:szCs w:val="24"/>
        </w:rPr>
      </w:pPr>
    </w:p>
    <w:p w:rsidR="0068646D" w:rsidRPr="00B91CA1" w:rsidRDefault="009B6762" w:rsidP="009B6762">
      <w:pPr>
        <w:spacing w:line="276" w:lineRule="auto"/>
        <w:ind w:left="-340" w:right="-283"/>
        <w:jc w:val="both"/>
        <w:rPr>
          <w:color w:val="000000" w:themeColor="text1"/>
          <w:sz w:val="24"/>
          <w:szCs w:val="24"/>
        </w:rPr>
      </w:pPr>
      <w:r w:rsidRPr="00B91CA1">
        <w:rPr>
          <w:color w:val="000000" w:themeColor="text1"/>
          <w:sz w:val="24"/>
          <w:szCs w:val="24"/>
        </w:rPr>
        <w:t xml:space="preserve">       </w:t>
      </w:r>
      <w:r w:rsidR="0068646D" w:rsidRPr="00B91CA1">
        <w:rPr>
          <w:color w:val="000000" w:themeColor="text1"/>
          <w:sz w:val="24"/>
          <w:szCs w:val="24"/>
        </w:rPr>
        <w:t>Melikgazi Belediye Başkanlığı bünyesinde 657 sayılı Devlet Memurları Kanununa tabi olarak istihdam edilmek üzere; Belediye Zabıta Yönetmeliği hükümlerine göre aşağıda u</w:t>
      </w:r>
      <w:r w:rsidR="00403B23" w:rsidRPr="00B91CA1">
        <w:rPr>
          <w:color w:val="000000" w:themeColor="text1"/>
          <w:sz w:val="24"/>
          <w:szCs w:val="24"/>
        </w:rPr>
        <w:t xml:space="preserve">nvanı, sınıfı, derecesi, adedi, </w:t>
      </w:r>
      <w:r w:rsidR="0068646D" w:rsidRPr="00B91CA1">
        <w:rPr>
          <w:color w:val="000000" w:themeColor="text1"/>
          <w:sz w:val="24"/>
          <w:szCs w:val="24"/>
        </w:rPr>
        <w:t>nitelikleri, KPSS puan türü, KPSS taban puanı ve diğer şartları taşımak kaydıyla belirtilen boş kadrolara açıktan atama yoluyla zabıta memuru alınacaktır.</w:t>
      </w:r>
    </w:p>
    <w:p w:rsidR="00A04310" w:rsidRPr="00B91CA1" w:rsidRDefault="00A04310" w:rsidP="00B87082">
      <w:pPr>
        <w:spacing w:line="276" w:lineRule="auto"/>
        <w:ind w:firstLine="708"/>
        <w:jc w:val="center"/>
        <w:rPr>
          <w:rFonts w:asciiTheme="majorHAnsi" w:hAnsiTheme="majorHAnsi" w:cstheme="majorHAnsi"/>
          <w:color w:val="000000" w:themeColor="text1"/>
          <w:sz w:val="24"/>
          <w:szCs w:val="24"/>
        </w:rPr>
      </w:pPr>
    </w:p>
    <w:p w:rsidR="000863A4" w:rsidRPr="00B91CA1" w:rsidRDefault="000863A4" w:rsidP="00B87082">
      <w:pPr>
        <w:spacing w:line="276" w:lineRule="auto"/>
        <w:ind w:firstLine="708"/>
        <w:jc w:val="center"/>
        <w:rPr>
          <w:rFonts w:asciiTheme="majorHAnsi" w:hAnsiTheme="majorHAnsi" w:cstheme="majorHAnsi"/>
          <w:color w:val="000000" w:themeColor="text1"/>
          <w:sz w:val="24"/>
          <w:szCs w:val="24"/>
        </w:rPr>
      </w:pPr>
    </w:p>
    <w:tbl>
      <w:tblPr>
        <w:tblStyle w:val="TabloKlavuzu"/>
        <w:tblW w:w="10629" w:type="dxa"/>
        <w:tblInd w:w="-289" w:type="dxa"/>
        <w:tblLayout w:type="fixed"/>
        <w:tblLook w:val="04A0" w:firstRow="1" w:lastRow="0" w:firstColumn="1" w:lastColumn="0" w:noHBand="0" w:noVBand="1"/>
      </w:tblPr>
      <w:tblGrid>
        <w:gridCol w:w="848"/>
        <w:gridCol w:w="993"/>
        <w:gridCol w:w="992"/>
        <w:gridCol w:w="1134"/>
        <w:gridCol w:w="850"/>
        <w:gridCol w:w="3119"/>
        <w:gridCol w:w="992"/>
        <w:gridCol w:w="851"/>
        <w:gridCol w:w="850"/>
      </w:tblGrid>
      <w:tr w:rsidR="007672BF" w:rsidRPr="00B91CA1" w:rsidTr="007672BF">
        <w:trPr>
          <w:trHeight w:val="1276"/>
        </w:trPr>
        <w:tc>
          <w:tcPr>
            <w:tcW w:w="788" w:type="dxa"/>
            <w:vAlign w:val="center"/>
            <w:hideMark/>
          </w:tcPr>
          <w:p w:rsidR="001555E7" w:rsidRPr="00B91CA1" w:rsidRDefault="007672BF" w:rsidP="007672BF">
            <w:pPr>
              <w:pStyle w:val="AralkYok"/>
              <w:jc w:val="center"/>
              <w:rPr>
                <w:rFonts w:cstheme="majorHAnsi"/>
                <w:b/>
                <w:sz w:val="16"/>
                <w:szCs w:val="16"/>
              </w:rPr>
            </w:pPr>
            <w:r w:rsidRPr="00B91CA1">
              <w:rPr>
                <w:rFonts w:cstheme="majorHAnsi"/>
                <w:b/>
                <w:sz w:val="16"/>
                <w:szCs w:val="16"/>
              </w:rPr>
              <w:t xml:space="preserve"> SIRA </w:t>
            </w:r>
          </w:p>
          <w:p w:rsidR="00743773" w:rsidRPr="00B91CA1" w:rsidRDefault="00BE23D7" w:rsidP="00743773">
            <w:pPr>
              <w:pStyle w:val="AralkYok"/>
              <w:jc w:val="center"/>
              <w:rPr>
                <w:rFonts w:cstheme="majorHAnsi"/>
                <w:b/>
                <w:sz w:val="16"/>
                <w:szCs w:val="16"/>
              </w:rPr>
            </w:pPr>
            <w:r w:rsidRPr="00B91CA1">
              <w:rPr>
                <w:rFonts w:cstheme="majorHAnsi"/>
                <w:b/>
                <w:sz w:val="16"/>
                <w:szCs w:val="16"/>
              </w:rPr>
              <w:t>NO</w:t>
            </w:r>
          </w:p>
        </w:tc>
        <w:tc>
          <w:tcPr>
            <w:tcW w:w="953" w:type="dxa"/>
            <w:vAlign w:val="center"/>
            <w:hideMark/>
          </w:tcPr>
          <w:p w:rsidR="00A04310" w:rsidRPr="00B91CA1" w:rsidRDefault="001555E7"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KADRO</w:t>
            </w:r>
            <w:r w:rsidR="000B14C5" w:rsidRPr="00B91CA1">
              <w:rPr>
                <w:rFonts w:cstheme="majorHAnsi"/>
                <w:b/>
                <w:color w:val="000000" w:themeColor="text1"/>
                <w:sz w:val="16"/>
                <w:szCs w:val="16"/>
                <w:bdr w:val="none" w:sz="0" w:space="0" w:color="auto" w:frame="1"/>
              </w:rPr>
              <w:t xml:space="preserve"> </w:t>
            </w:r>
            <w:r w:rsidRPr="00B91CA1">
              <w:rPr>
                <w:rFonts w:cstheme="majorHAnsi"/>
                <w:b/>
                <w:color w:val="000000" w:themeColor="text1"/>
                <w:sz w:val="16"/>
                <w:szCs w:val="16"/>
                <w:bdr w:val="none" w:sz="0" w:space="0" w:color="auto" w:frame="1"/>
              </w:rPr>
              <w:t>ÜNVANI</w:t>
            </w:r>
          </w:p>
        </w:tc>
        <w:tc>
          <w:tcPr>
            <w:tcW w:w="952" w:type="dxa"/>
            <w:vAlign w:val="center"/>
            <w:hideMark/>
          </w:tcPr>
          <w:p w:rsidR="00A04310" w:rsidRPr="00B91CA1" w:rsidRDefault="004E0450"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 xml:space="preserve">HİZMET </w:t>
            </w:r>
            <w:r w:rsidR="001555E7" w:rsidRPr="00B91CA1">
              <w:rPr>
                <w:rFonts w:cstheme="majorHAnsi"/>
                <w:b/>
                <w:color w:val="000000" w:themeColor="text1"/>
                <w:sz w:val="16"/>
                <w:szCs w:val="16"/>
                <w:bdr w:val="none" w:sz="0" w:space="0" w:color="auto" w:frame="1"/>
              </w:rPr>
              <w:t>SINIFI</w:t>
            </w:r>
          </w:p>
        </w:tc>
        <w:tc>
          <w:tcPr>
            <w:tcW w:w="1094" w:type="dxa"/>
            <w:vAlign w:val="center"/>
            <w:hideMark/>
          </w:tcPr>
          <w:p w:rsidR="00A04310" w:rsidRPr="00B91CA1" w:rsidRDefault="004E0450"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 xml:space="preserve">KADRO </w:t>
            </w:r>
            <w:r w:rsidR="001555E7" w:rsidRPr="00B91CA1">
              <w:rPr>
                <w:rFonts w:cstheme="majorHAnsi"/>
                <w:b/>
                <w:color w:val="000000" w:themeColor="text1"/>
                <w:sz w:val="16"/>
                <w:szCs w:val="16"/>
                <w:bdr w:val="none" w:sz="0" w:space="0" w:color="auto" w:frame="1"/>
              </w:rPr>
              <w:t>DERECE</w:t>
            </w:r>
            <w:r w:rsidRPr="00B91CA1">
              <w:rPr>
                <w:rFonts w:cstheme="majorHAnsi"/>
                <w:b/>
                <w:color w:val="000000" w:themeColor="text1"/>
                <w:sz w:val="16"/>
                <w:szCs w:val="16"/>
                <w:bdr w:val="none" w:sz="0" w:space="0" w:color="auto" w:frame="1"/>
              </w:rPr>
              <w:t>Sİ</w:t>
            </w:r>
          </w:p>
        </w:tc>
        <w:tc>
          <w:tcPr>
            <w:tcW w:w="810" w:type="dxa"/>
            <w:vAlign w:val="center"/>
            <w:hideMark/>
          </w:tcPr>
          <w:p w:rsidR="00A04310" w:rsidRPr="00B91CA1" w:rsidRDefault="004E0450" w:rsidP="00C51BC5">
            <w:pPr>
              <w:textAlignment w:val="baseline"/>
              <w:rPr>
                <w:rFonts w:cstheme="majorHAnsi"/>
                <w:b/>
                <w:color w:val="000000" w:themeColor="text1"/>
                <w:sz w:val="16"/>
                <w:szCs w:val="16"/>
                <w:bdr w:val="none" w:sz="0" w:space="0" w:color="auto" w:frame="1"/>
              </w:rPr>
            </w:pPr>
            <w:r w:rsidRPr="00B91CA1">
              <w:rPr>
                <w:rFonts w:cstheme="majorHAnsi"/>
                <w:b/>
                <w:color w:val="000000" w:themeColor="text1"/>
                <w:sz w:val="16"/>
                <w:szCs w:val="16"/>
                <w:bdr w:val="none" w:sz="0" w:space="0" w:color="auto" w:frame="1"/>
              </w:rPr>
              <w:t>KADRO</w:t>
            </w:r>
            <w:r w:rsidR="001555E7" w:rsidRPr="00B91CA1">
              <w:rPr>
                <w:rFonts w:cstheme="majorHAnsi"/>
                <w:b/>
                <w:color w:val="000000" w:themeColor="text1"/>
                <w:sz w:val="16"/>
                <w:szCs w:val="16"/>
                <w:bdr w:val="none" w:sz="0" w:space="0" w:color="auto" w:frame="1"/>
              </w:rPr>
              <w:t>ADEDİ</w:t>
            </w:r>
          </w:p>
        </w:tc>
        <w:tc>
          <w:tcPr>
            <w:tcW w:w="3079" w:type="dxa"/>
            <w:vAlign w:val="center"/>
            <w:hideMark/>
          </w:tcPr>
          <w:p w:rsidR="00A04310" w:rsidRPr="00B91CA1" w:rsidRDefault="001555E7"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NİTELİĞİ</w:t>
            </w:r>
          </w:p>
        </w:tc>
        <w:tc>
          <w:tcPr>
            <w:tcW w:w="952" w:type="dxa"/>
            <w:vAlign w:val="center"/>
            <w:hideMark/>
          </w:tcPr>
          <w:p w:rsidR="00A04310" w:rsidRPr="00B91CA1" w:rsidRDefault="001555E7"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CİNSİYET</w:t>
            </w:r>
          </w:p>
        </w:tc>
        <w:tc>
          <w:tcPr>
            <w:tcW w:w="811" w:type="dxa"/>
            <w:vAlign w:val="center"/>
            <w:hideMark/>
          </w:tcPr>
          <w:p w:rsidR="00A04310" w:rsidRPr="00B91CA1" w:rsidRDefault="00A04310" w:rsidP="008E09A1">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KPSS</w:t>
            </w:r>
          </w:p>
          <w:p w:rsidR="00A04310" w:rsidRPr="00B91CA1" w:rsidRDefault="001555E7"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PUAN</w:t>
            </w:r>
            <w:r w:rsidR="000B14C5" w:rsidRPr="00B91CA1">
              <w:rPr>
                <w:rFonts w:cstheme="majorHAnsi"/>
                <w:b/>
                <w:color w:val="000000" w:themeColor="text1"/>
                <w:sz w:val="16"/>
                <w:szCs w:val="16"/>
                <w:bdr w:val="none" w:sz="0" w:space="0" w:color="auto" w:frame="1"/>
              </w:rPr>
              <w:t xml:space="preserve"> </w:t>
            </w:r>
            <w:r w:rsidRPr="00B91CA1">
              <w:rPr>
                <w:rFonts w:cstheme="majorHAnsi"/>
                <w:b/>
                <w:color w:val="000000" w:themeColor="text1"/>
                <w:sz w:val="16"/>
                <w:szCs w:val="16"/>
                <w:bdr w:val="none" w:sz="0" w:space="0" w:color="auto" w:frame="1"/>
              </w:rPr>
              <w:t>TÜRÜ</w:t>
            </w:r>
          </w:p>
        </w:tc>
        <w:tc>
          <w:tcPr>
            <w:tcW w:w="790" w:type="dxa"/>
            <w:vAlign w:val="center"/>
            <w:hideMark/>
          </w:tcPr>
          <w:p w:rsidR="00A04310" w:rsidRPr="00B91CA1" w:rsidRDefault="00A04310" w:rsidP="008E09A1">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KPSS</w:t>
            </w:r>
          </w:p>
          <w:p w:rsidR="00A04310" w:rsidRPr="00B91CA1" w:rsidRDefault="001555E7" w:rsidP="001555E7">
            <w:pPr>
              <w:jc w:val="center"/>
              <w:textAlignment w:val="baseline"/>
              <w:rPr>
                <w:rFonts w:cstheme="majorHAnsi"/>
                <w:b/>
                <w:color w:val="000000" w:themeColor="text1"/>
                <w:sz w:val="16"/>
                <w:szCs w:val="16"/>
                <w:bdr w:val="none" w:sz="0" w:space="0" w:color="auto" w:frame="1"/>
              </w:rPr>
            </w:pPr>
            <w:r w:rsidRPr="00B91CA1">
              <w:rPr>
                <w:rFonts w:cstheme="majorHAnsi"/>
                <w:b/>
                <w:color w:val="000000" w:themeColor="text1"/>
                <w:sz w:val="16"/>
                <w:szCs w:val="16"/>
                <w:bdr w:val="none" w:sz="0" w:space="0" w:color="auto" w:frame="1"/>
              </w:rPr>
              <w:t>PUANI</w:t>
            </w:r>
          </w:p>
          <w:p w:rsidR="00801492" w:rsidRPr="00B91CA1" w:rsidRDefault="00801492" w:rsidP="001555E7">
            <w:pPr>
              <w:jc w:val="center"/>
              <w:textAlignment w:val="baseline"/>
              <w:rPr>
                <w:rFonts w:cstheme="majorHAnsi"/>
                <w:b/>
                <w:color w:val="000000" w:themeColor="text1"/>
                <w:sz w:val="16"/>
                <w:szCs w:val="16"/>
              </w:rPr>
            </w:pPr>
            <w:r w:rsidRPr="00B91CA1">
              <w:rPr>
                <w:rFonts w:cstheme="majorHAnsi"/>
                <w:b/>
                <w:color w:val="000000" w:themeColor="text1"/>
                <w:sz w:val="16"/>
                <w:szCs w:val="16"/>
                <w:bdr w:val="none" w:sz="0" w:space="0" w:color="auto" w:frame="1"/>
              </w:rPr>
              <w:t>(En az)</w:t>
            </w:r>
          </w:p>
        </w:tc>
      </w:tr>
      <w:tr w:rsidR="007672BF" w:rsidRPr="00B91CA1" w:rsidTr="000863A4">
        <w:trPr>
          <w:cantSplit/>
          <w:trHeight w:val="1666"/>
        </w:trPr>
        <w:tc>
          <w:tcPr>
            <w:tcW w:w="788" w:type="dxa"/>
            <w:vAlign w:val="center"/>
          </w:tcPr>
          <w:p w:rsidR="00A04310" w:rsidRPr="00B91CA1" w:rsidRDefault="00A04310" w:rsidP="00C51BC5">
            <w:pPr>
              <w:pStyle w:val="AralkYok"/>
              <w:rPr>
                <w:rFonts w:cstheme="majorHAnsi"/>
                <w:sz w:val="20"/>
                <w:szCs w:val="20"/>
              </w:rPr>
            </w:pPr>
            <w:r w:rsidRPr="00B91CA1">
              <w:rPr>
                <w:rFonts w:cstheme="majorHAnsi"/>
                <w:sz w:val="20"/>
                <w:szCs w:val="20"/>
              </w:rPr>
              <w:t>1</w:t>
            </w:r>
          </w:p>
        </w:tc>
        <w:tc>
          <w:tcPr>
            <w:tcW w:w="953" w:type="dxa"/>
            <w:vAlign w:val="center"/>
          </w:tcPr>
          <w:p w:rsidR="00A04310" w:rsidRPr="00B91CA1" w:rsidRDefault="00A04310" w:rsidP="008E09A1">
            <w:pPr>
              <w:textAlignment w:val="baseline"/>
              <w:rPr>
                <w:rFonts w:cstheme="majorHAnsi"/>
                <w:sz w:val="18"/>
                <w:szCs w:val="18"/>
              </w:rPr>
            </w:pPr>
            <w:r w:rsidRPr="00B91CA1">
              <w:rPr>
                <w:rFonts w:cstheme="majorHAnsi"/>
                <w:sz w:val="18"/>
                <w:szCs w:val="18"/>
              </w:rPr>
              <w:t>Zabıta Memuru</w:t>
            </w:r>
          </w:p>
        </w:tc>
        <w:tc>
          <w:tcPr>
            <w:tcW w:w="952" w:type="dxa"/>
            <w:vAlign w:val="center"/>
          </w:tcPr>
          <w:p w:rsidR="00A04310" w:rsidRPr="00B91CA1" w:rsidRDefault="00A04310" w:rsidP="007F6B5F">
            <w:pPr>
              <w:jc w:val="center"/>
              <w:textAlignment w:val="baseline"/>
              <w:rPr>
                <w:rFonts w:cstheme="majorHAnsi"/>
                <w:sz w:val="20"/>
                <w:szCs w:val="20"/>
              </w:rPr>
            </w:pPr>
            <w:r w:rsidRPr="00B91CA1">
              <w:rPr>
                <w:rFonts w:cstheme="majorHAnsi"/>
                <w:sz w:val="20"/>
                <w:szCs w:val="20"/>
              </w:rPr>
              <w:t>G</w:t>
            </w:r>
            <w:r w:rsidR="00FD5CF0" w:rsidRPr="00B91CA1">
              <w:rPr>
                <w:rFonts w:cstheme="majorHAnsi"/>
                <w:sz w:val="20"/>
                <w:szCs w:val="20"/>
              </w:rPr>
              <w:t>.</w:t>
            </w:r>
            <w:r w:rsidRPr="00B91CA1">
              <w:rPr>
                <w:rFonts w:cstheme="majorHAnsi"/>
                <w:sz w:val="20"/>
                <w:szCs w:val="20"/>
              </w:rPr>
              <w:t>İ</w:t>
            </w:r>
            <w:r w:rsidR="00FD5CF0" w:rsidRPr="00B91CA1">
              <w:rPr>
                <w:rFonts w:cstheme="majorHAnsi"/>
                <w:sz w:val="20"/>
                <w:szCs w:val="20"/>
              </w:rPr>
              <w:t>.</w:t>
            </w:r>
            <w:r w:rsidRPr="00B91CA1">
              <w:rPr>
                <w:rFonts w:cstheme="majorHAnsi"/>
                <w:sz w:val="20"/>
                <w:szCs w:val="20"/>
              </w:rPr>
              <w:t>H</w:t>
            </w:r>
            <w:r w:rsidR="00FD5CF0" w:rsidRPr="00B91CA1">
              <w:rPr>
                <w:rFonts w:cstheme="majorHAnsi"/>
                <w:sz w:val="20"/>
                <w:szCs w:val="20"/>
              </w:rPr>
              <w:t>.</w:t>
            </w:r>
          </w:p>
        </w:tc>
        <w:tc>
          <w:tcPr>
            <w:tcW w:w="1094" w:type="dxa"/>
            <w:vAlign w:val="center"/>
          </w:tcPr>
          <w:p w:rsidR="00A04310" w:rsidRPr="00B91CA1" w:rsidRDefault="00A04310" w:rsidP="008E09A1">
            <w:pPr>
              <w:jc w:val="center"/>
              <w:textAlignment w:val="baseline"/>
              <w:rPr>
                <w:rFonts w:cstheme="majorHAnsi"/>
                <w:sz w:val="20"/>
                <w:szCs w:val="20"/>
              </w:rPr>
            </w:pPr>
            <w:r w:rsidRPr="00B91CA1">
              <w:rPr>
                <w:rFonts w:cstheme="majorHAnsi"/>
                <w:sz w:val="20"/>
                <w:szCs w:val="20"/>
              </w:rPr>
              <w:t>9</w:t>
            </w:r>
          </w:p>
        </w:tc>
        <w:tc>
          <w:tcPr>
            <w:tcW w:w="810" w:type="dxa"/>
            <w:vAlign w:val="center"/>
          </w:tcPr>
          <w:p w:rsidR="00A04310" w:rsidRPr="00B91CA1" w:rsidRDefault="00A04310" w:rsidP="008E09A1">
            <w:pPr>
              <w:jc w:val="center"/>
              <w:rPr>
                <w:rFonts w:cstheme="majorHAnsi"/>
                <w:sz w:val="20"/>
                <w:szCs w:val="20"/>
              </w:rPr>
            </w:pPr>
            <w:r w:rsidRPr="00B91CA1">
              <w:rPr>
                <w:rFonts w:cstheme="majorHAnsi"/>
                <w:sz w:val="20"/>
                <w:szCs w:val="20"/>
              </w:rPr>
              <w:t>1</w:t>
            </w:r>
          </w:p>
        </w:tc>
        <w:tc>
          <w:tcPr>
            <w:tcW w:w="3079" w:type="dxa"/>
            <w:vAlign w:val="center"/>
          </w:tcPr>
          <w:p w:rsidR="001931A0" w:rsidRPr="00B91CA1" w:rsidRDefault="000863A4" w:rsidP="000863A4">
            <w:pPr>
              <w:pStyle w:val="AralkYok"/>
              <w:rPr>
                <w:rFonts w:cstheme="majorHAnsi"/>
                <w:sz w:val="20"/>
                <w:szCs w:val="20"/>
                <w:lang w:eastAsia="tr-TR"/>
              </w:rPr>
            </w:pPr>
            <w:r w:rsidRPr="00B91CA1">
              <w:rPr>
                <w:rFonts w:cstheme="majorHAnsi"/>
                <w:iCs/>
                <w:sz w:val="20"/>
                <w:szCs w:val="20"/>
              </w:rPr>
              <w:t xml:space="preserve">a) Herhangi bir lisans programından mezun olmak </w:t>
            </w:r>
          </w:p>
          <w:p w:rsidR="00D7763B" w:rsidRPr="00B91CA1" w:rsidRDefault="00D7763B" w:rsidP="00882BAB">
            <w:pPr>
              <w:pStyle w:val="AralkYok"/>
              <w:jc w:val="both"/>
              <w:rPr>
                <w:rFonts w:cstheme="majorHAnsi"/>
                <w:sz w:val="20"/>
                <w:szCs w:val="20"/>
                <w:lang w:eastAsia="tr-TR"/>
              </w:rPr>
            </w:pPr>
          </w:p>
          <w:p w:rsidR="00D7763B" w:rsidRPr="00B91CA1" w:rsidRDefault="00FD5CF0" w:rsidP="00936246">
            <w:pPr>
              <w:pStyle w:val="AralkYok"/>
              <w:jc w:val="both"/>
              <w:rPr>
                <w:rFonts w:cstheme="majorHAnsi"/>
                <w:sz w:val="20"/>
                <w:szCs w:val="20"/>
                <w:bdr w:val="none" w:sz="0" w:space="0" w:color="auto" w:frame="1"/>
                <w:lang w:eastAsia="tr-TR"/>
              </w:rPr>
            </w:pPr>
            <w:r w:rsidRPr="00B91CA1">
              <w:rPr>
                <w:rFonts w:cstheme="majorHAnsi"/>
                <w:sz w:val="20"/>
                <w:szCs w:val="20"/>
                <w:bdr w:val="none" w:sz="0" w:space="0" w:color="auto" w:frame="1"/>
                <w:lang w:eastAsia="tr-TR"/>
              </w:rPr>
              <w:t>b)</w:t>
            </w:r>
            <w:r w:rsidR="00A04310" w:rsidRPr="00B91CA1">
              <w:rPr>
                <w:rFonts w:cstheme="majorHAnsi"/>
                <w:sz w:val="20"/>
                <w:szCs w:val="20"/>
                <w:bdr w:val="none" w:sz="0" w:space="0" w:color="auto" w:frame="1"/>
                <w:lang w:eastAsia="tr-TR"/>
              </w:rPr>
              <w:t>En az B sını</w:t>
            </w:r>
            <w:r w:rsidR="0037526F" w:rsidRPr="00B91CA1">
              <w:rPr>
                <w:rFonts w:cstheme="majorHAnsi"/>
                <w:sz w:val="20"/>
                <w:szCs w:val="20"/>
                <w:bdr w:val="none" w:sz="0" w:space="0" w:color="auto" w:frame="1"/>
                <w:lang w:eastAsia="tr-TR"/>
              </w:rPr>
              <w:t>fı sürücü belgesine sahip olmak,</w:t>
            </w:r>
          </w:p>
          <w:p w:rsidR="00936246" w:rsidRPr="00B91CA1" w:rsidRDefault="00936246" w:rsidP="00936246">
            <w:pPr>
              <w:pStyle w:val="AralkYok"/>
              <w:jc w:val="both"/>
              <w:rPr>
                <w:rFonts w:cstheme="majorHAnsi"/>
                <w:sz w:val="20"/>
                <w:szCs w:val="20"/>
                <w:bdr w:val="none" w:sz="0" w:space="0" w:color="auto" w:frame="1"/>
                <w:lang w:eastAsia="tr-TR"/>
              </w:rPr>
            </w:pPr>
          </w:p>
        </w:tc>
        <w:tc>
          <w:tcPr>
            <w:tcW w:w="952" w:type="dxa"/>
            <w:vAlign w:val="center"/>
          </w:tcPr>
          <w:p w:rsidR="00A04310" w:rsidRPr="00B91CA1" w:rsidRDefault="00A04310" w:rsidP="007A7312">
            <w:pPr>
              <w:jc w:val="center"/>
              <w:textAlignment w:val="baseline"/>
              <w:rPr>
                <w:rFonts w:cstheme="majorHAnsi"/>
                <w:sz w:val="20"/>
                <w:szCs w:val="20"/>
              </w:rPr>
            </w:pPr>
            <w:r w:rsidRPr="00B91CA1">
              <w:rPr>
                <w:rFonts w:cstheme="majorHAnsi"/>
                <w:sz w:val="20"/>
                <w:szCs w:val="20"/>
              </w:rPr>
              <w:t>Kadın</w:t>
            </w:r>
          </w:p>
          <w:p w:rsidR="00697770" w:rsidRPr="00B91CA1" w:rsidRDefault="00697770" w:rsidP="007A7312">
            <w:pPr>
              <w:jc w:val="center"/>
              <w:textAlignment w:val="baseline"/>
              <w:rPr>
                <w:rFonts w:cstheme="majorHAnsi"/>
                <w:sz w:val="20"/>
                <w:szCs w:val="20"/>
              </w:rPr>
            </w:pPr>
            <w:r w:rsidRPr="00B91CA1">
              <w:rPr>
                <w:rFonts w:cstheme="majorHAnsi"/>
                <w:sz w:val="20"/>
                <w:szCs w:val="20"/>
              </w:rPr>
              <w:t>Erkek</w:t>
            </w:r>
          </w:p>
        </w:tc>
        <w:tc>
          <w:tcPr>
            <w:tcW w:w="811" w:type="dxa"/>
            <w:vAlign w:val="center"/>
          </w:tcPr>
          <w:p w:rsidR="00A04310" w:rsidRPr="00B91CA1" w:rsidRDefault="00A04310" w:rsidP="008E09A1">
            <w:pPr>
              <w:jc w:val="center"/>
              <w:textAlignment w:val="baseline"/>
              <w:rPr>
                <w:rFonts w:cstheme="majorHAnsi"/>
                <w:sz w:val="20"/>
                <w:szCs w:val="20"/>
              </w:rPr>
            </w:pPr>
          </w:p>
          <w:p w:rsidR="00A04310" w:rsidRPr="00B91CA1" w:rsidRDefault="00A04310" w:rsidP="008E09A1">
            <w:pPr>
              <w:jc w:val="center"/>
              <w:textAlignment w:val="baseline"/>
              <w:rPr>
                <w:rFonts w:cstheme="majorHAnsi"/>
                <w:sz w:val="20"/>
                <w:szCs w:val="20"/>
              </w:rPr>
            </w:pPr>
            <w:r w:rsidRPr="00B91CA1">
              <w:rPr>
                <w:rFonts w:cstheme="majorHAnsi"/>
                <w:sz w:val="20"/>
                <w:szCs w:val="20"/>
              </w:rPr>
              <w:t>P3</w:t>
            </w:r>
          </w:p>
          <w:p w:rsidR="00A04310" w:rsidRPr="00B91CA1" w:rsidRDefault="00A04310" w:rsidP="008E09A1">
            <w:pPr>
              <w:jc w:val="center"/>
              <w:textAlignment w:val="baseline"/>
              <w:rPr>
                <w:rFonts w:cstheme="majorHAnsi"/>
                <w:sz w:val="20"/>
                <w:szCs w:val="20"/>
              </w:rPr>
            </w:pPr>
          </w:p>
        </w:tc>
        <w:tc>
          <w:tcPr>
            <w:tcW w:w="790" w:type="dxa"/>
            <w:vAlign w:val="center"/>
          </w:tcPr>
          <w:p w:rsidR="00A04310" w:rsidRPr="00B91CA1" w:rsidRDefault="00D72CBA" w:rsidP="00D72CBA">
            <w:pPr>
              <w:jc w:val="center"/>
              <w:textAlignment w:val="baseline"/>
              <w:rPr>
                <w:rFonts w:cstheme="majorHAnsi"/>
                <w:sz w:val="20"/>
                <w:szCs w:val="20"/>
              </w:rPr>
            </w:pPr>
            <w:r w:rsidRPr="00B91CA1">
              <w:rPr>
                <w:rFonts w:cstheme="majorHAnsi"/>
                <w:sz w:val="20"/>
                <w:szCs w:val="20"/>
              </w:rPr>
              <w:t>65</w:t>
            </w:r>
          </w:p>
        </w:tc>
      </w:tr>
      <w:tr w:rsidR="007672BF" w:rsidRPr="00B91CA1" w:rsidTr="000863A4">
        <w:trPr>
          <w:cantSplit/>
          <w:trHeight w:val="2896"/>
        </w:trPr>
        <w:tc>
          <w:tcPr>
            <w:tcW w:w="788" w:type="dxa"/>
            <w:vAlign w:val="center"/>
          </w:tcPr>
          <w:p w:rsidR="00A04310" w:rsidRPr="00B91CA1" w:rsidRDefault="00193D5F" w:rsidP="00193D5F">
            <w:pPr>
              <w:textAlignment w:val="baseline"/>
              <w:rPr>
                <w:rFonts w:cstheme="majorHAnsi"/>
                <w:color w:val="000000" w:themeColor="text1"/>
                <w:sz w:val="20"/>
                <w:szCs w:val="20"/>
              </w:rPr>
            </w:pPr>
            <w:r w:rsidRPr="00B91CA1">
              <w:rPr>
                <w:rFonts w:cstheme="majorHAnsi"/>
                <w:color w:val="000000" w:themeColor="text1"/>
                <w:sz w:val="20"/>
                <w:szCs w:val="20"/>
              </w:rPr>
              <w:t xml:space="preserve"> </w:t>
            </w:r>
            <w:r w:rsidR="00A04310" w:rsidRPr="00B91CA1">
              <w:rPr>
                <w:rFonts w:cstheme="majorHAnsi"/>
                <w:color w:val="000000" w:themeColor="text1"/>
                <w:sz w:val="20"/>
                <w:szCs w:val="20"/>
              </w:rPr>
              <w:t>2</w:t>
            </w:r>
          </w:p>
        </w:tc>
        <w:tc>
          <w:tcPr>
            <w:tcW w:w="953" w:type="dxa"/>
            <w:vAlign w:val="center"/>
          </w:tcPr>
          <w:p w:rsidR="00A04310" w:rsidRPr="00B91CA1" w:rsidRDefault="00A04310" w:rsidP="008E09A1">
            <w:pPr>
              <w:textAlignment w:val="baseline"/>
              <w:rPr>
                <w:rFonts w:cstheme="majorHAnsi"/>
                <w:color w:val="000000" w:themeColor="text1"/>
                <w:sz w:val="18"/>
                <w:szCs w:val="18"/>
              </w:rPr>
            </w:pPr>
            <w:r w:rsidRPr="00B91CA1">
              <w:rPr>
                <w:rFonts w:cstheme="majorHAnsi"/>
                <w:color w:val="000000" w:themeColor="text1"/>
                <w:sz w:val="18"/>
                <w:szCs w:val="18"/>
              </w:rPr>
              <w:t>Zabıta Memuru</w:t>
            </w:r>
          </w:p>
        </w:tc>
        <w:tc>
          <w:tcPr>
            <w:tcW w:w="952" w:type="dxa"/>
            <w:vAlign w:val="center"/>
          </w:tcPr>
          <w:p w:rsidR="00A04310" w:rsidRPr="00B91CA1" w:rsidRDefault="00A04310" w:rsidP="007F6B5F">
            <w:pPr>
              <w:jc w:val="center"/>
              <w:textAlignment w:val="baseline"/>
              <w:rPr>
                <w:rFonts w:cstheme="majorHAnsi"/>
                <w:color w:val="000000" w:themeColor="text1"/>
                <w:sz w:val="20"/>
                <w:szCs w:val="20"/>
              </w:rPr>
            </w:pPr>
            <w:r w:rsidRPr="00B91CA1">
              <w:rPr>
                <w:rFonts w:cstheme="majorHAnsi"/>
                <w:color w:val="000000" w:themeColor="text1"/>
                <w:sz w:val="20"/>
                <w:szCs w:val="20"/>
              </w:rPr>
              <w:t>G</w:t>
            </w:r>
            <w:r w:rsidR="00FD5CF0" w:rsidRPr="00B91CA1">
              <w:rPr>
                <w:rFonts w:cstheme="majorHAnsi"/>
                <w:color w:val="000000" w:themeColor="text1"/>
                <w:sz w:val="20"/>
                <w:szCs w:val="20"/>
              </w:rPr>
              <w:t>.</w:t>
            </w:r>
            <w:r w:rsidRPr="00B91CA1">
              <w:rPr>
                <w:rFonts w:cstheme="majorHAnsi"/>
                <w:color w:val="000000" w:themeColor="text1"/>
                <w:sz w:val="20"/>
                <w:szCs w:val="20"/>
              </w:rPr>
              <w:t>İ</w:t>
            </w:r>
            <w:r w:rsidR="00FD5CF0" w:rsidRPr="00B91CA1">
              <w:rPr>
                <w:rFonts w:cstheme="majorHAnsi"/>
                <w:color w:val="000000" w:themeColor="text1"/>
                <w:sz w:val="20"/>
                <w:szCs w:val="20"/>
              </w:rPr>
              <w:t>.</w:t>
            </w:r>
            <w:r w:rsidRPr="00B91CA1">
              <w:rPr>
                <w:rFonts w:cstheme="majorHAnsi"/>
                <w:color w:val="000000" w:themeColor="text1"/>
                <w:sz w:val="20"/>
                <w:szCs w:val="20"/>
              </w:rPr>
              <w:t>H</w:t>
            </w:r>
            <w:r w:rsidR="00FD5CF0" w:rsidRPr="00B91CA1">
              <w:rPr>
                <w:rFonts w:cstheme="majorHAnsi"/>
                <w:color w:val="000000" w:themeColor="text1"/>
                <w:sz w:val="20"/>
                <w:szCs w:val="20"/>
              </w:rPr>
              <w:t>.</w:t>
            </w:r>
          </w:p>
        </w:tc>
        <w:tc>
          <w:tcPr>
            <w:tcW w:w="1094" w:type="dxa"/>
            <w:vAlign w:val="center"/>
          </w:tcPr>
          <w:p w:rsidR="00A04310" w:rsidRPr="00B91CA1" w:rsidRDefault="00A04310" w:rsidP="008E09A1">
            <w:pPr>
              <w:jc w:val="center"/>
              <w:textAlignment w:val="baseline"/>
              <w:rPr>
                <w:rFonts w:cstheme="majorHAnsi"/>
                <w:color w:val="000000" w:themeColor="text1"/>
                <w:sz w:val="20"/>
                <w:szCs w:val="20"/>
              </w:rPr>
            </w:pPr>
            <w:r w:rsidRPr="00B91CA1">
              <w:rPr>
                <w:rFonts w:cstheme="majorHAnsi"/>
                <w:color w:val="000000" w:themeColor="text1"/>
                <w:sz w:val="20"/>
                <w:szCs w:val="20"/>
              </w:rPr>
              <w:t>9</w:t>
            </w:r>
          </w:p>
        </w:tc>
        <w:tc>
          <w:tcPr>
            <w:tcW w:w="810" w:type="dxa"/>
            <w:vAlign w:val="center"/>
          </w:tcPr>
          <w:p w:rsidR="00A04310" w:rsidRPr="00B91CA1" w:rsidRDefault="00CF57ED" w:rsidP="00CF57ED">
            <w:pPr>
              <w:jc w:val="center"/>
              <w:rPr>
                <w:rFonts w:cstheme="majorHAnsi"/>
                <w:color w:val="000000" w:themeColor="text1"/>
                <w:sz w:val="20"/>
                <w:szCs w:val="20"/>
              </w:rPr>
            </w:pPr>
            <w:r w:rsidRPr="00B91CA1">
              <w:rPr>
                <w:rFonts w:cstheme="majorHAnsi"/>
                <w:color w:val="000000" w:themeColor="text1"/>
                <w:sz w:val="20"/>
                <w:szCs w:val="20"/>
              </w:rPr>
              <w:t>2</w:t>
            </w:r>
          </w:p>
        </w:tc>
        <w:tc>
          <w:tcPr>
            <w:tcW w:w="3079" w:type="dxa"/>
            <w:vAlign w:val="center"/>
          </w:tcPr>
          <w:p w:rsidR="008D1D0F" w:rsidRPr="00B91CA1" w:rsidRDefault="00CF57ED" w:rsidP="008D1D0F">
            <w:pPr>
              <w:pStyle w:val="AralkYok"/>
              <w:jc w:val="both"/>
              <w:rPr>
                <w:rFonts w:cstheme="majorHAnsi"/>
                <w:color w:val="000000" w:themeColor="text1"/>
                <w:sz w:val="20"/>
                <w:szCs w:val="20"/>
                <w:lang w:eastAsia="tr-TR"/>
              </w:rPr>
            </w:pPr>
            <w:r w:rsidRPr="00B91CA1">
              <w:rPr>
                <w:rFonts w:cstheme="majorHAnsi"/>
                <w:color w:val="000000" w:themeColor="text1"/>
                <w:sz w:val="20"/>
                <w:szCs w:val="20"/>
                <w:lang w:eastAsia="tr-TR"/>
              </w:rPr>
              <w:t>a)</w:t>
            </w:r>
            <w:r w:rsidR="008D1D0F" w:rsidRPr="00B91CA1">
              <w:rPr>
                <w:rFonts w:cstheme="majorHAnsi"/>
                <w:color w:val="000000" w:themeColor="text1"/>
                <w:sz w:val="20"/>
                <w:szCs w:val="20"/>
                <w:lang w:eastAsia="tr-TR"/>
              </w:rPr>
              <w:t>Mimarlık,İnşaat Mühendisliği,</w:t>
            </w:r>
            <w:r w:rsidR="008D1D0F">
              <w:rPr>
                <w:rFonts w:cstheme="majorHAnsi"/>
                <w:color w:val="000000" w:themeColor="text1"/>
                <w:sz w:val="20"/>
                <w:szCs w:val="20"/>
                <w:lang w:eastAsia="tr-TR"/>
              </w:rPr>
              <w:t>HaritaMühendisliği</w:t>
            </w:r>
          </w:p>
          <w:p w:rsidR="008D1D0F" w:rsidRPr="00B91CA1" w:rsidRDefault="008D1D0F" w:rsidP="008D1D0F">
            <w:pPr>
              <w:pStyle w:val="AralkYok"/>
              <w:jc w:val="both"/>
              <w:rPr>
                <w:rFonts w:cstheme="majorHAnsi"/>
                <w:color w:val="000000" w:themeColor="text1"/>
                <w:sz w:val="20"/>
                <w:szCs w:val="20"/>
                <w:lang w:eastAsia="tr-TR"/>
              </w:rPr>
            </w:pPr>
            <w:r>
              <w:rPr>
                <w:rFonts w:cstheme="majorHAnsi"/>
                <w:color w:val="000000" w:themeColor="text1"/>
                <w:sz w:val="20"/>
                <w:szCs w:val="20"/>
                <w:lang w:eastAsia="tr-TR"/>
              </w:rPr>
              <w:t xml:space="preserve">Endüstri </w:t>
            </w:r>
            <w:r w:rsidRPr="00B91CA1">
              <w:rPr>
                <w:rFonts w:cstheme="majorHAnsi"/>
                <w:color w:val="000000" w:themeColor="text1"/>
                <w:sz w:val="20"/>
                <w:szCs w:val="20"/>
                <w:lang w:eastAsia="tr-TR"/>
              </w:rPr>
              <w:t>Mühendisliği,</w:t>
            </w:r>
            <w:r>
              <w:rPr>
                <w:rFonts w:cstheme="majorHAnsi"/>
                <w:color w:val="000000" w:themeColor="text1"/>
                <w:sz w:val="20"/>
                <w:szCs w:val="20"/>
                <w:lang w:eastAsia="tr-TR"/>
              </w:rPr>
              <w:t xml:space="preserve"> </w:t>
            </w:r>
            <w:r w:rsidRPr="00B91CA1">
              <w:rPr>
                <w:rFonts w:cstheme="majorHAnsi"/>
                <w:color w:val="000000" w:themeColor="text1"/>
                <w:sz w:val="20"/>
                <w:szCs w:val="20"/>
                <w:lang w:eastAsia="tr-TR"/>
              </w:rPr>
              <w:t>Çevre Mühendisliği,</w:t>
            </w:r>
            <w:r>
              <w:rPr>
                <w:rFonts w:cstheme="majorHAnsi"/>
                <w:color w:val="000000" w:themeColor="text1"/>
                <w:sz w:val="20"/>
                <w:szCs w:val="20"/>
                <w:lang w:eastAsia="tr-TR"/>
              </w:rPr>
              <w:t xml:space="preserve">lisans programlarının birinden </w:t>
            </w:r>
          </w:p>
          <w:p w:rsidR="008D1D0F" w:rsidRPr="00B91CA1" w:rsidRDefault="008D1D0F" w:rsidP="008D1D0F">
            <w:pPr>
              <w:pStyle w:val="AralkYok"/>
              <w:jc w:val="both"/>
              <w:rPr>
                <w:rFonts w:cstheme="majorHAnsi"/>
                <w:color w:val="000000" w:themeColor="text1"/>
                <w:sz w:val="20"/>
                <w:szCs w:val="20"/>
                <w:lang w:eastAsia="tr-TR"/>
              </w:rPr>
            </w:pPr>
            <w:r w:rsidRPr="00B91CA1">
              <w:rPr>
                <w:rFonts w:cstheme="majorHAnsi"/>
                <w:color w:val="000000" w:themeColor="text1"/>
                <w:sz w:val="20"/>
                <w:szCs w:val="20"/>
                <w:lang w:eastAsia="tr-TR"/>
              </w:rPr>
              <w:t>mezun olmak,</w:t>
            </w:r>
          </w:p>
          <w:p w:rsidR="00CF57ED" w:rsidRPr="00B91CA1" w:rsidRDefault="00CF57ED" w:rsidP="008D1D0F">
            <w:pPr>
              <w:pStyle w:val="AralkYok"/>
              <w:jc w:val="both"/>
              <w:rPr>
                <w:rFonts w:cstheme="majorHAnsi"/>
                <w:color w:val="000000" w:themeColor="text1"/>
                <w:sz w:val="20"/>
                <w:szCs w:val="20"/>
                <w:lang w:eastAsia="tr-TR"/>
              </w:rPr>
            </w:pPr>
          </w:p>
          <w:p w:rsidR="009A2588" w:rsidRPr="00B91CA1" w:rsidRDefault="00F10D6E" w:rsidP="008E09A1">
            <w:pPr>
              <w:pStyle w:val="AralkYok"/>
              <w:jc w:val="both"/>
              <w:rPr>
                <w:rFonts w:cstheme="majorHAnsi"/>
                <w:color w:val="000000" w:themeColor="text1"/>
                <w:sz w:val="20"/>
                <w:szCs w:val="20"/>
                <w:lang w:eastAsia="tr-TR"/>
              </w:rPr>
            </w:pPr>
            <w:r w:rsidRPr="00B91CA1">
              <w:rPr>
                <w:rFonts w:cstheme="majorHAnsi"/>
                <w:color w:val="000000" w:themeColor="text1"/>
                <w:sz w:val="20"/>
                <w:szCs w:val="20"/>
                <w:lang w:eastAsia="tr-TR"/>
              </w:rPr>
              <w:t xml:space="preserve"> </w:t>
            </w:r>
          </w:p>
          <w:p w:rsidR="00936246" w:rsidRPr="00B91CA1" w:rsidRDefault="00FD5CF0" w:rsidP="000863A4">
            <w:pPr>
              <w:pStyle w:val="AralkYok"/>
              <w:jc w:val="both"/>
              <w:rPr>
                <w:rFonts w:cstheme="majorHAnsi"/>
                <w:color w:val="000000" w:themeColor="text1"/>
                <w:sz w:val="20"/>
                <w:szCs w:val="20"/>
                <w:lang w:eastAsia="tr-TR"/>
              </w:rPr>
            </w:pPr>
            <w:r w:rsidRPr="00B91CA1">
              <w:rPr>
                <w:rFonts w:cstheme="majorHAnsi"/>
                <w:color w:val="000000" w:themeColor="text1"/>
                <w:sz w:val="20"/>
                <w:szCs w:val="20"/>
                <w:lang w:eastAsia="tr-TR"/>
              </w:rPr>
              <w:t>b</w:t>
            </w:r>
            <w:r w:rsidR="00F10D6E" w:rsidRPr="00B91CA1">
              <w:rPr>
                <w:rFonts w:cstheme="majorHAnsi"/>
                <w:color w:val="000000" w:themeColor="text1"/>
                <w:sz w:val="20"/>
                <w:szCs w:val="20"/>
                <w:lang w:eastAsia="tr-TR"/>
              </w:rPr>
              <w:t>)</w:t>
            </w:r>
            <w:r w:rsidR="00A04310" w:rsidRPr="00B91CA1">
              <w:rPr>
                <w:rFonts w:cstheme="majorHAnsi"/>
                <w:color w:val="000000" w:themeColor="text1"/>
                <w:sz w:val="20"/>
                <w:szCs w:val="20"/>
                <w:lang w:eastAsia="tr-TR"/>
              </w:rPr>
              <w:t>En az B sınıf</w:t>
            </w:r>
            <w:r w:rsidR="004A7F83" w:rsidRPr="00B91CA1">
              <w:rPr>
                <w:rFonts w:cstheme="majorHAnsi"/>
                <w:color w:val="000000" w:themeColor="text1"/>
                <w:sz w:val="20"/>
                <w:szCs w:val="20"/>
                <w:lang w:eastAsia="tr-TR"/>
              </w:rPr>
              <w:t>ı sürücü belgesine sahip olmak,</w:t>
            </w:r>
          </w:p>
        </w:tc>
        <w:tc>
          <w:tcPr>
            <w:tcW w:w="952" w:type="dxa"/>
            <w:vAlign w:val="center"/>
          </w:tcPr>
          <w:p w:rsidR="00A04310" w:rsidRPr="00B91CA1" w:rsidRDefault="007A7312" w:rsidP="007A7312">
            <w:pPr>
              <w:jc w:val="center"/>
              <w:textAlignment w:val="baseline"/>
              <w:rPr>
                <w:rFonts w:cstheme="majorHAnsi"/>
                <w:color w:val="000000" w:themeColor="text1"/>
                <w:sz w:val="20"/>
                <w:szCs w:val="20"/>
              </w:rPr>
            </w:pPr>
            <w:r w:rsidRPr="00B91CA1">
              <w:rPr>
                <w:rFonts w:cstheme="majorHAnsi"/>
                <w:color w:val="000000" w:themeColor="text1"/>
                <w:sz w:val="20"/>
                <w:szCs w:val="20"/>
              </w:rPr>
              <w:t>Kadın</w:t>
            </w:r>
          </w:p>
          <w:p w:rsidR="00697770" w:rsidRPr="00B91CA1" w:rsidRDefault="00697770" w:rsidP="007A7312">
            <w:pPr>
              <w:jc w:val="center"/>
              <w:textAlignment w:val="baseline"/>
              <w:rPr>
                <w:rFonts w:cstheme="majorHAnsi"/>
                <w:color w:val="000000" w:themeColor="text1"/>
                <w:sz w:val="20"/>
                <w:szCs w:val="20"/>
              </w:rPr>
            </w:pPr>
            <w:r w:rsidRPr="00B91CA1">
              <w:rPr>
                <w:rFonts w:cstheme="majorHAnsi"/>
                <w:color w:val="000000" w:themeColor="text1"/>
                <w:sz w:val="20"/>
                <w:szCs w:val="20"/>
              </w:rPr>
              <w:t>Erkek</w:t>
            </w:r>
          </w:p>
        </w:tc>
        <w:tc>
          <w:tcPr>
            <w:tcW w:w="811" w:type="dxa"/>
            <w:vAlign w:val="center"/>
          </w:tcPr>
          <w:p w:rsidR="00A04310" w:rsidRPr="00B91CA1" w:rsidRDefault="00A04310" w:rsidP="008E09A1">
            <w:pPr>
              <w:jc w:val="center"/>
              <w:textAlignment w:val="baseline"/>
              <w:rPr>
                <w:rFonts w:cstheme="majorHAnsi"/>
                <w:color w:val="000000" w:themeColor="text1"/>
                <w:sz w:val="20"/>
                <w:szCs w:val="20"/>
              </w:rPr>
            </w:pPr>
            <w:r w:rsidRPr="00B91CA1">
              <w:rPr>
                <w:rFonts w:cstheme="majorHAnsi"/>
                <w:color w:val="000000" w:themeColor="text1"/>
                <w:sz w:val="20"/>
                <w:szCs w:val="20"/>
              </w:rPr>
              <w:t>P3</w:t>
            </w:r>
          </w:p>
        </w:tc>
        <w:tc>
          <w:tcPr>
            <w:tcW w:w="790" w:type="dxa"/>
            <w:vAlign w:val="center"/>
          </w:tcPr>
          <w:p w:rsidR="00A04310" w:rsidRPr="00B91CA1" w:rsidRDefault="00D72CBA" w:rsidP="00D72CBA">
            <w:pPr>
              <w:jc w:val="center"/>
              <w:textAlignment w:val="baseline"/>
              <w:rPr>
                <w:rFonts w:cstheme="majorHAnsi"/>
                <w:color w:val="000000" w:themeColor="text1"/>
                <w:sz w:val="20"/>
                <w:szCs w:val="20"/>
              </w:rPr>
            </w:pPr>
            <w:r w:rsidRPr="00B91CA1">
              <w:rPr>
                <w:rFonts w:cstheme="majorHAnsi"/>
                <w:color w:val="000000" w:themeColor="text1"/>
                <w:sz w:val="20"/>
                <w:szCs w:val="20"/>
              </w:rPr>
              <w:t>65</w:t>
            </w:r>
          </w:p>
        </w:tc>
      </w:tr>
      <w:tr w:rsidR="007672BF" w:rsidRPr="00B91CA1" w:rsidTr="000863A4">
        <w:trPr>
          <w:cantSplit/>
          <w:trHeight w:val="3335"/>
        </w:trPr>
        <w:tc>
          <w:tcPr>
            <w:tcW w:w="788" w:type="dxa"/>
            <w:vAlign w:val="center"/>
          </w:tcPr>
          <w:p w:rsidR="00A04310" w:rsidRPr="00B91CA1" w:rsidRDefault="00CF57ED" w:rsidP="00CF57ED">
            <w:pPr>
              <w:jc w:val="center"/>
              <w:textAlignment w:val="baseline"/>
              <w:rPr>
                <w:rFonts w:cstheme="majorHAnsi"/>
                <w:color w:val="000000" w:themeColor="text1"/>
                <w:sz w:val="20"/>
                <w:szCs w:val="20"/>
              </w:rPr>
            </w:pPr>
            <w:r w:rsidRPr="00B91CA1">
              <w:rPr>
                <w:rFonts w:cstheme="majorHAnsi"/>
                <w:color w:val="000000" w:themeColor="text1"/>
                <w:sz w:val="20"/>
                <w:szCs w:val="20"/>
              </w:rPr>
              <w:t>3</w:t>
            </w:r>
          </w:p>
        </w:tc>
        <w:tc>
          <w:tcPr>
            <w:tcW w:w="953" w:type="dxa"/>
            <w:vAlign w:val="center"/>
          </w:tcPr>
          <w:p w:rsidR="00A04310" w:rsidRPr="00B91CA1" w:rsidRDefault="00A04310" w:rsidP="008E09A1">
            <w:pPr>
              <w:textAlignment w:val="baseline"/>
              <w:rPr>
                <w:rFonts w:cstheme="majorHAnsi"/>
                <w:color w:val="000000" w:themeColor="text1"/>
                <w:sz w:val="18"/>
                <w:szCs w:val="18"/>
              </w:rPr>
            </w:pPr>
            <w:r w:rsidRPr="00B91CA1">
              <w:rPr>
                <w:rFonts w:cstheme="majorHAnsi"/>
                <w:color w:val="000000" w:themeColor="text1"/>
                <w:sz w:val="18"/>
                <w:szCs w:val="18"/>
              </w:rPr>
              <w:t>Zabıta Memuru</w:t>
            </w:r>
          </w:p>
        </w:tc>
        <w:tc>
          <w:tcPr>
            <w:tcW w:w="952" w:type="dxa"/>
            <w:vAlign w:val="center"/>
          </w:tcPr>
          <w:p w:rsidR="00A04310" w:rsidRPr="00B91CA1" w:rsidRDefault="00A04310" w:rsidP="008E09A1">
            <w:pPr>
              <w:textAlignment w:val="baseline"/>
              <w:rPr>
                <w:rFonts w:cstheme="majorHAnsi"/>
                <w:color w:val="000000" w:themeColor="text1"/>
                <w:sz w:val="20"/>
                <w:szCs w:val="20"/>
              </w:rPr>
            </w:pPr>
            <w:r w:rsidRPr="00B91CA1">
              <w:rPr>
                <w:rFonts w:cstheme="majorHAnsi"/>
                <w:color w:val="000000" w:themeColor="text1"/>
                <w:sz w:val="20"/>
                <w:szCs w:val="20"/>
              </w:rPr>
              <w:t>G</w:t>
            </w:r>
            <w:r w:rsidR="00FD5CF0" w:rsidRPr="00B91CA1">
              <w:rPr>
                <w:rFonts w:cstheme="majorHAnsi"/>
                <w:color w:val="000000" w:themeColor="text1"/>
                <w:sz w:val="20"/>
                <w:szCs w:val="20"/>
              </w:rPr>
              <w:t>.</w:t>
            </w:r>
            <w:r w:rsidRPr="00B91CA1">
              <w:rPr>
                <w:rFonts w:cstheme="majorHAnsi"/>
                <w:color w:val="000000" w:themeColor="text1"/>
                <w:sz w:val="20"/>
                <w:szCs w:val="20"/>
              </w:rPr>
              <w:t>İ</w:t>
            </w:r>
            <w:r w:rsidR="00FD5CF0" w:rsidRPr="00B91CA1">
              <w:rPr>
                <w:rFonts w:cstheme="majorHAnsi"/>
                <w:color w:val="000000" w:themeColor="text1"/>
                <w:sz w:val="20"/>
                <w:szCs w:val="20"/>
              </w:rPr>
              <w:t>.</w:t>
            </w:r>
            <w:r w:rsidRPr="00B91CA1">
              <w:rPr>
                <w:rFonts w:cstheme="majorHAnsi"/>
                <w:color w:val="000000" w:themeColor="text1"/>
                <w:sz w:val="20"/>
                <w:szCs w:val="20"/>
              </w:rPr>
              <w:t>H</w:t>
            </w:r>
            <w:r w:rsidR="00FD5CF0" w:rsidRPr="00B91CA1">
              <w:rPr>
                <w:rFonts w:cstheme="majorHAnsi"/>
                <w:color w:val="000000" w:themeColor="text1"/>
                <w:sz w:val="20"/>
                <w:szCs w:val="20"/>
              </w:rPr>
              <w:t>.</w:t>
            </w:r>
          </w:p>
        </w:tc>
        <w:tc>
          <w:tcPr>
            <w:tcW w:w="1094" w:type="dxa"/>
            <w:vAlign w:val="center"/>
          </w:tcPr>
          <w:p w:rsidR="00A04310" w:rsidRPr="00B91CA1" w:rsidRDefault="00A04310" w:rsidP="008E09A1">
            <w:pPr>
              <w:jc w:val="center"/>
              <w:textAlignment w:val="baseline"/>
              <w:rPr>
                <w:rFonts w:cstheme="majorHAnsi"/>
                <w:color w:val="000000" w:themeColor="text1"/>
                <w:sz w:val="20"/>
                <w:szCs w:val="20"/>
              </w:rPr>
            </w:pPr>
            <w:r w:rsidRPr="00B91CA1">
              <w:rPr>
                <w:rFonts w:cstheme="majorHAnsi"/>
                <w:color w:val="000000" w:themeColor="text1"/>
                <w:sz w:val="20"/>
                <w:szCs w:val="20"/>
              </w:rPr>
              <w:t>9</w:t>
            </w:r>
          </w:p>
        </w:tc>
        <w:tc>
          <w:tcPr>
            <w:tcW w:w="810" w:type="dxa"/>
            <w:vAlign w:val="center"/>
          </w:tcPr>
          <w:p w:rsidR="00A04310" w:rsidRPr="00B91CA1" w:rsidRDefault="00A04310" w:rsidP="008E09A1">
            <w:pPr>
              <w:jc w:val="center"/>
              <w:rPr>
                <w:rFonts w:cstheme="majorHAnsi"/>
                <w:color w:val="000000" w:themeColor="text1"/>
                <w:sz w:val="20"/>
                <w:szCs w:val="20"/>
              </w:rPr>
            </w:pPr>
            <w:r w:rsidRPr="00B91CA1">
              <w:rPr>
                <w:rFonts w:cstheme="majorHAnsi"/>
                <w:color w:val="000000" w:themeColor="text1"/>
                <w:sz w:val="20"/>
                <w:szCs w:val="20"/>
              </w:rPr>
              <w:t>1</w:t>
            </w:r>
          </w:p>
        </w:tc>
        <w:tc>
          <w:tcPr>
            <w:tcW w:w="3079" w:type="dxa"/>
            <w:vAlign w:val="center"/>
          </w:tcPr>
          <w:p w:rsidR="00744BD4" w:rsidRPr="00B91CA1" w:rsidRDefault="0054194A" w:rsidP="009A4425">
            <w:pPr>
              <w:pStyle w:val="AralkYok"/>
              <w:rPr>
                <w:rFonts w:cstheme="majorHAnsi"/>
                <w:color w:val="000000" w:themeColor="text1"/>
                <w:sz w:val="20"/>
                <w:szCs w:val="20"/>
                <w:lang w:eastAsia="tr-TR"/>
              </w:rPr>
            </w:pPr>
            <w:r w:rsidRPr="00B91CA1">
              <w:rPr>
                <w:rFonts w:cstheme="majorHAnsi"/>
                <w:iCs/>
                <w:color w:val="000000"/>
                <w:sz w:val="20"/>
                <w:szCs w:val="20"/>
              </w:rPr>
              <w:t xml:space="preserve">a) </w:t>
            </w:r>
            <w:r w:rsidR="009A4425" w:rsidRPr="00B91CA1">
              <w:rPr>
                <w:rFonts w:cstheme="majorHAnsi"/>
                <w:iCs/>
                <w:color w:val="000000"/>
                <w:sz w:val="20"/>
                <w:szCs w:val="20"/>
              </w:rPr>
              <w:t xml:space="preserve">Herhangi bir lisans programından mezun olmak, </w:t>
            </w:r>
          </w:p>
          <w:p w:rsidR="009A2588" w:rsidRPr="00B91CA1" w:rsidRDefault="009A2588" w:rsidP="008E09A1">
            <w:pPr>
              <w:pStyle w:val="AralkYok"/>
              <w:jc w:val="both"/>
              <w:rPr>
                <w:rFonts w:cstheme="majorHAnsi"/>
                <w:color w:val="000000" w:themeColor="text1"/>
                <w:sz w:val="20"/>
                <w:szCs w:val="20"/>
                <w:lang w:eastAsia="tr-TR"/>
              </w:rPr>
            </w:pPr>
          </w:p>
          <w:p w:rsidR="006762C7" w:rsidRPr="00B91CA1" w:rsidRDefault="00FD5CF0" w:rsidP="00D7763B">
            <w:pPr>
              <w:rPr>
                <w:rFonts w:cstheme="majorHAnsi"/>
                <w:color w:val="000000" w:themeColor="text1"/>
                <w:sz w:val="20"/>
                <w:szCs w:val="20"/>
              </w:rPr>
            </w:pPr>
            <w:r w:rsidRPr="00B91CA1">
              <w:rPr>
                <w:rFonts w:cstheme="majorHAnsi"/>
                <w:color w:val="000000" w:themeColor="text1"/>
                <w:sz w:val="20"/>
                <w:szCs w:val="20"/>
              </w:rPr>
              <w:t>b</w:t>
            </w:r>
            <w:r w:rsidR="00493FBB" w:rsidRPr="00B91CA1">
              <w:rPr>
                <w:rFonts w:cstheme="majorHAnsi"/>
                <w:color w:val="000000" w:themeColor="text1"/>
                <w:sz w:val="20"/>
                <w:szCs w:val="20"/>
              </w:rPr>
              <w:t xml:space="preserve">) </w:t>
            </w:r>
            <w:r w:rsidR="00A04310" w:rsidRPr="00B91CA1">
              <w:rPr>
                <w:rFonts w:cstheme="majorHAnsi"/>
                <w:color w:val="000000" w:themeColor="text1"/>
                <w:sz w:val="20"/>
                <w:szCs w:val="20"/>
              </w:rPr>
              <w:t>En az B sınıfı sürücü belgesine sahip olmak.</w:t>
            </w:r>
          </w:p>
          <w:p w:rsidR="004336F9" w:rsidRPr="00B91CA1" w:rsidRDefault="004336F9" w:rsidP="00D7763B">
            <w:pPr>
              <w:rPr>
                <w:rFonts w:cstheme="majorHAnsi"/>
                <w:color w:val="000000" w:themeColor="text1"/>
                <w:sz w:val="20"/>
                <w:szCs w:val="20"/>
              </w:rPr>
            </w:pPr>
          </w:p>
          <w:p w:rsidR="00D7763B" w:rsidRPr="00B91CA1" w:rsidRDefault="004336F9" w:rsidP="008B1DA3">
            <w:pPr>
              <w:rPr>
                <w:rFonts w:cstheme="majorHAnsi"/>
                <w:color w:val="000000" w:themeColor="text1"/>
                <w:sz w:val="20"/>
                <w:szCs w:val="20"/>
              </w:rPr>
            </w:pPr>
            <w:r w:rsidRPr="00B91CA1">
              <w:rPr>
                <w:rFonts w:cstheme="majorHAnsi"/>
                <w:color w:val="000000" w:themeColor="text1"/>
                <w:sz w:val="20"/>
                <w:szCs w:val="20"/>
              </w:rPr>
              <w:t>c)İngilizce YDS’de en az “E” seviyesinde puan almış olmak,</w:t>
            </w:r>
          </w:p>
        </w:tc>
        <w:tc>
          <w:tcPr>
            <w:tcW w:w="952" w:type="dxa"/>
            <w:vAlign w:val="center"/>
          </w:tcPr>
          <w:p w:rsidR="00A04310" w:rsidRPr="00B91CA1" w:rsidRDefault="007A7312" w:rsidP="007A7312">
            <w:pPr>
              <w:jc w:val="center"/>
              <w:textAlignment w:val="baseline"/>
              <w:rPr>
                <w:rFonts w:cstheme="majorHAnsi"/>
                <w:color w:val="000000" w:themeColor="text1"/>
                <w:sz w:val="20"/>
                <w:szCs w:val="20"/>
              </w:rPr>
            </w:pPr>
            <w:r w:rsidRPr="00B91CA1">
              <w:rPr>
                <w:rFonts w:cstheme="majorHAnsi"/>
                <w:color w:val="000000" w:themeColor="text1"/>
                <w:sz w:val="20"/>
                <w:szCs w:val="20"/>
              </w:rPr>
              <w:t>Kadın</w:t>
            </w:r>
          </w:p>
          <w:p w:rsidR="00697770" w:rsidRPr="00B91CA1" w:rsidRDefault="00697770" w:rsidP="007A7312">
            <w:pPr>
              <w:jc w:val="center"/>
              <w:textAlignment w:val="baseline"/>
              <w:rPr>
                <w:rFonts w:cstheme="majorHAnsi"/>
                <w:color w:val="000000" w:themeColor="text1"/>
                <w:sz w:val="20"/>
                <w:szCs w:val="20"/>
              </w:rPr>
            </w:pPr>
            <w:r w:rsidRPr="00B91CA1">
              <w:rPr>
                <w:rFonts w:cstheme="majorHAnsi"/>
                <w:color w:val="000000" w:themeColor="text1"/>
                <w:sz w:val="20"/>
                <w:szCs w:val="20"/>
              </w:rPr>
              <w:t>Erkek</w:t>
            </w:r>
          </w:p>
        </w:tc>
        <w:tc>
          <w:tcPr>
            <w:tcW w:w="811" w:type="dxa"/>
            <w:vAlign w:val="center"/>
          </w:tcPr>
          <w:p w:rsidR="00A04310" w:rsidRPr="00B91CA1" w:rsidRDefault="00A04310" w:rsidP="008E09A1">
            <w:pPr>
              <w:jc w:val="center"/>
              <w:textAlignment w:val="baseline"/>
              <w:rPr>
                <w:rFonts w:cstheme="majorHAnsi"/>
                <w:color w:val="000000" w:themeColor="text1"/>
                <w:sz w:val="20"/>
                <w:szCs w:val="20"/>
              </w:rPr>
            </w:pPr>
            <w:r w:rsidRPr="00B91CA1">
              <w:rPr>
                <w:rFonts w:cstheme="majorHAnsi"/>
                <w:color w:val="000000" w:themeColor="text1"/>
                <w:sz w:val="20"/>
                <w:szCs w:val="20"/>
              </w:rPr>
              <w:t>P3</w:t>
            </w:r>
          </w:p>
        </w:tc>
        <w:tc>
          <w:tcPr>
            <w:tcW w:w="790" w:type="dxa"/>
            <w:vAlign w:val="center"/>
          </w:tcPr>
          <w:p w:rsidR="00A04310" w:rsidRPr="00B91CA1" w:rsidRDefault="00A04310" w:rsidP="00D72CBA">
            <w:pPr>
              <w:textAlignment w:val="baseline"/>
              <w:rPr>
                <w:rFonts w:cstheme="majorHAnsi"/>
                <w:color w:val="000000" w:themeColor="text1"/>
                <w:sz w:val="20"/>
                <w:szCs w:val="20"/>
              </w:rPr>
            </w:pPr>
            <w:r w:rsidRPr="00B91CA1">
              <w:rPr>
                <w:rFonts w:cstheme="majorHAnsi"/>
                <w:color w:val="000000" w:themeColor="text1"/>
                <w:sz w:val="20"/>
                <w:szCs w:val="20"/>
              </w:rPr>
              <w:t xml:space="preserve">  </w:t>
            </w:r>
            <w:r w:rsidR="00D72CBA" w:rsidRPr="00B91CA1">
              <w:rPr>
                <w:rFonts w:cstheme="majorHAnsi"/>
                <w:color w:val="000000" w:themeColor="text1"/>
                <w:sz w:val="20"/>
                <w:szCs w:val="20"/>
              </w:rPr>
              <w:t>65</w:t>
            </w:r>
          </w:p>
        </w:tc>
      </w:tr>
      <w:tr w:rsidR="007672BF" w:rsidRPr="00B91CA1" w:rsidTr="000863A4">
        <w:trPr>
          <w:cantSplit/>
          <w:trHeight w:val="45"/>
        </w:trPr>
        <w:tc>
          <w:tcPr>
            <w:tcW w:w="788" w:type="dxa"/>
            <w:vAlign w:val="center"/>
          </w:tcPr>
          <w:p w:rsidR="00A04310" w:rsidRPr="00B91CA1" w:rsidRDefault="00CF57ED" w:rsidP="00CF57ED">
            <w:pPr>
              <w:jc w:val="center"/>
              <w:textAlignment w:val="baseline"/>
              <w:rPr>
                <w:rFonts w:cstheme="majorHAnsi"/>
                <w:color w:val="000000" w:themeColor="text1"/>
                <w:sz w:val="20"/>
                <w:szCs w:val="20"/>
              </w:rPr>
            </w:pPr>
            <w:r w:rsidRPr="00B91CA1">
              <w:rPr>
                <w:rFonts w:cstheme="majorHAnsi"/>
                <w:color w:val="000000" w:themeColor="text1"/>
                <w:sz w:val="20"/>
                <w:szCs w:val="20"/>
              </w:rPr>
              <w:t>4</w:t>
            </w:r>
          </w:p>
        </w:tc>
        <w:tc>
          <w:tcPr>
            <w:tcW w:w="953" w:type="dxa"/>
            <w:vAlign w:val="center"/>
          </w:tcPr>
          <w:p w:rsidR="00A04310" w:rsidRPr="00B91CA1" w:rsidRDefault="00A04310" w:rsidP="008E09A1">
            <w:pPr>
              <w:textAlignment w:val="baseline"/>
              <w:rPr>
                <w:rFonts w:cstheme="majorHAnsi"/>
                <w:color w:val="000000" w:themeColor="text1"/>
                <w:sz w:val="18"/>
                <w:szCs w:val="18"/>
              </w:rPr>
            </w:pPr>
            <w:r w:rsidRPr="00B91CA1">
              <w:rPr>
                <w:rFonts w:cstheme="majorHAnsi"/>
                <w:color w:val="000000" w:themeColor="text1"/>
                <w:sz w:val="18"/>
                <w:szCs w:val="18"/>
              </w:rPr>
              <w:t>Zabıta Memuru</w:t>
            </w:r>
          </w:p>
        </w:tc>
        <w:tc>
          <w:tcPr>
            <w:tcW w:w="952" w:type="dxa"/>
            <w:vAlign w:val="center"/>
          </w:tcPr>
          <w:p w:rsidR="00A04310" w:rsidRPr="00B91CA1" w:rsidRDefault="00A04310" w:rsidP="008E09A1">
            <w:pPr>
              <w:textAlignment w:val="baseline"/>
              <w:rPr>
                <w:rFonts w:cstheme="majorHAnsi"/>
                <w:color w:val="000000" w:themeColor="text1"/>
                <w:sz w:val="20"/>
                <w:szCs w:val="20"/>
              </w:rPr>
            </w:pPr>
            <w:r w:rsidRPr="00B91CA1">
              <w:rPr>
                <w:rFonts w:cstheme="majorHAnsi"/>
                <w:color w:val="000000" w:themeColor="text1"/>
                <w:sz w:val="20"/>
                <w:szCs w:val="20"/>
              </w:rPr>
              <w:t>G</w:t>
            </w:r>
            <w:r w:rsidR="00FD5CF0" w:rsidRPr="00B91CA1">
              <w:rPr>
                <w:rFonts w:cstheme="majorHAnsi"/>
                <w:color w:val="000000" w:themeColor="text1"/>
                <w:sz w:val="20"/>
                <w:szCs w:val="20"/>
              </w:rPr>
              <w:t>.</w:t>
            </w:r>
            <w:r w:rsidRPr="00B91CA1">
              <w:rPr>
                <w:rFonts w:cstheme="majorHAnsi"/>
                <w:color w:val="000000" w:themeColor="text1"/>
                <w:sz w:val="20"/>
                <w:szCs w:val="20"/>
              </w:rPr>
              <w:t>İ</w:t>
            </w:r>
            <w:r w:rsidR="00FD5CF0" w:rsidRPr="00B91CA1">
              <w:rPr>
                <w:rFonts w:cstheme="majorHAnsi"/>
                <w:color w:val="000000" w:themeColor="text1"/>
                <w:sz w:val="20"/>
                <w:szCs w:val="20"/>
              </w:rPr>
              <w:t>.</w:t>
            </w:r>
            <w:r w:rsidRPr="00B91CA1">
              <w:rPr>
                <w:rFonts w:cstheme="majorHAnsi"/>
                <w:color w:val="000000" w:themeColor="text1"/>
                <w:sz w:val="20"/>
                <w:szCs w:val="20"/>
              </w:rPr>
              <w:t>H</w:t>
            </w:r>
            <w:r w:rsidR="00FD5CF0" w:rsidRPr="00B91CA1">
              <w:rPr>
                <w:rFonts w:cstheme="majorHAnsi"/>
                <w:color w:val="000000" w:themeColor="text1"/>
                <w:sz w:val="20"/>
                <w:szCs w:val="20"/>
              </w:rPr>
              <w:t>.</w:t>
            </w:r>
          </w:p>
        </w:tc>
        <w:tc>
          <w:tcPr>
            <w:tcW w:w="1094" w:type="dxa"/>
            <w:vAlign w:val="center"/>
          </w:tcPr>
          <w:p w:rsidR="00A04310" w:rsidRPr="00B91CA1" w:rsidRDefault="00A04310" w:rsidP="008E09A1">
            <w:pPr>
              <w:jc w:val="center"/>
              <w:textAlignment w:val="baseline"/>
              <w:rPr>
                <w:rFonts w:cstheme="majorHAnsi"/>
                <w:color w:val="000000" w:themeColor="text1"/>
                <w:sz w:val="20"/>
                <w:szCs w:val="20"/>
              </w:rPr>
            </w:pPr>
            <w:r w:rsidRPr="00B91CA1">
              <w:rPr>
                <w:rFonts w:cstheme="majorHAnsi"/>
                <w:color w:val="000000" w:themeColor="text1"/>
                <w:sz w:val="20"/>
                <w:szCs w:val="20"/>
              </w:rPr>
              <w:t>9</w:t>
            </w:r>
          </w:p>
        </w:tc>
        <w:tc>
          <w:tcPr>
            <w:tcW w:w="810" w:type="dxa"/>
            <w:vAlign w:val="center"/>
          </w:tcPr>
          <w:p w:rsidR="00A04310" w:rsidRPr="00B91CA1" w:rsidRDefault="00A04310" w:rsidP="008E09A1">
            <w:pPr>
              <w:jc w:val="center"/>
              <w:rPr>
                <w:rFonts w:cstheme="majorHAnsi"/>
                <w:color w:val="000000" w:themeColor="text1"/>
                <w:sz w:val="20"/>
                <w:szCs w:val="20"/>
              </w:rPr>
            </w:pPr>
            <w:r w:rsidRPr="00B91CA1">
              <w:rPr>
                <w:rFonts w:cstheme="majorHAnsi"/>
                <w:color w:val="000000" w:themeColor="text1"/>
                <w:sz w:val="20"/>
                <w:szCs w:val="20"/>
              </w:rPr>
              <w:t>1</w:t>
            </w:r>
          </w:p>
        </w:tc>
        <w:tc>
          <w:tcPr>
            <w:tcW w:w="3079" w:type="dxa"/>
            <w:vAlign w:val="center"/>
          </w:tcPr>
          <w:p w:rsidR="00F63AEB" w:rsidRPr="00B91CA1" w:rsidRDefault="00FB0668" w:rsidP="008E09A1">
            <w:pPr>
              <w:pStyle w:val="AralkYok"/>
              <w:rPr>
                <w:rFonts w:cstheme="majorHAnsi"/>
                <w:iCs/>
                <w:color w:val="000000"/>
                <w:sz w:val="20"/>
                <w:szCs w:val="20"/>
              </w:rPr>
            </w:pPr>
            <w:r w:rsidRPr="00B91CA1">
              <w:rPr>
                <w:rFonts w:cstheme="majorHAnsi"/>
                <w:iCs/>
                <w:color w:val="000000"/>
                <w:sz w:val="20"/>
                <w:szCs w:val="20"/>
              </w:rPr>
              <w:t>a)  Herhangi bir lisans programı</w:t>
            </w:r>
            <w:r w:rsidR="00F01656" w:rsidRPr="00B91CA1">
              <w:rPr>
                <w:rFonts w:cstheme="majorHAnsi"/>
                <w:iCs/>
                <w:color w:val="000000"/>
                <w:sz w:val="20"/>
                <w:szCs w:val="20"/>
              </w:rPr>
              <w:t>ndan</w:t>
            </w:r>
            <w:r w:rsidR="00C0352C" w:rsidRPr="00B91CA1">
              <w:rPr>
                <w:rFonts w:cstheme="majorHAnsi"/>
                <w:iCs/>
                <w:color w:val="000000"/>
                <w:sz w:val="20"/>
                <w:szCs w:val="20"/>
              </w:rPr>
              <w:t xml:space="preserve"> mezun ol</w:t>
            </w:r>
            <w:r w:rsidR="00F01656" w:rsidRPr="00B91CA1">
              <w:rPr>
                <w:rFonts w:cstheme="majorHAnsi"/>
                <w:iCs/>
                <w:color w:val="000000"/>
                <w:sz w:val="20"/>
                <w:szCs w:val="20"/>
              </w:rPr>
              <w:t>mak,</w:t>
            </w:r>
            <w:r w:rsidR="004C2F00" w:rsidRPr="00B91CA1">
              <w:rPr>
                <w:rFonts w:cstheme="majorHAnsi"/>
                <w:iCs/>
                <w:color w:val="000000"/>
                <w:sz w:val="20"/>
                <w:szCs w:val="20"/>
              </w:rPr>
              <w:t xml:space="preserve"> </w:t>
            </w:r>
          </w:p>
          <w:p w:rsidR="009A2588" w:rsidRPr="00B91CA1" w:rsidRDefault="009A2588" w:rsidP="008E09A1">
            <w:pPr>
              <w:pStyle w:val="AralkYok"/>
              <w:rPr>
                <w:rFonts w:cstheme="majorHAnsi"/>
                <w:color w:val="000000" w:themeColor="text1"/>
                <w:sz w:val="20"/>
                <w:szCs w:val="20"/>
                <w:bdr w:val="none" w:sz="0" w:space="0" w:color="auto" w:frame="1"/>
                <w:lang w:eastAsia="tr-TR"/>
              </w:rPr>
            </w:pPr>
          </w:p>
          <w:p w:rsidR="00F01656" w:rsidRPr="00B91CA1" w:rsidRDefault="00FD5CF0" w:rsidP="009A2588">
            <w:pPr>
              <w:pStyle w:val="AralkYok"/>
              <w:jc w:val="both"/>
              <w:rPr>
                <w:rFonts w:cstheme="majorHAnsi"/>
                <w:color w:val="000000" w:themeColor="text1"/>
                <w:sz w:val="20"/>
                <w:szCs w:val="20"/>
                <w:bdr w:val="none" w:sz="0" w:space="0" w:color="auto" w:frame="1"/>
                <w:lang w:eastAsia="tr-TR"/>
              </w:rPr>
            </w:pPr>
            <w:r w:rsidRPr="00B91CA1">
              <w:rPr>
                <w:rFonts w:cstheme="majorHAnsi"/>
                <w:color w:val="000000" w:themeColor="text1"/>
                <w:sz w:val="20"/>
                <w:szCs w:val="20"/>
                <w:bdr w:val="none" w:sz="0" w:space="0" w:color="auto" w:frame="1"/>
                <w:lang w:eastAsia="tr-TR"/>
              </w:rPr>
              <w:t>b</w:t>
            </w:r>
            <w:r w:rsidR="00CF4AB9" w:rsidRPr="00B91CA1">
              <w:rPr>
                <w:rFonts w:cstheme="majorHAnsi"/>
                <w:color w:val="000000" w:themeColor="text1"/>
                <w:sz w:val="20"/>
                <w:szCs w:val="20"/>
                <w:bdr w:val="none" w:sz="0" w:space="0" w:color="auto" w:frame="1"/>
                <w:lang w:eastAsia="tr-TR"/>
              </w:rPr>
              <w:t>) En az B sınıfı sürücü belgesine sahip olmak.</w:t>
            </w:r>
          </w:p>
          <w:p w:rsidR="00CF4AB9" w:rsidRPr="00B91CA1" w:rsidRDefault="00CF4AB9" w:rsidP="009A2588">
            <w:pPr>
              <w:pStyle w:val="AralkYok"/>
              <w:jc w:val="both"/>
              <w:rPr>
                <w:rFonts w:cstheme="majorHAnsi"/>
                <w:color w:val="000000" w:themeColor="text1"/>
                <w:sz w:val="20"/>
                <w:szCs w:val="20"/>
                <w:bdr w:val="none" w:sz="0" w:space="0" w:color="auto" w:frame="1"/>
                <w:lang w:eastAsia="tr-TR"/>
              </w:rPr>
            </w:pPr>
          </w:p>
          <w:p w:rsidR="00D7763B" w:rsidRPr="00B91CA1" w:rsidRDefault="00FD5CF0" w:rsidP="0030349A">
            <w:pPr>
              <w:pStyle w:val="AralkYok"/>
              <w:rPr>
                <w:rFonts w:cstheme="majorHAnsi"/>
                <w:color w:val="000000" w:themeColor="text1"/>
                <w:sz w:val="20"/>
                <w:szCs w:val="20"/>
                <w:lang w:eastAsia="tr-TR"/>
              </w:rPr>
            </w:pPr>
            <w:r w:rsidRPr="00B91CA1">
              <w:rPr>
                <w:rFonts w:cstheme="majorHAnsi"/>
                <w:color w:val="000000" w:themeColor="text1"/>
                <w:sz w:val="20"/>
                <w:szCs w:val="20"/>
                <w:bdr w:val="none" w:sz="0" w:space="0" w:color="auto" w:frame="1"/>
                <w:lang w:eastAsia="tr-TR"/>
              </w:rPr>
              <w:t>c</w:t>
            </w:r>
            <w:r w:rsidR="00F01656" w:rsidRPr="00B91CA1">
              <w:rPr>
                <w:rFonts w:cstheme="majorHAnsi"/>
                <w:color w:val="000000" w:themeColor="text1"/>
                <w:sz w:val="20"/>
                <w:szCs w:val="20"/>
                <w:bdr w:val="none" w:sz="0" w:space="0" w:color="auto" w:frame="1"/>
                <w:lang w:eastAsia="tr-TR"/>
              </w:rPr>
              <w:t xml:space="preserve">) </w:t>
            </w:r>
            <w:r w:rsidR="006D3326" w:rsidRPr="00B91CA1">
              <w:rPr>
                <w:rFonts w:cstheme="majorHAnsi"/>
                <w:color w:val="000000" w:themeColor="text1"/>
                <w:sz w:val="20"/>
                <w:szCs w:val="20"/>
                <w:bdr w:val="none" w:sz="0" w:space="0" w:color="auto" w:frame="1"/>
                <w:lang w:eastAsia="tr-TR"/>
              </w:rPr>
              <w:t>Arapça</w:t>
            </w:r>
            <w:r w:rsidR="00936246" w:rsidRPr="00B91CA1">
              <w:rPr>
                <w:rFonts w:cstheme="majorHAnsi"/>
                <w:color w:val="000000" w:themeColor="text1"/>
                <w:sz w:val="20"/>
                <w:szCs w:val="20"/>
                <w:bdr w:val="none" w:sz="0" w:space="0" w:color="auto" w:frame="1"/>
                <w:lang w:eastAsia="tr-TR"/>
              </w:rPr>
              <w:t xml:space="preserve"> YDS’d</w:t>
            </w:r>
            <w:r w:rsidR="0030349A" w:rsidRPr="00B91CA1">
              <w:rPr>
                <w:rFonts w:cstheme="majorHAnsi"/>
                <w:color w:val="000000" w:themeColor="text1"/>
                <w:sz w:val="20"/>
                <w:szCs w:val="20"/>
                <w:bdr w:val="none" w:sz="0" w:space="0" w:color="auto" w:frame="1"/>
                <w:lang w:eastAsia="tr-TR"/>
              </w:rPr>
              <w:t>e</w:t>
            </w:r>
            <w:r w:rsidR="00F01656" w:rsidRPr="00B91CA1">
              <w:rPr>
                <w:rFonts w:cstheme="majorHAnsi"/>
                <w:color w:val="000000" w:themeColor="text1"/>
                <w:sz w:val="20"/>
                <w:szCs w:val="20"/>
                <w:bdr w:val="none" w:sz="0" w:space="0" w:color="auto" w:frame="1"/>
                <w:lang w:eastAsia="tr-TR"/>
              </w:rPr>
              <w:t xml:space="preserve"> en az “E” seviyesinde puan almış olmak.  </w:t>
            </w:r>
          </w:p>
        </w:tc>
        <w:tc>
          <w:tcPr>
            <w:tcW w:w="952" w:type="dxa"/>
            <w:vAlign w:val="center"/>
          </w:tcPr>
          <w:p w:rsidR="00A04310" w:rsidRPr="00B91CA1" w:rsidRDefault="007A7312" w:rsidP="007A7312">
            <w:pPr>
              <w:jc w:val="center"/>
              <w:textAlignment w:val="baseline"/>
              <w:rPr>
                <w:rFonts w:cstheme="majorHAnsi"/>
                <w:color w:val="000000" w:themeColor="text1"/>
                <w:sz w:val="20"/>
                <w:szCs w:val="20"/>
              </w:rPr>
            </w:pPr>
            <w:r w:rsidRPr="00B91CA1">
              <w:rPr>
                <w:rFonts w:cstheme="majorHAnsi"/>
                <w:color w:val="000000" w:themeColor="text1"/>
                <w:sz w:val="20"/>
                <w:szCs w:val="20"/>
              </w:rPr>
              <w:t>Kadın</w:t>
            </w:r>
          </w:p>
          <w:p w:rsidR="00697770" w:rsidRPr="00B91CA1" w:rsidRDefault="00697770" w:rsidP="007A7312">
            <w:pPr>
              <w:jc w:val="center"/>
              <w:textAlignment w:val="baseline"/>
              <w:rPr>
                <w:rFonts w:cstheme="majorHAnsi"/>
                <w:color w:val="000000" w:themeColor="text1"/>
                <w:sz w:val="20"/>
                <w:szCs w:val="20"/>
              </w:rPr>
            </w:pPr>
            <w:r w:rsidRPr="00B91CA1">
              <w:rPr>
                <w:rFonts w:cstheme="majorHAnsi"/>
                <w:color w:val="000000" w:themeColor="text1"/>
                <w:sz w:val="20"/>
                <w:szCs w:val="20"/>
              </w:rPr>
              <w:t>Erkek</w:t>
            </w:r>
          </w:p>
        </w:tc>
        <w:tc>
          <w:tcPr>
            <w:tcW w:w="811" w:type="dxa"/>
            <w:vAlign w:val="center"/>
          </w:tcPr>
          <w:p w:rsidR="00A04310" w:rsidRPr="00B91CA1" w:rsidRDefault="00A04310" w:rsidP="008E09A1">
            <w:pPr>
              <w:jc w:val="center"/>
              <w:textAlignment w:val="baseline"/>
              <w:rPr>
                <w:rFonts w:cstheme="majorHAnsi"/>
                <w:color w:val="000000" w:themeColor="text1"/>
                <w:sz w:val="20"/>
                <w:szCs w:val="20"/>
              </w:rPr>
            </w:pPr>
            <w:r w:rsidRPr="00B91CA1">
              <w:rPr>
                <w:rFonts w:cstheme="majorHAnsi"/>
                <w:color w:val="000000" w:themeColor="text1"/>
                <w:sz w:val="20"/>
                <w:szCs w:val="20"/>
              </w:rPr>
              <w:t>P3</w:t>
            </w:r>
          </w:p>
        </w:tc>
        <w:tc>
          <w:tcPr>
            <w:tcW w:w="790" w:type="dxa"/>
            <w:vAlign w:val="center"/>
          </w:tcPr>
          <w:p w:rsidR="00A04310" w:rsidRPr="00B91CA1" w:rsidRDefault="00D72CBA" w:rsidP="00D72CBA">
            <w:pPr>
              <w:jc w:val="center"/>
              <w:textAlignment w:val="baseline"/>
              <w:rPr>
                <w:rFonts w:cstheme="majorHAnsi"/>
                <w:color w:val="000000" w:themeColor="text1"/>
                <w:sz w:val="20"/>
                <w:szCs w:val="20"/>
              </w:rPr>
            </w:pPr>
            <w:r w:rsidRPr="00B91CA1">
              <w:rPr>
                <w:rFonts w:cstheme="majorHAnsi"/>
                <w:color w:val="000000" w:themeColor="text1"/>
                <w:sz w:val="20"/>
                <w:szCs w:val="20"/>
              </w:rPr>
              <w:t>65</w:t>
            </w:r>
          </w:p>
        </w:tc>
      </w:tr>
    </w:tbl>
    <w:p w:rsidR="006621DA" w:rsidRPr="00B91CA1" w:rsidRDefault="006621DA" w:rsidP="00B87082">
      <w:pPr>
        <w:rPr>
          <w:color w:val="000000" w:themeColor="text1"/>
          <w:sz w:val="24"/>
          <w:szCs w:val="24"/>
        </w:rPr>
      </w:pPr>
    </w:p>
    <w:p w:rsidR="006621DA" w:rsidRPr="00B91CA1" w:rsidRDefault="006621DA" w:rsidP="00AA6B11">
      <w:pPr>
        <w:pStyle w:val="ListeParagraf"/>
        <w:numPr>
          <w:ilvl w:val="0"/>
          <w:numId w:val="1"/>
        </w:numPr>
        <w:outlineLvl w:val="0"/>
        <w:rPr>
          <w:b/>
          <w:color w:val="000000" w:themeColor="text1"/>
          <w:sz w:val="24"/>
          <w:szCs w:val="24"/>
        </w:rPr>
      </w:pPr>
      <w:bookmarkStart w:id="1" w:name="OLE_LINK1"/>
      <w:r w:rsidRPr="00B91CA1">
        <w:rPr>
          <w:b/>
          <w:color w:val="000000" w:themeColor="text1"/>
          <w:sz w:val="24"/>
          <w:szCs w:val="24"/>
        </w:rPr>
        <w:lastRenderedPageBreak/>
        <w:t>BAŞVURU GENEL VE ÖZEL ŞARTLARI:</w:t>
      </w:r>
    </w:p>
    <w:p w:rsidR="001F790E" w:rsidRPr="00B91CA1" w:rsidRDefault="006621DA" w:rsidP="00DE415E">
      <w:pPr>
        <w:pStyle w:val="ListeParagraf"/>
        <w:numPr>
          <w:ilvl w:val="8"/>
          <w:numId w:val="1"/>
        </w:numPr>
        <w:tabs>
          <w:tab w:val="left" w:pos="1134"/>
        </w:tabs>
        <w:jc w:val="both"/>
        <w:rPr>
          <w:color w:val="000000" w:themeColor="text1"/>
          <w:sz w:val="24"/>
          <w:szCs w:val="24"/>
        </w:rPr>
      </w:pPr>
      <w:r w:rsidRPr="00B91CA1">
        <w:rPr>
          <w:color w:val="000000" w:themeColor="text1"/>
          <w:sz w:val="24"/>
          <w:szCs w:val="24"/>
        </w:rPr>
        <w:t xml:space="preserve">Belediyemizin yukarıda belirtilen </w:t>
      </w:r>
      <w:r w:rsidR="00DE415E" w:rsidRPr="00B91CA1">
        <w:rPr>
          <w:color w:val="000000" w:themeColor="text1"/>
          <w:sz w:val="24"/>
          <w:szCs w:val="24"/>
        </w:rPr>
        <w:t xml:space="preserve">boş </w:t>
      </w:r>
      <w:r w:rsidRPr="00B91CA1">
        <w:rPr>
          <w:color w:val="000000" w:themeColor="text1"/>
          <w:sz w:val="24"/>
          <w:szCs w:val="24"/>
        </w:rPr>
        <w:t>zabıta memuru kadroları için yapılacak başvurularda uyulması gereken genel ve özel şartlar aşağıda belirtilmiştir.</w:t>
      </w:r>
    </w:p>
    <w:p w:rsidR="001F790E" w:rsidRPr="00B91CA1" w:rsidRDefault="001F790E" w:rsidP="00AA6B11">
      <w:pPr>
        <w:pStyle w:val="ListeParagraf"/>
        <w:numPr>
          <w:ilvl w:val="0"/>
          <w:numId w:val="1"/>
        </w:numPr>
        <w:tabs>
          <w:tab w:val="left" w:pos="1134"/>
        </w:tabs>
        <w:jc w:val="both"/>
        <w:rPr>
          <w:color w:val="000000" w:themeColor="text1"/>
          <w:sz w:val="24"/>
          <w:szCs w:val="24"/>
        </w:rPr>
      </w:pPr>
    </w:p>
    <w:p w:rsidR="009B6762" w:rsidRPr="00B91CA1" w:rsidRDefault="006621DA" w:rsidP="009B6762">
      <w:pPr>
        <w:jc w:val="both"/>
        <w:outlineLvl w:val="0"/>
        <w:rPr>
          <w:b/>
          <w:color w:val="000000" w:themeColor="text1"/>
          <w:sz w:val="24"/>
          <w:szCs w:val="24"/>
        </w:rPr>
      </w:pPr>
      <w:r w:rsidRPr="00B91CA1">
        <w:rPr>
          <w:b/>
          <w:color w:val="000000" w:themeColor="text1"/>
          <w:sz w:val="24"/>
          <w:szCs w:val="24"/>
        </w:rPr>
        <w:t>1- BAŞVURU GENEL ŞARTLARI:</w:t>
      </w:r>
    </w:p>
    <w:p w:rsidR="00DC2000" w:rsidRPr="00B91CA1" w:rsidRDefault="006621DA" w:rsidP="0092091B">
      <w:pPr>
        <w:jc w:val="both"/>
        <w:outlineLvl w:val="0"/>
        <w:rPr>
          <w:b/>
          <w:color w:val="000000" w:themeColor="text1"/>
          <w:sz w:val="24"/>
          <w:szCs w:val="24"/>
          <w:u w:val="single"/>
        </w:rPr>
      </w:pPr>
      <w:r w:rsidRPr="00B91CA1">
        <w:rPr>
          <w:sz w:val="24"/>
          <w:szCs w:val="24"/>
        </w:rPr>
        <w:t xml:space="preserve">İlan edilen </w:t>
      </w:r>
      <w:r w:rsidR="00DE415E" w:rsidRPr="00B91CA1">
        <w:rPr>
          <w:sz w:val="24"/>
          <w:szCs w:val="24"/>
        </w:rPr>
        <w:t xml:space="preserve">boş </w:t>
      </w:r>
      <w:r w:rsidRPr="00B91CA1">
        <w:rPr>
          <w:sz w:val="24"/>
          <w:szCs w:val="24"/>
        </w:rPr>
        <w:t xml:space="preserve">zabıta memuru kadrolarına atanmak için başvuracak adayların </w:t>
      </w:r>
      <w:r w:rsidR="00DC2000" w:rsidRPr="00B91CA1">
        <w:rPr>
          <w:sz w:val="24"/>
          <w:szCs w:val="24"/>
        </w:rPr>
        <w:t xml:space="preserve">657 sayılı Devlet Memurları Kanununun 48. maddesinin (A) fıkrasında belirtilen </w:t>
      </w:r>
      <w:r w:rsidR="000E762F" w:rsidRPr="00B91CA1">
        <w:rPr>
          <w:sz w:val="24"/>
          <w:szCs w:val="24"/>
        </w:rPr>
        <w:t>aşağıdaki genel şartlara sahip olmaları gerekmektedir.</w:t>
      </w:r>
    </w:p>
    <w:p w:rsidR="00DC2000" w:rsidRPr="00B91CA1" w:rsidRDefault="0045205C" w:rsidP="00AF63FF">
      <w:pPr>
        <w:pStyle w:val="ListeParagraf"/>
        <w:widowControl/>
        <w:numPr>
          <w:ilvl w:val="0"/>
          <w:numId w:val="4"/>
        </w:numPr>
        <w:jc w:val="both"/>
        <w:rPr>
          <w:sz w:val="24"/>
          <w:szCs w:val="24"/>
        </w:rPr>
      </w:pPr>
      <w:r w:rsidRPr="00B91CA1">
        <w:rPr>
          <w:sz w:val="24"/>
          <w:szCs w:val="24"/>
        </w:rPr>
        <w:t>Türk vatandaşı olmak,</w:t>
      </w:r>
    </w:p>
    <w:p w:rsidR="00DC2000" w:rsidRPr="00B91CA1" w:rsidRDefault="006621DA" w:rsidP="00AA6B11">
      <w:pPr>
        <w:pStyle w:val="ListeParagraf"/>
        <w:widowControl/>
        <w:numPr>
          <w:ilvl w:val="0"/>
          <w:numId w:val="4"/>
        </w:numPr>
        <w:jc w:val="both"/>
        <w:rPr>
          <w:sz w:val="24"/>
          <w:szCs w:val="24"/>
        </w:rPr>
      </w:pPr>
      <w:r w:rsidRPr="00B91CA1">
        <w:rPr>
          <w:sz w:val="24"/>
          <w:szCs w:val="24"/>
        </w:rPr>
        <w:t>Kam</w:t>
      </w:r>
      <w:r w:rsidR="0045205C" w:rsidRPr="00B91CA1">
        <w:rPr>
          <w:sz w:val="24"/>
          <w:szCs w:val="24"/>
        </w:rPr>
        <w:t>u haklarından mahrum bulunmamak,</w:t>
      </w:r>
      <w:r w:rsidR="00DC2000" w:rsidRPr="00B91CA1">
        <w:rPr>
          <w:sz w:val="24"/>
          <w:szCs w:val="24"/>
        </w:rPr>
        <w:t xml:space="preserve"> </w:t>
      </w:r>
    </w:p>
    <w:p w:rsidR="00DC2000" w:rsidRPr="00B91CA1" w:rsidRDefault="006621DA" w:rsidP="00AA6B11">
      <w:pPr>
        <w:pStyle w:val="ListeParagraf"/>
        <w:widowControl/>
        <w:numPr>
          <w:ilvl w:val="0"/>
          <w:numId w:val="4"/>
        </w:numPr>
        <w:jc w:val="both"/>
        <w:rPr>
          <w:sz w:val="24"/>
          <w:szCs w:val="24"/>
        </w:rPr>
      </w:pPr>
      <w:r w:rsidRPr="00B91CA1">
        <w:rPr>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w:t>
      </w:r>
      <w:r w:rsidR="0045205C" w:rsidRPr="00B91CA1">
        <w:rPr>
          <w:sz w:val="24"/>
          <w:szCs w:val="24"/>
        </w:rPr>
        <w:t>ılık suçlarından mahkûm olmamak,</w:t>
      </w:r>
    </w:p>
    <w:p w:rsidR="00DC2000" w:rsidRPr="00B91CA1" w:rsidRDefault="00D82A19" w:rsidP="00AA6B11">
      <w:pPr>
        <w:pStyle w:val="ListeParagraf"/>
        <w:widowControl/>
        <w:numPr>
          <w:ilvl w:val="0"/>
          <w:numId w:val="4"/>
        </w:numPr>
        <w:jc w:val="both"/>
        <w:rPr>
          <w:sz w:val="24"/>
          <w:szCs w:val="24"/>
        </w:rPr>
      </w:pPr>
      <w:r w:rsidRPr="00B91CA1">
        <w:rPr>
          <w:sz w:val="24"/>
          <w:szCs w:val="24"/>
        </w:rPr>
        <w:t>Erkek adaylar için askerlik durumu itibariyle; askerlikle ilgisi bulunmamak veya askerlik çağına</w:t>
      </w:r>
      <w:r w:rsidR="00DC2000" w:rsidRPr="00B91CA1">
        <w:rPr>
          <w:sz w:val="24"/>
          <w:szCs w:val="24"/>
        </w:rPr>
        <w:t xml:space="preserve"> </w:t>
      </w:r>
      <w:r w:rsidRPr="00B91CA1">
        <w:rPr>
          <w:sz w:val="24"/>
          <w:szCs w:val="24"/>
        </w:rPr>
        <w:t>gelmemiş bulunmak ya da askerlik çağına gelmiş ise muvazzaf askerlik hizmetini yapmış yahut</w:t>
      </w:r>
      <w:r w:rsidR="00DC2000" w:rsidRPr="00B91CA1">
        <w:rPr>
          <w:sz w:val="24"/>
          <w:szCs w:val="24"/>
        </w:rPr>
        <w:t xml:space="preserve"> </w:t>
      </w:r>
      <w:r w:rsidRPr="00B91CA1">
        <w:rPr>
          <w:sz w:val="24"/>
          <w:szCs w:val="24"/>
        </w:rPr>
        <w:t>ertelenmiş veya yedek sınıfa geçirilmiş olmak.</w:t>
      </w:r>
    </w:p>
    <w:p w:rsidR="00DC2000" w:rsidRPr="00B91CA1" w:rsidRDefault="006621DA" w:rsidP="00AA6B11">
      <w:pPr>
        <w:pStyle w:val="ListeParagraf"/>
        <w:widowControl/>
        <w:numPr>
          <w:ilvl w:val="0"/>
          <w:numId w:val="4"/>
        </w:numPr>
        <w:jc w:val="both"/>
        <w:rPr>
          <w:sz w:val="24"/>
          <w:szCs w:val="24"/>
        </w:rPr>
      </w:pPr>
      <w:r w:rsidRPr="00B91CA1">
        <w:rPr>
          <w:sz w:val="24"/>
          <w:szCs w:val="24"/>
        </w:rPr>
        <w:t>Görevini devamlı yapmasına engel olabilecek bed</w:t>
      </w:r>
      <w:r w:rsidR="0045205C" w:rsidRPr="00B91CA1">
        <w:rPr>
          <w:sz w:val="24"/>
          <w:szCs w:val="24"/>
        </w:rPr>
        <w:t>en ve akıl hastalığı bulunmamak,</w:t>
      </w:r>
    </w:p>
    <w:p w:rsidR="0045205C" w:rsidRPr="00B91CA1" w:rsidRDefault="0045205C" w:rsidP="00AA6B11">
      <w:pPr>
        <w:pStyle w:val="ListeParagraf"/>
        <w:widowControl/>
        <w:numPr>
          <w:ilvl w:val="0"/>
          <w:numId w:val="4"/>
        </w:numPr>
        <w:jc w:val="both"/>
        <w:rPr>
          <w:sz w:val="24"/>
          <w:szCs w:val="24"/>
        </w:rPr>
      </w:pPr>
      <w:r w:rsidRPr="00B91CA1">
        <w:rPr>
          <w:sz w:val="24"/>
          <w:szCs w:val="24"/>
        </w:rPr>
        <w:t>İlan edilen kadrolar için diğer başvuru şartlarını taşımak,</w:t>
      </w:r>
    </w:p>
    <w:p w:rsidR="00325D48" w:rsidRPr="00B91CA1" w:rsidRDefault="00325D48" w:rsidP="00B87082">
      <w:pPr>
        <w:outlineLvl w:val="0"/>
        <w:rPr>
          <w:b/>
          <w:color w:val="000000" w:themeColor="text1"/>
          <w:sz w:val="24"/>
          <w:szCs w:val="24"/>
        </w:rPr>
      </w:pPr>
    </w:p>
    <w:p w:rsidR="00265577" w:rsidRPr="00B91CA1" w:rsidRDefault="006621DA" w:rsidP="00265577">
      <w:pPr>
        <w:outlineLvl w:val="0"/>
        <w:rPr>
          <w:b/>
          <w:color w:val="000000" w:themeColor="text1"/>
          <w:sz w:val="24"/>
          <w:szCs w:val="24"/>
        </w:rPr>
      </w:pPr>
      <w:r w:rsidRPr="00B91CA1">
        <w:rPr>
          <w:b/>
          <w:color w:val="000000" w:themeColor="text1"/>
          <w:sz w:val="24"/>
          <w:szCs w:val="24"/>
        </w:rPr>
        <w:t>2- BAŞVURU ÖZEL ŞARTLARI:</w:t>
      </w:r>
    </w:p>
    <w:p w:rsidR="00376AE9" w:rsidRPr="00B91CA1" w:rsidRDefault="006621DA" w:rsidP="00AA6B11">
      <w:pPr>
        <w:pStyle w:val="ListeParagraf"/>
        <w:numPr>
          <w:ilvl w:val="0"/>
          <w:numId w:val="3"/>
        </w:numPr>
        <w:outlineLvl w:val="0"/>
        <w:rPr>
          <w:sz w:val="24"/>
          <w:szCs w:val="24"/>
        </w:rPr>
      </w:pPr>
      <w:r w:rsidRPr="00B91CA1">
        <w:rPr>
          <w:sz w:val="24"/>
          <w:szCs w:val="24"/>
        </w:rPr>
        <w:t>İlan edilen zabıta memuru kadroları için</w:t>
      </w:r>
      <w:r w:rsidR="00B36216" w:rsidRPr="00B91CA1">
        <w:rPr>
          <w:sz w:val="24"/>
          <w:szCs w:val="24"/>
        </w:rPr>
        <w:t xml:space="preserve"> </w:t>
      </w:r>
      <w:r w:rsidR="00325D48" w:rsidRPr="00B91CA1">
        <w:rPr>
          <w:sz w:val="24"/>
          <w:szCs w:val="24"/>
        </w:rPr>
        <w:t xml:space="preserve">son </w:t>
      </w:r>
      <w:r w:rsidR="00D56491" w:rsidRPr="00B91CA1">
        <w:rPr>
          <w:sz w:val="24"/>
          <w:szCs w:val="24"/>
        </w:rPr>
        <w:t xml:space="preserve">mezun olunan okul itibariyle öğrenim şartlarını taşımak ve bu öğrenimle ilgili </w:t>
      </w:r>
      <w:r w:rsidRPr="00B91CA1">
        <w:rPr>
          <w:sz w:val="24"/>
          <w:szCs w:val="24"/>
        </w:rPr>
        <w:t xml:space="preserve"> </w:t>
      </w:r>
      <w:r w:rsidR="005248DF" w:rsidRPr="00B91CA1">
        <w:rPr>
          <w:sz w:val="24"/>
          <w:szCs w:val="24"/>
        </w:rPr>
        <w:t xml:space="preserve">geçerlilik </w:t>
      </w:r>
      <w:r w:rsidR="001B17A9" w:rsidRPr="00B91CA1">
        <w:rPr>
          <w:sz w:val="24"/>
          <w:szCs w:val="24"/>
        </w:rPr>
        <w:t xml:space="preserve"> </w:t>
      </w:r>
      <w:r w:rsidR="005248DF" w:rsidRPr="00B91CA1">
        <w:rPr>
          <w:sz w:val="24"/>
          <w:szCs w:val="24"/>
        </w:rPr>
        <w:t xml:space="preserve">süresi dolmamış </w:t>
      </w:r>
      <w:r w:rsidR="00376AE9" w:rsidRPr="00B91CA1">
        <w:rPr>
          <w:sz w:val="24"/>
          <w:szCs w:val="24"/>
        </w:rPr>
        <w:t xml:space="preserve"> </w:t>
      </w:r>
      <w:r w:rsidR="00325D48" w:rsidRPr="00B91CA1">
        <w:rPr>
          <w:sz w:val="24"/>
          <w:szCs w:val="24"/>
        </w:rPr>
        <w:t xml:space="preserve">KPSS  </w:t>
      </w:r>
      <w:r w:rsidR="00E95ACF" w:rsidRPr="00B91CA1">
        <w:rPr>
          <w:sz w:val="24"/>
          <w:szCs w:val="24"/>
        </w:rPr>
        <w:t xml:space="preserve">sınavına </w:t>
      </w:r>
      <w:r w:rsidR="00376AE9" w:rsidRPr="00B91CA1">
        <w:rPr>
          <w:sz w:val="24"/>
          <w:szCs w:val="24"/>
        </w:rPr>
        <w:t xml:space="preserve">girmiş olmak ve </w:t>
      </w:r>
      <w:r w:rsidRPr="00B91CA1">
        <w:rPr>
          <w:sz w:val="24"/>
          <w:szCs w:val="24"/>
        </w:rPr>
        <w:t xml:space="preserve"> </w:t>
      </w:r>
      <w:r w:rsidR="005248DF" w:rsidRPr="00B91CA1">
        <w:rPr>
          <w:sz w:val="24"/>
          <w:szCs w:val="24"/>
        </w:rPr>
        <w:t xml:space="preserve">istenilen </w:t>
      </w:r>
      <w:r w:rsidR="001B17A9" w:rsidRPr="00B91CA1">
        <w:rPr>
          <w:sz w:val="24"/>
          <w:szCs w:val="24"/>
        </w:rPr>
        <w:t>puan türünden</w:t>
      </w:r>
      <w:r w:rsidRPr="00B91CA1">
        <w:rPr>
          <w:sz w:val="24"/>
          <w:szCs w:val="24"/>
        </w:rPr>
        <w:t xml:space="preserve"> </w:t>
      </w:r>
      <w:r w:rsidR="005248DF" w:rsidRPr="00B91CA1">
        <w:rPr>
          <w:sz w:val="24"/>
          <w:szCs w:val="24"/>
        </w:rPr>
        <w:t xml:space="preserve">en az </w:t>
      </w:r>
      <w:r w:rsidR="00FF5720" w:rsidRPr="00B91CA1">
        <w:rPr>
          <w:sz w:val="24"/>
          <w:szCs w:val="24"/>
        </w:rPr>
        <w:t>65</w:t>
      </w:r>
      <w:r w:rsidR="005248DF" w:rsidRPr="00B91CA1">
        <w:rPr>
          <w:sz w:val="24"/>
          <w:szCs w:val="24"/>
        </w:rPr>
        <w:t xml:space="preserve"> puan</w:t>
      </w:r>
      <w:r w:rsidRPr="00B91CA1">
        <w:rPr>
          <w:sz w:val="24"/>
          <w:szCs w:val="24"/>
        </w:rPr>
        <w:t xml:space="preserve"> almış olmak,</w:t>
      </w:r>
    </w:p>
    <w:p w:rsidR="00376AE9" w:rsidRPr="00B91CA1" w:rsidRDefault="00CA4288" w:rsidP="00AA6B11">
      <w:pPr>
        <w:pStyle w:val="ListeParagraf"/>
        <w:widowControl/>
        <w:numPr>
          <w:ilvl w:val="0"/>
          <w:numId w:val="3"/>
        </w:numPr>
        <w:jc w:val="both"/>
        <w:outlineLvl w:val="0"/>
        <w:rPr>
          <w:sz w:val="24"/>
          <w:szCs w:val="24"/>
        </w:rPr>
      </w:pPr>
      <w:r w:rsidRPr="00B91CA1">
        <w:rPr>
          <w:sz w:val="24"/>
          <w:szCs w:val="24"/>
        </w:rPr>
        <w:t>Daha önce çalıştığı k</w:t>
      </w:r>
      <w:r w:rsidR="006621DA" w:rsidRPr="00B91CA1">
        <w:rPr>
          <w:sz w:val="24"/>
          <w:szCs w:val="24"/>
        </w:rPr>
        <w:t>amu kurum ve kuruluşlar</w:t>
      </w:r>
      <w:r w:rsidR="00B36216" w:rsidRPr="00B91CA1">
        <w:rPr>
          <w:sz w:val="24"/>
          <w:szCs w:val="24"/>
        </w:rPr>
        <w:t>dan</w:t>
      </w:r>
      <w:r w:rsidR="005476C3" w:rsidRPr="00B91CA1">
        <w:rPr>
          <w:sz w:val="24"/>
          <w:szCs w:val="24"/>
        </w:rPr>
        <w:t xml:space="preserve"> </w:t>
      </w:r>
      <w:r w:rsidR="006621DA" w:rsidRPr="00B91CA1">
        <w:rPr>
          <w:sz w:val="24"/>
          <w:szCs w:val="24"/>
        </w:rPr>
        <w:t>disiplinsizlik veya ahlaki nedenlerle çıkarılmış olmamak</w:t>
      </w:r>
      <w:r w:rsidR="00801492" w:rsidRPr="00B91CA1">
        <w:rPr>
          <w:sz w:val="24"/>
          <w:szCs w:val="24"/>
        </w:rPr>
        <w:t>,</w:t>
      </w:r>
    </w:p>
    <w:p w:rsidR="00AB5420" w:rsidRPr="00B91CA1" w:rsidRDefault="006621DA" w:rsidP="00AA6B11">
      <w:pPr>
        <w:pStyle w:val="ListeParagraf"/>
        <w:widowControl/>
        <w:numPr>
          <w:ilvl w:val="0"/>
          <w:numId w:val="3"/>
        </w:numPr>
        <w:jc w:val="both"/>
        <w:outlineLvl w:val="0"/>
        <w:rPr>
          <w:sz w:val="24"/>
          <w:szCs w:val="24"/>
        </w:rPr>
      </w:pPr>
      <w:r w:rsidRPr="00B91CA1">
        <w:rPr>
          <w:sz w:val="24"/>
          <w:szCs w:val="24"/>
        </w:rPr>
        <w:t xml:space="preserve">Belediye Zabıta Yönetmeliğinin 13/A maddesinde yer alan özel şartlara göre zabıta memuru kadrolarına başvuru yapılabilmesi için; </w:t>
      </w:r>
      <w:r w:rsidR="00AA3511" w:rsidRPr="00B91CA1">
        <w:rPr>
          <w:sz w:val="24"/>
          <w:szCs w:val="24"/>
        </w:rPr>
        <w:t>tartılma ve ölçülme aç karnına</w:t>
      </w:r>
      <w:r w:rsidR="00376AE9" w:rsidRPr="00B91CA1">
        <w:rPr>
          <w:sz w:val="24"/>
          <w:szCs w:val="24"/>
        </w:rPr>
        <w:t>,</w:t>
      </w:r>
      <w:r w:rsidRPr="00B91CA1">
        <w:rPr>
          <w:sz w:val="24"/>
          <w:szCs w:val="24"/>
        </w:rPr>
        <w:t xml:space="preserve"> </w:t>
      </w:r>
      <w:r w:rsidR="00DE415E" w:rsidRPr="00B91CA1">
        <w:rPr>
          <w:sz w:val="24"/>
          <w:szCs w:val="24"/>
        </w:rPr>
        <w:t xml:space="preserve">soyunuk ve </w:t>
      </w:r>
      <w:r w:rsidRPr="00B91CA1">
        <w:rPr>
          <w:sz w:val="24"/>
          <w:szCs w:val="24"/>
        </w:rPr>
        <w:t>çıplak ayakla olma</w:t>
      </w:r>
      <w:r w:rsidR="00882BAB" w:rsidRPr="00B91CA1">
        <w:rPr>
          <w:sz w:val="24"/>
          <w:szCs w:val="24"/>
        </w:rPr>
        <w:t>k kaydıyla erkeklerde en az 1.7</w:t>
      </w:r>
      <w:r w:rsidR="000004A9" w:rsidRPr="00B91CA1">
        <w:rPr>
          <w:sz w:val="24"/>
          <w:szCs w:val="24"/>
        </w:rPr>
        <w:t>0</w:t>
      </w:r>
      <w:r w:rsidRPr="00B91CA1">
        <w:rPr>
          <w:sz w:val="24"/>
          <w:szCs w:val="24"/>
        </w:rPr>
        <w:t xml:space="preserve"> metre, kadınlarda en az </w:t>
      </w:r>
      <w:r w:rsidR="00882BAB" w:rsidRPr="00B91CA1">
        <w:rPr>
          <w:sz w:val="24"/>
          <w:szCs w:val="24"/>
        </w:rPr>
        <w:t>1.6</w:t>
      </w:r>
      <w:r w:rsidR="000004A9" w:rsidRPr="00B91CA1">
        <w:rPr>
          <w:sz w:val="24"/>
          <w:szCs w:val="24"/>
        </w:rPr>
        <w:t>0</w:t>
      </w:r>
      <w:r w:rsidRPr="00B91CA1">
        <w:rPr>
          <w:sz w:val="24"/>
          <w:szCs w:val="24"/>
        </w:rPr>
        <w:t xml:space="preserve"> metre boyunda olmak</w:t>
      </w:r>
      <w:r w:rsidR="00146162" w:rsidRPr="00B91CA1">
        <w:rPr>
          <w:sz w:val="24"/>
          <w:szCs w:val="24"/>
        </w:rPr>
        <w:t xml:space="preserve"> ve boyun</w:t>
      </w:r>
      <w:r w:rsidRPr="00B91CA1">
        <w:rPr>
          <w:sz w:val="24"/>
          <w:szCs w:val="24"/>
        </w:rPr>
        <w:t xml:space="preserve"> 1 metreden fazla olan kısmı ile kilosu arasında (+,-</w:t>
      </w:r>
      <w:r w:rsidR="00EE7AA5" w:rsidRPr="00B91CA1">
        <w:rPr>
          <w:sz w:val="24"/>
          <w:szCs w:val="24"/>
        </w:rPr>
        <w:t>) 10 kg.</w:t>
      </w:r>
      <w:r w:rsidR="006A2763" w:rsidRPr="00B91CA1">
        <w:rPr>
          <w:sz w:val="24"/>
          <w:szCs w:val="24"/>
        </w:rPr>
        <w:t xml:space="preserve"> </w:t>
      </w:r>
      <w:r w:rsidR="008A678B" w:rsidRPr="00B91CA1">
        <w:rPr>
          <w:sz w:val="24"/>
          <w:szCs w:val="24"/>
        </w:rPr>
        <w:t>dan fazla fark olmama</w:t>
      </w:r>
      <w:r w:rsidR="00CD0350" w:rsidRPr="00B91CA1">
        <w:rPr>
          <w:sz w:val="24"/>
          <w:szCs w:val="24"/>
        </w:rPr>
        <w:t>k. Boy ve kilo tespitleri belediyemizce yapılacaktır.</w:t>
      </w:r>
    </w:p>
    <w:p w:rsidR="00CD0350" w:rsidRPr="00B91CA1" w:rsidRDefault="00E469B7" w:rsidP="00DE415E">
      <w:pPr>
        <w:pStyle w:val="ListeParagraf"/>
        <w:widowControl/>
        <w:numPr>
          <w:ilvl w:val="0"/>
          <w:numId w:val="3"/>
        </w:numPr>
        <w:jc w:val="both"/>
        <w:rPr>
          <w:sz w:val="24"/>
          <w:szCs w:val="24"/>
        </w:rPr>
      </w:pPr>
      <w:r w:rsidRPr="00B91CA1">
        <w:rPr>
          <w:sz w:val="24"/>
          <w:szCs w:val="24"/>
        </w:rPr>
        <w:t>Başvuru tarihinin son günü itibariyle</w:t>
      </w:r>
      <w:r w:rsidR="008E5245" w:rsidRPr="00B91CA1">
        <w:rPr>
          <w:sz w:val="24"/>
          <w:szCs w:val="24"/>
        </w:rPr>
        <w:t xml:space="preserve"> 30 yaşını doldurmamış olmak,</w:t>
      </w:r>
      <w:r w:rsidR="00CD0350" w:rsidRPr="00B91CA1">
        <w:rPr>
          <w:sz w:val="24"/>
          <w:szCs w:val="24"/>
        </w:rPr>
        <w:t xml:space="preserve"> </w:t>
      </w:r>
    </w:p>
    <w:p w:rsidR="00C97F8C" w:rsidRPr="00B91CA1" w:rsidRDefault="006621DA" w:rsidP="006C02C0">
      <w:pPr>
        <w:pStyle w:val="ListeParagraf"/>
        <w:widowControl/>
        <w:numPr>
          <w:ilvl w:val="0"/>
          <w:numId w:val="3"/>
        </w:numPr>
        <w:jc w:val="both"/>
        <w:rPr>
          <w:sz w:val="24"/>
          <w:szCs w:val="24"/>
        </w:rPr>
      </w:pPr>
      <w:r w:rsidRPr="00B91CA1">
        <w:rPr>
          <w:sz w:val="24"/>
          <w:szCs w:val="24"/>
        </w:rPr>
        <w:t>13/10/1983 tarihli ve 2918 sayılı Karayolları Trafik Kanunu hükümlerince verilen en az</w:t>
      </w:r>
      <w:r w:rsidR="005A51BD" w:rsidRPr="00B91CA1">
        <w:rPr>
          <w:sz w:val="24"/>
          <w:szCs w:val="24"/>
        </w:rPr>
        <w:t xml:space="preserve"> “B”</w:t>
      </w:r>
      <w:r w:rsidR="006A2763" w:rsidRPr="00B91CA1">
        <w:rPr>
          <w:sz w:val="24"/>
          <w:szCs w:val="24"/>
        </w:rPr>
        <w:t xml:space="preserve"> </w:t>
      </w:r>
      <w:r w:rsidRPr="00B91CA1">
        <w:rPr>
          <w:sz w:val="24"/>
          <w:szCs w:val="24"/>
        </w:rPr>
        <w:t>sınıfı sürücü belgesine sahip olmak,</w:t>
      </w:r>
      <w:r w:rsidR="00C97F8C" w:rsidRPr="00B91CA1">
        <w:rPr>
          <w:sz w:val="24"/>
          <w:szCs w:val="24"/>
        </w:rPr>
        <w:t xml:space="preserve"> </w:t>
      </w:r>
    </w:p>
    <w:p w:rsidR="00D877C3" w:rsidRPr="00B91CA1" w:rsidRDefault="00D877C3" w:rsidP="00AA6B11">
      <w:pPr>
        <w:pStyle w:val="ListeParagraf"/>
        <w:widowControl/>
        <w:numPr>
          <w:ilvl w:val="0"/>
          <w:numId w:val="3"/>
        </w:numPr>
        <w:jc w:val="both"/>
        <w:rPr>
          <w:sz w:val="24"/>
          <w:szCs w:val="24"/>
        </w:rPr>
      </w:pPr>
      <w:r w:rsidRPr="00B91CA1">
        <w:rPr>
          <w:color w:val="000000" w:themeColor="text1"/>
          <w:sz w:val="24"/>
          <w:szCs w:val="24"/>
        </w:rPr>
        <w:t xml:space="preserve">Her aday eğitim durumuna göre ilan edilen yalnızca bir kadroya başvuracak ve hangi sıra nolu kadroya </w:t>
      </w:r>
      <w:r w:rsidRPr="00B91CA1">
        <w:rPr>
          <w:sz w:val="24"/>
          <w:szCs w:val="24"/>
        </w:rPr>
        <w:t xml:space="preserve">başvuru yaptığını belirtecektir. </w:t>
      </w:r>
    </w:p>
    <w:p w:rsidR="004336F9" w:rsidRPr="00B91CA1" w:rsidRDefault="004336F9" w:rsidP="00AA6B11">
      <w:pPr>
        <w:pStyle w:val="ListeParagraf"/>
        <w:widowControl/>
        <w:numPr>
          <w:ilvl w:val="0"/>
          <w:numId w:val="3"/>
        </w:numPr>
        <w:jc w:val="both"/>
        <w:rPr>
          <w:sz w:val="24"/>
          <w:szCs w:val="24"/>
        </w:rPr>
      </w:pPr>
      <w:r w:rsidRPr="00B91CA1">
        <w:rPr>
          <w:sz w:val="24"/>
          <w:szCs w:val="24"/>
        </w:rPr>
        <w:t xml:space="preserve">Yabancı dil şartı aranan kadrolar için, YDS İngilizce ve YDS Arapça sınavından </w:t>
      </w:r>
      <w:r w:rsidR="00E469B7" w:rsidRPr="00B91CA1">
        <w:rPr>
          <w:sz w:val="24"/>
          <w:szCs w:val="24"/>
        </w:rPr>
        <w:t xml:space="preserve">başvuru tarihinin son günü </w:t>
      </w:r>
      <w:r w:rsidRPr="00B91CA1">
        <w:rPr>
          <w:sz w:val="24"/>
          <w:szCs w:val="24"/>
        </w:rPr>
        <w:t>itibariyle son beş yıl içer</w:t>
      </w:r>
      <w:r w:rsidR="009B6762" w:rsidRPr="00B91CA1">
        <w:rPr>
          <w:sz w:val="24"/>
          <w:szCs w:val="24"/>
        </w:rPr>
        <w:t>i</w:t>
      </w:r>
      <w:r w:rsidRPr="00B91CA1">
        <w:rPr>
          <w:sz w:val="24"/>
          <w:szCs w:val="24"/>
        </w:rPr>
        <w:t>sinde (E) seviyesinde puan almış olmak.</w:t>
      </w:r>
    </w:p>
    <w:p w:rsidR="00C96173" w:rsidRPr="00B91CA1" w:rsidRDefault="00C96173" w:rsidP="00C96173">
      <w:pPr>
        <w:pStyle w:val="ListeParagraf"/>
        <w:widowControl/>
        <w:ind w:left="294"/>
        <w:jc w:val="both"/>
        <w:rPr>
          <w:sz w:val="24"/>
          <w:szCs w:val="24"/>
        </w:rPr>
      </w:pPr>
    </w:p>
    <w:p w:rsidR="000138BB" w:rsidRPr="00B91CA1" w:rsidRDefault="000138BB" w:rsidP="009B6762">
      <w:pPr>
        <w:pStyle w:val="Balk7"/>
        <w:jc w:val="both"/>
        <w:rPr>
          <w:rFonts w:ascii="Times New Roman" w:hAnsi="Times New Roman" w:cs="Times New Roman"/>
          <w:b/>
          <w:i w:val="0"/>
          <w:color w:val="auto"/>
          <w:sz w:val="24"/>
          <w:szCs w:val="24"/>
        </w:rPr>
      </w:pPr>
      <w:r w:rsidRPr="00B91CA1">
        <w:rPr>
          <w:rFonts w:ascii="Times New Roman" w:hAnsi="Times New Roman" w:cs="Times New Roman"/>
          <w:b/>
          <w:i w:val="0"/>
          <w:color w:val="auto"/>
          <w:sz w:val="24"/>
          <w:szCs w:val="24"/>
        </w:rPr>
        <w:t>3- BAŞVURU ESNASINDA ADAYLARDAN İSTENİLEN BELGELER:</w:t>
      </w:r>
    </w:p>
    <w:p w:rsidR="00BA721F" w:rsidRPr="00B91CA1" w:rsidRDefault="00E64225" w:rsidP="00E64225">
      <w:pPr>
        <w:rPr>
          <w:sz w:val="24"/>
          <w:szCs w:val="24"/>
        </w:rPr>
      </w:pPr>
      <w:r w:rsidRPr="00B91CA1">
        <w:rPr>
          <w:sz w:val="24"/>
          <w:szCs w:val="24"/>
        </w:rPr>
        <w:t xml:space="preserve">Başvuru sırasında; </w:t>
      </w:r>
    </w:p>
    <w:tbl>
      <w:tblPr>
        <w:tblStyle w:val="TabloKlavuzu"/>
        <w:tblW w:w="10328" w:type="dxa"/>
        <w:tblInd w:w="-292" w:type="dxa"/>
        <w:tblLook w:val="04A0" w:firstRow="1" w:lastRow="0" w:firstColumn="1" w:lastColumn="0" w:noHBand="0" w:noVBand="1"/>
      </w:tblPr>
      <w:tblGrid>
        <w:gridCol w:w="1033"/>
        <w:gridCol w:w="9295"/>
      </w:tblGrid>
      <w:tr w:rsidR="001703F5" w:rsidRPr="00B91CA1" w:rsidTr="00CA335D">
        <w:trPr>
          <w:trHeight w:val="469"/>
        </w:trPr>
        <w:tc>
          <w:tcPr>
            <w:tcW w:w="947" w:type="dxa"/>
            <w:noWrap/>
            <w:hideMark/>
          </w:tcPr>
          <w:p w:rsidR="001703F5" w:rsidRPr="00B91CA1" w:rsidRDefault="00BE2D43" w:rsidP="00B87082">
            <w:pPr>
              <w:jc w:val="center"/>
              <w:rPr>
                <w:rFonts w:ascii="Times New Roman" w:hAnsi="Times New Roman" w:cs="Times New Roman"/>
                <w:b/>
                <w:color w:val="000000" w:themeColor="text1"/>
                <w:sz w:val="24"/>
                <w:szCs w:val="24"/>
              </w:rPr>
            </w:pPr>
            <w:r w:rsidRPr="00B91CA1">
              <w:rPr>
                <w:rFonts w:ascii="Times New Roman" w:hAnsi="Times New Roman" w:cs="Times New Roman"/>
                <w:b/>
                <w:color w:val="000000" w:themeColor="text1"/>
                <w:sz w:val="24"/>
                <w:szCs w:val="24"/>
              </w:rPr>
              <w:t>S.</w:t>
            </w:r>
            <w:r w:rsidR="001703F5" w:rsidRPr="00B91CA1">
              <w:rPr>
                <w:rFonts w:ascii="Times New Roman" w:hAnsi="Times New Roman" w:cs="Times New Roman"/>
                <w:b/>
                <w:color w:val="000000" w:themeColor="text1"/>
                <w:sz w:val="24"/>
                <w:szCs w:val="24"/>
              </w:rPr>
              <w:t>N</w:t>
            </w:r>
          </w:p>
        </w:tc>
        <w:tc>
          <w:tcPr>
            <w:tcW w:w="9261" w:type="dxa"/>
            <w:noWrap/>
            <w:hideMark/>
          </w:tcPr>
          <w:p w:rsidR="00772438" w:rsidRPr="00B91CA1" w:rsidRDefault="00E70A59" w:rsidP="008D5F59">
            <w:pPr>
              <w:rPr>
                <w:rFonts w:ascii="Times New Roman" w:hAnsi="Times New Roman" w:cs="Times New Roman"/>
                <w:b/>
                <w:color w:val="000000" w:themeColor="text1"/>
                <w:sz w:val="24"/>
                <w:szCs w:val="24"/>
              </w:rPr>
            </w:pPr>
            <w:r w:rsidRPr="00B91CA1">
              <w:rPr>
                <w:rFonts w:ascii="Times New Roman" w:hAnsi="Times New Roman" w:cs="Times New Roman"/>
                <w:b/>
                <w:color w:val="000000" w:themeColor="text1"/>
                <w:sz w:val="24"/>
                <w:szCs w:val="24"/>
              </w:rPr>
              <w:t>BELGELER</w:t>
            </w:r>
          </w:p>
        </w:tc>
      </w:tr>
      <w:tr w:rsidR="001703F5" w:rsidRPr="00B91CA1" w:rsidTr="00CA335D">
        <w:trPr>
          <w:trHeight w:val="347"/>
        </w:trPr>
        <w:tc>
          <w:tcPr>
            <w:tcW w:w="947" w:type="dxa"/>
            <w:noWrap/>
            <w:hideMark/>
          </w:tcPr>
          <w:p w:rsidR="000111E2" w:rsidRPr="00B91CA1" w:rsidRDefault="000111E2" w:rsidP="00B87082">
            <w:pPr>
              <w:jc w:val="center"/>
              <w:rPr>
                <w:rFonts w:ascii="Times New Roman" w:hAnsi="Times New Roman" w:cs="Times New Roman"/>
                <w:color w:val="000000" w:themeColor="text1"/>
                <w:sz w:val="24"/>
                <w:szCs w:val="24"/>
              </w:rPr>
            </w:pPr>
          </w:p>
          <w:p w:rsidR="001703F5" w:rsidRPr="00B91CA1" w:rsidRDefault="001703F5"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1</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hideMark/>
          </w:tcPr>
          <w:p w:rsidR="00982C64" w:rsidRPr="00B91CA1" w:rsidRDefault="00982C64" w:rsidP="00154E19">
            <w:pPr>
              <w:jc w:val="both"/>
              <w:rPr>
                <w:rFonts w:ascii="Times New Roman" w:hAnsi="Times New Roman" w:cs="Times New Roman"/>
                <w:color w:val="000000" w:themeColor="text1"/>
                <w:sz w:val="24"/>
                <w:szCs w:val="24"/>
              </w:rPr>
            </w:pPr>
          </w:p>
          <w:p w:rsidR="001703F5" w:rsidRPr="00B91CA1" w:rsidRDefault="00CC26CD" w:rsidP="004A5620">
            <w:pPr>
              <w:rPr>
                <w:rFonts w:ascii="Times New Roman" w:hAnsi="Times New Roman" w:cs="Times New Roman"/>
                <w:color w:val="000000" w:themeColor="text1"/>
                <w:sz w:val="24"/>
                <w:szCs w:val="24"/>
              </w:rPr>
            </w:pPr>
            <w:r w:rsidRPr="00B91CA1">
              <w:rPr>
                <w:color w:val="000000" w:themeColor="text1"/>
                <w:sz w:val="24"/>
                <w:szCs w:val="24"/>
              </w:rPr>
              <w:t>Başvuru Formunu kurumumuz</w:t>
            </w:r>
            <w:r w:rsidR="004A5620" w:rsidRPr="00B91CA1">
              <w:rPr>
                <w:color w:val="000000" w:themeColor="text1"/>
                <w:sz w:val="24"/>
                <w:szCs w:val="24"/>
              </w:rPr>
              <w:t>dan veya belediyemizin</w:t>
            </w:r>
            <w:r w:rsidRPr="00B91CA1">
              <w:rPr>
                <w:color w:val="000000" w:themeColor="text1"/>
                <w:sz w:val="24"/>
                <w:szCs w:val="24"/>
              </w:rPr>
              <w:t xml:space="preserve"> internet sayfasından </w:t>
            </w:r>
            <w:hyperlink r:id="rId8" w:history="1">
              <w:r w:rsidR="004A5620" w:rsidRPr="00B91CA1">
                <w:rPr>
                  <w:rStyle w:val="Kpr"/>
                  <w:sz w:val="24"/>
                  <w:szCs w:val="24"/>
                </w:rPr>
                <w:t>http://www.melikgazi.bel.tr</w:t>
              </w:r>
            </w:hyperlink>
            <w:r w:rsidR="004A5620" w:rsidRPr="00B91CA1">
              <w:rPr>
                <w:color w:val="000000" w:themeColor="text1"/>
                <w:sz w:val="24"/>
                <w:szCs w:val="24"/>
              </w:rPr>
              <w:t xml:space="preserve"> </w:t>
            </w:r>
            <w:r w:rsidRPr="00B91CA1">
              <w:rPr>
                <w:color w:val="000000" w:themeColor="text1"/>
                <w:sz w:val="24"/>
                <w:szCs w:val="24"/>
              </w:rPr>
              <w:t xml:space="preserve"> adresinden temin edeceklerdir.</w:t>
            </w:r>
          </w:p>
        </w:tc>
      </w:tr>
      <w:tr w:rsidR="00CC26CD" w:rsidRPr="00B91CA1" w:rsidTr="00CA335D">
        <w:trPr>
          <w:trHeight w:val="347"/>
        </w:trPr>
        <w:tc>
          <w:tcPr>
            <w:tcW w:w="947" w:type="dxa"/>
            <w:noWrap/>
          </w:tcPr>
          <w:p w:rsidR="00CC26CD" w:rsidRPr="00B91CA1" w:rsidRDefault="00CC26CD" w:rsidP="00B87082">
            <w:pPr>
              <w:jc w:val="center"/>
              <w:rPr>
                <w:color w:val="000000" w:themeColor="text1"/>
                <w:sz w:val="24"/>
                <w:szCs w:val="24"/>
              </w:rPr>
            </w:pPr>
          </w:p>
          <w:p w:rsidR="00F73B9B" w:rsidRPr="00B91CA1" w:rsidRDefault="00F73B9B" w:rsidP="00B87082">
            <w:pPr>
              <w:jc w:val="center"/>
              <w:rPr>
                <w:color w:val="000000" w:themeColor="text1"/>
                <w:sz w:val="24"/>
                <w:szCs w:val="24"/>
              </w:rPr>
            </w:pPr>
            <w:r w:rsidRPr="00B91CA1">
              <w:rPr>
                <w:color w:val="000000" w:themeColor="text1"/>
                <w:sz w:val="24"/>
                <w:szCs w:val="24"/>
              </w:rPr>
              <w:t>2</w:t>
            </w:r>
          </w:p>
        </w:tc>
        <w:tc>
          <w:tcPr>
            <w:tcW w:w="9261" w:type="dxa"/>
            <w:noWrap/>
          </w:tcPr>
          <w:p w:rsidR="00CC26CD" w:rsidRPr="00B91CA1" w:rsidRDefault="00CC26CD" w:rsidP="00CC26CD">
            <w:pPr>
              <w:jc w:val="both"/>
              <w:rPr>
                <w:color w:val="000000" w:themeColor="text1"/>
                <w:sz w:val="24"/>
                <w:szCs w:val="24"/>
              </w:rPr>
            </w:pPr>
          </w:p>
          <w:p w:rsidR="00CC26CD" w:rsidRPr="00B91CA1" w:rsidRDefault="00CC26CD" w:rsidP="00CC26CD">
            <w:pPr>
              <w:jc w:val="both"/>
              <w:rPr>
                <w:color w:val="000000" w:themeColor="text1"/>
                <w:sz w:val="24"/>
                <w:szCs w:val="24"/>
              </w:rPr>
            </w:pPr>
            <w:r w:rsidRPr="00B91CA1">
              <w:rPr>
                <w:color w:val="000000" w:themeColor="text1"/>
                <w:sz w:val="24"/>
                <w:szCs w:val="24"/>
              </w:rPr>
              <w:t>Nüfus cü</w:t>
            </w:r>
            <w:r w:rsidR="004A5620" w:rsidRPr="00B91CA1">
              <w:rPr>
                <w:color w:val="000000" w:themeColor="text1"/>
                <w:sz w:val="24"/>
                <w:szCs w:val="24"/>
              </w:rPr>
              <w:t xml:space="preserve">zdanı veya kimlik kartının aslı veya kurumumuzca onaylanmak üzere fotokopisi. </w:t>
            </w:r>
            <w:r w:rsidR="00AF63FF" w:rsidRPr="00B91CA1">
              <w:rPr>
                <w:color w:val="000000" w:themeColor="text1"/>
                <w:sz w:val="24"/>
                <w:szCs w:val="24"/>
              </w:rPr>
              <w:t xml:space="preserve"> </w:t>
            </w:r>
          </w:p>
        </w:tc>
      </w:tr>
      <w:tr w:rsidR="001703F5" w:rsidRPr="00B91CA1" w:rsidTr="00CA335D">
        <w:trPr>
          <w:trHeight w:val="945"/>
        </w:trPr>
        <w:tc>
          <w:tcPr>
            <w:tcW w:w="947" w:type="dxa"/>
            <w:noWrap/>
            <w:hideMark/>
          </w:tcPr>
          <w:p w:rsidR="001703F5" w:rsidRPr="00B91CA1" w:rsidRDefault="001703F5" w:rsidP="00B87082">
            <w:pPr>
              <w:jc w:val="center"/>
              <w:rPr>
                <w:rFonts w:ascii="Times New Roman" w:hAnsi="Times New Roman" w:cs="Times New Roman"/>
                <w:color w:val="000000" w:themeColor="text1"/>
                <w:sz w:val="24"/>
                <w:szCs w:val="24"/>
              </w:rPr>
            </w:pPr>
          </w:p>
          <w:p w:rsidR="001703F5" w:rsidRPr="00B91CA1" w:rsidRDefault="00F73B9B"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3</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hideMark/>
          </w:tcPr>
          <w:p w:rsidR="00982C64" w:rsidRPr="00B91CA1" w:rsidRDefault="00982C64" w:rsidP="00982C64">
            <w:pPr>
              <w:jc w:val="both"/>
              <w:rPr>
                <w:rFonts w:ascii="Times New Roman" w:hAnsi="Times New Roman" w:cs="Times New Roman"/>
                <w:color w:val="000000" w:themeColor="text1"/>
                <w:sz w:val="24"/>
                <w:szCs w:val="24"/>
              </w:rPr>
            </w:pPr>
          </w:p>
          <w:p w:rsidR="001703F5" w:rsidRPr="00B91CA1" w:rsidRDefault="00692DAA" w:rsidP="00DE415E">
            <w:pPr>
              <w:jc w:val="both"/>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Diploma</w:t>
            </w:r>
            <w:r w:rsidR="00DE415E" w:rsidRPr="00B91CA1">
              <w:rPr>
                <w:rFonts w:ascii="Times New Roman" w:hAnsi="Times New Roman" w:cs="Times New Roman"/>
                <w:color w:val="000000" w:themeColor="text1"/>
                <w:sz w:val="24"/>
                <w:szCs w:val="24"/>
              </w:rPr>
              <w:t xml:space="preserve"> veya</w:t>
            </w:r>
            <w:r w:rsidRPr="00B91CA1">
              <w:rPr>
                <w:rFonts w:ascii="Times New Roman" w:hAnsi="Times New Roman" w:cs="Times New Roman"/>
                <w:color w:val="000000" w:themeColor="text1"/>
                <w:sz w:val="24"/>
                <w:szCs w:val="24"/>
              </w:rPr>
              <w:t xml:space="preserve"> </w:t>
            </w:r>
            <w:r w:rsidR="001703F5" w:rsidRPr="00B91CA1">
              <w:rPr>
                <w:rFonts w:ascii="Times New Roman" w:hAnsi="Times New Roman" w:cs="Times New Roman"/>
                <w:color w:val="000000" w:themeColor="text1"/>
                <w:sz w:val="24"/>
                <w:szCs w:val="24"/>
              </w:rPr>
              <w:t>mezuniyet belgesinin aslı</w:t>
            </w:r>
            <w:r w:rsidR="00AF63FF" w:rsidRPr="00B91CA1">
              <w:rPr>
                <w:rFonts w:ascii="Times New Roman" w:hAnsi="Times New Roman" w:cs="Times New Roman"/>
                <w:color w:val="000000" w:themeColor="text1"/>
                <w:sz w:val="24"/>
                <w:szCs w:val="24"/>
              </w:rPr>
              <w:t xml:space="preserve"> veya </w:t>
            </w:r>
            <w:r w:rsidR="001703F5" w:rsidRPr="00B91CA1">
              <w:rPr>
                <w:rFonts w:ascii="Times New Roman" w:hAnsi="Times New Roman" w:cs="Times New Roman"/>
                <w:color w:val="000000" w:themeColor="text1"/>
                <w:sz w:val="24"/>
                <w:szCs w:val="24"/>
              </w:rPr>
              <w:t>noter onaylı örneği</w:t>
            </w:r>
            <w:r w:rsidR="00154E19" w:rsidRPr="00B91CA1">
              <w:rPr>
                <w:rFonts w:ascii="Times New Roman" w:hAnsi="Times New Roman" w:cs="Times New Roman"/>
                <w:color w:val="000000" w:themeColor="text1"/>
                <w:sz w:val="24"/>
                <w:szCs w:val="24"/>
              </w:rPr>
              <w:t>,</w:t>
            </w:r>
            <w:r w:rsidR="001703F5" w:rsidRPr="00B91CA1">
              <w:rPr>
                <w:rFonts w:ascii="Times New Roman" w:hAnsi="Times New Roman" w:cs="Times New Roman"/>
                <w:color w:val="000000" w:themeColor="text1"/>
                <w:sz w:val="24"/>
                <w:szCs w:val="24"/>
              </w:rPr>
              <w:t xml:space="preserve"> (Aslı ibraz edilmek kaydıyla suretleri be</w:t>
            </w:r>
            <w:r w:rsidR="00154E19" w:rsidRPr="00B91CA1">
              <w:rPr>
                <w:rFonts w:ascii="Times New Roman" w:hAnsi="Times New Roman" w:cs="Times New Roman"/>
                <w:color w:val="000000" w:themeColor="text1"/>
                <w:sz w:val="24"/>
                <w:szCs w:val="24"/>
              </w:rPr>
              <w:t>lediyemizce tasdik edilebilir</w:t>
            </w:r>
            <w:r w:rsidR="0051046C" w:rsidRPr="00B91CA1">
              <w:rPr>
                <w:rFonts w:ascii="Times New Roman" w:hAnsi="Times New Roman" w:cs="Times New Roman"/>
                <w:color w:val="000000" w:themeColor="text1"/>
                <w:sz w:val="24"/>
                <w:szCs w:val="24"/>
              </w:rPr>
              <w:t>.</w:t>
            </w:r>
            <w:r w:rsidR="00154E19" w:rsidRPr="00B91CA1">
              <w:rPr>
                <w:rFonts w:ascii="Times New Roman" w:hAnsi="Times New Roman" w:cs="Times New Roman"/>
                <w:color w:val="000000" w:themeColor="text1"/>
                <w:sz w:val="24"/>
                <w:szCs w:val="24"/>
              </w:rPr>
              <w:t>)</w:t>
            </w:r>
          </w:p>
        </w:tc>
      </w:tr>
      <w:tr w:rsidR="001703F5" w:rsidRPr="00B91CA1" w:rsidTr="00CA335D">
        <w:trPr>
          <w:trHeight w:val="932"/>
        </w:trPr>
        <w:tc>
          <w:tcPr>
            <w:tcW w:w="947" w:type="dxa"/>
            <w:noWrap/>
            <w:hideMark/>
          </w:tcPr>
          <w:p w:rsidR="001703F5" w:rsidRPr="00B91CA1" w:rsidRDefault="001703F5" w:rsidP="00B87082">
            <w:pPr>
              <w:jc w:val="center"/>
              <w:rPr>
                <w:rFonts w:ascii="Times New Roman" w:hAnsi="Times New Roman" w:cs="Times New Roman"/>
                <w:color w:val="000000" w:themeColor="text1"/>
                <w:sz w:val="24"/>
                <w:szCs w:val="24"/>
              </w:rPr>
            </w:pPr>
          </w:p>
          <w:p w:rsidR="001703F5" w:rsidRPr="00B91CA1" w:rsidRDefault="00F73B9B"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4</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hideMark/>
          </w:tcPr>
          <w:p w:rsidR="00982C64" w:rsidRPr="00B91CA1" w:rsidRDefault="00982C64" w:rsidP="00692DAA">
            <w:pPr>
              <w:jc w:val="both"/>
              <w:rPr>
                <w:rFonts w:ascii="Times New Roman" w:hAnsi="Times New Roman" w:cs="Times New Roman"/>
                <w:color w:val="000000" w:themeColor="text1"/>
                <w:sz w:val="24"/>
                <w:szCs w:val="24"/>
              </w:rPr>
            </w:pPr>
          </w:p>
          <w:p w:rsidR="001703F5" w:rsidRPr="00B91CA1" w:rsidRDefault="001703F5" w:rsidP="00692DAA">
            <w:pPr>
              <w:jc w:val="both"/>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 xml:space="preserve">Yabancı </w:t>
            </w:r>
            <w:r w:rsidR="00692DAA" w:rsidRPr="00B91CA1">
              <w:rPr>
                <w:rFonts w:ascii="Times New Roman" w:hAnsi="Times New Roman" w:cs="Times New Roman"/>
                <w:color w:val="000000" w:themeColor="text1"/>
                <w:sz w:val="24"/>
                <w:szCs w:val="24"/>
              </w:rPr>
              <w:t>o</w:t>
            </w:r>
            <w:r w:rsidRPr="00B91CA1">
              <w:rPr>
                <w:rFonts w:ascii="Times New Roman" w:hAnsi="Times New Roman" w:cs="Times New Roman"/>
                <w:color w:val="000000" w:themeColor="text1"/>
                <w:sz w:val="24"/>
                <w:szCs w:val="24"/>
              </w:rPr>
              <w:t xml:space="preserve">kul </w:t>
            </w:r>
            <w:r w:rsidR="00692DAA" w:rsidRPr="00B91CA1">
              <w:rPr>
                <w:rFonts w:ascii="Times New Roman" w:hAnsi="Times New Roman" w:cs="Times New Roman"/>
                <w:color w:val="000000" w:themeColor="text1"/>
                <w:sz w:val="24"/>
                <w:szCs w:val="24"/>
              </w:rPr>
              <w:t>m</w:t>
            </w:r>
            <w:r w:rsidRPr="00B91CA1">
              <w:rPr>
                <w:rFonts w:ascii="Times New Roman" w:hAnsi="Times New Roman" w:cs="Times New Roman"/>
                <w:color w:val="000000" w:themeColor="text1"/>
                <w:sz w:val="24"/>
                <w:szCs w:val="24"/>
              </w:rPr>
              <w:t>ezunları için Denklik Belgesinin aslı veya noter onaylı örneği</w:t>
            </w:r>
            <w:r w:rsidR="00154E19" w:rsidRPr="00B91CA1">
              <w:rPr>
                <w:rFonts w:ascii="Times New Roman" w:hAnsi="Times New Roman" w:cs="Times New Roman"/>
                <w:color w:val="000000" w:themeColor="text1"/>
                <w:sz w:val="24"/>
                <w:szCs w:val="24"/>
              </w:rPr>
              <w:t>,</w:t>
            </w:r>
            <w:r w:rsidRPr="00B91CA1">
              <w:rPr>
                <w:rFonts w:ascii="Times New Roman" w:hAnsi="Times New Roman" w:cs="Times New Roman"/>
                <w:color w:val="000000" w:themeColor="text1"/>
                <w:sz w:val="24"/>
                <w:szCs w:val="24"/>
              </w:rPr>
              <w:t xml:space="preserve"> (Aslı ibraz edilmek kaydıyla suretleri be</w:t>
            </w:r>
            <w:r w:rsidR="00154E19" w:rsidRPr="00B91CA1">
              <w:rPr>
                <w:rFonts w:ascii="Times New Roman" w:hAnsi="Times New Roman" w:cs="Times New Roman"/>
                <w:color w:val="000000" w:themeColor="text1"/>
                <w:sz w:val="24"/>
                <w:szCs w:val="24"/>
              </w:rPr>
              <w:t>lediyemizce tasdik edilebilir</w:t>
            </w:r>
            <w:r w:rsidR="0051046C" w:rsidRPr="00B91CA1">
              <w:rPr>
                <w:rFonts w:ascii="Times New Roman" w:hAnsi="Times New Roman" w:cs="Times New Roman"/>
                <w:color w:val="000000" w:themeColor="text1"/>
                <w:sz w:val="24"/>
                <w:szCs w:val="24"/>
              </w:rPr>
              <w:t>.</w:t>
            </w:r>
            <w:r w:rsidR="00154E19" w:rsidRPr="00B91CA1">
              <w:rPr>
                <w:rFonts w:ascii="Times New Roman" w:hAnsi="Times New Roman" w:cs="Times New Roman"/>
                <w:color w:val="000000" w:themeColor="text1"/>
                <w:sz w:val="24"/>
                <w:szCs w:val="24"/>
              </w:rPr>
              <w:t>)</w:t>
            </w:r>
          </w:p>
        </w:tc>
      </w:tr>
      <w:tr w:rsidR="001703F5" w:rsidRPr="00B91CA1" w:rsidTr="00CA335D">
        <w:trPr>
          <w:trHeight w:val="347"/>
        </w:trPr>
        <w:tc>
          <w:tcPr>
            <w:tcW w:w="947" w:type="dxa"/>
            <w:noWrap/>
            <w:hideMark/>
          </w:tcPr>
          <w:p w:rsidR="001703F5" w:rsidRPr="00B91CA1" w:rsidRDefault="001703F5" w:rsidP="00B87082">
            <w:pPr>
              <w:jc w:val="center"/>
              <w:rPr>
                <w:rFonts w:ascii="Times New Roman" w:hAnsi="Times New Roman" w:cs="Times New Roman"/>
                <w:color w:val="000000" w:themeColor="text1"/>
                <w:sz w:val="24"/>
                <w:szCs w:val="24"/>
              </w:rPr>
            </w:pPr>
          </w:p>
          <w:p w:rsidR="001703F5" w:rsidRPr="00B91CA1" w:rsidRDefault="00F73B9B"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5</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tcPr>
          <w:p w:rsidR="00DE415E" w:rsidRPr="00B91CA1" w:rsidRDefault="00DE415E" w:rsidP="00154E19">
            <w:pPr>
              <w:jc w:val="both"/>
              <w:rPr>
                <w:rFonts w:ascii="Times New Roman" w:hAnsi="Times New Roman" w:cs="Times New Roman"/>
                <w:color w:val="000000" w:themeColor="text1"/>
                <w:sz w:val="24"/>
                <w:szCs w:val="24"/>
              </w:rPr>
            </w:pPr>
          </w:p>
          <w:p w:rsidR="001703F5" w:rsidRPr="00B91CA1" w:rsidRDefault="00DE415E" w:rsidP="00154E19">
            <w:pPr>
              <w:jc w:val="both"/>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KPSS sonuç belgesinin ÖSYM web sitesinden alınan doğrulama kodlu bilgisayar çıktısı</w:t>
            </w:r>
          </w:p>
        </w:tc>
      </w:tr>
      <w:tr w:rsidR="001703F5" w:rsidRPr="00B91CA1" w:rsidTr="00CA335D">
        <w:trPr>
          <w:trHeight w:val="347"/>
        </w:trPr>
        <w:tc>
          <w:tcPr>
            <w:tcW w:w="947" w:type="dxa"/>
            <w:noWrap/>
            <w:hideMark/>
          </w:tcPr>
          <w:p w:rsidR="001703F5" w:rsidRPr="00B91CA1" w:rsidRDefault="001703F5" w:rsidP="00B87082">
            <w:pPr>
              <w:jc w:val="center"/>
              <w:rPr>
                <w:rFonts w:ascii="Times New Roman" w:hAnsi="Times New Roman" w:cs="Times New Roman"/>
                <w:color w:val="000000" w:themeColor="text1"/>
                <w:sz w:val="24"/>
                <w:szCs w:val="24"/>
              </w:rPr>
            </w:pPr>
          </w:p>
          <w:p w:rsidR="001703F5" w:rsidRPr="00B91CA1" w:rsidRDefault="00F73B9B"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6</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hideMark/>
          </w:tcPr>
          <w:p w:rsidR="00982C64" w:rsidRPr="00B91CA1" w:rsidRDefault="00982C64" w:rsidP="00E71F92">
            <w:pPr>
              <w:jc w:val="both"/>
              <w:rPr>
                <w:rFonts w:ascii="Times New Roman" w:hAnsi="Times New Roman" w:cs="Times New Roman"/>
                <w:color w:val="000000" w:themeColor="text1"/>
                <w:sz w:val="24"/>
                <w:szCs w:val="24"/>
              </w:rPr>
            </w:pPr>
          </w:p>
          <w:p w:rsidR="001703F5" w:rsidRPr="00B91CA1" w:rsidRDefault="001703F5" w:rsidP="005C62B8">
            <w:pPr>
              <w:jc w:val="both"/>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Erkek adaylar için askerlikle ilişiği olmadığına</w:t>
            </w:r>
            <w:r w:rsidR="00E71F92" w:rsidRPr="00B91CA1">
              <w:rPr>
                <w:rFonts w:ascii="Times New Roman" w:hAnsi="Times New Roman" w:cs="Times New Roman"/>
                <w:color w:val="000000" w:themeColor="text1"/>
                <w:sz w:val="24"/>
                <w:szCs w:val="24"/>
              </w:rPr>
              <w:t xml:space="preserve"> </w:t>
            </w:r>
            <w:r w:rsidR="00E71F92" w:rsidRPr="00B91CA1">
              <w:rPr>
                <w:rFonts w:ascii="Times New Roman" w:hAnsi="Times New Roman" w:cs="Times New Roman"/>
                <w:sz w:val="24"/>
                <w:szCs w:val="24"/>
              </w:rPr>
              <w:t>dair</w:t>
            </w:r>
            <w:r w:rsidRPr="00B91CA1">
              <w:rPr>
                <w:rFonts w:ascii="Times New Roman" w:hAnsi="Times New Roman" w:cs="Times New Roman"/>
                <w:sz w:val="24"/>
                <w:szCs w:val="24"/>
              </w:rPr>
              <w:t xml:space="preserve"> </w:t>
            </w:r>
            <w:r w:rsidR="00FA7DF4" w:rsidRPr="00B91CA1">
              <w:rPr>
                <w:rFonts w:ascii="Times New Roman" w:hAnsi="Times New Roman" w:cs="Times New Roman"/>
                <w:sz w:val="24"/>
                <w:szCs w:val="24"/>
              </w:rPr>
              <w:t>beyanı,</w:t>
            </w:r>
          </w:p>
        </w:tc>
      </w:tr>
      <w:tr w:rsidR="001703F5" w:rsidRPr="00B91CA1" w:rsidTr="00CA335D">
        <w:trPr>
          <w:trHeight w:val="855"/>
        </w:trPr>
        <w:tc>
          <w:tcPr>
            <w:tcW w:w="947" w:type="dxa"/>
            <w:noWrap/>
            <w:hideMark/>
          </w:tcPr>
          <w:p w:rsidR="001703F5" w:rsidRPr="00B91CA1" w:rsidRDefault="001703F5" w:rsidP="00B87082">
            <w:pPr>
              <w:jc w:val="center"/>
              <w:rPr>
                <w:rFonts w:ascii="Times New Roman" w:hAnsi="Times New Roman" w:cs="Times New Roman"/>
                <w:color w:val="000000" w:themeColor="text1"/>
                <w:sz w:val="24"/>
                <w:szCs w:val="24"/>
              </w:rPr>
            </w:pPr>
          </w:p>
          <w:p w:rsidR="001703F5" w:rsidRPr="00B91CA1" w:rsidRDefault="00F73B9B"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7</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hideMark/>
          </w:tcPr>
          <w:p w:rsidR="00982C64" w:rsidRPr="00B91CA1" w:rsidRDefault="00982C64" w:rsidP="00692DAA">
            <w:pPr>
              <w:jc w:val="both"/>
              <w:rPr>
                <w:rFonts w:ascii="Times New Roman" w:hAnsi="Times New Roman" w:cs="Times New Roman"/>
                <w:color w:val="000000" w:themeColor="text1"/>
                <w:sz w:val="24"/>
                <w:szCs w:val="24"/>
              </w:rPr>
            </w:pPr>
          </w:p>
          <w:p w:rsidR="002946CA" w:rsidRPr="00B91CA1" w:rsidRDefault="009C121B" w:rsidP="009C121B">
            <w:pPr>
              <w:jc w:val="both"/>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Görevini devamlı olarak yapmaya engel bir durumu olmadığına dair beyanı</w:t>
            </w:r>
            <w:r w:rsidR="00692DAA" w:rsidRPr="00B91CA1">
              <w:rPr>
                <w:rFonts w:ascii="Times New Roman" w:hAnsi="Times New Roman" w:cs="Times New Roman"/>
                <w:color w:val="548DD4" w:themeColor="text2" w:themeTint="99"/>
                <w:sz w:val="24"/>
                <w:szCs w:val="24"/>
              </w:rPr>
              <w:t>,</w:t>
            </w:r>
            <w:r w:rsidR="006D7697" w:rsidRPr="00B91CA1">
              <w:rPr>
                <w:rFonts w:ascii="Times New Roman" w:hAnsi="Times New Roman" w:cs="Times New Roman"/>
                <w:sz w:val="24"/>
                <w:szCs w:val="24"/>
              </w:rPr>
              <w:t xml:space="preserve"> </w:t>
            </w:r>
            <w:r w:rsidR="00692DAA" w:rsidRPr="00B91CA1">
              <w:rPr>
                <w:rFonts w:ascii="Times New Roman" w:hAnsi="Times New Roman" w:cs="Times New Roman"/>
                <w:i/>
                <w:color w:val="548DD4" w:themeColor="text2" w:themeTint="99"/>
                <w:sz w:val="24"/>
                <w:szCs w:val="24"/>
              </w:rPr>
              <w:t xml:space="preserve"> </w:t>
            </w:r>
          </w:p>
        </w:tc>
      </w:tr>
      <w:tr w:rsidR="001703F5" w:rsidRPr="00B91CA1" w:rsidTr="00CA335D">
        <w:trPr>
          <w:trHeight w:val="816"/>
        </w:trPr>
        <w:tc>
          <w:tcPr>
            <w:tcW w:w="947" w:type="dxa"/>
            <w:noWrap/>
            <w:hideMark/>
          </w:tcPr>
          <w:p w:rsidR="002D5459" w:rsidRPr="00B91CA1" w:rsidRDefault="002D5459" w:rsidP="00B87082">
            <w:pPr>
              <w:jc w:val="center"/>
              <w:rPr>
                <w:rFonts w:ascii="Times New Roman" w:hAnsi="Times New Roman" w:cs="Times New Roman"/>
                <w:color w:val="000000" w:themeColor="text1"/>
                <w:sz w:val="24"/>
                <w:szCs w:val="24"/>
              </w:rPr>
            </w:pPr>
          </w:p>
          <w:p w:rsidR="001703F5" w:rsidRPr="00B91CA1" w:rsidRDefault="00F73B9B" w:rsidP="00B87082">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8</w:t>
            </w:r>
          </w:p>
          <w:p w:rsidR="001703F5" w:rsidRPr="00B91CA1" w:rsidRDefault="001703F5" w:rsidP="00B87082">
            <w:pPr>
              <w:jc w:val="center"/>
              <w:rPr>
                <w:rFonts w:ascii="Times New Roman" w:hAnsi="Times New Roman" w:cs="Times New Roman"/>
                <w:color w:val="000000" w:themeColor="text1"/>
                <w:sz w:val="24"/>
                <w:szCs w:val="24"/>
              </w:rPr>
            </w:pPr>
          </w:p>
        </w:tc>
        <w:tc>
          <w:tcPr>
            <w:tcW w:w="9261" w:type="dxa"/>
            <w:noWrap/>
            <w:hideMark/>
          </w:tcPr>
          <w:p w:rsidR="00E71F92" w:rsidRPr="00B91CA1" w:rsidRDefault="00E71F92" w:rsidP="00676C75">
            <w:pPr>
              <w:jc w:val="both"/>
              <w:rPr>
                <w:rFonts w:ascii="Times New Roman" w:hAnsi="Times New Roman" w:cs="Times New Roman"/>
                <w:color w:val="000000" w:themeColor="text1"/>
                <w:sz w:val="24"/>
                <w:szCs w:val="24"/>
              </w:rPr>
            </w:pPr>
          </w:p>
          <w:p w:rsidR="001703F5" w:rsidRPr="00B91CA1" w:rsidRDefault="001703F5" w:rsidP="00676C75">
            <w:pPr>
              <w:jc w:val="both"/>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Sürücü belgesinin aslı veya noter onaylı örneği</w:t>
            </w:r>
            <w:r w:rsidR="00154E19" w:rsidRPr="00B91CA1">
              <w:rPr>
                <w:rFonts w:ascii="Times New Roman" w:hAnsi="Times New Roman" w:cs="Times New Roman"/>
                <w:color w:val="000000" w:themeColor="text1"/>
                <w:sz w:val="24"/>
                <w:szCs w:val="24"/>
              </w:rPr>
              <w:t>,</w:t>
            </w:r>
            <w:r w:rsidRPr="00B91CA1">
              <w:rPr>
                <w:rFonts w:ascii="Times New Roman" w:hAnsi="Times New Roman" w:cs="Times New Roman"/>
                <w:color w:val="000000" w:themeColor="text1"/>
                <w:sz w:val="24"/>
                <w:szCs w:val="24"/>
              </w:rPr>
              <w:t xml:space="preserve"> (Aslı ibraz edilmek kaydıyla suretleri be</w:t>
            </w:r>
            <w:r w:rsidR="00154E19" w:rsidRPr="00B91CA1">
              <w:rPr>
                <w:rFonts w:ascii="Times New Roman" w:hAnsi="Times New Roman" w:cs="Times New Roman"/>
                <w:color w:val="000000" w:themeColor="text1"/>
                <w:sz w:val="24"/>
                <w:szCs w:val="24"/>
              </w:rPr>
              <w:t>lediyemizce tasdik edilebilir</w:t>
            </w:r>
            <w:r w:rsidR="0051046C" w:rsidRPr="00B91CA1">
              <w:rPr>
                <w:rFonts w:ascii="Times New Roman" w:hAnsi="Times New Roman" w:cs="Times New Roman"/>
                <w:color w:val="000000" w:themeColor="text1"/>
                <w:sz w:val="24"/>
                <w:szCs w:val="24"/>
              </w:rPr>
              <w:t>.</w:t>
            </w:r>
            <w:r w:rsidR="00154E19" w:rsidRPr="00B91CA1">
              <w:rPr>
                <w:rFonts w:ascii="Times New Roman" w:hAnsi="Times New Roman" w:cs="Times New Roman"/>
                <w:color w:val="000000" w:themeColor="text1"/>
                <w:sz w:val="24"/>
                <w:szCs w:val="24"/>
              </w:rPr>
              <w:t>)</w:t>
            </w:r>
          </w:p>
          <w:p w:rsidR="007D2EC8" w:rsidRPr="00B91CA1" w:rsidRDefault="007D2EC8" w:rsidP="00676C75">
            <w:pPr>
              <w:jc w:val="both"/>
              <w:rPr>
                <w:rFonts w:ascii="Times New Roman" w:hAnsi="Times New Roman" w:cs="Times New Roman"/>
                <w:color w:val="000000" w:themeColor="text1"/>
                <w:sz w:val="24"/>
                <w:szCs w:val="24"/>
              </w:rPr>
            </w:pPr>
          </w:p>
        </w:tc>
      </w:tr>
      <w:tr w:rsidR="009B5B32" w:rsidRPr="00B91CA1" w:rsidTr="00CA335D">
        <w:trPr>
          <w:trHeight w:val="778"/>
        </w:trPr>
        <w:tc>
          <w:tcPr>
            <w:tcW w:w="947" w:type="dxa"/>
            <w:noWrap/>
          </w:tcPr>
          <w:p w:rsidR="009B5B32" w:rsidRPr="00B91CA1" w:rsidRDefault="009B5B32" w:rsidP="00B87082">
            <w:pPr>
              <w:jc w:val="center"/>
              <w:rPr>
                <w:color w:val="000000" w:themeColor="text1"/>
                <w:sz w:val="24"/>
                <w:szCs w:val="24"/>
              </w:rPr>
            </w:pPr>
          </w:p>
          <w:p w:rsidR="009B5B32" w:rsidRPr="00B91CA1" w:rsidRDefault="00F73B9B" w:rsidP="00F73B9B">
            <w:pPr>
              <w:jc w:val="center"/>
              <w:rPr>
                <w:color w:val="000000" w:themeColor="text1"/>
                <w:sz w:val="24"/>
                <w:szCs w:val="24"/>
              </w:rPr>
            </w:pPr>
            <w:r w:rsidRPr="00B91CA1">
              <w:rPr>
                <w:color w:val="000000" w:themeColor="text1"/>
                <w:sz w:val="24"/>
                <w:szCs w:val="24"/>
              </w:rPr>
              <w:t>9</w:t>
            </w:r>
          </w:p>
        </w:tc>
        <w:tc>
          <w:tcPr>
            <w:tcW w:w="9261" w:type="dxa"/>
            <w:noWrap/>
          </w:tcPr>
          <w:p w:rsidR="009B5B32" w:rsidRPr="00B91CA1" w:rsidRDefault="009B5B32" w:rsidP="00474169">
            <w:pPr>
              <w:pStyle w:val="AralkYok"/>
              <w:jc w:val="both"/>
              <w:rPr>
                <w:rFonts w:ascii="Times New Roman" w:hAnsi="Times New Roman" w:cs="Times New Roman"/>
                <w:sz w:val="24"/>
                <w:szCs w:val="24"/>
              </w:rPr>
            </w:pPr>
            <w:r w:rsidRPr="00B91CA1">
              <w:rPr>
                <w:rFonts w:ascii="Times New Roman" w:hAnsi="Times New Roman" w:cs="Times New Roman"/>
                <w:sz w:val="24"/>
                <w:szCs w:val="24"/>
              </w:rPr>
              <w:t>Yabancı dil şartı aranan kadrolar için YDS sonuç belgesi ya da buna denkliği Yükseköğretim Kurulunca kabul edilen uluslararası geçerliliği bulunan yabancı dil belgesi,</w:t>
            </w:r>
          </w:p>
        </w:tc>
      </w:tr>
      <w:tr w:rsidR="001703F5" w:rsidRPr="00B91CA1" w:rsidTr="00CA335D">
        <w:trPr>
          <w:trHeight w:val="475"/>
        </w:trPr>
        <w:tc>
          <w:tcPr>
            <w:tcW w:w="947" w:type="dxa"/>
            <w:noWrap/>
          </w:tcPr>
          <w:p w:rsidR="001703F5" w:rsidRPr="00B91CA1" w:rsidRDefault="00F73B9B" w:rsidP="00F73B9B">
            <w:pPr>
              <w:jc w:val="center"/>
              <w:rPr>
                <w:rFonts w:ascii="Times New Roman" w:hAnsi="Times New Roman" w:cs="Times New Roman"/>
                <w:color w:val="000000" w:themeColor="text1"/>
                <w:sz w:val="24"/>
                <w:szCs w:val="24"/>
              </w:rPr>
            </w:pPr>
            <w:r w:rsidRPr="00B91CA1">
              <w:rPr>
                <w:rFonts w:ascii="Times New Roman" w:hAnsi="Times New Roman" w:cs="Times New Roman"/>
                <w:color w:val="000000" w:themeColor="text1"/>
                <w:sz w:val="24"/>
                <w:szCs w:val="24"/>
              </w:rPr>
              <w:t>10</w:t>
            </w:r>
          </w:p>
        </w:tc>
        <w:tc>
          <w:tcPr>
            <w:tcW w:w="9261" w:type="dxa"/>
            <w:noWrap/>
          </w:tcPr>
          <w:p w:rsidR="001703F5" w:rsidRPr="00B91CA1" w:rsidRDefault="009C121B" w:rsidP="009C121B">
            <w:pPr>
              <w:pStyle w:val="NormalWeb"/>
              <w:shd w:val="clear" w:color="auto" w:fill="FFFFFF"/>
              <w:jc w:val="both"/>
              <w:rPr>
                <w:rFonts w:ascii="Times New Roman" w:hAnsi="Times New Roman" w:cs="Times New Roman"/>
                <w:color w:val="000000" w:themeColor="text1"/>
              </w:rPr>
            </w:pPr>
            <w:r w:rsidRPr="00B91CA1">
              <w:rPr>
                <w:rFonts w:ascii="Times New Roman" w:hAnsi="Times New Roman" w:cs="Times New Roman"/>
                <w:color w:val="000000" w:themeColor="text1"/>
              </w:rPr>
              <w:t>3</w:t>
            </w:r>
            <w:r w:rsidR="001703F5" w:rsidRPr="00B91CA1">
              <w:rPr>
                <w:rFonts w:ascii="Times New Roman" w:hAnsi="Times New Roman" w:cs="Times New Roman"/>
                <w:color w:val="000000" w:themeColor="text1"/>
              </w:rPr>
              <w:t xml:space="preserve"> adet fotoğraf</w:t>
            </w:r>
            <w:r w:rsidR="00154E19" w:rsidRPr="00B91CA1">
              <w:rPr>
                <w:rFonts w:ascii="Times New Roman" w:hAnsi="Times New Roman" w:cs="Times New Roman"/>
                <w:color w:val="000000" w:themeColor="text1"/>
              </w:rPr>
              <w:t>,</w:t>
            </w:r>
            <w:r w:rsidR="001703F5" w:rsidRPr="00B91CA1">
              <w:rPr>
                <w:rFonts w:ascii="Times New Roman" w:hAnsi="Times New Roman" w:cs="Times New Roman"/>
                <w:color w:val="000000" w:themeColor="text1"/>
              </w:rPr>
              <w:t xml:space="preserve"> (1 adedi </w:t>
            </w:r>
            <w:r w:rsidR="003665FB" w:rsidRPr="00B91CA1">
              <w:rPr>
                <w:rFonts w:ascii="Times New Roman" w:hAnsi="Times New Roman" w:cs="Times New Roman"/>
                <w:color w:val="000000" w:themeColor="text1"/>
              </w:rPr>
              <w:t>B</w:t>
            </w:r>
            <w:r w:rsidR="00154E19" w:rsidRPr="00B91CA1">
              <w:rPr>
                <w:rFonts w:ascii="Times New Roman" w:hAnsi="Times New Roman" w:cs="Times New Roman"/>
                <w:color w:val="000000" w:themeColor="text1"/>
              </w:rPr>
              <w:t xml:space="preserve">aşvuru </w:t>
            </w:r>
            <w:r w:rsidR="003665FB" w:rsidRPr="00B91CA1">
              <w:rPr>
                <w:rFonts w:ascii="Times New Roman" w:hAnsi="Times New Roman" w:cs="Times New Roman"/>
                <w:color w:val="000000" w:themeColor="text1"/>
              </w:rPr>
              <w:t>F</w:t>
            </w:r>
            <w:r w:rsidR="00154E19" w:rsidRPr="00B91CA1">
              <w:rPr>
                <w:rFonts w:ascii="Times New Roman" w:hAnsi="Times New Roman" w:cs="Times New Roman"/>
                <w:color w:val="000000" w:themeColor="text1"/>
              </w:rPr>
              <w:t>ormuna yapıştırılacak</w:t>
            </w:r>
            <w:r w:rsidRPr="00B91CA1">
              <w:rPr>
                <w:rFonts w:ascii="Times New Roman" w:hAnsi="Times New Roman" w:cs="Times New Roman"/>
                <w:color w:val="000000" w:themeColor="text1"/>
              </w:rPr>
              <w:t>tı</w:t>
            </w:r>
            <w:r w:rsidR="00DE3EED" w:rsidRPr="00B91CA1">
              <w:rPr>
                <w:rFonts w:ascii="Times New Roman" w:hAnsi="Times New Roman" w:cs="Times New Roman"/>
                <w:color w:val="000000" w:themeColor="text1"/>
              </w:rPr>
              <w:t>r</w:t>
            </w:r>
            <w:r w:rsidR="003665FB" w:rsidRPr="00B91CA1">
              <w:rPr>
                <w:rFonts w:ascii="Times New Roman" w:hAnsi="Times New Roman" w:cs="Times New Roman"/>
                <w:color w:val="000000" w:themeColor="text1"/>
              </w:rPr>
              <w:t>.</w:t>
            </w:r>
            <w:r w:rsidR="00154E19" w:rsidRPr="00B91CA1">
              <w:rPr>
                <w:rFonts w:ascii="Times New Roman" w:hAnsi="Times New Roman" w:cs="Times New Roman"/>
                <w:color w:val="000000" w:themeColor="text1"/>
              </w:rPr>
              <w:t>)</w:t>
            </w:r>
          </w:p>
        </w:tc>
      </w:tr>
    </w:tbl>
    <w:p w:rsidR="00882BAB" w:rsidRPr="00B91CA1" w:rsidRDefault="00882BAB" w:rsidP="00B87082">
      <w:pPr>
        <w:outlineLvl w:val="0"/>
        <w:rPr>
          <w:b/>
          <w:color w:val="000000" w:themeColor="text1"/>
          <w:sz w:val="24"/>
          <w:szCs w:val="24"/>
          <w:u w:val="single"/>
        </w:rPr>
      </w:pPr>
    </w:p>
    <w:p w:rsidR="0092091B" w:rsidRPr="00B91CA1" w:rsidRDefault="000138BB" w:rsidP="0092091B">
      <w:pPr>
        <w:outlineLvl w:val="0"/>
        <w:rPr>
          <w:b/>
          <w:color w:val="000000" w:themeColor="text1"/>
          <w:sz w:val="24"/>
          <w:szCs w:val="24"/>
        </w:rPr>
      </w:pPr>
      <w:r w:rsidRPr="00B91CA1">
        <w:rPr>
          <w:b/>
          <w:color w:val="000000" w:themeColor="text1"/>
          <w:sz w:val="24"/>
          <w:szCs w:val="24"/>
        </w:rPr>
        <w:t>4- BAŞVURU YERİ, TARİHİ, ŞEKLİ VE SÜRESİ:</w:t>
      </w:r>
    </w:p>
    <w:p w:rsidR="00AA6B11" w:rsidRPr="00B91CA1" w:rsidRDefault="00A257AB" w:rsidP="00AA6B11">
      <w:pPr>
        <w:jc w:val="both"/>
        <w:outlineLvl w:val="0"/>
        <w:rPr>
          <w:color w:val="000000" w:themeColor="text1"/>
          <w:sz w:val="24"/>
          <w:szCs w:val="24"/>
        </w:rPr>
      </w:pPr>
      <w:r w:rsidRPr="00B91CA1">
        <w:rPr>
          <w:color w:val="000000" w:themeColor="text1"/>
          <w:sz w:val="24"/>
          <w:szCs w:val="24"/>
        </w:rPr>
        <w:t xml:space="preserve">Adaylar, sözlü </w:t>
      </w:r>
      <w:r w:rsidR="00DE415E" w:rsidRPr="00B91CA1">
        <w:rPr>
          <w:color w:val="000000" w:themeColor="text1"/>
          <w:sz w:val="24"/>
          <w:szCs w:val="24"/>
        </w:rPr>
        <w:t>ile</w:t>
      </w:r>
      <w:r w:rsidRPr="00B91CA1">
        <w:rPr>
          <w:color w:val="000000" w:themeColor="text1"/>
          <w:sz w:val="24"/>
          <w:szCs w:val="24"/>
        </w:rPr>
        <w:t xml:space="preserve"> uygulamalı sınava katılabilmek için;</w:t>
      </w:r>
    </w:p>
    <w:p w:rsidR="00F11B58" w:rsidRPr="008C5DA6" w:rsidRDefault="009C121B" w:rsidP="00DE415E">
      <w:pPr>
        <w:pStyle w:val="ListeParagraf"/>
        <w:numPr>
          <w:ilvl w:val="0"/>
          <w:numId w:val="5"/>
        </w:numPr>
        <w:jc w:val="both"/>
        <w:outlineLvl w:val="0"/>
        <w:rPr>
          <w:b/>
          <w:color w:val="000000" w:themeColor="text1"/>
          <w:sz w:val="24"/>
          <w:szCs w:val="24"/>
          <w:u w:val="single"/>
        </w:rPr>
      </w:pPr>
      <w:r w:rsidRPr="00B91CA1">
        <w:rPr>
          <w:color w:val="000000" w:themeColor="text1"/>
          <w:sz w:val="24"/>
          <w:szCs w:val="24"/>
        </w:rPr>
        <w:t>Y</w:t>
      </w:r>
      <w:r w:rsidR="00DE3EED" w:rsidRPr="00B91CA1">
        <w:rPr>
          <w:color w:val="000000" w:themeColor="text1"/>
          <w:sz w:val="24"/>
          <w:szCs w:val="24"/>
        </w:rPr>
        <w:t>ukarıda sayılan başvuru belgeleri</w:t>
      </w:r>
      <w:r w:rsidRPr="00B91CA1">
        <w:rPr>
          <w:color w:val="000000" w:themeColor="text1"/>
          <w:sz w:val="24"/>
          <w:szCs w:val="24"/>
        </w:rPr>
        <w:t>ni</w:t>
      </w:r>
      <w:r w:rsidR="00DE3EED" w:rsidRPr="00B91CA1">
        <w:rPr>
          <w:color w:val="000000" w:themeColor="text1"/>
          <w:sz w:val="24"/>
          <w:szCs w:val="24"/>
        </w:rPr>
        <w:t xml:space="preserve"> </w:t>
      </w:r>
      <w:r w:rsidR="00D74657" w:rsidRPr="008C5DA6">
        <w:rPr>
          <w:b/>
          <w:color w:val="000000" w:themeColor="text1"/>
          <w:sz w:val="24"/>
          <w:szCs w:val="24"/>
        </w:rPr>
        <w:t>26</w:t>
      </w:r>
      <w:r w:rsidR="00A257AB" w:rsidRPr="008C5DA6">
        <w:rPr>
          <w:b/>
          <w:color w:val="000000" w:themeColor="text1"/>
          <w:sz w:val="24"/>
          <w:szCs w:val="24"/>
        </w:rPr>
        <w:t>/0</w:t>
      </w:r>
      <w:r w:rsidR="00AA3511" w:rsidRPr="008C5DA6">
        <w:rPr>
          <w:b/>
          <w:color w:val="000000" w:themeColor="text1"/>
          <w:sz w:val="24"/>
          <w:szCs w:val="24"/>
        </w:rPr>
        <w:t>5</w:t>
      </w:r>
      <w:r w:rsidR="0072660C" w:rsidRPr="008C5DA6">
        <w:rPr>
          <w:b/>
          <w:color w:val="000000" w:themeColor="text1"/>
          <w:sz w:val="24"/>
          <w:szCs w:val="24"/>
        </w:rPr>
        <w:t>/2021-</w:t>
      </w:r>
      <w:r w:rsidR="00D74657" w:rsidRPr="008C5DA6">
        <w:rPr>
          <w:b/>
          <w:color w:val="000000" w:themeColor="text1"/>
          <w:sz w:val="24"/>
          <w:szCs w:val="24"/>
        </w:rPr>
        <w:t>10</w:t>
      </w:r>
      <w:r w:rsidR="0086604E" w:rsidRPr="008C5DA6">
        <w:rPr>
          <w:b/>
          <w:color w:val="000000" w:themeColor="text1"/>
          <w:sz w:val="24"/>
          <w:szCs w:val="24"/>
        </w:rPr>
        <w:t>/0</w:t>
      </w:r>
      <w:r w:rsidR="00D74657" w:rsidRPr="008C5DA6">
        <w:rPr>
          <w:b/>
          <w:color w:val="000000" w:themeColor="text1"/>
          <w:sz w:val="24"/>
          <w:szCs w:val="24"/>
        </w:rPr>
        <w:t>6</w:t>
      </w:r>
      <w:r w:rsidR="005C62B8" w:rsidRPr="008C5DA6">
        <w:rPr>
          <w:b/>
          <w:color w:val="000000" w:themeColor="text1"/>
          <w:sz w:val="24"/>
          <w:szCs w:val="24"/>
        </w:rPr>
        <w:t>/2021</w:t>
      </w:r>
      <w:r w:rsidR="005C62B8" w:rsidRPr="00B91CA1">
        <w:rPr>
          <w:color w:val="000000" w:themeColor="text1"/>
          <w:sz w:val="24"/>
          <w:szCs w:val="24"/>
        </w:rPr>
        <w:t xml:space="preserve"> tarihleri arasında</w:t>
      </w:r>
      <w:r w:rsidR="00DE3EED" w:rsidRPr="00B91CA1">
        <w:rPr>
          <w:color w:val="000000" w:themeColor="text1"/>
          <w:sz w:val="24"/>
          <w:szCs w:val="24"/>
        </w:rPr>
        <w:t xml:space="preserve"> </w:t>
      </w:r>
      <w:r w:rsidR="00DE415E" w:rsidRPr="00B91CA1">
        <w:rPr>
          <w:color w:val="000000" w:themeColor="text1"/>
          <w:sz w:val="24"/>
          <w:szCs w:val="24"/>
        </w:rPr>
        <w:t xml:space="preserve">saat 16:00’ya kadar </w:t>
      </w:r>
      <w:r w:rsidRPr="00B91CA1">
        <w:rPr>
          <w:color w:val="000000" w:themeColor="text1"/>
          <w:sz w:val="24"/>
          <w:szCs w:val="24"/>
        </w:rPr>
        <w:t>(</w:t>
      </w:r>
      <w:r w:rsidR="00DE3EED" w:rsidRPr="00B91CA1">
        <w:rPr>
          <w:color w:val="000000" w:themeColor="text1"/>
          <w:sz w:val="24"/>
          <w:szCs w:val="24"/>
        </w:rPr>
        <w:t>mesai günlerinde 10.00-16.00 saatleri arasında</w:t>
      </w:r>
      <w:r w:rsidRPr="00B91CA1">
        <w:rPr>
          <w:color w:val="000000" w:themeColor="text1"/>
          <w:sz w:val="24"/>
          <w:szCs w:val="24"/>
        </w:rPr>
        <w:t>)</w:t>
      </w:r>
      <w:r w:rsidR="00DE3EED" w:rsidRPr="00B91CA1">
        <w:t xml:space="preserve"> </w:t>
      </w:r>
      <w:r w:rsidR="00DE3EED" w:rsidRPr="008C5DA6">
        <w:rPr>
          <w:b/>
          <w:color w:val="000000" w:themeColor="text1"/>
          <w:sz w:val="24"/>
          <w:szCs w:val="24"/>
        </w:rPr>
        <w:t xml:space="preserve">Melikgazi Belediyesi </w:t>
      </w:r>
      <w:r w:rsidR="000004A9" w:rsidRPr="008C5DA6">
        <w:rPr>
          <w:b/>
          <w:color w:val="000000" w:themeColor="text1"/>
          <w:sz w:val="24"/>
          <w:szCs w:val="24"/>
        </w:rPr>
        <w:t xml:space="preserve">İletişim Merkezine </w:t>
      </w:r>
      <w:r w:rsidR="00DE3EED" w:rsidRPr="008C5DA6">
        <w:rPr>
          <w:b/>
          <w:color w:val="000000" w:themeColor="text1"/>
          <w:sz w:val="24"/>
          <w:szCs w:val="24"/>
        </w:rPr>
        <w:t xml:space="preserve"> </w:t>
      </w:r>
      <w:r w:rsidR="0072660C" w:rsidRPr="008C5DA6">
        <w:rPr>
          <w:b/>
          <w:color w:val="000000" w:themeColor="text1"/>
          <w:sz w:val="24"/>
          <w:szCs w:val="24"/>
        </w:rPr>
        <w:t xml:space="preserve"> </w:t>
      </w:r>
      <w:r w:rsidR="00DE3EED" w:rsidRPr="008C5DA6">
        <w:rPr>
          <w:b/>
          <w:color w:val="000000" w:themeColor="text1"/>
          <w:sz w:val="24"/>
          <w:szCs w:val="24"/>
        </w:rPr>
        <w:t>teslim e</w:t>
      </w:r>
      <w:r w:rsidRPr="008C5DA6">
        <w:rPr>
          <w:b/>
          <w:color w:val="000000" w:themeColor="text1"/>
          <w:sz w:val="24"/>
          <w:szCs w:val="24"/>
        </w:rPr>
        <w:t>tmeleri gere</w:t>
      </w:r>
      <w:r w:rsidR="00DE415E" w:rsidRPr="008C5DA6">
        <w:rPr>
          <w:b/>
          <w:color w:val="000000" w:themeColor="text1"/>
          <w:sz w:val="24"/>
          <w:szCs w:val="24"/>
        </w:rPr>
        <w:t>k</w:t>
      </w:r>
      <w:r w:rsidRPr="008C5DA6">
        <w:rPr>
          <w:b/>
          <w:color w:val="000000" w:themeColor="text1"/>
          <w:sz w:val="24"/>
          <w:szCs w:val="24"/>
        </w:rPr>
        <w:t>mektedir.</w:t>
      </w:r>
      <w:r w:rsidR="00DE3EED" w:rsidRPr="008C5DA6">
        <w:rPr>
          <w:b/>
          <w:color w:val="000000" w:themeColor="text1"/>
          <w:sz w:val="24"/>
          <w:szCs w:val="24"/>
        </w:rPr>
        <w:t xml:space="preserve"> (Hunat Mahallesi, Nuh Naci Yazgan Caddesi No:38 Melikgazi/KAYSERİ) </w:t>
      </w:r>
    </w:p>
    <w:p w:rsidR="009C121B" w:rsidRPr="00B91CA1" w:rsidRDefault="009C121B" w:rsidP="00AA6B11">
      <w:pPr>
        <w:pStyle w:val="ListeParagraf"/>
        <w:numPr>
          <w:ilvl w:val="0"/>
          <w:numId w:val="5"/>
        </w:numPr>
        <w:jc w:val="both"/>
        <w:outlineLvl w:val="0"/>
        <w:rPr>
          <w:b/>
          <w:color w:val="000000" w:themeColor="text1"/>
          <w:sz w:val="24"/>
          <w:szCs w:val="24"/>
          <w:u w:val="single"/>
        </w:rPr>
      </w:pPr>
      <w:r w:rsidRPr="00B91CA1">
        <w:rPr>
          <w:color w:val="000000" w:themeColor="text1"/>
          <w:sz w:val="24"/>
          <w:szCs w:val="24"/>
        </w:rPr>
        <w:t>Başvurular şahsen yapılacaktır. Posta ile veya diğer şekillerde yapılan başvurular kabul edilmeyecektir.</w:t>
      </w:r>
    </w:p>
    <w:p w:rsidR="00CF6197" w:rsidRPr="00B91CA1" w:rsidRDefault="009C121B" w:rsidP="00AA6B11">
      <w:pPr>
        <w:pStyle w:val="ListeParagraf"/>
        <w:numPr>
          <w:ilvl w:val="0"/>
          <w:numId w:val="5"/>
        </w:numPr>
        <w:jc w:val="both"/>
        <w:rPr>
          <w:sz w:val="24"/>
          <w:szCs w:val="24"/>
        </w:rPr>
      </w:pPr>
      <w:r w:rsidRPr="00B91CA1">
        <w:rPr>
          <w:sz w:val="24"/>
          <w:szCs w:val="24"/>
        </w:rPr>
        <w:t>E</w:t>
      </w:r>
      <w:r w:rsidR="00CF6197" w:rsidRPr="00B91CA1">
        <w:rPr>
          <w:sz w:val="24"/>
          <w:szCs w:val="24"/>
        </w:rPr>
        <w:t xml:space="preserve">ksik bilgi ve belgelerle  </w:t>
      </w:r>
      <w:r w:rsidR="00955139" w:rsidRPr="00B91CA1">
        <w:rPr>
          <w:sz w:val="24"/>
          <w:szCs w:val="24"/>
        </w:rPr>
        <w:t xml:space="preserve">yada </w:t>
      </w:r>
      <w:r w:rsidR="00CF6197" w:rsidRPr="00B91CA1">
        <w:rPr>
          <w:sz w:val="24"/>
          <w:szCs w:val="24"/>
        </w:rPr>
        <w:t xml:space="preserve">nitelikleri uygun olmadığı halde yapılan </w:t>
      </w:r>
      <w:r w:rsidR="00015161" w:rsidRPr="00B91CA1">
        <w:rPr>
          <w:sz w:val="24"/>
          <w:szCs w:val="24"/>
        </w:rPr>
        <w:t>b</w:t>
      </w:r>
      <w:r w:rsidR="00CF6197" w:rsidRPr="00B91CA1">
        <w:rPr>
          <w:sz w:val="24"/>
          <w:szCs w:val="24"/>
        </w:rPr>
        <w:t>aşvurular, belediyemizce değerlendirmeye alınmayacaktır.</w:t>
      </w:r>
    </w:p>
    <w:p w:rsidR="004013E4" w:rsidRPr="00B91CA1" w:rsidRDefault="004013E4" w:rsidP="00CF6197">
      <w:pPr>
        <w:rPr>
          <w:color w:val="00B0F0"/>
          <w:sz w:val="24"/>
          <w:szCs w:val="24"/>
        </w:rPr>
      </w:pPr>
    </w:p>
    <w:p w:rsidR="00717114" w:rsidRPr="00B91CA1" w:rsidRDefault="004F64B4" w:rsidP="00B87082">
      <w:pPr>
        <w:widowControl/>
        <w:pBdr>
          <w:top w:val="nil"/>
          <w:left w:val="nil"/>
          <w:bottom w:val="nil"/>
          <w:right w:val="nil"/>
          <w:between w:val="nil"/>
        </w:pBdr>
        <w:spacing w:line="276" w:lineRule="auto"/>
        <w:rPr>
          <w:b/>
          <w:color w:val="000000" w:themeColor="text1"/>
          <w:sz w:val="24"/>
          <w:szCs w:val="24"/>
        </w:rPr>
      </w:pPr>
      <w:r w:rsidRPr="00B91CA1">
        <w:rPr>
          <w:b/>
          <w:color w:val="000000" w:themeColor="text1"/>
          <w:sz w:val="24"/>
          <w:szCs w:val="24"/>
        </w:rPr>
        <w:t xml:space="preserve">5- </w:t>
      </w:r>
      <w:r w:rsidR="00EF5A4A" w:rsidRPr="00B91CA1">
        <w:rPr>
          <w:b/>
          <w:color w:val="000000" w:themeColor="text1"/>
          <w:sz w:val="24"/>
          <w:szCs w:val="24"/>
        </w:rPr>
        <w:t>BAŞVURULARIN DEĞERLENDİRİLMESİ-BAŞVURUSU KABUL EDİLENLERİN İLANI</w:t>
      </w:r>
      <w:r w:rsidR="00FA022A" w:rsidRPr="00B91CA1">
        <w:rPr>
          <w:b/>
          <w:color w:val="000000" w:themeColor="text1"/>
          <w:sz w:val="24"/>
          <w:szCs w:val="24"/>
        </w:rPr>
        <w:t>:</w:t>
      </w:r>
    </w:p>
    <w:p w:rsidR="00C50FBE" w:rsidRPr="00B91CA1" w:rsidRDefault="00B72548" w:rsidP="00B72548">
      <w:pPr>
        <w:pStyle w:val="ListeParagraf"/>
        <w:widowControl/>
        <w:numPr>
          <w:ilvl w:val="0"/>
          <w:numId w:val="8"/>
        </w:numPr>
        <w:pBdr>
          <w:top w:val="nil"/>
          <w:left w:val="nil"/>
          <w:bottom w:val="nil"/>
          <w:right w:val="nil"/>
          <w:between w:val="nil"/>
        </w:pBdr>
        <w:jc w:val="both"/>
        <w:rPr>
          <w:sz w:val="24"/>
          <w:szCs w:val="24"/>
        </w:rPr>
      </w:pPr>
      <w:r w:rsidRPr="00B91CA1">
        <w:rPr>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w:t>
      </w:r>
      <w:r w:rsidR="004E0467" w:rsidRPr="00B91CA1">
        <w:rPr>
          <w:sz w:val="24"/>
          <w:szCs w:val="24"/>
        </w:rPr>
        <w:t xml:space="preserve"> ile uygulamalı</w:t>
      </w:r>
      <w:r w:rsidRPr="00B91CA1">
        <w:rPr>
          <w:sz w:val="24"/>
          <w:szCs w:val="24"/>
        </w:rPr>
        <w:t xml:space="preserve"> sınava çağrılacaktır.</w:t>
      </w:r>
      <w:r w:rsidR="004248A0" w:rsidRPr="00B91CA1">
        <w:rPr>
          <w:sz w:val="24"/>
          <w:szCs w:val="24"/>
        </w:rPr>
        <w:t xml:space="preserve"> </w:t>
      </w:r>
    </w:p>
    <w:p w:rsidR="00AA6B11" w:rsidRPr="00B91CA1" w:rsidRDefault="004248A0" w:rsidP="00AA6B11">
      <w:pPr>
        <w:pStyle w:val="ListeParagraf"/>
        <w:widowControl/>
        <w:numPr>
          <w:ilvl w:val="0"/>
          <w:numId w:val="8"/>
        </w:numPr>
        <w:pBdr>
          <w:top w:val="nil"/>
          <w:left w:val="nil"/>
          <w:bottom w:val="nil"/>
          <w:right w:val="nil"/>
          <w:between w:val="nil"/>
        </w:pBdr>
        <w:jc w:val="both"/>
        <w:rPr>
          <w:sz w:val="24"/>
          <w:szCs w:val="24"/>
        </w:rPr>
      </w:pPr>
      <w:r w:rsidRPr="00B91CA1">
        <w:rPr>
          <w:sz w:val="24"/>
          <w:szCs w:val="24"/>
        </w:rPr>
        <w:t>Sınava çağırılacak</w:t>
      </w:r>
      <w:r w:rsidR="00B66856" w:rsidRPr="00B91CA1">
        <w:rPr>
          <w:sz w:val="24"/>
          <w:szCs w:val="24"/>
        </w:rPr>
        <w:t>,</w:t>
      </w:r>
      <w:r w:rsidRPr="00B91CA1">
        <w:rPr>
          <w:sz w:val="24"/>
          <w:szCs w:val="24"/>
        </w:rPr>
        <w:t xml:space="preserve"> son sırad</w:t>
      </w:r>
      <w:r w:rsidR="00B66856" w:rsidRPr="00B91CA1">
        <w:rPr>
          <w:sz w:val="24"/>
          <w:szCs w:val="24"/>
        </w:rPr>
        <w:t>aki adayla</w:t>
      </w:r>
      <w:r w:rsidR="00D314F5" w:rsidRPr="00B91CA1">
        <w:rPr>
          <w:sz w:val="24"/>
          <w:szCs w:val="24"/>
        </w:rPr>
        <w:t xml:space="preserve"> aynı</w:t>
      </w:r>
      <w:r w:rsidR="00B66856" w:rsidRPr="00B91CA1">
        <w:rPr>
          <w:sz w:val="24"/>
          <w:szCs w:val="24"/>
        </w:rPr>
        <w:t xml:space="preserve"> puana </w:t>
      </w:r>
      <w:r w:rsidR="00864417" w:rsidRPr="00B91CA1">
        <w:rPr>
          <w:sz w:val="24"/>
          <w:szCs w:val="24"/>
        </w:rPr>
        <w:t>eşit</w:t>
      </w:r>
      <w:r w:rsidR="00B66856" w:rsidRPr="00B91CA1">
        <w:rPr>
          <w:sz w:val="24"/>
          <w:szCs w:val="24"/>
        </w:rPr>
        <w:t xml:space="preserve"> </w:t>
      </w:r>
      <w:r w:rsidR="00E95ACF" w:rsidRPr="00B91CA1">
        <w:rPr>
          <w:sz w:val="24"/>
          <w:szCs w:val="24"/>
        </w:rPr>
        <w:t xml:space="preserve">diğer </w:t>
      </w:r>
      <w:r w:rsidR="00B66856" w:rsidRPr="00B91CA1">
        <w:rPr>
          <w:sz w:val="24"/>
          <w:szCs w:val="24"/>
        </w:rPr>
        <w:t xml:space="preserve">adaylar </w:t>
      </w:r>
      <w:r w:rsidRPr="00B91CA1">
        <w:rPr>
          <w:sz w:val="24"/>
          <w:szCs w:val="24"/>
        </w:rPr>
        <w:t>da sınava çağırılacaktır.</w:t>
      </w:r>
    </w:p>
    <w:p w:rsidR="00717114" w:rsidRPr="00B91CA1" w:rsidRDefault="00EF5A4A" w:rsidP="007A0072">
      <w:pPr>
        <w:pStyle w:val="ListeParagraf"/>
        <w:widowControl/>
        <w:numPr>
          <w:ilvl w:val="0"/>
          <w:numId w:val="8"/>
        </w:numPr>
        <w:pBdr>
          <w:top w:val="nil"/>
          <w:left w:val="nil"/>
          <w:bottom w:val="nil"/>
          <w:right w:val="nil"/>
          <w:between w:val="nil"/>
        </w:pBdr>
        <w:jc w:val="both"/>
        <w:rPr>
          <w:sz w:val="24"/>
          <w:szCs w:val="24"/>
        </w:rPr>
      </w:pPr>
      <w:r w:rsidRPr="00B91CA1">
        <w:rPr>
          <w:sz w:val="24"/>
          <w:szCs w:val="24"/>
        </w:rPr>
        <w:t xml:space="preserve">Sınava girmeye hak kazanan adaylar KPSS puanları </w:t>
      </w:r>
      <w:r w:rsidR="005D390B" w:rsidRPr="00B91CA1">
        <w:rPr>
          <w:sz w:val="24"/>
          <w:szCs w:val="24"/>
        </w:rPr>
        <w:t xml:space="preserve">ile </w:t>
      </w:r>
      <w:r w:rsidR="00DD680F" w:rsidRPr="00B91CA1">
        <w:rPr>
          <w:sz w:val="24"/>
          <w:szCs w:val="24"/>
        </w:rPr>
        <w:t xml:space="preserve">başvuruların değerlendirilmesine </w:t>
      </w:r>
      <w:r w:rsidR="004013E4" w:rsidRPr="00B91CA1">
        <w:rPr>
          <w:sz w:val="24"/>
          <w:szCs w:val="24"/>
        </w:rPr>
        <w:t xml:space="preserve">müteakip </w:t>
      </w:r>
      <w:r w:rsidRPr="00B91CA1">
        <w:rPr>
          <w:sz w:val="24"/>
          <w:szCs w:val="24"/>
        </w:rPr>
        <w:t>www.</w:t>
      </w:r>
      <w:r w:rsidR="00401DB1" w:rsidRPr="00B91CA1">
        <w:rPr>
          <w:sz w:val="24"/>
          <w:szCs w:val="24"/>
        </w:rPr>
        <w:t>melikgazi</w:t>
      </w:r>
      <w:r w:rsidRPr="00B91CA1">
        <w:rPr>
          <w:sz w:val="24"/>
          <w:szCs w:val="24"/>
        </w:rPr>
        <w:t>.bel.tr adresinde ilan edilecek</w:t>
      </w:r>
      <w:r w:rsidR="00251590" w:rsidRPr="00B91CA1">
        <w:rPr>
          <w:sz w:val="24"/>
          <w:szCs w:val="24"/>
        </w:rPr>
        <w:t xml:space="preserve">tir. </w:t>
      </w:r>
    </w:p>
    <w:p w:rsidR="004E59E3" w:rsidRPr="00B91CA1" w:rsidRDefault="004E59E3" w:rsidP="004E0467">
      <w:pPr>
        <w:pStyle w:val="ListeParagraf"/>
        <w:widowControl/>
        <w:numPr>
          <w:ilvl w:val="0"/>
          <w:numId w:val="8"/>
        </w:numPr>
        <w:pBdr>
          <w:top w:val="nil"/>
          <w:left w:val="nil"/>
          <w:bottom w:val="nil"/>
          <w:right w:val="nil"/>
          <w:between w:val="nil"/>
        </w:pBdr>
        <w:jc w:val="both"/>
        <w:rPr>
          <w:sz w:val="24"/>
          <w:szCs w:val="24"/>
        </w:rPr>
      </w:pPr>
      <w:r w:rsidRPr="00B91CA1">
        <w:rPr>
          <w:sz w:val="24"/>
          <w:szCs w:val="24"/>
        </w:rPr>
        <w:t>Sözlü ve uygulamalı sına</w:t>
      </w:r>
      <w:r w:rsidR="000928AD" w:rsidRPr="00B91CA1">
        <w:rPr>
          <w:sz w:val="24"/>
          <w:szCs w:val="24"/>
        </w:rPr>
        <w:t>vlar farklı tarihlerde yapılacağından</w:t>
      </w:r>
      <w:r w:rsidRPr="00B91CA1">
        <w:rPr>
          <w:sz w:val="24"/>
          <w:szCs w:val="24"/>
        </w:rPr>
        <w:t>, sözlü ve uygulamalı Sınav</w:t>
      </w:r>
      <w:r w:rsidR="000928AD" w:rsidRPr="00B91CA1">
        <w:rPr>
          <w:sz w:val="24"/>
          <w:szCs w:val="24"/>
        </w:rPr>
        <w:t>a</w:t>
      </w:r>
      <w:r w:rsidRPr="00B91CA1">
        <w:rPr>
          <w:sz w:val="24"/>
          <w:szCs w:val="24"/>
        </w:rPr>
        <w:t xml:space="preserve"> Giriş </w:t>
      </w:r>
      <w:r w:rsidR="000928AD" w:rsidRPr="00B91CA1">
        <w:rPr>
          <w:sz w:val="24"/>
          <w:szCs w:val="24"/>
        </w:rPr>
        <w:t>B</w:t>
      </w:r>
      <w:r w:rsidRPr="00B91CA1">
        <w:rPr>
          <w:sz w:val="24"/>
          <w:szCs w:val="24"/>
        </w:rPr>
        <w:t xml:space="preserve">elgelerine adaylar </w:t>
      </w:r>
      <w:r w:rsidR="004E0467" w:rsidRPr="00B91CA1">
        <w:rPr>
          <w:sz w:val="24"/>
          <w:szCs w:val="24"/>
        </w:rPr>
        <w:t>belediyemiz</w:t>
      </w:r>
      <w:r w:rsidR="004E0467" w:rsidRPr="00B91CA1">
        <w:t xml:space="preserve"> </w:t>
      </w:r>
      <w:r w:rsidR="004E0467" w:rsidRPr="00B91CA1">
        <w:rPr>
          <w:sz w:val="24"/>
          <w:szCs w:val="24"/>
        </w:rPr>
        <w:t>www.melikgazi.bel.tr</w:t>
      </w:r>
      <w:r w:rsidRPr="00B91CA1">
        <w:rPr>
          <w:sz w:val="24"/>
          <w:szCs w:val="24"/>
        </w:rPr>
        <w:t xml:space="preserve"> web adresi üzerinden erişebilecekler</w:t>
      </w:r>
      <w:r w:rsidR="004E0467" w:rsidRPr="00B91CA1">
        <w:rPr>
          <w:sz w:val="24"/>
          <w:szCs w:val="24"/>
        </w:rPr>
        <w:t xml:space="preserve">dir. </w:t>
      </w:r>
      <w:r w:rsidR="00FF1585" w:rsidRPr="00B91CA1">
        <w:rPr>
          <w:sz w:val="24"/>
          <w:szCs w:val="24"/>
        </w:rPr>
        <w:t>Ayrıca, a</w:t>
      </w:r>
      <w:r w:rsidR="004E0467" w:rsidRPr="00B91CA1">
        <w:rPr>
          <w:sz w:val="24"/>
          <w:szCs w:val="24"/>
        </w:rPr>
        <w:t xml:space="preserve">daylara resmi yazılı olarak adreslerine tebligat yapılmayacaktır. </w:t>
      </w:r>
    </w:p>
    <w:p w:rsidR="004E59E3" w:rsidRPr="00B91CA1" w:rsidRDefault="004E59E3" w:rsidP="004E59E3">
      <w:pPr>
        <w:pStyle w:val="ListeParagraf"/>
        <w:widowControl/>
        <w:numPr>
          <w:ilvl w:val="0"/>
          <w:numId w:val="8"/>
        </w:numPr>
        <w:pBdr>
          <w:top w:val="nil"/>
          <w:left w:val="nil"/>
          <w:bottom w:val="nil"/>
          <w:right w:val="nil"/>
          <w:between w:val="nil"/>
        </w:pBdr>
        <w:jc w:val="both"/>
        <w:rPr>
          <w:sz w:val="24"/>
          <w:szCs w:val="24"/>
        </w:rPr>
      </w:pPr>
      <w:r w:rsidRPr="00B91CA1">
        <w:rPr>
          <w:sz w:val="24"/>
          <w:szCs w:val="24"/>
        </w:rPr>
        <w:t>Bu belgeler aday</w:t>
      </w:r>
      <w:r w:rsidR="00FF1585" w:rsidRPr="00B91CA1">
        <w:rPr>
          <w:sz w:val="24"/>
          <w:szCs w:val="24"/>
        </w:rPr>
        <w:t>lar</w:t>
      </w:r>
      <w:r w:rsidRPr="00B91CA1">
        <w:rPr>
          <w:sz w:val="24"/>
          <w:szCs w:val="24"/>
        </w:rPr>
        <w:t xml:space="preserve"> tarafından sınavlara girişte ibraz edilecektir. </w:t>
      </w:r>
    </w:p>
    <w:p w:rsidR="00A87B75" w:rsidRPr="00B91CA1" w:rsidRDefault="00A87B75" w:rsidP="007A0072">
      <w:pPr>
        <w:pStyle w:val="ListeParagraf"/>
        <w:numPr>
          <w:ilvl w:val="0"/>
          <w:numId w:val="8"/>
        </w:numPr>
        <w:jc w:val="both"/>
        <w:rPr>
          <w:sz w:val="24"/>
          <w:szCs w:val="24"/>
        </w:rPr>
      </w:pPr>
      <w:r w:rsidRPr="00B91CA1">
        <w:rPr>
          <w:sz w:val="24"/>
          <w:szCs w:val="24"/>
        </w:rPr>
        <w:t>Sınava katılma hakkı elde edemeyen adaylara herhangi bir bildirimde bulunulmayacaktır.</w:t>
      </w:r>
    </w:p>
    <w:p w:rsidR="00A87B75" w:rsidRPr="00B91CA1" w:rsidRDefault="00A87B75" w:rsidP="007A0072">
      <w:pPr>
        <w:pStyle w:val="ListeParagraf"/>
        <w:numPr>
          <w:ilvl w:val="0"/>
          <w:numId w:val="8"/>
        </w:numPr>
        <w:jc w:val="both"/>
        <w:rPr>
          <w:sz w:val="24"/>
          <w:szCs w:val="24"/>
        </w:rPr>
      </w:pPr>
      <w:r w:rsidRPr="00B91CA1">
        <w:rPr>
          <w:sz w:val="24"/>
          <w:szCs w:val="24"/>
        </w:rPr>
        <w:t>Hatalı adres bildirimi sebebiyle postada oluşabilecek gecikmeler veya postanın ulaşmamasından Melikgazi Belediyesi sorumlu tutulamayacaktır.</w:t>
      </w:r>
    </w:p>
    <w:p w:rsidR="00C50FBE" w:rsidRPr="00B91CA1" w:rsidRDefault="00C50FBE" w:rsidP="007A0072">
      <w:pPr>
        <w:widowControl/>
        <w:pBdr>
          <w:top w:val="nil"/>
          <w:left w:val="nil"/>
          <w:bottom w:val="nil"/>
          <w:right w:val="nil"/>
          <w:between w:val="nil"/>
        </w:pBdr>
        <w:ind w:firstLine="720"/>
        <w:jc w:val="both"/>
        <w:rPr>
          <w:sz w:val="24"/>
          <w:szCs w:val="24"/>
        </w:rPr>
      </w:pPr>
    </w:p>
    <w:p w:rsidR="000138BB" w:rsidRPr="00B91CA1" w:rsidRDefault="000138BB" w:rsidP="00B87082">
      <w:pPr>
        <w:jc w:val="both"/>
        <w:outlineLvl w:val="0"/>
        <w:rPr>
          <w:b/>
          <w:sz w:val="24"/>
          <w:szCs w:val="24"/>
        </w:rPr>
      </w:pPr>
      <w:r w:rsidRPr="00B91CA1">
        <w:rPr>
          <w:b/>
          <w:sz w:val="24"/>
          <w:szCs w:val="24"/>
        </w:rPr>
        <w:lastRenderedPageBreak/>
        <w:t>6- SINAVIN YERİ, ZAMANI VE KONULARI:</w:t>
      </w:r>
    </w:p>
    <w:p w:rsidR="00EA5DFF" w:rsidRPr="00B91CA1" w:rsidRDefault="007A0072" w:rsidP="00BF7927">
      <w:pPr>
        <w:pStyle w:val="AralkYok"/>
        <w:ind w:firstLine="720"/>
        <w:jc w:val="both"/>
        <w:rPr>
          <w:rFonts w:ascii="Times New Roman" w:hAnsi="Times New Roman" w:cs="Times New Roman"/>
          <w:sz w:val="24"/>
          <w:szCs w:val="24"/>
        </w:rPr>
      </w:pPr>
      <w:r w:rsidRPr="00B91CA1">
        <w:rPr>
          <w:rFonts w:ascii="Times New Roman" w:hAnsi="Times New Roman" w:cs="Times New Roman"/>
          <w:sz w:val="24"/>
          <w:szCs w:val="24"/>
        </w:rPr>
        <w:t>Zabıta Memuru alımı için sözlü ve uygulamalı sınav</w:t>
      </w:r>
      <w:r w:rsidR="004643BD" w:rsidRPr="00B91CA1">
        <w:rPr>
          <w:rFonts w:ascii="Times New Roman" w:hAnsi="Times New Roman" w:cs="Times New Roman"/>
          <w:sz w:val="24"/>
          <w:szCs w:val="24"/>
        </w:rPr>
        <w:t>lar</w:t>
      </w:r>
      <w:r w:rsidRPr="00B91CA1">
        <w:rPr>
          <w:rFonts w:ascii="Times New Roman" w:hAnsi="Times New Roman" w:cs="Times New Roman"/>
          <w:sz w:val="24"/>
          <w:szCs w:val="24"/>
        </w:rPr>
        <w:t xml:space="preserve"> </w:t>
      </w:r>
      <w:r w:rsidR="008222E2" w:rsidRPr="00B91CA1">
        <w:rPr>
          <w:rFonts w:ascii="Times New Roman" w:hAnsi="Times New Roman" w:cs="Times New Roman"/>
          <w:sz w:val="24"/>
          <w:szCs w:val="24"/>
        </w:rPr>
        <w:t xml:space="preserve">farklı tarihlerde </w:t>
      </w:r>
      <w:r w:rsidR="008C4D1B" w:rsidRPr="00B91CA1">
        <w:rPr>
          <w:rFonts w:ascii="Times New Roman" w:hAnsi="Times New Roman" w:cs="Times New Roman"/>
          <w:sz w:val="24"/>
          <w:szCs w:val="24"/>
        </w:rPr>
        <w:t>yapılacak</w:t>
      </w:r>
      <w:r w:rsidR="00613CF7" w:rsidRPr="00B91CA1">
        <w:rPr>
          <w:rFonts w:ascii="Times New Roman" w:hAnsi="Times New Roman" w:cs="Times New Roman"/>
          <w:sz w:val="24"/>
          <w:szCs w:val="24"/>
        </w:rPr>
        <w:t>tır. S</w:t>
      </w:r>
      <w:r w:rsidR="008C4D1B" w:rsidRPr="00B91CA1">
        <w:rPr>
          <w:rFonts w:ascii="Times New Roman" w:hAnsi="Times New Roman" w:cs="Times New Roman"/>
          <w:sz w:val="24"/>
          <w:szCs w:val="24"/>
        </w:rPr>
        <w:t xml:space="preserve">özlü </w:t>
      </w:r>
      <w:r w:rsidR="00087BBA" w:rsidRPr="00B91CA1">
        <w:rPr>
          <w:rFonts w:ascii="Times New Roman" w:hAnsi="Times New Roman" w:cs="Times New Roman"/>
          <w:sz w:val="24"/>
          <w:szCs w:val="24"/>
        </w:rPr>
        <w:t xml:space="preserve">sınav </w:t>
      </w:r>
      <w:r w:rsidR="00741BCD" w:rsidRPr="008C5DA6">
        <w:rPr>
          <w:rFonts w:ascii="Times New Roman" w:hAnsi="Times New Roman" w:cs="Times New Roman"/>
          <w:b/>
          <w:sz w:val="24"/>
          <w:szCs w:val="24"/>
        </w:rPr>
        <w:t>2</w:t>
      </w:r>
      <w:r w:rsidR="00E469B7" w:rsidRPr="008C5DA6">
        <w:rPr>
          <w:rFonts w:ascii="Times New Roman" w:hAnsi="Times New Roman" w:cs="Times New Roman"/>
          <w:b/>
          <w:sz w:val="24"/>
          <w:szCs w:val="24"/>
        </w:rPr>
        <w:t>9</w:t>
      </w:r>
      <w:r w:rsidR="00087BBA" w:rsidRPr="008C5DA6">
        <w:rPr>
          <w:rFonts w:ascii="Times New Roman" w:hAnsi="Times New Roman" w:cs="Times New Roman"/>
          <w:b/>
          <w:sz w:val="24"/>
          <w:szCs w:val="24"/>
        </w:rPr>
        <w:t>.0</w:t>
      </w:r>
      <w:r w:rsidR="0073040C" w:rsidRPr="008C5DA6">
        <w:rPr>
          <w:rFonts w:ascii="Times New Roman" w:hAnsi="Times New Roman" w:cs="Times New Roman"/>
          <w:b/>
          <w:sz w:val="24"/>
          <w:szCs w:val="24"/>
        </w:rPr>
        <w:t>6</w:t>
      </w:r>
      <w:r w:rsidR="00087BBA" w:rsidRPr="008C5DA6">
        <w:rPr>
          <w:rFonts w:ascii="Times New Roman" w:hAnsi="Times New Roman" w:cs="Times New Roman"/>
          <w:b/>
          <w:sz w:val="24"/>
          <w:szCs w:val="24"/>
        </w:rPr>
        <w:t xml:space="preserve">.2021 tarihinde Melikgazi Belediyesi </w:t>
      </w:r>
      <w:r w:rsidR="002D06A7" w:rsidRPr="008C5DA6">
        <w:rPr>
          <w:rFonts w:ascii="Times New Roman" w:hAnsi="Times New Roman" w:cs="Times New Roman"/>
          <w:b/>
          <w:sz w:val="24"/>
          <w:szCs w:val="24"/>
        </w:rPr>
        <w:t>Grup toplantı odasında</w:t>
      </w:r>
      <w:r w:rsidR="00342D11" w:rsidRPr="008C5DA6">
        <w:rPr>
          <w:rFonts w:ascii="Times New Roman" w:hAnsi="Times New Roman" w:cs="Times New Roman"/>
          <w:b/>
          <w:sz w:val="24"/>
          <w:szCs w:val="24"/>
        </w:rPr>
        <w:t xml:space="preserve"> saat:10:00’ da</w:t>
      </w:r>
      <w:r w:rsidR="002B1063" w:rsidRPr="008C5DA6">
        <w:rPr>
          <w:rFonts w:ascii="Times New Roman" w:hAnsi="Times New Roman" w:cs="Times New Roman"/>
          <w:b/>
          <w:sz w:val="24"/>
          <w:szCs w:val="24"/>
        </w:rPr>
        <w:t xml:space="preserve"> (mesai günlerinde 10</w:t>
      </w:r>
      <w:r w:rsidR="00E54110" w:rsidRPr="008C5DA6">
        <w:rPr>
          <w:rFonts w:ascii="Times New Roman" w:hAnsi="Times New Roman" w:cs="Times New Roman"/>
          <w:b/>
          <w:sz w:val="24"/>
          <w:szCs w:val="24"/>
        </w:rPr>
        <w:t>:</w:t>
      </w:r>
      <w:r w:rsidR="002B1063" w:rsidRPr="008C5DA6">
        <w:rPr>
          <w:rFonts w:ascii="Times New Roman" w:hAnsi="Times New Roman" w:cs="Times New Roman"/>
          <w:b/>
          <w:sz w:val="24"/>
          <w:szCs w:val="24"/>
        </w:rPr>
        <w:t>00-16</w:t>
      </w:r>
      <w:r w:rsidR="00E54110" w:rsidRPr="008C5DA6">
        <w:rPr>
          <w:rFonts w:ascii="Times New Roman" w:hAnsi="Times New Roman" w:cs="Times New Roman"/>
          <w:b/>
          <w:sz w:val="24"/>
          <w:szCs w:val="24"/>
        </w:rPr>
        <w:t>:</w:t>
      </w:r>
      <w:r w:rsidR="002B1063" w:rsidRPr="008C5DA6">
        <w:rPr>
          <w:rFonts w:ascii="Times New Roman" w:hAnsi="Times New Roman" w:cs="Times New Roman"/>
          <w:b/>
          <w:sz w:val="24"/>
          <w:szCs w:val="24"/>
        </w:rPr>
        <w:t>00 saatleri arasında)</w:t>
      </w:r>
      <w:r w:rsidR="002D06A7" w:rsidRPr="008C5DA6">
        <w:rPr>
          <w:rFonts w:ascii="Times New Roman" w:hAnsi="Times New Roman" w:cs="Times New Roman"/>
          <w:b/>
          <w:sz w:val="24"/>
          <w:szCs w:val="24"/>
        </w:rPr>
        <w:t xml:space="preserve"> </w:t>
      </w:r>
      <w:r w:rsidR="00E469B7" w:rsidRPr="008C5DA6">
        <w:rPr>
          <w:rFonts w:ascii="Times New Roman" w:hAnsi="Times New Roman" w:cs="Times New Roman"/>
          <w:b/>
          <w:sz w:val="24"/>
          <w:szCs w:val="24"/>
        </w:rPr>
        <w:t>başlayacak</w:t>
      </w:r>
      <w:r w:rsidR="00E54110" w:rsidRPr="008C5DA6">
        <w:rPr>
          <w:rFonts w:ascii="Times New Roman" w:hAnsi="Times New Roman" w:cs="Times New Roman"/>
          <w:b/>
          <w:sz w:val="24"/>
          <w:szCs w:val="24"/>
        </w:rPr>
        <w:t>tır.</w:t>
      </w:r>
      <w:r w:rsidR="002D06A7" w:rsidRPr="008C5DA6">
        <w:rPr>
          <w:rFonts w:ascii="Times New Roman" w:hAnsi="Times New Roman" w:cs="Times New Roman"/>
          <w:b/>
          <w:sz w:val="24"/>
          <w:szCs w:val="24"/>
        </w:rPr>
        <w:t xml:space="preserve"> U</w:t>
      </w:r>
      <w:r w:rsidR="008C4D1B" w:rsidRPr="008C5DA6">
        <w:rPr>
          <w:rFonts w:ascii="Times New Roman" w:hAnsi="Times New Roman" w:cs="Times New Roman"/>
          <w:b/>
          <w:sz w:val="24"/>
          <w:szCs w:val="24"/>
        </w:rPr>
        <w:t xml:space="preserve">ygulamalı </w:t>
      </w:r>
      <w:r w:rsidR="002D06A7" w:rsidRPr="008C5DA6">
        <w:rPr>
          <w:rFonts w:ascii="Times New Roman" w:hAnsi="Times New Roman" w:cs="Times New Roman"/>
          <w:b/>
          <w:sz w:val="24"/>
          <w:szCs w:val="24"/>
        </w:rPr>
        <w:t xml:space="preserve">sınav </w:t>
      </w:r>
      <w:r w:rsidR="00E469B7" w:rsidRPr="008C5DA6">
        <w:rPr>
          <w:rFonts w:ascii="Times New Roman" w:hAnsi="Times New Roman" w:cs="Times New Roman"/>
          <w:b/>
          <w:sz w:val="24"/>
          <w:szCs w:val="24"/>
        </w:rPr>
        <w:t>01</w:t>
      </w:r>
      <w:r w:rsidR="008D2AC4" w:rsidRPr="008C5DA6">
        <w:rPr>
          <w:rFonts w:ascii="Times New Roman" w:hAnsi="Times New Roman" w:cs="Times New Roman"/>
          <w:b/>
          <w:sz w:val="24"/>
          <w:szCs w:val="24"/>
        </w:rPr>
        <w:t>.0</w:t>
      </w:r>
      <w:r w:rsidR="00E469B7" w:rsidRPr="008C5DA6">
        <w:rPr>
          <w:rFonts w:ascii="Times New Roman" w:hAnsi="Times New Roman" w:cs="Times New Roman"/>
          <w:b/>
          <w:sz w:val="24"/>
          <w:szCs w:val="24"/>
        </w:rPr>
        <w:t>7</w:t>
      </w:r>
      <w:r w:rsidR="008D2AC4" w:rsidRPr="008C5DA6">
        <w:rPr>
          <w:rFonts w:ascii="Times New Roman" w:hAnsi="Times New Roman" w:cs="Times New Roman"/>
          <w:b/>
          <w:sz w:val="24"/>
          <w:szCs w:val="24"/>
        </w:rPr>
        <w:t xml:space="preserve">.2021 </w:t>
      </w:r>
      <w:r w:rsidR="008C4D1B" w:rsidRPr="008C5DA6">
        <w:rPr>
          <w:rFonts w:ascii="Times New Roman" w:hAnsi="Times New Roman" w:cs="Times New Roman"/>
          <w:b/>
          <w:sz w:val="24"/>
          <w:szCs w:val="24"/>
        </w:rPr>
        <w:t>tarih</w:t>
      </w:r>
      <w:r w:rsidR="008D2AC4" w:rsidRPr="008C5DA6">
        <w:rPr>
          <w:rFonts w:ascii="Times New Roman" w:hAnsi="Times New Roman" w:cs="Times New Roman"/>
          <w:b/>
          <w:sz w:val="24"/>
          <w:szCs w:val="24"/>
        </w:rPr>
        <w:t>inde</w:t>
      </w:r>
      <w:r w:rsidR="008C4D1B" w:rsidRPr="008C5DA6">
        <w:rPr>
          <w:rFonts w:ascii="Times New Roman" w:hAnsi="Times New Roman" w:cs="Times New Roman"/>
          <w:b/>
          <w:sz w:val="24"/>
          <w:szCs w:val="24"/>
        </w:rPr>
        <w:t xml:space="preserve"> </w:t>
      </w:r>
      <w:r w:rsidR="00914BA1" w:rsidRPr="008C5DA6">
        <w:rPr>
          <w:rFonts w:ascii="Times New Roman" w:hAnsi="Times New Roman" w:cs="Times New Roman"/>
          <w:b/>
          <w:sz w:val="24"/>
          <w:szCs w:val="24"/>
        </w:rPr>
        <w:t>Melikgazi Belediye</w:t>
      </w:r>
      <w:r w:rsidR="002D06A7" w:rsidRPr="008C5DA6">
        <w:rPr>
          <w:rFonts w:ascii="Times New Roman" w:hAnsi="Times New Roman" w:cs="Times New Roman"/>
          <w:b/>
          <w:sz w:val="24"/>
          <w:szCs w:val="24"/>
        </w:rPr>
        <w:t>si</w:t>
      </w:r>
      <w:r w:rsidR="00914BA1" w:rsidRPr="008C5DA6">
        <w:rPr>
          <w:rFonts w:ascii="Times New Roman" w:hAnsi="Times New Roman" w:cs="Times New Roman"/>
          <w:b/>
          <w:sz w:val="24"/>
          <w:szCs w:val="24"/>
        </w:rPr>
        <w:t xml:space="preserve"> Tınaztepe Sosyal Tesisleri</w:t>
      </w:r>
      <w:r w:rsidR="008D2AC4" w:rsidRPr="008C5DA6">
        <w:rPr>
          <w:rFonts w:ascii="Times New Roman" w:hAnsi="Times New Roman" w:cs="Times New Roman"/>
          <w:b/>
          <w:sz w:val="24"/>
          <w:szCs w:val="24"/>
        </w:rPr>
        <w:t xml:space="preserve">nde </w:t>
      </w:r>
      <w:r w:rsidR="00342D11" w:rsidRPr="008C5DA6">
        <w:rPr>
          <w:rFonts w:ascii="Times New Roman" w:hAnsi="Times New Roman" w:cs="Times New Roman"/>
          <w:b/>
          <w:sz w:val="24"/>
          <w:szCs w:val="24"/>
        </w:rPr>
        <w:t>saat 10:00’da</w:t>
      </w:r>
      <w:r w:rsidR="002B1063" w:rsidRPr="008C5DA6">
        <w:rPr>
          <w:rFonts w:ascii="Times New Roman" w:hAnsi="Times New Roman" w:cs="Times New Roman"/>
          <w:b/>
          <w:sz w:val="24"/>
          <w:szCs w:val="24"/>
        </w:rPr>
        <w:t xml:space="preserve"> </w:t>
      </w:r>
      <w:r w:rsidR="002B1063" w:rsidRPr="00B91CA1">
        <w:rPr>
          <w:rFonts w:ascii="Times New Roman" w:hAnsi="Times New Roman" w:cs="Times New Roman"/>
          <w:sz w:val="24"/>
          <w:szCs w:val="24"/>
        </w:rPr>
        <w:t>(mesai günlerinde 10</w:t>
      </w:r>
      <w:r w:rsidR="00E54110" w:rsidRPr="00B91CA1">
        <w:rPr>
          <w:rFonts w:ascii="Times New Roman" w:hAnsi="Times New Roman" w:cs="Times New Roman"/>
          <w:sz w:val="24"/>
          <w:szCs w:val="24"/>
        </w:rPr>
        <w:t>:00-16:</w:t>
      </w:r>
      <w:r w:rsidR="002B1063" w:rsidRPr="00B91CA1">
        <w:rPr>
          <w:rFonts w:ascii="Times New Roman" w:hAnsi="Times New Roman" w:cs="Times New Roman"/>
          <w:sz w:val="24"/>
          <w:szCs w:val="24"/>
        </w:rPr>
        <w:t xml:space="preserve">00 saatleri arasında) </w:t>
      </w:r>
      <w:r w:rsidR="00342D11" w:rsidRPr="00B91CA1">
        <w:rPr>
          <w:rFonts w:ascii="Times New Roman" w:hAnsi="Times New Roman" w:cs="Times New Roman"/>
          <w:sz w:val="24"/>
          <w:szCs w:val="24"/>
        </w:rPr>
        <w:t xml:space="preserve">başlayacaktır. </w:t>
      </w:r>
      <w:r w:rsidR="008D2AC4" w:rsidRPr="00B91CA1">
        <w:rPr>
          <w:rFonts w:ascii="Times New Roman" w:hAnsi="Times New Roman" w:cs="Times New Roman"/>
          <w:i/>
          <w:sz w:val="24"/>
          <w:szCs w:val="24"/>
        </w:rPr>
        <w:t>(</w:t>
      </w:r>
      <w:r w:rsidR="00914BA1" w:rsidRPr="00B91CA1">
        <w:rPr>
          <w:rFonts w:ascii="Times New Roman" w:hAnsi="Times New Roman" w:cs="Times New Roman"/>
          <w:i/>
          <w:sz w:val="24"/>
          <w:szCs w:val="24"/>
        </w:rPr>
        <w:t xml:space="preserve">Tınaztepe Mahallesi Taha Carım Bulvarı Tınaztepe </w:t>
      </w:r>
      <w:r w:rsidR="002D06A7" w:rsidRPr="00B91CA1">
        <w:rPr>
          <w:rFonts w:ascii="Times New Roman" w:hAnsi="Times New Roman" w:cs="Times New Roman"/>
          <w:i/>
          <w:sz w:val="24"/>
          <w:szCs w:val="24"/>
        </w:rPr>
        <w:t>Tramvay</w:t>
      </w:r>
      <w:r w:rsidR="00914BA1" w:rsidRPr="00B91CA1">
        <w:rPr>
          <w:rFonts w:ascii="Times New Roman" w:hAnsi="Times New Roman" w:cs="Times New Roman"/>
          <w:i/>
          <w:sz w:val="24"/>
          <w:szCs w:val="24"/>
        </w:rPr>
        <w:t xml:space="preserve"> durağı karşısı</w:t>
      </w:r>
      <w:r w:rsidR="008C4D1B" w:rsidRPr="00B91CA1">
        <w:rPr>
          <w:rFonts w:ascii="Times New Roman" w:hAnsi="Times New Roman" w:cs="Times New Roman"/>
          <w:i/>
          <w:sz w:val="24"/>
          <w:szCs w:val="24"/>
        </w:rPr>
        <w:t xml:space="preserve"> </w:t>
      </w:r>
      <w:r w:rsidR="00EA5DFF" w:rsidRPr="00B91CA1">
        <w:rPr>
          <w:rFonts w:ascii="Times New Roman" w:hAnsi="Times New Roman" w:cs="Times New Roman"/>
          <w:i/>
          <w:sz w:val="24"/>
          <w:szCs w:val="24"/>
        </w:rPr>
        <w:t>Melikgazi/</w:t>
      </w:r>
      <w:r w:rsidR="001D3EC9" w:rsidRPr="00B91CA1">
        <w:rPr>
          <w:rFonts w:ascii="Times New Roman" w:hAnsi="Times New Roman" w:cs="Times New Roman"/>
          <w:i/>
          <w:sz w:val="24"/>
          <w:szCs w:val="24"/>
        </w:rPr>
        <w:t>Kayseri</w:t>
      </w:r>
      <w:r w:rsidR="008D2AC4" w:rsidRPr="00B91CA1">
        <w:rPr>
          <w:rFonts w:ascii="Times New Roman" w:hAnsi="Times New Roman" w:cs="Times New Roman"/>
          <w:i/>
          <w:sz w:val="24"/>
          <w:szCs w:val="24"/>
        </w:rPr>
        <w:t xml:space="preserve">) </w:t>
      </w:r>
      <w:r w:rsidR="008C4D1B" w:rsidRPr="00B91CA1">
        <w:rPr>
          <w:rFonts w:ascii="Times New Roman" w:hAnsi="Times New Roman" w:cs="Times New Roman"/>
          <w:sz w:val="24"/>
          <w:szCs w:val="24"/>
        </w:rPr>
        <w:t xml:space="preserve"> Sözlü </w:t>
      </w:r>
      <w:r w:rsidR="00342D11" w:rsidRPr="00B91CA1">
        <w:rPr>
          <w:rFonts w:ascii="Times New Roman" w:hAnsi="Times New Roman" w:cs="Times New Roman"/>
          <w:sz w:val="24"/>
          <w:szCs w:val="24"/>
        </w:rPr>
        <w:t>ve</w:t>
      </w:r>
      <w:r w:rsidR="008C4D1B" w:rsidRPr="00B91CA1">
        <w:rPr>
          <w:rFonts w:ascii="Times New Roman" w:hAnsi="Times New Roman" w:cs="Times New Roman"/>
          <w:sz w:val="24"/>
          <w:szCs w:val="24"/>
        </w:rPr>
        <w:t xml:space="preserve"> uygulamalı sınav</w:t>
      </w:r>
      <w:r w:rsidR="00B23638" w:rsidRPr="00B91CA1">
        <w:rPr>
          <w:rFonts w:ascii="Times New Roman" w:hAnsi="Times New Roman" w:cs="Times New Roman"/>
          <w:sz w:val="24"/>
          <w:szCs w:val="24"/>
        </w:rPr>
        <w:t>lar</w:t>
      </w:r>
      <w:r w:rsidR="008C4D1B" w:rsidRPr="00B91CA1">
        <w:rPr>
          <w:rFonts w:ascii="Times New Roman" w:hAnsi="Times New Roman" w:cs="Times New Roman"/>
          <w:sz w:val="24"/>
          <w:szCs w:val="24"/>
        </w:rPr>
        <w:t xml:space="preserve"> aynı gün içerisinde bitirilemez ise ertesi gün sınava devam edilecektir.</w:t>
      </w:r>
    </w:p>
    <w:p w:rsidR="00401DB1" w:rsidRPr="00B91CA1" w:rsidRDefault="008D2AC4" w:rsidP="00BF7927">
      <w:pPr>
        <w:pStyle w:val="AralkYok"/>
        <w:ind w:firstLine="720"/>
        <w:jc w:val="both"/>
        <w:rPr>
          <w:rFonts w:ascii="Times New Roman" w:hAnsi="Times New Roman" w:cs="Times New Roman"/>
          <w:sz w:val="24"/>
          <w:szCs w:val="24"/>
        </w:rPr>
      </w:pPr>
      <w:r w:rsidRPr="00B91CA1">
        <w:rPr>
          <w:rFonts w:ascii="Times New Roman" w:hAnsi="Times New Roman" w:cs="Times New Roman"/>
          <w:sz w:val="24"/>
          <w:szCs w:val="24"/>
        </w:rPr>
        <w:t>Personel alım işleminin</w:t>
      </w:r>
      <w:r w:rsidR="00401DB1" w:rsidRPr="00B91CA1">
        <w:rPr>
          <w:rFonts w:ascii="Times New Roman" w:hAnsi="Times New Roman" w:cs="Times New Roman"/>
          <w:sz w:val="24"/>
          <w:szCs w:val="24"/>
        </w:rPr>
        <w:t xml:space="preserve"> diğer aşamaları yapılacak sınav</w:t>
      </w:r>
      <w:r w:rsidR="00083922" w:rsidRPr="00B91CA1">
        <w:rPr>
          <w:rFonts w:ascii="Times New Roman" w:hAnsi="Times New Roman" w:cs="Times New Roman"/>
          <w:sz w:val="24"/>
          <w:szCs w:val="24"/>
        </w:rPr>
        <w:t>lar</w:t>
      </w:r>
      <w:r w:rsidR="00401DB1" w:rsidRPr="00B91CA1">
        <w:rPr>
          <w:rFonts w:ascii="Times New Roman" w:hAnsi="Times New Roman" w:cs="Times New Roman"/>
          <w:sz w:val="24"/>
          <w:szCs w:val="24"/>
        </w:rPr>
        <w:t xml:space="preserve">a ve sonuçlarına bağlı olduğundan sınava katılmamaya yönelik olarak hiçbir mazeret kabul edilmeyecektir. </w:t>
      </w:r>
    </w:p>
    <w:p w:rsidR="00EA5DFF" w:rsidRPr="00B91CA1" w:rsidRDefault="00401DB1" w:rsidP="00BF7927">
      <w:pPr>
        <w:pStyle w:val="AralkYok"/>
        <w:ind w:firstLine="720"/>
        <w:jc w:val="both"/>
        <w:rPr>
          <w:rFonts w:ascii="Times New Roman" w:hAnsi="Times New Roman" w:cs="Times New Roman"/>
          <w:sz w:val="24"/>
          <w:szCs w:val="24"/>
        </w:rPr>
      </w:pPr>
      <w:r w:rsidRPr="00B91CA1">
        <w:rPr>
          <w:rFonts w:ascii="Times New Roman" w:hAnsi="Times New Roman" w:cs="Times New Roman"/>
          <w:sz w:val="24"/>
          <w:szCs w:val="24"/>
        </w:rPr>
        <w:t>Sınava girmeye hak kazandığı halde, ilan edilen sınav tarih</w:t>
      </w:r>
      <w:r w:rsidR="008D2AC4" w:rsidRPr="00B91CA1">
        <w:rPr>
          <w:rFonts w:ascii="Times New Roman" w:hAnsi="Times New Roman" w:cs="Times New Roman"/>
          <w:sz w:val="24"/>
          <w:szCs w:val="24"/>
        </w:rPr>
        <w:t>ler</w:t>
      </w:r>
      <w:r w:rsidRPr="00B91CA1">
        <w:rPr>
          <w:rFonts w:ascii="Times New Roman" w:hAnsi="Times New Roman" w:cs="Times New Roman"/>
          <w:sz w:val="24"/>
          <w:szCs w:val="24"/>
        </w:rPr>
        <w:t>inde sınava katılmayan ve/veya mazeretine binaen katılamayan adaylar, sınav hakkını kaybetmiş sayılacaktır.</w:t>
      </w:r>
    </w:p>
    <w:p w:rsidR="00F64F69" w:rsidRPr="00B91CA1" w:rsidRDefault="00FD733D" w:rsidP="00BF7927">
      <w:pPr>
        <w:pStyle w:val="AralkYok"/>
        <w:ind w:firstLine="720"/>
        <w:jc w:val="both"/>
        <w:rPr>
          <w:rFonts w:ascii="Times New Roman" w:hAnsi="Times New Roman" w:cs="Times New Roman"/>
          <w:sz w:val="24"/>
          <w:szCs w:val="24"/>
        </w:rPr>
      </w:pPr>
      <w:r w:rsidRPr="00B91CA1">
        <w:rPr>
          <w:rFonts w:ascii="Times New Roman" w:hAnsi="Times New Roman" w:cs="Times New Roman"/>
          <w:sz w:val="24"/>
          <w:szCs w:val="24"/>
        </w:rPr>
        <w:t>Belediye, başvurulardan KPSS başarı puanlarına göre sıralayarak en yüksek puanlı adaydan başlamak üzere atama yapılacak boş kadro sayısının beş katı oranında adayı sınava çağıracaktır.</w:t>
      </w:r>
    </w:p>
    <w:p w:rsidR="00267435" w:rsidRPr="00B91CA1" w:rsidRDefault="00267435" w:rsidP="00BF7927">
      <w:pPr>
        <w:pStyle w:val="AralkYok"/>
        <w:ind w:firstLine="720"/>
        <w:jc w:val="both"/>
        <w:rPr>
          <w:rFonts w:ascii="Times New Roman" w:hAnsi="Times New Roman" w:cs="Times New Roman"/>
          <w:sz w:val="24"/>
          <w:szCs w:val="24"/>
        </w:rPr>
      </w:pPr>
    </w:p>
    <w:p w:rsidR="00E2315F" w:rsidRPr="00B91CA1" w:rsidRDefault="00C50FBE" w:rsidP="00C50FBE">
      <w:pPr>
        <w:pStyle w:val="AralkYok"/>
        <w:jc w:val="both"/>
        <w:rPr>
          <w:rFonts w:ascii="Times New Roman" w:hAnsi="Times New Roman" w:cs="Times New Roman"/>
          <w:sz w:val="24"/>
          <w:szCs w:val="24"/>
        </w:rPr>
      </w:pPr>
      <w:r w:rsidRPr="00B91CA1">
        <w:rPr>
          <w:rFonts w:ascii="Times New Roman" w:hAnsi="Times New Roman" w:cs="Times New Roman"/>
          <w:sz w:val="24"/>
          <w:szCs w:val="24"/>
        </w:rPr>
        <w:t>Sınav Konuları:</w:t>
      </w:r>
    </w:p>
    <w:p w:rsidR="00401DB1" w:rsidRPr="00B91CA1" w:rsidRDefault="00401DB1" w:rsidP="00AA6B11">
      <w:pPr>
        <w:pStyle w:val="AralkYok"/>
        <w:numPr>
          <w:ilvl w:val="0"/>
          <w:numId w:val="7"/>
        </w:numPr>
        <w:rPr>
          <w:rFonts w:ascii="Times New Roman" w:hAnsi="Times New Roman" w:cs="Times New Roman"/>
          <w:sz w:val="24"/>
          <w:szCs w:val="24"/>
          <w:u w:val="single"/>
        </w:rPr>
      </w:pPr>
      <w:r w:rsidRPr="00B91CA1">
        <w:rPr>
          <w:rFonts w:ascii="Times New Roman" w:hAnsi="Times New Roman" w:cs="Times New Roman"/>
          <w:sz w:val="24"/>
          <w:szCs w:val="24"/>
          <w:u w:val="single"/>
        </w:rPr>
        <w:t>Sözlü sınav;</w:t>
      </w:r>
    </w:p>
    <w:p w:rsidR="00AC4497" w:rsidRPr="00B91CA1" w:rsidRDefault="00401DB1" w:rsidP="00AA6B11">
      <w:pPr>
        <w:pStyle w:val="AralkYok"/>
        <w:numPr>
          <w:ilvl w:val="0"/>
          <w:numId w:val="2"/>
        </w:numPr>
        <w:rPr>
          <w:rFonts w:ascii="Times New Roman" w:hAnsi="Times New Roman" w:cs="Times New Roman"/>
          <w:sz w:val="24"/>
          <w:szCs w:val="24"/>
        </w:rPr>
      </w:pPr>
      <w:r w:rsidRPr="00B91CA1">
        <w:rPr>
          <w:rFonts w:ascii="Times New Roman" w:hAnsi="Times New Roman" w:cs="Times New Roman"/>
          <w:sz w:val="24"/>
          <w:szCs w:val="24"/>
        </w:rPr>
        <w:t>Türkiye Cumhuriyeti Anayasası,</w:t>
      </w:r>
    </w:p>
    <w:p w:rsidR="00AC4497" w:rsidRPr="00B91CA1" w:rsidRDefault="00401DB1" w:rsidP="00AA6B11">
      <w:pPr>
        <w:pStyle w:val="AralkYok"/>
        <w:numPr>
          <w:ilvl w:val="0"/>
          <w:numId w:val="2"/>
        </w:numPr>
        <w:rPr>
          <w:rFonts w:ascii="Times New Roman" w:hAnsi="Times New Roman" w:cs="Times New Roman"/>
          <w:sz w:val="24"/>
          <w:szCs w:val="24"/>
        </w:rPr>
      </w:pPr>
      <w:r w:rsidRPr="00B91CA1">
        <w:rPr>
          <w:sz w:val="24"/>
          <w:szCs w:val="24"/>
        </w:rPr>
        <w:t>Atatürk İlkeleri ve İnkılâp Tarihi,</w:t>
      </w:r>
    </w:p>
    <w:p w:rsidR="00823C80" w:rsidRPr="00B91CA1" w:rsidRDefault="00401DB1" w:rsidP="00AA6B11">
      <w:pPr>
        <w:pStyle w:val="AralkYok"/>
        <w:numPr>
          <w:ilvl w:val="0"/>
          <w:numId w:val="2"/>
        </w:numPr>
        <w:rPr>
          <w:rFonts w:ascii="Times New Roman" w:hAnsi="Times New Roman" w:cs="Times New Roman"/>
          <w:sz w:val="24"/>
          <w:szCs w:val="24"/>
        </w:rPr>
      </w:pPr>
      <w:r w:rsidRPr="00B91CA1">
        <w:rPr>
          <w:sz w:val="24"/>
          <w:szCs w:val="24"/>
        </w:rPr>
        <w:t xml:space="preserve">657 sayılı Devlet Memurları Kanunu, </w:t>
      </w:r>
    </w:p>
    <w:p w:rsidR="00401DB1" w:rsidRPr="00B91CA1" w:rsidRDefault="00401DB1" w:rsidP="00AA6B11">
      <w:pPr>
        <w:pStyle w:val="AralkYok"/>
        <w:numPr>
          <w:ilvl w:val="0"/>
          <w:numId w:val="2"/>
        </w:numPr>
        <w:rPr>
          <w:rFonts w:ascii="Times New Roman" w:hAnsi="Times New Roman" w:cs="Times New Roman"/>
          <w:sz w:val="24"/>
          <w:szCs w:val="24"/>
        </w:rPr>
      </w:pPr>
      <w:r w:rsidRPr="00B91CA1">
        <w:rPr>
          <w:sz w:val="24"/>
          <w:szCs w:val="24"/>
        </w:rPr>
        <w:t>Mahalli idarelerle ilgili temel mevzuat</w:t>
      </w:r>
      <w:r w:rsidR="008D2AC4" w:rsidRPr="00B91CA1">
        <w:rPr>
          <w:sz w:val="24"/>
          <w:szCs w:val="24"/>
        </w:rPr>
        <w:t>ı</w:t>
      </w:r>
      <w:r w:rsidR="00823C80" w:rsidRPr="00B91CA1">
        <w:rPr>
          <w:sz w:val="24"/>
          <w:szCs w:val="24"/>
        </w:rPr>
        <w:t xml:space="preserve"> k</w:t>
      </w:r>
      <w:r w:rsidRPr="00B91CA1">
        <w:rPr>
          <w:sz w:val="24"/>
          <w:szCs w:val="24"/>
        </w:rPr>
        <w:t>onularını kapsar.</w:t>
      </w:r>
    </w:p>
    <w:p w:rsidR="00F64F69" w:rsidRPr="00B91CA1" w:rsidRDefault="00F64F69" w:rsidP="00F64F69">
      <w:pPr>
        <w:pStyle w:val="AralkYok"/>
        <w:ind w:left="1080"/>
        <w:rPr>
          <w:rFonts w:ascii="Times New Roman" w:hAnsi="Times New Roman" w:cs="Times New Roman"/>
          <w:sz w:val="24"/>
          <w:szCs w:val="24"/>
        </w:rPr>
      </w:pPr>
    </w:p>
    <w:p w:rsidR="004013E4" w:rsidRPr="00B91CA1" w:rsidRDefault="00401DB1" w:rsidP="00AA6B11">
      <w:pPr>
        <w:pStyle w:val="ListeParagraf"/>
        <w:numPr>
          <w:ilvl w:val="0"/>
          <w:numId w:val="7"/>
        </w:numPr>
        <w:jc w:val="both"/>
        <w:outlineLvl w:val="0"/>
        <w:rPr>
          <w:sz w:val="24"/>
          <w:szCs w:val="24"/>
        </w:rPr>
      </w:pPr>
      <w:r w:rsidRPr="00B91CA1">
        <w:rPr>
          <w:sz w:val="24"/>
          <w:szCs w:val="24"/>
          <w:u w:val="single"/>
        </w:rPr>
        <w:t>Uygulamalı sınav;</w:t>
      </w:r>
      <w:r w:rsidRPr="00B91CA1">
        <w:rPr>
          <w:sz w:val="24"/>
          <w:szCs w:val="24"/>
        </w:rPr>
        <w:t xml:space="preserve"> </w:t>
      </w:r>
    </w:p>
    <w:p w:rsidR="00401DB1" w:rsidRPr="00B91CA1" w:rsidRDefault="00F65D20" w:rsidP="00BF7927">
      <w:pPr>
        <w:ind w:firstLine="720"/>
        <w:jc w:val="both"/>
        <w:outlineLvl w:val="0"/>
        <w:rPr>
          <w:sz w:val="24"/>
          <w:szCs w:val="24"/>
        </w:rPr>
      </w:pPr>
      <w:r w:rsidRPr="00B91CA1">
        <w:rPr>
          <w:sz w:val="24"/>
          <w:szCs w:val="24"/>
        </w:rPr>
        <w:t>K</w:t>
      </w:r>
      <w:r w:rsidR="00401DB1" w:rsidRPr="00B91CA1">
        <w:rPr>
          <w:sz w:val="24"/>
          <w:szCs w:val="24"/>
        </w:rPr>
        <w:t xml:space="preserve">adro unvanına ilişkin mesleki </w:t>
      </w:r>
      <w:r w:rsidR="00823C80" w:rsidRPr="00B91CA1">
        <w:rPr>
          <w:sz w:val="24"/>
          <w:szCs w:val="24"/>
        </w:rPr>
        <w:t xml:space="preserve">bilgi ve </w:t>
      </w:r>
      <w:r w:rsidRPr="00B91CA1">
        <w:rPr>
          <w:sz w:val="24"/>
          <w:szCs w:val="24"/>
        </w:rPr>
        <w:t>yeten</w:t>
      </w:r>
      <w:r w:rsidR="00CA335D">
        <w:rPr>
          <w:sz w:val="24"/>
          <w:szCs w:val="24"/>
        </w:rPr>
        <w:t xml:space="preserve">eğin ölçülmesi </w:t>
      </w:r>
      <w:r w:rsidR="00823C80" w:rsidRPr="00B91CA1">
        <w:rPr>
          <w:sz w:val="24"/>
          <w:szCs w:val="24"/>
        </w:rPr>
        <w:t xml:space="preserve">ile </w:t>
      </w:r>
      <w:r w:rsidR="00401DB1" w:rsidRPr="00B91CA1">
        <w:rPr>
          <w:sz w:val="24"/>
          <w:szCs w:val="24"/>
        </w:rPr>
        <w:t>sportif dayanıklılık</w:t>
      </w:r>
      <w:r w:rsidR="00083922" w:rsidRPr="00B91CA1">
        <w:rPr>
          <w:sz w:val="24"/>
          <w:szCs w:val="24"/>
        </w:rPr>
        <w:t xml:space="preserve"> gibi özelliklerin</w:t>
      </w:r>
      <w:r w:rsidR="00823C80" w:rsidRPr="00B91CA1">
        <w:rPr>
          <w:sz w:val="24"/>
          <w:szCs w:val="24"/>
        </w:rPr>
        <w:t xml:space="preserve"> ölçülmesini kapsayacak şekilde yapılır.</w:t>
      </w:r>
    </w:p>
    <w:p w:rsidR="00083922" w:rsidRPr="00B91CA1" w:rsidRDefault="00083922" w:rsidP="00AC4497">
      <w:pPr>
        <w:jc w:val="both"/>
        <w:outlineLvl w:val="0"/>
        <w:rPr>
          <w:i/>
          <w:sz w:val="24"/>
          <w:szCs w:val="24"/>
          <w:u w:val="single"/>
        </w:rPr>
      </w:pPr>
      <w:r w:rsidRPr="00B91CA1">
        <w:rPr>
          <w:i/>
          <w:sz w:val="24"/>
          <w:szCs w:val="24"/>
        </w:rPr>
        <w:t>(Uygulamalı sınava spor yapmaya uygun kıyafetle gelinmelidir</w:t>
      </w:r>
      <w:r w:rsidR="00FB138D" w:rsidRPr="00B91CA1">
        <w:rPr>
          <w:i/>
          <w:sz w:val="24"/>
          <w:szCs w:val="24"/>
        </w:rPr>
        <w:t>.</w:t>
      </w:r>
      <w:r w:rsidRPr="00B91CA1">
        <w:rPr>
          <w:i/>
          <w:sz w:val="24"/>
          <w:szCs w:val="24"/>
        </w:rPr>
        <w:t>)</w:t>
      </w:r>
    </w:p>
    <w:p w:rsidR="00AC4497" w:rsidRPr="00B91CA1" w:rsidRDefault="00AC4497" w:rsidP="00B87082">
      <w:pPr>
        <w:outlineLvl w:val="0"/>
        <w:rPr>
          <w:b/>
          <w:sz w:val="24"/>
          <w:szCs w:val="24"/>
          <w:u w:val="single"/>
        </w:rPr>
      </w:pPr>
    </w:p>
    <w:p w:rsidR="000138BB" w:rsidRPr="00B91CA1" w:rsidRDefault="000138BB" w:rsidP="00B87082">
      <w:pPr>
        <w:outlineLvl w:val="0"/>
        <w:rPr>
          <w:b/>
          <w:sz w:val="24"/>
          <w:szCs w:val="24"/>
        </w:rPr>
      </w:pPr>
      <w:r w:rsidRPr="00B91CA1">
        <w:rPr>
          <w:b/>
          <w:sz w:val="24"/>
          <w:szCs w:val="24"/>
        </w:rPr>
        <w:t>7- SINAV DEĞERLENDİRME - SONUÇLARA İTİRAZ:</w:t>
      </w:r>
    </w:p>
    <w:p w:rsidR="005742CE" w:rsidRPr="00B91CA1" w:rsidRDefault="005742CE" w:rsidP="00AA6B11">
      <w:pPr>
        <w:pStyle w:val="ListeParagraf"/>
        <w:widowControl/>
        <w:numPr>
          <w:ilvl w:val="0"/>
          <w:numId w:val="6"/>
        </w:numPr>
        <w:pBdr>
          <w:top w:val="nil"/>
          <w:left w:val="nil"/>
          <w:bottom w:val="nil"/>
          <w:right w:val="nil"/>
          <w:between w:val="nil"/>
        </w:pBdr>
        <w:spacing w:line="276" w:lineRule="auto"/>
        <w:jc w:val="both"/>
        <w:rPr>
          <w:sz w:val="24"/>
          <w:szCs w:val="24"/>
        </w:rPr>
      </w:pPr>
      <w:r w:rsidRPr="00B91CA1">
        <w:rPr>
          <w:sz w:val="24"/>
          <w:szCs w:val="24"/>
        </w:rPr>
        <w:t>Sözlü sınav, Türkiye Cumhuriyeti Anayasası, Atatürk İlkeleri ve İnkılap Tarihi, 657</w:t>
      </w:r>
      <w:r w:rsidR="00A408AE" w:rsidRPr="00B91CA1">
        <w:rPr>
          <w:sz w:val="24"/>
          <w:szCs w:val="24"/>
        </w:rPr>
        <w:t xml:space="preserve"> sayılı Devlet Memurları Kanunu ve</w:t>
      </w:r>
      <w:r w:rsidRPr="00B91CA1">
        <w:rPr>
          <w:sz w:val="24"/>
          <w:szCs w:val="24"/>
        </w:rPr>
        <w:t xml:space="preserve"> Mahalli İdareler ile ilgili Temel Mevzuat konularında</w:t>
      </w:r>
      <w:r w:rsidR="00251590" w:rsidRPr="00B91CA1">
        <w:rPr>
          <w:sz w:val="24"/>
          <w:szCs w:val="24"/>
        </w:rPr>
        <w:t>n</w:t>
      </w:r>
      <w:r w:rsidRPr="00B91CA1">
        <w:rPr>
          <w:sz w:val="24"/>
          <w:szCs w:val="24"/>
        </w:rPr>
        <w:t xml:space="preserve"> 25’er puan olmak üzere toplamda 100 tam puan üzerinden yapılır ve sınav kurulu üyelerince verilen puanlar ayrı ayrı tutanağa geçirilir.</w:t>
      </w:r>
    </w:p>
    <w:p w:rsidR="00AC4497" w:rsidRPr="00B91CA1" w:rsidRDefault="00873A2F" w:rsidP="00AA6B11">
      <w:pPr>
        <w:pStyle w:val="ListeParagraf"/>
        <w:widowControl/>
        <w:numPr>
          <w:ilvl w:val="0"/>
          <w:numId w:val="6"/>
        </w:numPr>
        <w:pBdr>
          <w:top w:val="nil"/>
          <w:left w:val="nil"/>
          <w:bottom w:val="nil"/>
          <w:right w:val="nil"/>
          <w:between w:val="nil"/>
        </w:pBdr>
        <w:spacing w:line="276" w:lineRule="auto"/>
        <w:jc w:val="both"/>
        <w:rPr>
          <w:sz w:val="24"/>
          <w:szCs w:val="24"/>
        </w:rPr>
      </w:pPr>
      <w:r w:rsidRPr="00B91CA1">
        <w:rPr>
          <w:sz w:val="24"/>
          <w:szCs w:val="24"/>
        </w:rPr>
        <w:t>Uygulamalı sınav;100 tam puan üzerinden yapılır ve sınav kurulu üyelerince verilen puanlar ayrı ayrı tutanağa geçirilir.</w:t>
      </w:r>
    </w:p>
    <w:p w:rsidR="008419A9" w:rsidRPr="00B91CA1" w:rsidRDefault="00873A2F" w:rsidP="00AA6B11">
      <w:pPr>
        <w:pStyle w:val="ListeParagraf"/>
        <w:widowControl/>
        <w:numPr>
          <w:ilvl w:val="0"/>
          <w:numId w:val="6"/>
        </w:numPr>
        <w:pBdr>
          <w:top w:val="nil"/>
          <w:left w:val="nil"/>
          <w:bottom w:val="nil"/>
          <w:right w:val="nil"/>
          <w:between w:val="nil"/>
        </w:pBdr>
        <w:spacing w:line="276" w:lineRule="auto"/>
        <w:jc w:val="both"/>
        <w:rPr>
          <w:color w:val="000000" w:themeColor="text1"/>
          <w:sz w:val="24"/>
          <w:szCs w:val="24"/>
        </w:rPr>
      </w:pPr>
      <w:r w:rsidRPr="00B91CA1">
        <w:rPr>
          <w:color w:val="000000" w:themeColor="text1"/>
          <w:sz w:val="24"/>
          <w:szCs w:val="24"/>
        </w:rPr>
        <w:t>Sınavda değerlendirme;</w:t>
      </w:r>
      <w:r w:rsidR="00FD733D" w:rsidRPr="00B91CA1">
        <w:rPr>
          <w:color w:val="000000" w:themeColor="text1"/>
          <w:sz w:val="24"/>
          <w:szCs w:val="24"/>
        </w:rPr>
        <w:t xml:space="preserve"> </w:t>
      </w:r>
      <w:r w:rsidRPr="00B91CA1">
        <w:rPr>
          <w:color w:val="000000" w:themeColor="text1"/>
          <w:sz w:val="24"/>
          <w:szCs w:val="24"/>
        </w:rPr>
        <w:t xml:space="preserve"> </w:t>
      </w:r>
      <w:r w:rsidR="00FD733D" w:rsidRPr="00B91CA1">
        <w:rPr>
          <w:color w:val="000000" w:themeColor="text1"/>
          <w:sz w:val="24"/>
          <w:szCs w:val="24"/>
        </w:rPr>
        <w:t>sözlü sınavın</w:t>
      </w:r>
      <w:r w:rsidRPr="00B91CA1">
        <w:rPr>
          <w:color w:val="000000" w:themeColor="text1"/>
          <w:sz w:val="24"/>
          <w:szCs w:val="24"/>
        </w:rPr>
        <w:t xml:space="preserve"> %50’si, uygulamalı </w:t>
      </w:r>
      <w:r w:rsidR="000D4509" w:rsidRPr="00B91CA1">
        <w:rPr>
          <w:color w:val="000000" w:themeColor="text1"/>
          <w:sz w:val="24"/>
          <w:szCs w:val="24"/>
        </w:rPr>
        <w:t xml:space="preserve">sınavın </w:t>
      </w:r>
      <w:r w:rsidRPr="00B91CA1">
        <w:rPr>
          <w:color w:val="000000" w:themeColor="text1"/>
          <w:sz w:val="24"/>
          <w:szCs w:val="24"/>
        </w:rPr>
        <w:t xml:space="preserve"> %50’si alınarak sınav puanı hesaplanır ve sınav kurulu üyelerince verilen puanlar </w:t>
      </w:r>
      <w:r w:rsidR="00566B80" w:rsidRPr="00B91CA1">
        <w:rPr>
          <w:color w:val="000000" w:themeColor="text1"/>
          <w:sz w:val="24"/>
          <w:szCs w:val="24"/>
        </w:rPr>
        <w:t xml:space="preserve">ayrı ayrı </w:t>
      </w:r>
      <w:r w:rsidRPr="00B91CA1">
        <w:rPr>
          <w:color w:val="000000" w:themeColor="text1"/>
          <w:sz w:val="24"/>
          <w:szCs w:val="24"/>
        </w:rPr>
        <w:t xml:space="preserve">tutanağa geçirilir. Sınavda başarılı sayılmak için </w:t>
      </w:r>
      <w:r w:rsidR="00CF72A7" w:rsidRPr="00B91CA1">
        <w:rPr>
          <w:color w:val="000000" w:themeColor="text1"/>
          <w:sz w:val="24"/>
          <w:szCs w:val="24"/>
        </w:rPr>
        <w:t xml:space="preserve">her iki sınavın ortalamasının </w:t>
      </w:r>
      <w:r w:rsidRPr="00B91CA1">
        <w:rPr>
          <w:color w:val="000000" w:themeColor="text1"/>
          <w:sz w:val="24"/>
          <w:szCs w:val="24"/>
        </w:rPr>
        <w:t xml:space="preserve">en az 60 puan </w:t>
      </w:r>
      <w:r w:rsidR="00CF72A7" w:rsidRPr="00B91CA1">
        <w:rPr>
          <w:color w:val="000000" w:themeColor="text1"/>
          <w:sz w:val="24"/>
          <w:szCs w:val="24"/>
        </w:rPr>
        <w:t>olması</w:t>
      </w:r>
      <w:r w:rsidRPr="00B91CA1">
        <w:rPr>
          <w:color w:val="000000" w:themeColor="text1"/>
          <w:sz w:val="24"/>
          <w:szCs w:val="24"/>
        </w:rPr>
        <w:t xml:space="preserve"> şarttır.</w:t>
      </w:r>
      <w:r w:rsidR="003953D3" w:rsidRPr="00B91CA1">
        <w:rPr>
          <w:color w:val="000000" w:themeColor="text1"/>
          <w:sz w:val="24"/>
          <w:szCs w:val="24"/>
        </w:rPr>
        <w:t xml:space="preserve"> </w:t>
      </w:r>
    </w:p>
    <w:p w:rsidR="004013E4" w:rsidRPr="00B91CA1" w:rsidRDefault="00B5614D" w:rsidP="00FD733D">
      <w:pPr>
        <w:pStyle w:val="ListeParagraf"/>
        <w:widowControl/>
        <w:numPr>
          <w:ilvl w:val="0"/>
          <w:numId w:val="6"/>
        </w:numPr>
        <w:pBdr>
          <w:top w:val="nil"/>
          <w:left w:val="nil"/>
          <w:bottom w:val="nil"/>
          <w:right w:val="nil"/>
          <w:between w:val="nil"/>
        </w:pBdr>
        <w:spacing w:line="276" w:lineRule="auto"/>
        <w:jc w:val="both"/>
        <w:rPr>
          <w:color w:val="000000" w:themeColor="text1"/>
          <w:sz w:val="24"/>
          <w:szCs w:val="24"/>
        </w:rPr>
      </w:pPr>
      <w:r w:rsidRPr="00B91CA1">
        <w:rPr>
          <w:color w:val="000000" w:themeColor="text1"/>
          <w:sz w:val="24"/>
          <w:szCs w:val="24"/>
        </w:rPr>
        <w:t xml:space="preserve">Adayların atamaya esas başarı puanı, </w:t>
      </w:r>
      <w:r w:rsidR="00FD733D" w:rsidRPr="00B91CA1">
        <w:rPr>
          <w:color w:val="000000" w:themeColor="text1"/>
          <w:sz w:val="24"/>
          <w:szCs w:val="24"/>
        </w:rPr>
        <w:t>bu maddenin (c) bendinde belirtilen sınav puanı ile KPSS puanının aritmetik ortalaması alınmak suretiyle belirlenecek ve Belediyemizin internet adresinde ilan edilecektir.</w:t>
      </w:r>
    </w:p>
    <w:p w:rsidR="00C50FBE" w:rsidRPr="00B91CA1" w:rsidRDefault="00873A2F" w:rsidP="00AA6B11">
      <w:pPr>
        <w:pStyle w:val="ListeParagraf"/>
        <w:widowControl/>
        <w:numPr>
          <w:ilvl w:val="0"/>
          <w:numId w:val="6"/>
        </w:numPr>
        <w:pBdr>
          <w:top w:val="nil"/>
          <w:left w:val="nil"/>
          <w:bottom w:val="nil"/>
          <w:right w:val="nil"/>
          <w:between w:val="nil"/>
        </w:pBdr>
        <w:spacing w:line="276" w:lineRule="auto"/>
        <w:jc w:val="both"/>
        <w:rPr>
          <w:color w:val="000000" w:themeColor="text1"/>
          <w:sz w:val="24"/>
          <w:szCs w:val="24"/>
        </w:rPr>
      </w:pPr>
      <w:r w:rsidRPr="00B91CA1">
        <w:rPr>
          <w:color w:val="000000" w:themeColor="text1"/>
          <w:sz w:val="24"/>
          <w:szCs w:val="24"/>
        </w:rPr>
        <w:t xml:space="preserve">Adayların atanmaya esas başarı puanlarının aynı olması halinde KPSS puanı yüksek olana öncelik tanınır. </w:t>
      </w:r>
    </w:p>
    <w:p w:rsidR="00873A2F" w:rsidRPr="00B91CA1" w:rsidRDefault="00873A2F" w:rsidP="00AA6B11">
      <w:pPr>
        <w:pStyle w:val="ListeParagraf"/>
        <w:widowControl/>
        <w:numPr>
          <w:ilvl w:val="0"/>
          <w:numId w:val="6"/>
        </w:numPr>
        <w:pBdr>
          <w:top w:val="nil"/>
          <w:left w:val="nil"/>
          <w:bottom w:val="nil"/>
          <w:right w:val="nil"/>
          <w:between w:val="nil"/>
        </w:pBdr>
        <w:spacing w:line="276" w:lineRule="auto"/>
        <w:jc w:val="both"/>
        <w:rPr>
          <w:color w:val="000000" w:themeColor="text1"/>
          <w:sz w:val="24"/>
          <w:szCs w:val="24"/>
        </w:rPr>
      </w:pPr>
      <w:r w:rsidRPr="00B91CA1">
        <w:rPr>
          <w:color w:val="000000" w:themeColor="text1"/>
          <w:sz w:val="24"/>
          <w:szCs w:val="24"/>
        </w:rPr>
        <w:t>En yüksek başarı puanından başlamak üzere atama yapılacak kadro sayısı kadar asıl aday ve asıl aday sayısı kadar da yedek aday belirlene</w:t>
      </w:r>
      <w:r w:rsidR="00744BD4" w:rsidRPr="00B91CA1">
        <w:rPr>
          <w:color w:val="000000" w:themeColor="text1"/>
          <w:sz w:val="24"/>
          <w:szCs w:val="24"/>
        </w:rPr>
        <w:t>bile</w:t>
      </w:r>
      <w:r w:rsidRPr="00B91CA1">
        <w:rPr>
          <w:color w:val="000000" w:themeColor="text1"/>
          <w:sz w:val="24"/>
          <w:szCs w:val="24"/>
        </w:rPr>
        <w:t>cektir. Asıl ve yedek aday listeleri Belediyemizin internet adresinden ilan edilecek ve listede yer alanlara ayrıca yazılı tebligat yapılacaktır.</w:t>
      </w:r>
    </w:p>
    <w:p w:rsidR="00EF07ED" w:rsidRPr="00B91CA1" w:rsidRDefault="00EF07ED" w:rsidP="00EF07ED">
      <w:pPr>
        <w:pStyle w:val="ListeParagraf"/>
        <w:widowControl/>
        <w:pBdr>
          <w:top w:val="nil"/>
          <w:left w:val="nil"/>
          <w:bottom w:val="nil"/>
          <w:right w:val="nil"/>
          <w:between w:val="nil"/>
        </w:pBdr>
        <w:spacing w:line="276" w:lineRule="auto"/>
        <w:jc w:val="both"/>
        <w:rPr>
          <w:color w:val="000000" w:themeColor="text1"/>
          <w:sz w:val="24"/>
          <w:szCs w:val="24"/>
        </w:rPr>
      </w:pPr>
    </w:p>
    <w:p w:rsidR="00873A2F" w:rsidRPr="00B91CA1" w:rsidRDefault="00FD733D" w:rsidP="00C50FBE">
      <w:pPr>
        <w:widowControl/>
        <w:pBdr>
          <w:top w:val="nil"/>
          <w:left w:val="nil"/>
          <w:bottom w:val="nil"/>
          <w:right w:val="nil"/>
          <w:between w:val="nil"/>
        </w:pBdr>
        <w:spacing w:line="276" w:lineRule="auto"/>
        <w:ind w:firstLine="360"/>
        <w:jc w:val="both"/>
        <w:rPr>
          <w:color w:val="000000" w:themeColor="text1"/>
          <w:sz w:val="24"/>
          <w:szCs w:val="24"/>
        </w:rPr>
      </w:pPr>
      <w:r w:rsidRPr="00B91CA1">
        <w:rPr>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372B03" w:rsidRPr="00B91CA1" w:rsidRDefault="00372B03" w:rsidP="00C50FBE">
      <w:pPr>
        <w:widowControl/>
        <w:pBdr>
          <w:top w:val="nil"/>
          <w:left w:val="nil"/>
          <w:bottom w:val="nil"/>
          <w:right w:val="nil"/>
          <w:between w:val="nil"/>
        </w:pBdr>
        <w:spacing w:line="276" w:lineRule="auto"/>
        <w:ind w:firstLine="360"/>
        <w:jc w:val="both"/>
        <w:rPr>
          <w:color w:val="000000" w:themeColor="text1"/>
          <w:sz w:val="24"/>
          <w:szCs w:val="24"/>
        </w:rPr>
      </w:pPr>
    </w:p>
    <w:p w:rsidR="00435669" w:rsidRPr="00B91CA1" w:rsidRDefault="00FD733D" w:rsidP="00372B03">
      <w:pPr>
        <w:widowControl/>
        <w:pBdr>
          <w:top w:val="nil"/>
          <w:left w:val="nil"/>
          <w:bottom w:val="nil"/>
          <w:right w:val="nil"/>
          <w:between w:val="nil"/>
        </w:pBdr>
        <w:spacing w:line="276" w:lineRule="auto"/>
        <w:ind w:firstLine="360"/>
        <w:jc w:val="both"/>
        <w:rPr>
          <w:color w:val="000000" w:themeColor="text1"/>
          <w:sz w:val="24"/>
          <w:szCs w:val="24"/>
        </w:rPr>
      </w:pPr>
      <w:r w:rsidRPr="00B91CA1">
        <w:rPr>
          <w:color w:val="000000" w:themeColor="text1"/>
          <w:sz w:val="24"/>
          <w:szCs w:val="24"/>
        </w:rPr>
        <w:lastRenderedPageBreak/>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bulunur.</w:t>
      </w:r>
    </w:p>
    <w:p w:rsidR="00372B03" w:rsidRPr="00B91CA1" w:rsidRDefault="00372B03" w:rsidP="00B87082">
      <w:pPr>
        <w:widowControl/>
        <w:pBdr>
          <w:top w:val="nil"/>
          <w:left w:val="nil"/>
          <w:bottom w:val="nil"/>
          <w:right w:val="nil"/>
          <w:between w:val="nil"/>
        </w:pBdr>
        <w:spacing w:line="276" w:lineRule="auto"/>
        <w:ind w:firstLine="539"/>
        <w:jc w:val="both"/>
        <w:rPr>
          <w:color w:val="000000" w:themeColor="text1"/>
          <w:sz w:val="24"/>
          <w:szCs w:val="24"/>
        </w:rPr>
      </w:pPr>
    </w:p>
    <w:p w:rsidR="0000618D" w:rsidRPr="00B91CA1" w:rsidRDefault="0000618D" w:rsidP="00C50FBE">
      <w:pPr>
        <w:widowControl/>
        <w:pBdr>
          <w:top w:val="nil"/>
          <w:left w:val="nil"/>
          <w:bottom w:val="nil"/>
          <w:right w:val="nil"/>
          <w:between w:val="nil"/>
        </w:pBdr>
        <w:spacing w:line="276" w:lineRule="auto"/>
        <w:ind w:firstLine="360"/>
        <w:jc w:val="both"/>
        <w:rPr>
          <w:color w:val="000000" w:themeColor="text1"/>
          <w:sz w:val="24"/>
          <w:szCs w:val="24"/>
        </w:rPr>
      </w:pPr>
      <w:r w:rsidRPr="00B91CA1">
        <w:rPr>
          <w:color w:val="000000" w:themeColor="text1"/>
          <w:sz w:val="24"/>
          <w:szCs w:val="24"/>
        </w:rPr>
        <w:t>Sınav sonuçlarına, başarı listesinin Belediyenin internet sitesinde ilanından itibaren yedi gün içinde yazılı olarak itiraz edilebilir. İtirazlar, sınav kurulu tarafından yedi gün içerisinde sonuçlandırılır ve ilgiliye yazılı olarak bilgi verilir.</w:t>
      </w:r>
    </w:p>
    <w:p w:rsidR="00C50FBE" w:rsidRPr="00B91CA1" w:rsidRDefault="00C50FBE" w:rsidP="00C50FBE">
      <w:pPr>
        <w:widowControl/>
        <w:pBdr>
          <w:top w:val="nil"/>
          <w:left w:val="nil"/>
          <w:bottom w:val="nil"/>
          <w:right w:val="nil"/>
          <w:between w:val="nil"/>
        </w:pBdr>
        <w:spacing w:line="276" w:lineRule="auto"/>
        <w:ind w:firstLine="360"/>
        <w:jc w:val="both"/>
        <w:rPr>
          <w:color w:val="000000" w:themeColor="text1"/>
          <w:sz w:val="24"/>
          <w:szCs w:val="24"/>
        </w:rPr>
      </w:pPr>
    </w:p>
    <w:p w:rsidR="002D6459" w:rsidRPr="00C50FBE" w:rsidRDefault="00873A2F" w:rsidP="002D6459">
      <w:pPr>
        <w:widowControl/>
        <w:pBdr>
          <w:top w:val="nil"/>
          <w:left w:val="nil"/>
          <w:bottom w:val="nil"/>
          <w:right w:val="nil"/>
          <w:between w:val="nil"/>
        </w:pBdr>
        <w:spacing w:line="276" w:lineRule="auto"/>
        <w:ind w:firstLine="539"/>
        <w:jc w:val="both"/>
        <w:rPr>
          <w:color w:val="000000" w:themeColor="text1"/>
          <w:sz w:val="24"/>
          <w:szCs w:val="24"/>
        </w:rPr>
      </w:pPr>
      <w:r w:rsidRPr="00B91CA1">
        <w:rPr>
          <w:color w:val="000000" w:themeColor="text1"/>
          <w:sz w:val="24"/>
          <w:szCs w:val="24"/>
        </w:rPr>
        <w:t>İlan Olunur.</w:t>
      </w:r>
      <w:r w:rsidR="002D6459" w:rsidRPr="00C50FBE">
        <w:rPr>
          <w:color w:val="000000" w:themeColor="text1"/>
          <w:sz w:val="24"/>
          <w:szCs w:val="24"/>
        </w:rPr>
        <w:t xml:space="preserve"> </w:t>
      </w:r>
    </w:p>
    <w:p w:rsidR="00CA797F" w:rsidRPr="00C50FBE" w:rsidRDefault="00CA797F" w:rsidP="00B87082">
      <w:pPr>
        <w:widowControl/>
        <w:pBdr>
          <w:top w:val="nil"/>
          <w:left w:val="nil"/>
          <w:bottom w:val="nil"/>
          <w:right w:val="nil"/>
          <w:between w:val="nil"/>
        </w:pBdr>
        <w:spacing w:line="276" w:lineRule="auto"/>
        <w:ind w:firstLine="539"/>
        <w:jc w:val="both"/>
        <w:rPr>
          <w:color w:val="000000" w:themeColor="text1"/>
          <w:sz w:val="24"/>
          <w:szCs w:val="24"/>
        </w:rPr>
      </w:pPr>
    </w:p>
    <w:p w:rsidR="00CA797F" w:rsidRPr="00C50FBE" w:rsidRDefault="00CA797F" w:rsidP="00B87082">
      <w:pPr>
        <w:widowControl/>
        <w:pBdr>
          <w:top w:val="nil"/>
          <w:left w:val="nil"/>
          <w:bottom w:val="nil"/>
          <w:right w:val="nil"/>
          <w:between w:val="nil"/>
        </w:pBdr>
        <w:spacing w:line="276" w:lineRule="auto"/>
        <w:ind w:firstLine="539"/>
        <w:jc w:val="both"/>
        <w:rPr>
          <w:color w:val="000000" w:themeColor="text1"/>
          <w:sz w:val="24"/>
          <w:szCs w:val="24"/>
        </w:rPr>
      </w:pPr>
    </w:p>
    <w:p w:rsidR="00C618AE" w:rsidRPr="00E3571C" w:rsidRDefault="00EF5A4A" w:rsidP="00B87082">
      <w:pPr>
        <w:widowControl/>
        <w:pBdr>
          <w:top w:val="nil"/>
          <w:left w:val="nil"/>
          <w:bottom w:val="nil"/>
          <w:right w:val="nil"/>
          <w:between w:val="nil"/>
        </w:pBdr>
        <w:spacing w:line="276" w:lineRule="auto"/>
        <w:ind w:firstLine="539"/>
        <w:jc w:val="both"/>
        <w:rPr>
          <w:b/>
          <w:color w:val="000000" w:themeColor="text1"/>
          <w:sz w:val="24"/>
          <w:szCs w:val="24"/>
        </w:rPr>
      </w:pPr>
      <w:r w:rsidRPr="00C50FBE">
        <w:rPr>
          <w:color w:val="000000" w:themeColor="text1"/>
          <w:sz w:val="24"/>
          <w:szCs w:val="24"/>
        </w:rPr>
        <w:t xml:space="preserve">                                                   </w:t>
      </w:r>
      <w:r w:rsidRPr="006D465F">
        <w:rPr>
          <w:b/>
          <w:color w:val="000000" w:themeColor="text1"/>
          <w:sz w:val="24"/>
          <w:szCs w:val="24"/>
        </w:rPr>
        <w:t xml:space="preserve">      </w:t>
      </w:r>
      <w:r w:rsidR="00284A7F" w:rsidRPr="006D465F">
        <w:rPr>
          <w:b/>
          <w:color w:val="000000" w:themeColor="text1"/>
          <w:sz w:val="24"/>
          <w:szCs w:val="24"/>
        </w:rPr>
        <w:t xml:space="preserve">   </w:t>
      </w:r>
      <w:r w:rsidRPr="006D465F">
        <w:rPr>
          <w:b/>
          <w:color w:val="000000" w:themeColor="text1"/>
          <w:sz w:val="24"/>
          <w:szCs w:val="24"/>
        </w:rPr>
        <w:t xml:space="preserve"> </w:t>
      </w:r>
      <w:r w:rsidR="000137F6">
        <w:rPr>
          <w:b/>
          <w:color w:val="000000" w:themeColor="text1"/>
          <w:sz w:val="24"/>
          <w:szCs w:val="24"/>
        </w:rPr>
        <w:tab/>
      </w:r>
      <w:r w:rsidR="000137F6">
        <w:rPr>
          <w:b/>
          <w:color w:val="000000" w:themeColor="text1"/>
          <w:sz w:val="24"/>
          <w:szCs w:val="24"/>
        </w:rPr>
        <w:tab/>
      </w:r>
      <w:r w:rsidR="00284A7F" w:rsidRPr="006D465F">
        <w:rPr>
          <w:b/>
          <w:color w:val="000000" w:themeColor="text1"/>
          <w:sz w:val="24"/>
          <w:szCs w:val="24"/>
        </w:rPr>
        <w:t>MELİKGAZİ</w:t>
      </w:r>
      <w:r w:rsidRPr="006D465F">
        <w:rPr>
          <w:b/>
          <w:color w:val="000000" w:themeColor="text1"/>
          <w:sz w:val="24"/>
          <w:szCs w:val="24"/>
        </w:rPr>
        <w:t xml:space="preserve"> BELEDİYE BAŞKANLIĞI</w:t>
      </w:r>
      <w:r w:rsidR="00C618AE">
        <w:rPr>
          <w:b/>
          <w:color w:val="000000" w:themeColor="text1"/>
          <w:sz w:val="24"/>
          <w:szCs w:val="24"/>
        </w:rPr>
        <w:t xml:space="preserve">                                                                                                  </w:t>
      </w:r>
      <w:r w:rsidR="00457A9C">
        <w:rPr>
          <w:b/>
          <w:color w:val="000000" w:themeColor="text1"/>
          <w:sz w:val="24"/>
          <w:szCs w:val="24"/>
        </w:rPr>
        <w:t xml:space="preserve"> </w:t>
      </w:r>
      <w:bookmarkEnd w:id="1"/>
    </w:p>
    <w:sectPr w:rsidR="00C618AE" w:rsidRPr="00E3571C" w:rsidSect="00E105FE">
      <w:footerReference w:type="default" r:id="rId9"/>
      <w:pgSz w:w="11906" w:h="16838"/>
      <w:pgMar w:top="1134" w:right="720" w:bottom="720" w:left="1134" w:header="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84" w:rsidRDefault="00AA6D84" w:rsidP="004013E4">
      <w:r>
        <w:separator/>
      </w:r>
    </w:p>
  </w:endnote>
  <w:endnote w:type="continuationSeparator" w:id="0">
    <w:p w:rsidR="00AA6D84" w:rsidRDefault="00AA6D84" w:rsidP="0040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570573"/>
      <w:docPartObj>
        <w:docPartGallery w:val="Page Numbers (Bottom of Page)"/>
        <w:docPartUnique/>
      </w:docPartObj>
    </w:sdtPr>
    <w:sdtEndPr/>
    <w:sdtContent>
      <w:sdt>
        <w:sdtPr>
          <w:id w:val="-1769616900"/>
          <w:docPartObj>
            <w:docPartGallery w:val="Page Numbers (Top of Page)"/>
            <w:docPartUnique/>
          </w:docPartObj>
        </w:sdtPr>
        <w:sdtEndPr/>
        <w:sdtContent>
          <w:p w:rsidR="004013E4" w:rsidRDefault="004013E4">
            <w:pPr>
              <w:pStyle w:val="AltBilgi"/>
              <w:jc w:val="right"/>
            </w:pPr>
            <w:r>
              <w:rPr>
                <w:b/>
                <w:bCs/>
                <w:sz w:val="24"/>
                <w:szCs w:val="24"/>
              </w:rPr>
              <w:fldChar w:fldCharType="begin"/>
            </w:r>
            <w:r>
              <w:rPr>
                <w:b/>
                <w:bCs/>
              </w:rPr>
              <w:instrText>PAGE</w:instrText>
            </w:r>
            <w:r>
              <w:rPr>
                <w:b/>
                <w:bCs/>
                <w:sz w:val="24"/>
                <w:szCs w:val="24"/>
              </w:rPr>
              <w:fldChar w:fldCharType="separate"/>
            </w:r>
            <w:r w:rsidR="002732DA">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732DA">
              <w:rPr>
                <w:b/>
                <w:bCs/>
                <w:noProof/>
              </w:rPr>
              <w:t>5</w:t>
            </w:r>
            <w:r>
              <w:rPr>
                <w:b/>
                <w:bCs/>
                <w:sz w:val="24"/>
                <w:szCs w:val="24"/>
              </w:rPr>
              <w:fldChar w:fldCharType="end"/>
            </w:r>
          </w:p>
        </w:sdtContent>
      </w:sdt>
    </w:sdtContent>
  </w:sdt>
  <w:p w:rsidR="004013E4" w:rsidRDefault="004013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84" w:rsidRDefault="00AA6D84" w:rsidP="004013E4">
      <w:r>
        <w:separator/>
      </w:r>
    </w:p>
  </w:footnote>
  <w:footnote w:type="continuationSeparator" w:id="0">
    <w:p w:rsidR="00AA6D84" w:rsidRDefault="00AA6D84" w:rsidP="0040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50E9"/>
    <w:multiLevelType w:val="hybridMultilevel"/>
    <w:tmpl w:val="729076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961409"/>
    <w:multiLevelType w:val="hybridMultilevel"/>
    <w:tmpl w:val="7DBE40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D85745A"/>
    <w:multiLevelType w:val="hybridMultilevel"/>
    <w:tmpl w:val="2AF444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6A7D44"/>
    <w:multiLevelType w:val="multilevel"/>
    <w:tmpl w:val="D53AA956"/>
    <w:lvl w:ilvl="0">
      <w:start w:val="1"/>
      <w:numFmt w:val="lowerLetter"/>
      <w:lvlText w:val="%1)"/>
      <w:lvlJc w:val="left"/>
      <w:pPr>
        <w:ind w:left="294" w:hanging="360"/>
      </w:pPr>
      <w:rPr>
        <w:rFonts w:ascii="Times New Roman" w:eastAsia="Times New Roman" w:hAnsi="Times New Roman" w:cs="Times New Roman"/>
        <w:color w:val="000000" w:themeColor="text1"/>
      </w:rPr>
    </w:lvl>
    <w:lvl w:ilvl="1">
      <w:start w:val="1"/>
      <w:numFmt w:val="decimal"/>
      <w:isLgl/>
      <w:lvlText w:val="%1.%2."/>
      <w:lvlJc w:val="left"/>
      <w:pPr>
        <w:ind w:left="420" w:hanging="42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78" w:hanging="1080"/>
      </w:pPr>
      <w:rPr>
        <w:rFonts w:hint="default"/>
      </w:rPr>
    </w:lvl>
    <w:lvl w:ilvl="5">
      <w:start w:val="1"/>
      <w:numFmt w:val="decimal"/>
      <w:isLgl/>
      <w:lvlText w:val="%1.%2.%3.%4.%5.%6."/>
      <w:lvlJc w:val="left"/>
      <w:pPr>
        <w:ind w:left="1344"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262" w:hanging="1800"/>
      </w:pPr>
      <w:rPr>
        <w:rFonts w:hint="default"/>
      </w:rPr>
    </w:lvl>
  </w:abstractNum>
  <w:abstractNum w:abstractNumId="4" w15:restartNumberingAfterBreak="0">
    <w:nsid w:val="46AB499D"/>
    <w:multiLevelType w:val="hybridMultilevel"/>
    <w:tmpl w:val="B8BA6C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4A29FE"/>
    <w:multiLevelType w:val="hybridMultilevel"/>
    <w:tmpl w:val="C9A097AA"/>
    <w:lvl w:ilvl="0" w:tplc="95D6B048">
      <w:start w:val="1"/>
      <w:numFmt w:val="decimal"/>
      <w:lvlText w:val="%1."/>
      <w:lvlJc w:val="left"/>
      <w:pPr>
        <w:ind w:left="294"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4D0AC3"/>
    <w:multiLevelType w:val="hybridMultilevel"/>
    <w:tmpl w:val="C0F044EC"/>
    <w:lvl w:ilvl="0" w:tplc="8D5A53F8">
      <w:start w:val="1"/>
      <w:numFmt w:val="low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9771A0"/>
    <w:multiLevelType w:val="multilevel"/>
    <w:tmpl w:val="9ECA2E0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6EA9191A"/>
    <w:multiLevelType w:val="hybridMultilevel"/>
    <w:tmpl w:val="A76EACB2"/>
    <w:lvl w:ilvl="0" w:tplc="C93C7DC0">
      <w:start w:val="1"/>
      <w:numFmt w:val="lowerLetter"/>
      <w:lvlText w:val="%1)"/>
      <w:lvlJc w:val="left"/>
      <w:pPr>
        <w:ind w:left="720" w:hanging="360"/>
      </w:pPr>
      <w:rPr>
        <w:rFonts w:ascii="Times New Roman" w:eastAsia="Times New Roman" w:hAnsi="Times New Roman" w:cs="Times New Roman"/>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8"/>
  </w:num>
  <w:num w:numId="6">
    <w:abstractNumId w:val="4"/>
  </w:num>
  <w:num w:numId="7">
    <w:abstractNumId w:val="0"/>
  </w:num>
  <w:num w:numId="8">
    <w:abstractNumId w:val="2"/>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14"/>
    <w:rsid w:val="000000CC"/>
    <w:rsid w:val="000004A9"/>
    <w:rsid w:val="00000A09"/>
    <w:rsid w:val="000012DB"/>
    <w:rsid w:val="000017F1"/>
    <w:rsid w:val="00001F85"/>
    <w:rsid w:val="00003C3D"/>
    <w:rsid w:val="0000618D"/>
    <w:rsid w:val="00007C0C"/>
    <w:rsid w:val="00010D66"/>
    <w:rsid w:val="000111E2"/>
    <w:rsid w:val="000124FE"/>
    <w:rsid w:val="000137F6"/>
    <w:rsid w:val="000138BB"/>
    <w:rsid w:val="00013F33"/>
    <w:rsid w:val="00015161"/>
    <w:rsid w:val="000156F5"/>
    <w:rsid w:val="00017F5A"/>
    <w:rsid w:val="00024D89"/>
    <w:rsid w:val="00030233"/>
    <w:rsid w:val="000309E8"/>
    <w:rsid w:val="00031A9E"/>
    <w:rsid w:val="00037A73"/>
    <w:rsid w:val="00044815"/>
    <w:rsid w:val="00044EC5"/>
    <w:rsid w:val="00051502"/>
    <w:rsid w:val="0005318B"/>
    <w:rsid w:val="00062892"/>
    <w:rsid w:val="00065139"/>
    <w:rsid w:val="00070299"/>
    <w:rsid w:val="00073AE3"/>
    <w:rsid w:val="000778CA"/>
    <w:rsid w:val="00077E69"/>
    <w:rsid w:val="00083922"/>
    <w:rsid w:val="00084AFC"/>
    <w:rsid w:val="000863A4"/>
    <w:rsid w:val="00087BBA"/>
    <w:rsid w:val="000910A3"/>
    <w:rsid w:val="000923E0"/>
    <w:rsid w:val="000928AD"/>
    <w:rsid w:val="000A2254"/>
    <w:rsid w:val="000A5648"/>
    <w:rsid w:val="000A7943"/>
    <w:rsid w:val="000B14C5"/>
    <w:rsid w:val="000C3C3C"/>
    <w:rsid w:val="000C5937"/>
    <w:rsid w:val="000C7D98"/>
    <w:rsid w:val="000D4509"/>
    <w:rsid w:val="000E2C43"/>
    <w:rsid w:val="000E34BB"/>
    <w:rsid w:val="000E3AAD"/>
    <w:rsid w:val="000E762F"/>
    <w:rsid w:val="000F62A4"/>
    <w:rsid w:val="000F7153"/>
    <w:rsid w:val="0010267E"/>
    <w:rsid w:val="00103916"/>
    <w:rsid w:val="00104B0F"/>
    <w:rsid w:val="001102A0"/>
    <w:rsid w:val="001122E0"/>
    <w:rsid w:val="001162CB"/>
    <w:rsid w:val="001262CA"/>
    <w:rsid w:val="00127B82"/>
    <w:rsid w:val="00132EE4"/>
    <w:rsid w:val="0013353E"/>
    <w:rsid w:val="001341E4"/>
    <w:rsid w:val="00136BE4"/>
    <w:rsid w:val="00141873"/>
    <w:rsid w:val="00146162"/>
    <w:rsid w:val="00150F7C"/>
    <w:rsid w:val="00154E19"/>
    <w:rsid w:val="001555E7"/>
    <w:rsid w:val="0015702E"/>
    <w:rsid w:val="001619B5"/>
    <w:rsid w:val="00165E33"/>
    <w:rsid w:val="001703F5"/>
    <w:rsid w:val="00172733"/>
    <w:rsid w:val="0017554C"/>
    <w:rsid w:val="001806C1"/>
    <w:rsid w:val="00182FC8"/>
    <w:rsid w:val="001838EE"/>
    <w:rsid w:val="00183E24"/>
    <w:rsid w:val="001847AD"/>
    <w:rsid w:val="0019071C"/>
    <w:rsid w:val="00190CAF"/>
    <w:rsid w:val="0019240F"/>
    <w:rsid w:val="001931A0"/>
    <w:rsid w:val="00193D5F"/>
    <w:rsid w:val="001A0A0D"/>
    <w:rsid w:val="001A2FCB"/>
    <w:rsid w:val="001A4688"/>
    <w:rsid w:val="001A49D7"/>
    <w:rsid w:val="001A68DC"/>
    <w:rsid w:val="001A6AF7"/>
    <w:rsid w:val="001B17A9"/>
    <w:rsid w:val="001B2E1D"/>
    <w:rsid w:val="001B73C3"/>
    <w:rsid w:val="001C0E05"/>
    <w:rsid w:val="001C1AC1"/>
    <w:rsid w:val="001C33E9"/>
    <w:rsid w:val="001C6269"/>
    <w:rsid w:val="001C674F"/>
    <w:rsid w:val="001C6CBC"/>
    <w:rsid w:val="001D1179"/>
    <w:rsid w:val="001D1FD9"/>
    <w:rsid w:val="001D2AF3"/>
    <w:rsid w:val="001D3EC9"/>
    <w:rsid w:val="001D443B"/>
    <w:rsid w:val="001E3ACB"/>
    <w:rsid w:val="001E4FF2"/>
    <w:rsid w:val="001F36A8"/>
    <w:rsid w:val="001F36B3"/>
    <w:rsid w:val="001F790E"/>
    <w:rsid w:val="00206B11"/>
    <w:rsid w:val="00206ECD"/>
    <w:rsid w:val="00223CFA"/>
    <w:rsid w:val="0022512B"/>
    <w:rsid w:val="00231ECC"/>
    <w:rsid w:val="0023231B"/>
    <w:rsid w:val="00234759"/>
    <w:rsid w:val="00237BA9"/>
    <w:rsid w:val="002436B7"/>
    <w:rsid w:val="00246397"/>
    <w:rsid w:val="00250643"/>
    <w:rsid w:val="00251590"/>
    <w:rsid w:val="0025287D"/>
    <w:rsid w:val="00253151"/>
    <w:rsid w:val="00253B9E"/>
    <w:rsid w:val="00256906"/>
    <w:rsid w:val="00262707"/>
    <w:rsid w:val="0026341D"/>
    <w:rsid w:val="00265577"/>
    <w:rsid w:val="00265732"/>
    <w:rsid w:val="00265F33"/>
    <w:rsid w:val="00267435"/>
    <w:rsid w:val="00270D1E"/>
    <w:rsid w:val="0027197A"/>
    <w:rsid w:val="002732DA"/>
    <w:rsid w:val="0027389D"/>
    <w:rsid w:val="00281FED"/>
    <w:rsid w:val="0028288F"/>
    <w:rsid w:val="00284A7F"/>
    <w:rsid w:val="00284F34"/>
    <w:rsid w:val="00287D6B"/>
    <w:rsid w:val="002946CA"/>
    <w:rsid w:val="002A2B97"/>
    <w:rsid w:val="002B04FE"/>
    <w:rsid w:val="002B0C2B"/>
    <w:rsid w:val="002B1063"/>
    <w:rsid w:val="002B1942"/>
    <w:rsid w:val="002B6347"/>
    <w:rsid w:val="002C7B8B"/>
    <w:rsid w:val="002D04F4"/>
    <w:rsid w:val="002D06A7"/>
    <w:rsid w:val="002D5459"/>
    <w:rsid w:val="002D6459"/>
    <w:rsid w:val="002E4EEC"/>
    <w:rsid w:val="002E76B1"/>
    <w:rsid w:val="002F484A"/>
    <w:rsid w:val="0030349A"/>
    <w:rsid w:val="0030720F"/>
    <w:rsid w:val="00315FE1"/>
    <w:rsid w:val="00324C71"/>
    <w:rsid w:val="00325D48"/>
    <w:rsid w:val="00331C82"/>
    <w:rsid w:val="00336C30"/>
    <w:rsid w:val="00337474"/>
    <w:rsid w:val="00342D11"/>
    <w:rsid w:val="00342D29"/>
    <w:rsid w:val="003601CD"/>
    <w:rsid w:val="00360DEA"/>
    <w:rsid w:val="00363750"/>
    <w:rsid w:val="003665FB"/>
    <w:rsid w:val="00372B03"/>
    <w:rsid w:val="0037526F"/>
    <w:rsid w:val="00376AE9"/>
    <w:rsid w:val="0038757F"/>
    <w:rsid w:val="00390FEE"/>
    <w:rsid w:val="00394C15"/>
    <w:rsid w:val="003953D3"/>
    <w:rsid w:val="003A0649"/>
    <w:rsid w:val="003A2E82"/>
    <w:rsid w:val="003A71D4"/>
    <w:rsid w:val="003B44E5"/>
    <w:rsid w:val="003B7539"/>
    <w:rsid w:val="003C0F70"/>
    <w:rsid w:val="003C178D"/>
    <w:rsid w:val="003C6D92"/>
    <w:rsid w:val="003D290E"/>
    <w:rsid w:val="003D2CBE"/>
    <w:rsid w:val="003D69EB"/>
    <w:rsid w:val="003E0CE9"/>
    <w:rsid w:val="003E17D6"/>
    <w:rsid w:val="003E2EF6"/>
    <w:rsid w:val="003E5064"/>
    <w:rsid w:val="003E6656"/>
    <w:rsid w:val="003E724E"/>
    <w:rsid w:val="003F0837"/>
    <w:rsid w:val="003F340D"/>
    <w:rsid w:val="003F533C"/>
    <w:rsid w:val="003F6D5E"/>
    <w:rsid w:val="004013E4"/>
    <w:rsid w:val="00401DB1"/>
    <w:rsid w:val="00403B23"/>
    <w:rsid w:val="00404A91"/>
    <w:rsid w:val="00407F3B"/>
    <w:rsid w:val="0041305D"/>
    <w:rsid w:val="00423C3D"/>
    <w:rsid w:val="004248A0"/>
    <w:rsid w:val="004254A5"/>
    <w:rsid w:val="00426FA7"/>
    <w:rsid w:val="004302B5"/>
    <w:rsid w:val="00430C9F"/>
    <w:rsid w:val="00431862"/>
    <w:rsid w:val="004336F9"/>
    <w:rsid w:val="004341F0"/>
    <w:rsid w:val="00435669"/>
    <w:rsid w:val="00435C27"/>
    <w:rsid w:val="00436F0C"/>
    <w:rsid w:val="004429E0"/>
    <w:rsid w:val="00444AA8"/>
    <w:rsid w:val="00445EB5"/>
    <w:rsid w:val="0045205C"/>
    <w:rsid w:val="00454187"/>
    <w:rsid w:val="004542D7"/>
    <w:rsid w:val="00454585"/>
    <w:rsid w:val="00457A9C"/>
    <w:rsid w:val="004643BD"/>
    <w:rsid w:val="00465183"/>
    <w:rsid w:val="004674BD"/>
    <w:rsid w:val="00467770"/>
    <w:rsid w:val="00470279"/>
    <w:rsid w:val="00471AC7"/>
    <w:rsid w:val="00471F29"/>
    <w:rsid w:val="00473844"/>
    <w:rsid w:val="00474169"/>
    <w:rsid w:val="004800E9"/>
    <w:rsid w:val="00486C3D"/>
    <w:rsid w:val="00486F83"/>
    <w:rsid w:val="0049082E"/>
    <w:rsid w:val="00491E64"/>
    <w:rsid w:val="00492414"/>
    <w:rsid w:val="00492CD3"/>
    <w:rsid w:val="00493700"/>
    <w:rsid w:val="00493FBB"/>
    <w:rsid w:val="00494930"/>
    <w:rsid w:val="00494C97"/>
    <w:rsid w:val="0049625B"/>
    <w:rsid w:val="004967FF"/>
    <w:rsid w:val="004A5620"/>
    <w:rsid w:val="004A7F83"/>
    <w:rsid w:val="004C02F6"/>
    <w:rsid w:val="004C2488"/>
    <w:rsid w:val="004C2F00"/>
    <w:rsid w:val="004C4BC8"/>
    <w:rsid w:val="004D0A85"/>
    <w:rsid w:val="004D5FD7"/>
    <w:rsid w:val="004D7C22"/>
    <w:rsid w:val="004E0450"/>
    <w:rsid w:val="004E0467"/>
    <w:rsid w:val="004E59E3"/>
    <w:rsid w:val="004F03F4"/>
    <w:rsid w:val="004F18FF"/>
    <w:rsid w:val="004F3ECD"/>
    <w:rsid w:val="004F5B98"/>
    <w:rsid w:val="004F64B4"/>
    <w:rsid w:val="004F7C51"/>
    <w:rsid w:val="005001EC"/>
    <w:rsid w:val="00502883"/>
    <w:rsid w:val="00503123"/>
    <w:rsid w:val="00504224"/>
    <w:rsid w:val="0051046C"/>
    <w:rsid w:val="00510A42"/>
    <w:rsid w:val="0051252E"/>
    <w:rsid w:val="00513313"/>
    <w:rsid w:val="00513B71"/>
    <w:rsid w:val="005145F2"/>
    <w:rsid w:val="00514EFF"/>
    <w:rsid w:val="00515427"/>
    <w:rsid w:val="0052410A"/>
    <w:rsid w:val="00524857"/>
    <w:rsid w:val="005248DF"/>
    <w:rsid w:val="005254E4"/>
    <w:rsid w:val="00526DA6"/>
    <w:rsid w:val="00532A78"/>
    <w:rsid w:val="00532F37"/>
    <w:rsid w:val="00532FE2"/>
    <w:rsid w:val="00534503"/>
    <w:rsid w:val="0053574C"/>
    <w:rsid w:val="00536DEB"/>
    <w:rsid w:val="00540904"/>
    <w:rsid w:val="0054194A"/>
    <w:rsid w:val="005457C7"/>
    <w:rsid w:val="005476C3"/>
    <w:rsid w:val="00550BFF"/>
    <w:rsid w:val="005517F6"/>
    <w:rsid w:val="0055475B"/>
    <w:rsid w:val="00555E3D"/>
    <w:rsid w:val="0055791D"/>
    <w:rsid w:val="00557992"/>
    <w:rsid w:val="00563671"/>
    <w:rsid w:val="00565BFC"/>
    <w:rsid w:val="00565DC6"/>
    <w:rsid w:val="00566B80"/>
    <w:rsid w:val="00573081"/>
    <w:rsid w:val="005742CE"/>
    <w:rsid w:val="00577776"/>
    <w:rsid w:val="00580B8D"/>
    <w:rsid w:val="0058386A"/>
    <w:rsid w:val="0059010E"/>
    <w:rsid w:val="00591EB1"/>
    <w:rsid w:val="0059393D"/>
    <w:rsid w:val="005960F8"/>
    <w:rsid w:val="00596E1E"/>
    <w:rsid w:val="0059732D"/>
    <w:rsid w:val="005974B7"/>
    <w:rsid w:val="005A4F23"/>
    <w:rsid w:val="005A51BD"/>
    <w:rsid w:val="005A5A6D"/>
    <w:rsid w:val="005A71D8"/>
    <w:rsid w:val="005B29A2"/>
    <w:rsid w:val="005B42A9"/>
    <w:rsid w:val="005C1A68"/>
    <w:rsid w:val="005C2F0B"/>
    <w:rsid w:val="005C531E"/>
    <w:rsid w:val="005C62B8"/>
    <w:rsid w:val="005D2164"/>
    <w:rsid w:val="005D245A"/>
    <w:rsid w:val="005D3166"/>
    <w:rsid w:val="005D390B"/>
    <w:rsid w:val="005D5A8E"/>
    <w:rsid w:val="005D7B46"/>
    <w:rsid w:val="005E006F"/>
    <w:rsid w:val="005F02EA"/>
    <w:rsid w:val="005F10EB"/>
    <w:rsid w:val="005F5077"/>
    <w:rsid w:val="005F71AF"/>
    <w:rsid w:val="006006C7"/>
    <w:rsid w:val="0060116D"/>
    <w:rsid w:val="006078B6"/>
    <w:rsid w:val="00612570"/>
    <w:rsid w:val="00613C3C"/>
    <w:rsid w:val="00613CF7"/>
    <w:rsid w:val="00620C4F"/>
    <w:rsid w:val="006241EA"/>
    <w:rsid w:val="00627CBB"/>
    <w:rsid w:val="006405A6"/>
    <w:rsid w:val="00642E41"/>
    <w:rsid w:val="006504FE"/>
    <w:rsid w:val="00655D2F"/>
    <w:rsid w:val="00661CCB"/>
    <w:rsid w:val="00661E6D"/>
    <w:rsid w:val="006621DA"/>
    <w:rsid w:val="00670D17"/>
    <w:rsid w:val="00673BF7"/>
    <w:rsid w:val="006762C7"/>
    <w:rsid w:val="00676C75"/>
    <w:rsid w:val="0068646D"/>
    <w:rsid w:val="006871F2"/>
    <w:rsid w:val="0068730E"/>
    <w:rsid w:val="006903EE"/>
    <w:rsid w:val="00690E90"/>
    <w:rsid w:val="00692DAA"/>
    <w:rsid w:val="006962B9"/>
    <w:rsid w:val="00697770"/>
    <w:rsid w:val="006A0BF5"/>
    <w:rsid w:val="006A1715"/>
    <w:rsid w:val="006A2763"/>
    <w:rsid w:val="006A59F1"/>
    <w:rsid w:val="006A76D8"/>
    <w:rsid w:val="006B2A8E"/>
    <w:rsid w:val="006B78E0"/>
    <w:rsid w:val="006C299A"/>
    <w:rsid w:val="006C4D76"/>
    <w:rsid w:val="006D0961"/>
    <w:rsid w:val="006D24CD"/>
    <w:rsid w:val="006D3326"/>
    <w:rsid w:val="006D38C1"/>
    <w:rsid w:val="006D465F"/>
    <w:rsid w:val="006D547E"/>
    <w:rsid w:val="006D69E7"/>
    <w:rsid w:val="006D7697"/>
    <w:rsid w:val="006D773A"/>
    <w:rsid w:val="006E2FCF"/>
    <w:rsid w:val="006E5528"/>
    <w:rsid w:val="006E6E14"/>
    <w:rsid w:val="006F1EBA"/>
    <w:rsid w:val="006F2D69"/>
    <w:rsid w:val="006F4E08"/>
    <w:rsid w:val="00702308"/>
    <w:rsid w:val="007060DD"/>
    <w:rsid w:val="00715086"/>
    <w:rsid w:val="007164BB"/>
    <w:rsid w:val="00717114"/>
    <w:rsid w:val="00717C4A"/>
    <w:rsid w:val="00721316"/>
    <w:rsid w:val="0072660C"/>
    <w:rsid w:val="00726C09"/>
    <w:rsid w:val="0073040C"/>
    <w:rsid w:val="007324E4"/>
    <w:rsid w:val="00733355"/>
    <w:rsid w:val="0073347C"/>
    <w:rsid w:val="0073593A"/>
    <w:rsid w:val="007376B0"/>
    <w:rsid w:val="007377E6"/>
    <w:rsid w:val="00737D59"/>
    <w:rsid w:val="00741BCD"/>
    <w:rsid w:val="00743773"/>
    <w:rsid w:val="00743986"/>
    <w:rsid w:val="007447CF"/>
    <w:rsid w:val="00744BD4"/>
    <w:rsid w:val="00744F4F"/>
    <w:rsid w:val="0074777A"/>
    <w:rsid w:val="00750611"/>
    <w:rsid w:val="00750AA1"/>
    <w:rsid w:val="00756144"/>
    <w:rsid w:val="0076111A"/>
    <w:rsid w:val="00761870"/>
    <w:rsid w:val="00761CD3"/>
    <w:rsid w:val="0076657A"/>
    <w:rsid w:val="007672BF"/>
    <w:rsid w:val="00771877"/>
    <w:rsid w:val="00772438"/>
    <w:rsid w:val="007741B4"/>
    <w:rsid w:val="00776AD7"/>
    <w:rsid w:val="007772EB"/>
    <w:rsid w:val="00780177"/>
    <w:rsid w:val="0078095D"/>
    <w:rsid w:val="00781C15"/>
    <w:rsid w:val="007825C0"/>
    <w:rsid w:val="00784D80"/>
    <w:rsid w:val="00785176"/>
    <w:rsid w:val="007856FF"/>
    <w:rsid w:val="00790875"/>
    <w:rsid w:val="00790E2D"/>
    <w:rsid w:val="00791A4B"/>
    <w:rsid w:val="00795425"/>
    <w:rsid w:val="007967C0"/>
    <w:rsid w:val="007A0072"/>
    <w:rsid w:val="007A28F6"/>
    <w:rsid w:val="007A436D"/>
    <w:rsid w:val="007A7312"/>
    <w:rsid w:val="007C6145"/>
    <w:rsid w:val="007C7CCA"/>
    <w:rsid w:val="007D1CAC"/>
    <w:rsid w:val="007D2EC8"/>
    <w:rsid w:val="007E3C0E"/>
    <w:rsid w:val="007F4BB0"/>
    <w:rsid w:val="007F5D2D"/>
    <w:rsid w:val="007F6B5F"/>
    <w:rsid w:val="00801492"/>
    <w:rsid w:val="00802815"/>
    <w:rsid w:val="00804EF1"/>
    <w:rsid w:val="00816A3A"/>
    <w:rsid w:val="00820EFB"/>
    <w:rsid w:val="00821992"/>
    <w:rsid w:val="008222E2"/>
    <w:rsid w:val="0082384C"/>
    <w:rsid w:val="00823AB8"/>
    <w:rsid w:val="00823C80"/>
    <w:rsid w:val="008272DE"/>
    <w:rsid w:val="008278E7"/>
    <w:rsid w:val="008308E0"/>
    <w:rsid w:val="00832BB5"/>
    <w:rsid w:val="008400BF"/>
    <w:rsid w:val="0084037C"/>
    <w:rsid w:val="008419A9"/>
    <w:rsid w:val="0084247F"/>
    <w:rsid w:val="00845E5B"/>
    <w:rsid w:val="00850319"/>
    <w:rsid w:val="008506BD"/>
    <w:rsid w:val="0085115E"/>
    <w:rsid w:val="00855AE4"/>
    <w:rsid w:val="00861D6D"/>
    <w:rsid w:val="008636A4"/>
    <w:rsid w:val="00863EFA"/>
    <w:rsid w:val="008642ED"/>
    <w:rsid w:val="00864417"/>
    <w:rsid w:val="00865E78"/>
    <w:rsid w:val="0086604E"/>
    <w:rsid w:val="00871DB1"/>
    <w:rsid w:val="00873A2F"/>
    <w:rsid w:val="00873B4E"/>
    <w:rsid w:val="008759E6"/>
    <w:rsid w:val="0087799C"/>
    <w:rsid w:val="0088024D"/>
    <w:rsid w:val="00882573"/>
    <w:rsid w:val="00882BAB"/>
    <w:rsid w:val="00885069"/>
    <w:rsid w:val="00885E2A"/>
    <w:rsid w:val="00892C65"/>
    <w:rsid w:val="00895602"/>
    <w:rsid w:val="00896BB9"/>
    <w:rsid w:val="008A17FA"/>
    <w:rsid w:val="008A40D1"/>
    <w:rsid w:val="008A678B"/>
    <w:rsid w:val="008A69AE"/>
    <w:rsid w:val="008A6E92"/>
    <w:rsid w:val="008B030C"/>
    <w:rsid w:val="008B1DA3"/>
    <w:rsid w:val="008B217B"/>
    <w:rsid w:val="008B3E7B"/>
    <w:rsid w:val="008B3F95"/>
    <w:rsid w:val="008C4D1B"/>
    <w:rsid w:val="008C5DA6"/>
    <w:rsid w:val="008C629B"/>
    <w:rsid w:val="008D1D0F"/>
    <w:rsid w:val="008D2AC4"/>
    <w:rsid w:val="008D48E6"/>
    <w:rsid w:val="008D5F59"/>
    <w:rsid w:val="008D66E3"/>
    <w:rsid w:val="008D72DB"/>
    <w:rsid w:val="008E09A1"/>
    <w:rsid w:val="008E5245"/>
    <w:rsid w:val="008E6220"/>
    <w:rsid w:val="008F034E"/>
    <w:rsid w:val="008F41D3"/>
    <w:rsid w:val="008F6877"/>
    <w:rsid w:val="00903ED3"/>
    <w:rsid w:val="009046D4"/>
    <w:rsid w:val="009050F8"/>
    <w:rsid w:val="009052D6"/>
    <w:rsid w:val="009066B0"/>
    <w:rsid w:val="00906FE2"/>
    <w:rsid w:val="00914BA1"/>
    <w:rsid w:val="0092091B"/>
    <w:rsid w:val="00920F05"/>
    <w:rsid w:val="009359BA"/>
    <w:rsid w:val="00936246"/>
    <w:rsid w:val="009429BE"/>
    <w:rsid w:val="00946727"/>
    <w:rsid w:val="0095462F"/>
    <w:rsid w:val="00955139"/>
    <w:rsid w:val="00957BF7"/>
    <w:rsid w:val="009610DC"/>
    <w:rsid w:val="00961D89"/>
    <w:rsid w:val="00964BA3"/>
    <w:rsid w:val="009653BC"/>
    <w:rsid w:val="009665E4"/>
    <w:rsid w:val="00973E6C"/>
    <w:rsid w:val="00980737"/>
    <w:rsid w:val="00980C0F"/>
    <w:rsid w:val="00980C97"/>
    <w:rsid w:val="00982C64"/>
    <w:rsid w:val="00983B5B"/>
    <w:rsid w:val="00984811"/>
    <w:rsid w:val="0099177A"/>
    <w:rsid w:val="009976D0"/>
    <w:rsid w:val="009A12C2"/>
    <w:rsid w:val="009A2588"/>
    <w:rsid w:val="009A4425"/>
    <w:rsid w:val="009B00D2"/>
    <w:rsid w:val="009B1A5A"/>
    <w:rsid w:val="009B4487"/>
    <w:rsid w:val="009B5B32"/>
    <w:rsid w:val="009B6762"/>
    <w:rsid w:val="009C0B3B"/>
    <w:rsid w:val="009C121B"/>
    <w:rsid w:val="009D3C9E"/>
    <w:rsid w:val="009D4566"/>
    <w:rsid w:val="009E05C4"/>
    <w:rsid w:val="009E11E4"/>
    <w:rsid w:val="009E1E8C"/>
    <w:rsid w:val="009E37A1"/>
    <w:rsid w:val="009E4289"/>
    <w:rsid w:val="009E5026"/>
    <w:rsid w:val="009E5761"/>
    <w:rsid w:val="009F1219"/>
    <w:rsid w:val="009F211F"/>
    <w:rsid w:val="00A03E62"/>
    <w:rsid w:val="00A04310"/>
    <w:rsid w:val="00A05A99"/>
    <w:rsid w:val="00A06AA8"/>
    <w:rsid w:val="00A119B3"/>
    <w:rsid w:val="00A14623"/>
    <w:rsid w:val="00A257AB"/>
    <w:rsid w:val="00A27F35"/>
    <w:rsid w:val="00A35691"/>
    <w:rsid w:val="00A408AE"/>
    <w:rsid w:val="00A4268E"/>
    <w:rsid w:val="00A43833"/>
    <w:rsid w:val="00A4589C"/>
    <w:rsid w:val="00A46670"/>
    <w:rsid w:val="00A54FBC"/>
    <w:rsid w:val="00A55072"/>
    <w:rsid w:val="00A552A4"/>
    <w:rsid w:val="00A56BBC"/>
    <w:rsid w:val="00A57D48"/>
    <w:rsid w:val="00A635DE"/>
    <w:rsid w:val="00A644DE"/>
    <w:rsid w:val="00A669C5"/>
    <w:rsid w:val="00A72F40"/>
    <w:rsid w:val="00A7792F"/>
    <w:rsid w:val="00A825D5"/>
    <w:rsid w:val="00A83F81"/>
    <w:rsid w:val="00A87B75"/>
    <w:rsid w:val="00A91653"/>
    <w:rsid w:val="00A968F7"/>
    <w:rsid w:val="00AA3511"/>
    <w:rsid w:val="00AA6327"/>
    <w:rsid w:val="00AA6B11"/>
    <w:rsid w:val="00AA6D84"/>
    <w:rsid w:val="00AB5420"/>
    <w:rsid w:val="00AC18D9"/>
    <w:rsid w:val="00AC2384"/>
    <w:rsid w:val="00AC2E20"/>
    <w:rsid w:val="00AC435A"/>
    <w:rsid w:val="00AC4497"/>
    <w:rsid w:val="00AC4F99"/>
    <w:rsid w:val="00AC6B1D"/>
    <w:rsid w:val="00AD0398"/>
    <w:rsid w:val="00AD097B"/>
    <w:rsid w:val="00AE0996"/>
    <w:rsid w:val="00AF596D"/>
    <w:rsid w:val="00AF63FF"/>
    <w:rsid w:val="00B02B72"/>
    <w:rsid w:val="00B042FC"/>
    <w:rsid w:val="00B0698F"/>
    <w:rsid w:val="00B073F1"/>
    <w:rsid w:val="00B10DEE"/>
    <w:rsid w:val="00B15900"/>
    <w:rsid w:val="00B16461"/>
    <w:rsid w:val="00B20F85"/>
    <w:rsid w:val="00B21857"/>
    <w:rsid w:val="00B23638"/>
    <w:rsid w:val="00B26EA4"/>
    <w:rsid w:val="00B27B16"/>
    <w:rsid w:val="00B3023B"/>
    <w:rsid w:val="00B318BA"/>
    <w:rsid w:val="00B337B1"/>
    <w:rsid w:val="00B36216"/>
    <w:rsid w:val="00B40639"/>
    <w:rsid w:val="00B50A6A"/>
    <w:rsid w:val="00B53015"/>
    <w:rsid w:val="00B53E11"/>
    <w:rsid w:val="00B5614D"/>
    <w:rsid w:val="00B56E04"/>
    <w:rsid w:val="00B56E1C"/>
    <w:rsid w:val="00B56F33"/>
    <w:rsid w:val="00B616A7"/>
    <w:rsid w:val="00B61DB9"/>
    <w:rsid w:val="00B64023"/>
    <w:rsid w:val="00B66856"/>
    <w:rsid w:val="00B672CC"/>
    <w:rsid w:val="00B71C94"/>
    <w:rsid w:val="00B72548"/>
    <w:rsid w:val="00B76859"/>
    <w:rsid w:val="00B81015"/>
    <w:rsid w:val="00B8379F"/>
    <w:rsid w:val="00B852E5"/>
    <w:rsid w:val="00B853CB"/>
    <w:rsid w:val="00B87082"/>
    <w:rsid w:val="00B87835"/>
    <w:rsid w:val="00B900A5"/>
    <w:rsid w:val="00B91CA1"/>
    <w:rsid w:val="00B92F45"/>
    <w:rsid w:val="00B93CF1"/>
    <w:rsid w:val="00B94EF4"/>
    <w:rsid w:val="00B9585C"/>
    <w:rsid w:val="00B97DE5"/>
    <w:rsid w:val="00BA59EF"/>
    <w:rsid w:val="00BA721F"/>
    <w:rsid w:val="00BA7B0E"/>
    <w:rsid w:val="00BB017D"/>
    <w:rsid w:val="00BB440D"/>
    <w:rsid w:val="00BB6710"/>
    <w:rsid w:val="00BB7DD2"/>
    <w:rsid w:val="00BC0A43"/>
    <w:rsid w:val="00BC3720"/>
    <w:rsid w:val="00BD516A"/>
    <w:rsid w:val="00BE0E80"/>
    <w:rsid w:val="00BE20EA"/>
    <w:rsid w:val="00BE23D7"/>
    <w:rsid w:val="00BE2D43"/>
    <w:rsid w:val="00BE4574"/>
    <w:rsid w:val="00BE4A05"/>
    <w:rsid w:val="00BE4B70"/>
    <w:rsid w:val="00BE762D"/>
    <w:rsid w:val="00BF1ADC"/>
    <w:rsid w:val="00BF2116"/>
    <w:rsid w:val="00BF2D4B"/>
    <w:rsid w:val="00BF3296"/>
    <w:rsid w:val="00BF383D"/>
    <w:rsid w:val="00BF543E"/>
    <w:rsid w:val="00BF7927"/>
    <w:rsid w:val="00C034A2"/>
    <w:rsid w:val="00C0352C"/>
    <w:rsid w:val="00C07E3E"/>
    <w:rsid w:val="00C13F67"/>
    <w:rsid w:val="00C16556"/>
    <w:rsid w:val="00C2755E"/>
    <w:rsid w:val="00C31D41"/>
    <w:rsid w:val="00C34C9D"/>
    <w:rsid w:val="00C50E16"/>
    <w:rsid w:val="00C50FBE"/>
    <w:rsid w:val="00C51AB5"/>
    <w:rsid w:val="00C51BC5"/>
    <w:rsid w:val="00C52396"/>
    <w:rsid w:val="00C52AC1"/>
    <w:rsid w:val="00C55E5D"/>
    <w:rsid w:val="00C618AE"/>
    <w:rsid w:val="00C63112"/>
    <w:rsid w:val="00C66A8B"/>
    <w:rsid w:val="00C67CEF"/>
    <w:rsid w:val="00C67E57"/>
    <w:rsid w:val="00C77D87"/>
    <w:rsid w:val="00C87E3E"/>
    <w:rsid w:val="00C92D33"/>
    <w:rsid w:val="00C96173"/>
    <w:rsid w:val="00C97344"/>
    <w:rsid w:val="00C97F8C"/>
    <w:rsid w:val="00CA335D"/>
    <w:rsid w:val="00CA4288"/>
    <w:rsid w:val="00CA474D"/>
    <w:rsid w:val="00CA4EE2"/>
    <w:rsid w:val="00CA56FB"/>
    <w:rsid w:val="00CA78EF"/>
    <w:rsid w:val="00CA797F"/>
    <w:rsid w:val="00CB44AA"/>
    <w:rsid w:val="00CB556F"/>
    <w:rsid w:val="00CB7214"/>
    <w:rsid w:val="00CC26CD"/>
    <w:rsid w:val="00CD0350"/>
    <w:rsid w:val="00CE2EBC"/>
    <w:rsid w:val="00CE3E23"/>
    <w:rsid w:val="00CE71D3"/>
    <w:rsid w:val="00CE742A"/>
    <w:rsid w:val="00CF050A"/>
    <w:rsid w:val="00CF4809"/>
    <w:rsid w:val="00CF4AB9"/>
    <w:rsid w:val="00CF57ED"/>
    <w:rsid w:val="00CF5CA1"/>
    <w:rsid w:val="00CF6197"/>
    <w:rsid w:val="00CF72A7"/>
    <w:rsid w:val="00CF7D54"/>
    <w:rsid w:val="00D01B16"/>
    <w:rsid w:val="00D05B8D"/>
    <w:rsid w:val="00D07259"/>
    <w:rsid w:val="00D1309A"/>
    <w:rsid w:val="00D148A9"/>
    <w:rsid w:val="00D204D0"/>
    <w:rsid w:val="00D260B9"/>
    <w:rsid w:val="00D314F5"/>
    <w:rsid w:val="00D3411F"/>
    <w:rsid w:val="00D37DDE"/>
    <w:rsid w:val="00D519DE"/>
    <w:rsid w:val="00D551D3"/>
    <w:rsid w:val="00D56491"/>
    <w:rsid w:val="00D62F53"/>
    <w:rsid w:val="00D6719C"/>
    <w:rsid w:val="00D71A44"/>
    <w:rsid w:val="00D72CBA"/>
    <w:rsid w:val="00D74657"/>
    <w:rsid w:val="00D7763B"/>
    <w:rsid w:val="00D81832"/>
    <w:rsid w:val="00D82A19"/>
    <w:rsid w:val="00D84959"/>
    <w:rsid w:val="00D84A64"/>
    <w:rsid w:val="00D855A5"/>
    <w:rsid w:val="00D877C3"/>
    <w:rsid w:val="00D91FC5"/>
    <w:rsid w:val="00D939AE"/>
    <w:rsid w:val="00D9604B"/>
    <w:rsid w:val="00DA0741"/>
    <w:rsid w:val="00DA647D"/>
    <w:rsid w:val="00DA78C9"/>
    <w:rsid w:val="00DA7F6C"/>
    <w:rsid w:val="00DA7FD0"/>
    <w:rsid w:val="00DB0CC4"/>
    <w:rsid w:val="00DB2A3B"/>
    <w:rsid w:val="00DB30BE"/>
    <w:rsid w:val="00DC2000"/>
    <w:rsid w:val="00DC2330"/>
    <w:rsid w:val="00DD1E4C"/>
    <w:rsid w:val="00DD3BE2"/>
    <w:rsid w:val="00DD42E3"/>
    <w:rsid w:val="00DD5F0D"/>
    <w:rsid w:val="00DD680F"/>
    <w:rsid w:val="00DE0982"/>
    <w:rsid w:val="00DE2464"/>
    <w:rsid w:val="00DE3DC1"/>
    <w:rsid w:val="00DE3EED"/>
    <w:rsid w:val="00DE415E"/>
    <w:rsid w:val="00DE4F5F"/>
    <w:rsid w:val="00DE5714"/>
    <w:rsid w:val="00DF2E1C"/>
    <w:rsid w:val="00DF790B"/>
    <w:rsid w:val="00E01ED1"/>
    <w:rsid w:val="00E03633"/>
    <w:rsid w:val="00E105FE"/>
    <w:rsid w:val="00E10F43"/>
    <w:rsid w:val="00E14BC8"/>
    <w:rsid w:val="00E168F8"/>
    <w:rsid w:val="00E16DB0"/>
    <w:rsid w:val="00E200F7"/>
    <w:rsid w:val="00E2315F"/>
    <w:rsid w:val="00E261A4"/>
    <w:rsid w:val="00E3571C"/>
    <w:rsid w:val="00E3578F"/>
    <w:rsid w:val="00E37586"/>
    <w:rsid w:val="00E418E6"/>
    <w:rsid w:val="00E469B7"/>
    <w:rsid w:val="00E50CFC"/>
    <w:rsid w:val="00E52D5F"/>
    <w:rsid w:val="00E54110"/>
    <w:rsid w:val="00E60506"/>
    <w:rsid w:val="00E64225"/>
    <w:rsid w:val="00E70A59"/>
    <w:rsid w:val="00E71F92"/>
    <w:rsid w:val="00E76363"/>
    <w:rsid w:val="00E83979"/>
    <w:rsid w:val="00E95ACF"/>
    <w:rsid w:val="00E96D0B"/>
    <w:rsid w:val="00E97E7A"/>
    <w:rsid w:val="00EA1533"/>
    <w:rsid w:val="00EA4BFB"/>
    <w:rsid w:val="00EA5A50"/>
    <w:rsid w:val="00EA5DFF"/>
    <w:rsid w:val="00EB472B"/>
    <w:rsid w:val="00EC019D"/>
    <w:rsid w:val="00EC2113"/>
    <w:rsid w:val="00EC309C"/>
    <w:rsid w:val="00ED0B13"/>
    <w:rsid w:val="00ED1E09"/>
    <w:rsid w:val="00ED3D46"/>
    <w:rsid w:val="00ED5CD9"/>
    <w:rsid w:val="00ED6D21"/>
    <w:rsid w:val="00EE04CD"/>
    <w:rsid w:val="00EE7AA5"/>
    <w:rsid w:val="00EF07ED"/>
    <w:rsid w:val="00EF4618"/>
    <w:rsid w:val="00EF5A4A"/>
    <w:rsid w:val="00EF7516"/>
    <w:rsid w:val="00F01656"/>
    <w:rsid w:val="00F02806"/>
    <w:rsid w:val="00F02B1D"/>
    <w:rsid w:val="00F02DBF"/>
    <w:rsid w:val="00F02E7A"/>
    <w:rsid w:val="00F10D6E"/>
    <w:rsid w:val="00F11B58"/>
    <w:rsid w:val="00F134D9"/>
    <w:rsid w:val="00F14DEE"/>
    <w:rsid w:val="00F32311"/>
    <w:rsid w:val="00F3282D"/>
    <w:rsid w:val="00F335BA"/>
    <w:rsid w:val="00F33EB0"/>
    <w:rsid w:val="00F421A7"/>
    <w:rsid w:val="00F50D12"/>
    <w:rsid w:val="00F56901"/>
    <w:rsid w:val="00F63AEB"/>
    <w:rsid w:val="00F64D22"/>
    <w:rsid w:val="00F64F69"/>
    <w:rsid w:val="00F65C79"/>
    <w:rsid w:val="00F65D20"/>
    <w:rsid w:val="00F66AEB"/>
    <w:rsid w:val="00F72743"/>
    <w:rsid w:val="00F72E58"/>
    <w:rsid w:val="00F736AB"/>
    <w:rsid w:val="00F739CA"/>
    <w:rsid w:val="00F73B9B"/>
    <w:rsid w:val="00F75190"/>
    <w:rsid w:val="00F8309E"/>
    <w:rsid w:val="00F85BB8"/>
    <w:rsid w:val="00F95148"/>
    <w:rsid w:val="00FA022A"/>
    <w:rsid w:val="00FA1C24"/>
    <w:rsid w:val="00FA1DCA"/>
    <w:rsid w:val="00FA7DF4"/>
    <w:rsid w:val="00FB0668"/>
    <w:rsid w:val="00FB138D"/>
    <w:rsid w:val="00FB423F"/>
    <w:rsid w:val="00FB7C37"/>
    <w:rsid w:val="00FC2D6C"/>
    <w:rsid w:val="00FC6C5B"/>
    <w:rsid w:val="00FD4107"/>
    <w:rsid w:val="00FD5CF0"/>
    <w:rsid w:val="00FD6160"/>
    <w:rsid w:val="00FD6225"/>
    <w:rsid w:val="00FD733D"/>
    <w:rsid w:val="00FD752B"/>
    <w:rsid w:val="00FE01B4"/>
    <w:rsid w:val="00FE392B"/>
    <w:rsid w:val="00FE667B"/>
    <w:rsid w:val="00FE726D"/>
    <w:rsid w:val="00FF1585"/>
    <w:rsid w:val="00FF55AF"/>
    <w:rsid w:val="00FF5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B5299-DD76-4764-9FA9-64F170A4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1DB1"/>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paragraph" w:styleId="Balk7">
    <w:name w:val="heading 7"/>
    <w:basedOn w:val="Normal"/>
    <w:next w:val="Normal"/>
    <w:link w:val="Balk7Char"/>
    <w:uiPriority w:val="9"/>
    <w:unhideWhenUsed/>
    <w:qFormat/>
    <w:rsid w:val="009B676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right w:w="7" w:type="dxa"/>
      </w:tblCellMar>
    </w:tblPr>
  </w:style>
  <w:style w:type="paragraph" w:styleId="BalonMetni">
    <w:name w:val="Balloon Text"/>
    <w:basedOn w:val="Normal"/>
    <w:link w:val="BalonMetniChar"/>
    <w:uiPriority w:val="99"/>
    <w:semiHidden/>
    <w:unhideWhenUsed/>
    <w:rsid w:val="007809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095D"/>
    <w:rPr>
      <w:rFonts w:ascii="Segoe UI" w:hAnsi="Segoe UI" w:cs="Segoe UI"/>
      <w:sz w:val="18"/>
      <w:szCs w:val="18"/>
    </w:rPr>
  </w:style>
  <w:style w:type="paragraph" w:styleId="ListeParagraf">
    <w:name w:val="List Paragraph"/>
    <w:basedOn w:val="Normal"/>
    <w:uiPriority w:val="34"/>
    <w:qFormat/>
    <w:rsid w:val="00946727"/>
    <w:pPr>
      <w:ind w:left="720"/>
      <w:contextualSpacing/>
    </w:pPr>
  </w:style>
  <w:style w:type="table" w:styleId="TabloKlavuzu">
    <w:name w:val="Table Grid"/>
    <w:basedOn w:val="NormalTablo"/>
    <w:uiPriority w:val="39"/>
    <w:rsid w:val="00772438"/>
    <w:pPr>
      <w:widowControl/>
    </w:pPr>
    <w:rPr>
      <w:rFonts w:asciiTheme="minorHAnsi" w:eastAsiaTheme="minorHAnsi" w:hAnsi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paragraph" w:styleId="AralkYok">
    <w:name w:val="No Spacing"/>
    <w:uiPriority w:val="1"/>
    <w:qFormat/>
    <w:rsid w:val="00270D1E"/>
    <w:pPr>
      <w:widowControl/>
    </w:pPr>
    <w:rPr>
      <w:rFonts w:asciiTheme="minorHAnsi" w:eastAsiaTheme="minorHAnsi" w:hAnsiTheme="minorHAnsi" w:cstheme="minorBidi"/>
      <w:lang w:eastAsia="en-US"/>
    </w:rPr>
  </w:style>
  <w:style w:type="character" w:styleId="Kpr">
    <w:name w:val="Hyperlink"/>
    <w:basedOn w:val="VarsaylanParagrafYazTipi"/>
    <w:uiPriority w:val="99"/>
    <w:unhideWhenUsed/>
    <w:rsid w:val="000138BB"/>
    <w:rPr>
      <w:color w:val="0000FF"/>
      <w:u w:val="single"/>
    </w:rPr>
  </w:style>
  <w:style w:type="table" w:customStyle="1" w:styleId="TableGrid">
    <w:name w:val="TableGrid"/>
    <w:rsid w:val="00DA0741"/>
    <w:pPr>
      <w:widowControl/>
    </w:pPr>
    <w:rPr>
      <w:rFonts w:asciiTheme="minorHAnsi" w:eastAsiaTheme="minorEastAsia" w:hAnsiTheme="minorHAnsi" w:cstheme="minorBidi"/>
    </w:rPr>
    <w:tblPr>
      <w:tblCellMar>
        <w:top w:w="0" w:type="dxa"/>
        <w:left w:w="0" w:type="dxa"/>
        <w:bottom w:w="0" w:type="dxa"/>
        <w:right w:w="0" w:type="dxa"/>
      </w:tblCellMar>
    </w:tblPr>
  </w:style>
  <w:style w:type="paragraph" w:styleId="NormalWeb">
    <w:name w:val="Normal (Web)"/>
    <w:basedOn w:val="Normal"/>
    <w:uiPriority w:val="99"/>
    <w:unhideWhenUsed/>
    <w:rsid w:val="009976D0"/>
    <w:pPr>
      <w:widowControl/>
      <w:spacing w:before="100" w:beforeAutospacing="1" w:after="100" w:afterAutospacing="1"/>
    </w:pPr>
    <w:rPr>
      <w:sz w:val="24"/>
      <w:szCs w:val="24"/>
    </w:rPr>
  </w:style>
  <w:style w:type="table" w:customStyle="1" w:styleId="Stil1">
    <w:name w:val="Stil1"/>
    <w:basedOn w:val="NormalTablo"/>
    <w:uiPriority w:val="99"/>
    <w:rsid w:val="00772438"/>
    <w:pPr>
      <w:widowControl/>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FFFFFF" w:themeFill="background1"/>
    </w:tcPr>
  </w:style>
  <w:style w:type="table" w:customStyle="1" w:styleId="Stil2">
    <w:name w:val="Stil2"/>
    <w:basedOn w:val="NormalTablo"/>
    <w:uiPriority w:val="99"/>
    <w:rsid w:val="00772438"/>
    <w:pPr>
      <w:widowControl/>
    </w:pPr>
    <w:tblPr>
      <w:tblCellSpacing w:w="2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Pr>
    <w:trPr>
      <w:tblCellSpacing w:w="20" w:type="dxa"/>
    </w:trPr>
  </w:style>
  <w:style w:type="table" w:customStyle="1" w:styleId="Stil3">
    <w:name w:val="Stil3"/>
    <w:basedOn w:val="NormalTablo"/>
    <w:uiPriority w:val="99"/>
    <w:rsid w:val="00DE5714"/>
    <w:pPr>
      <w:widowControl/>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paragraph" w:styleId="stBilgi">
    <w:name w:val="header"/>
    <w:basedOn w:val="Normal"/>
    <w:link w:val="stBilgiChar"/>
    <w:uiPriority w:val="99"/>
    <w:unhideWhenUsed/>
    <w:rsid w:val="004013E4"/>
    <w:pPr>
      <w:tabs>
        <w:tab w:val="center" w:pos="4536"/>
        <w:tab w:val="right" w:pos="9072"/>
      </w:tabs>
    </w:pPr>
  </w:style>
  <w:style w:type="character" w:customStyle="1" w:styleId="stBilgiChar">
    <w:name w:val="Üst Bilgi Char"/>
    <w:basedOn w:val="VarsaylanParagrafYazTipi"/>
    <w:link w:val="stBilgi"/>
    <w:uiPriority w:val="99"/>
    <w:rsid w:val="004013E4"/>
  </w:style>
  <w:style w:type="paragraph" w:styleId="AltBilgi">
    <w:name w:val="footer"/>
    <w:basedOn w:val="Normal"/>
    <w:link w:val="AltBilgiChar"/>
    <w:uiPriority w:val="99"/>
    <w:unhideWhenUsed/>
    <w:rsid w:val="004013E4"/>
    <w:pPr>
      <w:tabs>
        <w:tab w:val="center" w:pos="4536"/>
        <w:tab w:val="right" w:pos="9072"/>
      </w:tabs>
    </w:pPr>
  </w:style>
  <w:style w:type="character" w:customStyle="1" w:styleId="AltBilgiChar">
    <w:name w:val="Alt Bilgi Char"/>
    <w:basedOn w:val="VarsaylanParagrafYazTipi"/>
    <w:link w:val="AltBilgi"/>
    <w:uiPriority w:val="99"/>
    <w:rsid w:val="004013E4"/>
  </w:style>
  <w:style w:type="character" w:customStyle="1" w:styleId="Balk7Char">
    <w:name w:val="Başlık 7 Char"/>
    <w:basedOn w:val="VarsaylanParagrafYazTipi"/>
    <w:link w:val="Balk7"/>
    <w:uiPriority w:val="9"/>
    <w:rsid w:val="009B676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758">
      <w:bodyDiv w:val="1"/>
      <w:marLeft w:val="0"/>
      <w:marRight w:val="0"/>
      <w:marTop w:val="0"/>
      <w:marBottom w:val="0"/>
      <w:divBdr>
        <w:top w:val="none" w:sz="0" w:space="0" w:color="auto"/>
        <w:left w:val="none" w:sz="0" w:space="0" w:color="auto"/>
        <w:bottom w:val="none" w:sz="0" w:space="0" w:color="auto"/>
        <w:right w:val="none" w:sz="0" w:space="0" w:color="auto"/>
      </w:divBdr>
    </w:div>
    <w:div w:id="51658314">
      <w:bodyDiv w:val="1"/>
      <w:marLeft w:val="0"/>
      <w:marRight w:val="0"/>
      <w:marTop w:val="0"/>
      <w:marBottom w:val="0"/>
      <w:divBdr>
        <w:top w:val="none" w:sz="0" w:space="0" w:color="auto"/>
        <w:left w:val="none" w:sz="0" w:space="0" w:color="auto"/>
        <w:bottom w:val="none" w:sz="0" w:space="0" w:color="auto"/>
        <w:right w:val="none" w:sz="0" w:space="0" w:color="auto"/>
      </w:divBdr>
    </w:div>
    <w:div w:id="1096092961">
      <w:bodyDiv w:val="1"/>
      <w:marLeft w:val="0"/>
      <w:marRight w:val="0"/>
      <w:marTop w:val="0"/>
      <w:marBottom w:val="0"/>
      <w:divBdr>
        <w:top w:val="none" w:sz="0" w:space="0" w:color="auto"/>
        <w:left w:val="none" w:sz="0" w:space="0" w:color="auto"/>
        <w:bottom w:val="none" w:sz="0" w:space="0" w:color="auto"/>
        <w:right w:val="none" w:sz="0" w:space="0" w:color="auto"/>
      </w:divBdr>
    </w:div>
    <w:div w:id="1660227086">
      <w:bodyDiv w:val="1"/>
      <w:marLeft w:val="0"/>
      <w:marRight w:val="0"/>
      <w:marTop w:val="0"/>
      <w:marBottom w:val="0"/>
      <w:divBdr>
        <w:top w:val="none" w:sz="0" w:space="0" w:color="auto"/>
        <w:left w:val="none" w:sz="0" w:space="0" w:color="auto"/>
        <w:bottom w:val="none" w:sz="0" w:space="0" w:color="auto"/>
        <w:right w:val="none" w:sz="0" w:space="0" w:color="auto"/>
      </w:divBdr>
    </w:div>
    <w:div w:id="1820464412">
      <w:bodyDiv w:val="1"/>
      <w:marLeft w:val="0"/>
      <w:marRight w:val="0"/>
      <w:marTop w:val="0"/>
      <w:marBottom w:val="0"/>
      <w:divBdr>
        <w:top w:val="none" w:sz="0" w:space="0" w:color="auto"/>
        <w:left w:val="none" w:sz="0" w:space="0" w:color="auto"/>
        <w:bottom w:val="none" w:sz="0" w:space="0" w:color="auto"/>
        <w:right w:val="none" w:sz="0" w:space="0" w:color="auto"/>
      </w:divBdr>
    </w:div>
    <w:div w:id="187603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ikgazi.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DA1B-ED30-4C9D-A4EB-F492F574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9400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Fatih ÖZTÜRK</cp:lastModifiedBy>
  <cp:revision>2</cp:revision>
  <cp:lastPrinted>2021-04-27T10:15:00Z</cp:lastPrinted>
  <dcterms:created xsi:type="dcterms:W3CDTF">2021-04-29T11:31:00Z</dcterms:created>
  <dcterms:modified xsi:type="dcterms:W3CDTF">2021-04-29T11:31:00Z</dcterms:modified>
</cp:coreProperties>
</file>