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BE" w:rsidRPr="007029BF" w:rsidRDefault="004545BE" w:rsidP="00081C58">
      <w:pPr>
        <w:spacing w:after="0" w:line="240" w:lineRule="auto"/>
        <w:contextualSpacing/>
        <w:jc w:val="center"/>
        <w:rPr>
          <w:rFonts w:ascii="Times New Roman" w:eastAsia="Times New Roman" w:hAnsi="Times New Roman" w:cs="Times New Roman"/>
          <w:b/>
          <w:bCs/>
          <w:sz w:val="24"/>
          <w:szCs w:val="24"/>
          <w:lang w:eastAsia="tr-TR"/>
        </w:rPr>
      </w:pPr>
      <w:r w:rsidRPr="007029BF">
        <w:rPr>
          <w:rFonts w:ascii="Times New Roman" w:eastAsia="Times New Roman" w:hAnsi="Times New Roman" w:cs="Times New Roman"/>
          <w:b/>
          <w:bCs/>
          <w:sz w:val="24"/>
          <w:szCs w:val="24"/>
          <w:lang w:eastAsia="tr-TR"/>
        </w:rPr>
        <w:t>KAHRAMANMARAŞ BÜYÜKŞEHİR BELEDİYESİNE İLK DEFA ATANMAK ÜZERE</w:t>
      </w:r>
    </w:p>
    <w:p w:rsidR="004545BE" w:rsidRPr="007029BF" w:rsidRDefault="00521979" w:rsidP="004545BE">
      <w:pPr>
        <w:spacing w:after="0" w:line="240" w:lineRule="auto"/>
        <w:contextualSpacing/>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MEMUR</w:t>
      </w:r>
      <w:r w:rsidR="004545BE" w:rsidRPr="007029BF">
        <w:rPr>
          <w:rFonts w:ascii="Times New Roman" w:eastAsia="Times New Roman" w:hAnsi="Times New Roman" w:cs="Times New Roman"/>
          <w:b/>
          <w:bCs/>
          <w:sz w:val="24"/>
          <w:szCs w:val="24"/>
          <w:lang w:eastAsia="tr-TR"/>
        </w:rPr>
        <w:t xml:space="preserve"> ALIM İLANI</w:t>
      </w:r>
    </w:p>
    <w:p w:rsidR="004545BE" w:rsidRDefault="004545BE" w:rsidP="004545BE">
      <w:pPr>
        <w:spacing w:after="0" w:line="240" w:lineRule="auto"/>
        <w:contextualSpacing/>
        <w:jc w:val="both"/>
        <w:rPr>
          <w:rFonts w:ascii="Times New Roman" w:eastAsia="Times New Roman" w:hAnsi="Times New Roman" w:cs="Times New Roman"/>
          <w:b/>
          <w:bCs/>
          <w:sz w:val="24"/>
          <w:szCs w:val="24"/>
          <w:lang w:eastAsia="tr-TR"/>
        </w:rPr>
      </w:pPr>
    </w:p>
    <w:p w:rsidR="004545BE" w:rsidRPr="007029BF" w:rsidRDefault="004545BE" w:rsidP="00491B71">
      <w:pPr>
        <w:spacing w:after="0" w:line="240" w:lineRule="auto"/>
        <w:ind w:firstLine="708"/>
        <w:contextualSpacing/>
        <w:jc w:val="both"/>
        <w:rPr>
          <w:rFonts w:ascii="Times New Roman" w:eastAsia="Times New Roman" w:hAnsi="Times New Roman" w:cs="Times New Roman"/>
          <w:sz w:val="24"/>
          <w:szCs w:val="24"/>
          <w:lang w:eastAsia="tr-TR"/>
        </w:rPr>
      </w:pPr>
      <w:r w:rsidRPr="007029BF">
        <w:rPr>
          <w:rFonts w:ascii="Times New Roman" w:eastAsia="Times New Roman" w:hAnsi="Times New Roman" w:cs="Times New Roman"/>
          <w:sz w:val="24"/>
          <w:szCs w:val="24"/>
          <w:lang w:eastAsia="tr-TR"/>
        </w:rPr>
        <w:t>Kahramanmaraş Büyükşehir Belediye Başkanlığı bünyesinde</w:t>
      </w:r>
      <w:r>
        <w:rPr>
          <w:rFonts w:ascii="Times New Roman" w:eastAsia="Times New Roman" w:hAnsi="Times New Roman" w:cs="Times New Roman"/>
          <w:sz w:val="24"/>
          <w:szCs w:val="24"/>
          <w:lang w:eastAsia="tr-TR"/>
        </w:rPr>
        <w:t>,</w:t>
      </w:r>
      <w:r w:rsidRPr="007029BF">
        <w:rPr>
          <w:rFonts w:ascii="Times New Roman" w:eastAsia="Times New Roman" w:hAnsi="Times New Roman" w:cs="Times New Roman"/>
          <w:sz w:val="24"/>
          <w:szCs w:val="24"/>
          <w:lang w:eastAsia="tr-TR"/>
        </w:rPr>
        <w:t xml:space="preserve"> 657 sayılı Devlet Memurları Kanunu’na tabi olarak istihdam edilmek üzere; </w:t>
      </w:r>
      <w:r w:rsidR="00AF3159" w:rsidRPr="00D151A1">
        <w:rPr>
          <w:rFonts w:ascii="Times New Roman" w:hAnsi="Times New Roman"/>
          <w:sz w:val="24"/>
          <w:szCs w:val="24"/>
        </w:rPr>
        <w:t>Mahalli İdarelere İlk Defa Atanacaklara Dair Sınav ve Atama Yönetmeliği</w:t>
      </w:r>
      <w:r w:rsidRPr="007029BF">
        <w:rPr>
          <w:rFonts w:ascii="Times New Roman" w:eastAsia="Times New Roman" w:hAnsi="Times New Roman" w:cs="Times New Roman"/>
          <w:sz w:val="24"/>
          <w:szCs w:val="24"/>
          <w:lang w:eastAsia="tr-TR"/>
        </w:rPr>
        <w:t xml:space="preserve"> hükümlerine göre aşağıda</w:t>
      </w:r>
      <w:r w:rsidR="00AF3159">
        <w:rPr>
          <w:rFonts w:ascii="Times New Roman" w:eastAsia="Times New Roman" w:hAnsi="Times New Roman" w:cs="Times New Roman"/>
          <w:sz w:val="24"/>
          <w:szCs w:val="24"/>
          <w:lang w:eastAsia="tr-TR"/>
        </w:rPr>
        <w:t xml:space="preserve"> </w:t>
      </w:r>
      <w:r w:rsidR="00870EF4">
        <w:rPr>
          <w:rFonts w:ascii="Times New Roman" w:eastAsia="Times New Roman" w:hAnsi="Times New Roman" w:cs="Times New Roman"/>
          <w:sz w:val="24"/>
          <w:szCs w:val="24"/>
          <w:lang w:eastAsia="tr-TR"/>
        </w:rPr>
        <w:t>kadro u</w:t>
      </w:r>
      <w:r w:rsidRPr="007029BF">
        <w:rPr>
          <w:rFonts w:ascii="Times New Roman" w:eastAsia="Times New Roman" w:hAnsi="Times New Roman" w:cs="Times New Roman"/>
          <w:sz w:val="24"/>
          <w:szCs w:val="24"/>
          <w:lang w:eastAsia="tr-TR"/>
        </w:rPr>
        <w:t xml:space="preserve">nvanı, sınıfı, kadro derecesi, adedi, nitelikleri, KPSS puan türü, KPSS taban puanı ve </w:t>
      </w:r>
      <w:r>
        <w:rPr>
          <w:rFonts w:ascii="Times New Roman" w:eastAsia="Times New Roman" w:hAnsi="Times New Roman" w:cs="Times New Roman"/>
          <w:sz w:val="24"/>
          <w:szCs w:val="24"/>
          <w:lang w:eastAsia="tr-TR"/>
        </w:rPr>
        <w:t>diğer şartları taşımak kaydıyla</w:t>
      </w:r>
      <w:r w:rsidRPr="007029BF">
        <w:rPr>
          <w:rFonts w:ascii="Times New Roman" w:eastAsia="Times New Roman" w:hAnsi="Times New Roman" w:cs="Times New Roman"/>
          <w:sz w:val="24"/>
          <w:szCs w:val="24"/>
          <w:lang w:eastAsia="tr-TR"/>
        </w:rPr>
        <w:t xml:space="preserve"> belirtilen boş kadrolara açıktan atama yoluyla </w:t>
      </w:r>
      <w:r w:rsidR="00AF3159">
        <w:rPr>
          <w:rFonts w:ascii="Times New Roman" w:eastAsia="Times New Roman" w:hAnsi="Times New Roman" w:cs="Times New Roman"/>
          <w:sz w:val="24"/>
          <w:szCs w:val="24"/>
          <w:lang w:eastAsia="tr-TR"/>
        </w:rPr>
        <w:t>memur</w:t>
      </w:r>
      <w:r w:rsidRPr="007029B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alımı yapılacaktır.</w:t>
      </w:r>
    </w:p>
    <w:tbl>
      <w:tblPr>
        <w:tblStyle w:val="TabloKlavuzu"/>
        <w:tblpPr w:leftFromText="141" w:rightFromText="141" w:vertAnchor="text" w:horzAnchor="margin" w:tblpY="166"/>
        <w:tblW w:w="10284" w:type="dxa"/>
        <w:tblLayout w:type="fixed"/>
        <w:tblLook w:val="04A0" w:firstRow="1" w:lastRow="0" w:firstColumn="1" w:lastColumn="0" w:noHBand="0" w:noVBand="1"/>
      </w:tblPr>
      <w:tblGrid>
        <w:gridCol w:w="704"/>
        <w:gridCol w:w="1134"/>
        <w:gridCol w:w="709"/>
        <w:gridCol w:w="1028"/>
        <w:gridCol w:w="815"/>
        <w:gridCol w:w="3118"/>
        <w:gridCol w:w="1076"/>
        <w:gridCol w:w="870"/>
        <w:gridCol w:w="830"/>
      </w:tblGrid>
      <w:tr w:rsidR="004545BE" w:rsidRPr="007029BF" w:rsidTr="004C24F9">
        <w:trPr>
          <w:cantSplit/>
          <w:trHeight w:val="555"/>
        </w:trPr>
        <w:tc>
          <w:tcPr>
            <w:tcW w:w="704"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Sıra No</w:t>
            </w:r>
          </w:p>
        </w:tc>
        <w:tc>
          <w:tcPr>
            <w:tcW w:w="1134" w:type="dxa"/>
            <w:vAlign w:val="center"/>
          </w:tcPr>
          <w:p w:rsidR="004545BE" w:rsidRPr="004C24F9" w:rsidRDefault="00870EF4" w:rsidP="006A148A">
            <w:pPr>
              <w:jc w:val="center"/>
              <w:rPr>
                <w:rFonts w:ascii="Times New Roman" w:hAnsi="Times New Roman" w:cs="Times New Roman"/>
                <w:b/>
                <w:sz w:val="20"/>
                <w:szCs w:val="20"/>
              </w:rPr>
            </w:pPr>
            <w:r w:rsidRPr="004C24F9">
              <w:rPr>
                <w:rFonts w:ascii="Times New Roman" w:hAnsi="Times New Roman" w:cs="Times New Roman"/>
                <w:b/>
                <w:sz w:val="20"/>
                <w:szCs w:val="20"/>
              </w:rPr>
              <w:t>Kadro U</w:t>
            </w:r>
            <w:r w:rsidR="004545BE" w:rsidRPr="004C24F9">
              <w:rPr>
                <w:rFonts w:ascii="Times New Roman" w:hAnsi="Times New Roman" w:cs="Times New Roman"/>
                <w:b/>
                <w:sz w:val="20"/>
                <w:szCs w:val="20"/>
              </w:rPr>
              <w:t>nvanı</w:t>
            </w:r>
          </w:p>
        </w:tc>
        <w:tc>
          <w:tcPr>
            <w:tcW w:w="709"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Sınıfı</w:t>
            </w:r>
          </w:p>
        </w:tc>
        <w:tc>
          <w:tcPr>
            <w:tcW w:w="1028"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Kadro derecesi</w:t>
            </w:r>
          </w:p>
        </w:tc>
        <w:tc>
          <w:tcPr>
            <w:tcW w:w="815"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Adedi</w:t>
            </w:r>
          </w:p>
        </w:tc>
        <w:tc>
          <w:tcPr>
            <w:tcW w:w="3118"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Niteliği</w:t>
            </w:r>
          </w:p>
        </w:tc>
        <w:tc>
          <w:tcPr>
            <w:tcW w:w="1076"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Cinsiyet</w:t>
            </w:r>
          </w:p>
        </w:tc>
        <w:tc>
          <w:tcPr>
            <w:tcW w:w="870"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KPSS Puan Türü</w:t>
            </w:r>
          </w:p>
        </w:tc>
        <w:tc>
          <w:tcPr>
            <w:tcW w:w="830" w:type="dxa"/>
            <w:vAlign w:val="center"/>
          </w:tcPr>
          <w:p w:rsidR="004545BE" w:rsidRPr="004C24F9" w:rsidRDefault="004545BE" w:rsidP="006A148A">
            <w:pPr>
              <w:jc w:val="center"/>
              <w:rPr>
                <w:rFonts w:ascii="Times New Roman" w:hAnsi="Times New Roman" w:cs="Times New Roman"/>
                <w:b/>
                <w:sz w:val="20"/>
                <w:szCs w:val="20"/>
              </w:rPr>
            </w:pPr>
            <w:r w:rsidRPr="004C24F9">
              <w:rPr>
                <w:rFonts w:ascii="Times New Roman" w:hAnsi="Times New Roman" w:cs="Times New Roman"/>
                <w:b/>
                <w:sz w:val="20"/>
                <w:szCs w:val="20"/>
              </w:rPr>
              <w:t xml:space="preserve"> KPSS Taban Puanı</w:t>
            </w:r>
          </w:p>
        </w:tc>
      </w:tr>
      <w:tr w:rsidR="004545BE" w:rsidRPr="007029BF" w:rsidTr="004C24F9">
        <w:trPr>
          <w:trHeight w:val="1771"/>
        </w:trPr>
        <w:tc>
          <w:tcPr>
            <w:tcW w:w="704" w:type="dxa"/>
            <w:vAlign w:val="center"/>
          </w:tcPr>
          <w:p w:rsidR="004545BE" w:rsidRPr="004C24F9" w:rsidRDefault="004545BE" w:rsidP="006A148A">
            <w:pPr>
              <w:jc w:val="center"/>
              <w:rPr>
                <w:rFonts w:ascii="Times New Roman" w:hAnsi="Times New Roman" w:cs="Times New Roman"/>
              </w:rPr>
            </w:pPr>
            <w:r w:rsidRPr="004C24F9">
              <w:rPr>
                <w:rFonts w:ascii="Times New Roman" w:hAnsi="Times New Roman" w:cs="Times New Roman"/>
              </w:rPr>
              <w:t>1</w:t>
            </w:r>
          </w:p>
        </w:tc>
        <w:tc>
          <w:tcPr>
            <w:tcW w:w="1134" w:type="dxa"/>
            <w:vAlign w:val="center"/>
          </w:tcPr>
          <w:p w:rsidR="004545BE" w:rsidRPr="004C24F9" w:rsidRDefault="001A7D4F" w:rsidP="006A148A">
            <w:pPr>
              <w:jc w:val="center"/>
              <w:rPr>
                <w:rFonts w:ascii="Times New Roman" w:hAnsi="Times New Roman" w:cs="Times New Roman"/>
              </w:rPr>
            </w:pPr>
            <w:r w:rsidRPr="004C24F9">
              <w:rPr>
                <w:rFonts w:ascii="Times New Roman" w:hAnsi="Times New Roman" w:cs="Times New Roman"/>
              </w:rPr>
              <w:t>Memur</w:t>
            </w:r>
          </w:p>
        </w:tc>
        <w:tc>
          <w:tcPr>
            <w:tcW w:w="709" w:type="dxa"/>
            <w:vAlign w:val="center"/>
          </w:tcPr>
          <w:p w:rsidR="004545BE" w:rsidRPr="007029BF" w:rsidRDefault="004545BE" w:rsidP="006A148A">
            <w:pPr>
              <w:jc w:val="center"/>
              <w:rPr>
                <w:rFonts w:ascii="Times New Roman" w:hAnsi="Times New Roman" w:cs="Times New Roman"/>
                <w:sz w:val="24"/>
                <w:szCs w:val="24"/>
              </w:rPr>
            </w:pPr>
            <w:r w:rsidRPr="007029BF">
              <w:rPr>
                <w:rFonts w:ascii="Times New Roman" w:hAnsi="Times New Roman" w:cs="Times New Roman"/>
                <w:sz w:val="24"/>
                <w:szCs w:val="24"/>
              </w:rPr>
              <w:t>GİH</w:t>
            </w:r>
          </w:p>
        </w:tc>
        <w:tc>
          <w:tcPr>
            <w:tcW w:w="1028" w:type="dxa"/>
            <w:vAlign w:val="center"/>
          </w:tcPr>
          <w:p w:rsidR="004545BE" w:rsidRPr="007029BF" w:rsidRDefault="00611A36" w:rsidP="006A148A">
            <w:pPr>
              <w:jc w:val="center"/>
              <w:rPr>
                <w:rFonts w:ascii="Times New Roman" w:hAnsi="Times New Roman" w:cs="Times New Roman"/>
                <w:sz w:val="24"/>
                <w:szCs w:val="24"/>
              </w:rPr>
            </w:pPr>
            <w:r>
              <w:rPr>
                <w:rFonts w:ascii="Times New Roman" w:hAnsi="Times New Roman" w:cs="Times New Roman"/>
                <w:sz w:val="24"/>
                <w:szCs w:val="24"/>
              </w:rPr>
              <w:t>9</w:t>
            </w:r>
          </w:p>
        </w:tc>
        <w:tc>
          <w:tcPr>
            <w:tcW w:w="815" w:type="dxa"/>
            <w:vAlign w:val="center"/>
          </w:tcPr>
          <w:p w:rsidR="004545BE" w:rsidRPr="007029BF" w:rsidRDefault="008F7D3C" w:rsidP="006A148A">
            <w:pPr>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4545BE" w:rsidRPr="00854AC9" w:rsidRDefault="00363E6B" w:rsidP="009B2383">
            <w:pPr>
              <w:jc w:val="both"/>
              <w:rPr>
                <w:rFonts w:ascii="Times New Roman" w:hAnsi="Times New Roman" w:cs="Times New Roman"/>
              </w:rPr>
            </w:pPr>
            <w:r w:rsidRPr="00854AC9">
              <w:rPr>
                <w:rFonts w:ascii="Times New Roman" w:hAnsi="Times New Roman" w:cs="Times New Roman"/>
              </w:rPr>
              <w:t>Lisans düze</w:t>
            </w:r>
            <w:r w:rsidR="008F7D3C">
              <w:rPr>
                <w:rFonts w:ascii="Times New Roman" w:hAnsi="Times New Roman" w:cs="Times New Roman"/>
              </w:rPr>
              <w:t xml:space="preserve">yinde eğitim veren fakültelerin; </w:t>
            </w:r>
            <w:r w:rsidR="005E1CFB">
              <w:rPr>
                <w:rFonts w:ascii="Times New Roman" w:hAnsi="Times New Roman" w:cs="Times New Roman"/>
              </w:rPr>
              <w:t>Hukuk</w:t>
            </w:r>
            <w:r w:rsidR="00B957FC">
              <w:rPr>
                <w:rFonts w:ascii="Times New Roman" w:hAnsi="Times New Roman" w:cs="Times New Roman"/>
              </w:rPr>
              <w:t xml:space="preserve">, </w:t>
            </w:r>
            <w:r w:rsidR="008F7D3C" w:rsidRPr="008F7D3C">
              <w:rPr>
                <w:rFonts w:ascii="Times New Roman" w:hAnsi="Times New Roman" w:cs="Times New Roman"/>
              </w:rPr>
              <w:t>İşletme, Maliye, İktisat, Ekonomi, Kamu Yönetimi, Çalışma Ekonomisi ve Endüstri İlişkiler</w:t>
            </w:r>
            <w:r w:rsidR="00B957FC">
              <w:rPr>
                <w:rFonts w:ascii="Times New Roman" w:hAnsi="Times New Roman" w:cs="Times New Roman"/>
              </w:rPr>
              <w:t>i</w:t>
            </w:r>
            <w:r w:rsidR="008F7D3C" w:rsidRPr="008F7D3C">
              <w:rPr>
                <w:rFonts w:ascii="Times New Roman" w:hAnsi="Times New Roman" w:cs="Times New Roman"/>
              </w:rPr>
              <w:t>,</w:t>
            </w:r>
            <w:r w:rsidR="00B957FC">
              <w:rPr>
                <w:rFonts w:ascii="Times New Roman" w:hAnsi="Times New Roman" w:cs="Times New Roman"/>
              </w:rPr>
              <w:t xml:space="preserve"> Bilgi ve Belge Yönetimi </w:t>
            </w:r>
            <w:r w:rsidR="00854AC9">
              <w:rPr>
                <w:rFonts w:ascii="Times New Roman" w:hAnsi="Times New Roman" w:cs="Times New Roman"/>
              </w:rPr>
              <w:t>bölümlerinin birinden</w:t>
            </w:r>
            <w:r w:rsidRPr="00854AC9">
              <w:rPr>
                <w:rFonts w:ascii="Times New Roman" w:hAnsi="Times New Roman" w:cs="Times New Roman"/>
              </w:rPr>
              <w:t xml:space="preserve"> mezun olmak.</w:t>
            </w:r>
          </w:p>
        </w:tc>
        <w:tc>
          <w:tcPr>
            <w:tcW w:w="1076" w:type="dxa"/>
            <w:vAlign w:val="center"/>
          </w:tcPr>
          <w:p w:rsidR="004545BE" w:rsidRPr="005924BE" w:rsidRDefault="004545BE" w:rsidP="006A148A">
            <w:pPr>
              <w:jc w:val="center"/>
              <w:rPr>
                <w:rFonts w:ascii="Times New Roman" w:hAnsi="Times New Roman" w:cs="Times New Roman"/>
              </w:rPr>
            </w:pPr>
            <w:r w:rsidRPr="005924BE">
              <w:rPr>
                <w:rFonts w:ascii="Times New Roman" w:hAnsi="Times New Roman" w:cs="Times New Roman"/>
              </w:rPr>
              <w:t>Kadın/</w:t>
            </w:r>
          </w:p>
          <w:p w:rsidR="004545BE" w:rsidRPr="005924BE" w:rsidRDefault="004545BE" w:rsidP="006A148A">
            <w:pPr>
              <w:jc w:val="center"/>
              <w:rPr>
                <w:rFonts w:ascii="Times New Roman" w:hAnsi="Times New Roman" w:cs="Times New Roman"/>
              </w:rPr>
            </w:pPr>
            <w:r w:rsidRPr="005924BE">
              <w:rPr>
                <w:rFonts w:ascii="Times New Roman" w:hAnsi="Times New Roman" w:cs="Times New Roman"/>
              </w:rPr>
              <w:t>Erkek</w:t>
            </w:r>
          </w:p>
        </w:tc>
        <w:tc>
          <w:tcPr>
            <w:tcW w:w="870" w:type="dxa"/>
            <w:vAlign w:val="center"/>
          </w:tcPr>
          <w:p w:rsidR="004545BE" w:rsidRPr="005924BE" w:rsidRDefault="001C2189" w:rsidP="006A148A">
            <w:pPr>
              <w:jc w:val="center"/>
              <w:rPr>
                <w:rFonts w:ascii="Times New Roman" w:hAnsi="Times New Roman" w:cs="Times New Roman"/>
              </w:rPr>
            </w:pPr>
            <w:r>
              <w:rPr>
                <w:rFonts w:ascii="Times New Roman" w:hAnsi="Times New Roman" w:cs="Times New Roman"/>
              </w:rPr>
              <w:t>P</w:t>
            </w:r>
            <w:r w:rsidR="004545BE" w:rsidRPr="005924BE">
              <w:rPr>
                <w:rFonts w:ascii="Times New Roman" w:hAnsi="Times New Roman" w:cs="Times New Roman"/>
              </w:rPr>
              <w:t>3</w:t>
            </w:r>
          </w:p>
        </w:tc>
        <w:tc>
          <w:tcPr>
            <w:tcW w:w="830" w:type="dxa"/>
            <w:vAlign w:val="center"/>
          </w:tcPr>
          <w:p w:rsidR="004545BE" w:rsidRPr="005924BE" w:rsidRDefault="004545BE" w:rsidP="006A148A">
            <w:pPr>
              <w:jc w:val="center"/>
              <w:rPr>
                <w:rFonts w:ascii="Times New Roman" w:hAnsi="Times New Roman" w:cs="Times New Roman"/>
              </w:rPr>
            </w:pPr>
            <w:r w:rsidRPr="005924BE">
              <w:rPr>
                <w:rFonts w:ascii="Times New Roman" w:hAnsi="Times New Roman" w:cs="Times New Roman"/>
              </w:rPr>
              <w:t>En az</w:t>
            </w:r>
          </w:p>
          <w:p w:rsidR="004545BE" w:rsidRPr="005924BE" w:rsidRDefault="00470758" w:rsidP="006A148A">
            <w:pPr>
              <w:jc w:val="center"/>
              <w:rPr>
                <w:rFonts w:ascii="Times New Roman" w:hAnsi="Times New Roman" w:cs="Times New Roman"/>
              </w:rPr>
            </w:pPr>
            <w:r>
              <w:rPr>
                <w:rFonts w:ascii="Times New Roman" w:hAnsi="Times New Roman" w:cs="Times New Roman"/>
              </w:rPr>
              <w:t>70</w:t>
            </w:r>
            <w:r w:rsidR="004545BE" w:rsidRPr="005924BE">
              <w:rPr>
                <w:rFonts w:ascii="Times New Roman" w:hAnsi="Times New Roman" w:cs="Times New Roman"/>
              </w:rPr>
              <w:t xml:space="preserve"> puan</w:t>
            </w:r>
          </w:p>
        </w:tc>
      </w:tr>
      <w:tr w:rsidR="008F7D3C" w:rsidRPr="007029BF" w:rsidTr="004C24F9">
        <w:trPr>
          <w:trHeight w:val="1071"/>
        </w:trPr>
        <w:tc>
          <w:tcPr>
            <w:tcW w:w="70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2</w:t>
            </w:r>
          </w:p>
        </w:tc>
        <w:tc>
          <w:tcPr>
            <w:tcW w:w="113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Memur</w:t>
            </w:r>
          </w:p>
        </w:tc>
        <w:tc>
          <w:tcPr>
            <w:tcW w:w="709" w:type="dxa"/>
            <w:vAlign w:val="center"/>
          </w:tcPr>
          <w:p w:rsidR="008F7D3C" w:rsidRPr="007029BF" w:rsidRDefault="008F7D3C" w:rsidP="008F7D3C">
            <w:pPr>
              <w:jc w:val="center"/>
              <w:rPr>
                <w:rFonts w:ascii="Times New Roman" w:hAnsi="Times New Roman" w:cs="Times New Roman"/>
                <w:sz w:val="24"/>
                <w:szCs w:val="24"/>
              </w:rPr>
            </w:pPr>
            <w:r w:rsidRPr="007029BF">
              <w:rPr>
                <w:rFonts w:ascii="Times New Roman" w:hAnsi="Times New Roman" w:cs="Times New Roman"/>
                <w:sz w:val="24"/>
                <w:szCs w:val="24"/>
              </w:rPr>
              <w:t>GİH</w:t>
            </w:r>
          </w:p>
        </w:tc>
        <w:tc>
          <w:tcPr>
            <w:tcW w:w="1028" w:type="dxa"/>
            <w:vAlign w:val="center"/>
          </w:tcPr>
          <w:p w:rsidR="008F7D3C" w:rsidRPr="007029BF" w:rsidRDefault="008F7D3C" w:rsidP="008F7D3C">
            <w:pPr>
              <w:jc w:val="center"/>
              <w:rPr>
                <w:rFonts w:ascii="Times New Roman" w:hAnsi="Times New Roman" w:cs="Times New Roman"/>
                <w:sz w:val="24"/>
                <w:szCs w:val="24"/>
              </w:rPr>
            </w:pPr>
            <w:r>
              <w:rPr>
                <w:rFonts w:ascii="Times New Roman" w:hAnsi="Times New Roman" w:cs="Times New Roman"/>
                <w:sz w:val="24"/>
                <w:szCs w:val="24"/>
              </w:rPr>
              <w:t>9</w:t>
            </w:r>
          </w:p>
        </w:tc>
        <w:tc>
          <w:tcPr>
            <w:tcW w:w="815" w:type="dxa"/>
            <w:vAlign w:val="center"/>
          </w:tcPr>
          <w:p w:rsidR="008F7D3C" w:rsidRPr="007029BF" w:rsidRDefault="008F7D3C" w:rsidP="008F7D3C">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rsidR="008F7D3C" w:rsidRDefault="008F7D3C" w:rsidP="009B2383">
            <w:pPr>
              <w:jc w:val="both"/>
              <w:rPr>
                <w:rFonts w:ascii="Times New Roman" w:hAnsi="Times New Roman" w:cs="Times New Roman"/>
              </w:rPr>
            </w:pPr>
            <w:r w:rsidRPr="00854AC9">
              <w:rPr>
                <w:rFonts w:ascii="Times New Roman" w:hAnsi="Times New Roman" w:cs="Times New Roman"/>
              </w:rPr>
              <w:t>Lisans düze</w:t>
            </w:r>
            <w:r>
              <w:rPr>
                <w:rFonts w:ascii="Times New Roman" w:hAnsi="Times New Roman" w:cs="Times New Roman"/>
              </w:rPr>
              <w:t xml:space="preserve">yinde eğitim veren fakültelerin; </w:t>
            </w:r>
            <w:r w:rsidR="00AA2ABC">
              <w:rPr>
                <w:rFonts w:ascii="Times New Roman" w:hAnsi="Times New Roman" w:cs="Times New Roman"/>
              </w:rPr>
              <w:t>Psikoloji, Sosyoloji, Sosyal Hizmet bölümlerinin birinden</w:t>
            </w:r>
            <w:r>
              <w:rPr>
                <w:rFonts w:ascii="Times New Roman" w:hAnsi="Times New Roman" w:cs="Times New Roman"/>
              </w:rPr>
              <w:t xml:space="preserve"> mezun olmak.</w:t>
            </w:r>
          </w:p>
        </w:tc>
        <w:tc>
          <w:tcPr>
            <w:tcW w:w="1076" w:type="dxa"/>
            <w:vAlign w:val="center"/>
          </w:tcPr>
          <w:p w:rsidR="008F7D3C" w:rsidRPr="005924BE" w:rsidRDefault="008F7D3C" w:rsidP="008F7D3C">
            <w:pPr>
              <w:jc w:val="center"/>
              <w:rPr>
                <w:rFonts w:ascii="Times New Roman" w:hAnsi="Times New Roman" w:cs="Times New Roman"/>
              </w:rPr>
            </w:pPr>
            <w:r w:rsidRPr="005924BE">
              <w:rPr>
                <w:rFonts w:ascii="Times New Roman" w:hAnsi="Times New Roman" w:cs="Times New Roman"/>
              </w:rPr>
              <w:t>Kadın/</w:t>
            </w:r>
          </w:p>
          <w:p w:rsidR="008F7D3C" w:rsidRPr="005924BE" w:rsidRDefault="008F7D3C" w:rsidP="008F7D3C">
            <w:pPr>
              <w:jc w:val="center"/>
              <w:rPr>
                <w:rFonts w:ascii="Times New Roman" w:hAnsi="Times New Roman" w:cs="Times New Roman"/>
              </w:rPr>
            </w:pPr>
            <w:r w:rsidRPr="005924BE">
              <w:rPr>
                <w:rFonts w:ascii="Times New Roman" w:hAnsi="Times New Roman" w:cs="Times New Roman"/>
              </w:rPr>
              <w:t>Erkek</w:t>
            </w:r>
          </w:p>
        </w:tc>
        <w:tc>
          <w:tcPr>
            <w:tcW w:w="870" w:type="dxa"/>
            <w:vAlign w:val="center"/>
          </w:tcPr>
          <w:p w:rsidR="008F7D3C" w:rsidRPr="005924BE" w:rsidRDefault="008F7D3C" w:rsidP="008F7D3C">
            <w:pPr>
              <w:jc w:val="center"/>
              <w:rPr>
                <w:rFonts w:ascii="Times New Roman" w:hAnsi="Times New Roman" w:cs="Times New Roman"/>
              </w:rPr>
            </w:pPr>
            <w:r>
              <w:rPr>
                <w:rFonts w:ascii="Times New Roman" w:hAnsi="Times New Roman" w:cs="Times New Roman"/>
              </w:rPr>
              <w:t>P</w:t>
            </w:r>
            <w:r w:rsidRPr="005924BE">
              <w:rPr>
                <w:rFonts w:ascii="Times New Roman" w:hAnsi="Times New Roman" w:cs="Times New Roman"/>
              </w:rPr>
              <w:t>3</w:t>
            </w:r>
          </w:p>
        </w:tc>
        <w:tc>
          <w:tcPr>
            <w:tcW w:w="830" w:type="dxa"/>
            <w:vAlign w:val="center"/>
          </w:tcPr>
          <w:p w:rsidR="008F7D3C" w:rsidRPr="005924BE" w:rsidRDefault="008F7D3C" w:rsidP="008F7D3C">
            <w:pPr>
              <w:jc w:val="center"/>
              <w:rPr>
                <w:rFonts w:ascii="Times New Roman" w:hAnsi="Times New Roman" w:cs="Times New Roman"/>
              </w:rPr>
            </w:pPr>
            <w:r w:rsidRPr="005924BE">
              <w:rPr>
                <w:rFonts w:ascii="Times New Roman" w:hAnsi="Times New Roman" w:cs="Times New Roman"/>
              </w:rPr>
              <w:t>En az</w:t>
            </w:r>
          </w:p>
          <w:p w:rsidR="008F7D3C" w:rsidRPr="005924BE" w:rsidRDefault="008F7D3C" w:rsidP="008F7D3C">
            <w:pPr>
              <w:jc w:val="center"/>
              <w:rPr>
                <w:rFonts w:ascii="Times New Roman" w:hAnsi="Times New Roman" w:cs="Times New Roman"/>
              </w:rPr>
            </w:pPr>
            <w:r>
              <w:rPr>
                <w:rFonts w:ascii="Times New Roman" w:hAnsi="Times New Roman" w:cs="Times New Roman"/>
              </w:rPr>
              <w:t>70</w:t>
            </w:r>
            <w:r w:rsidRPr="005924BE">
              <w:rPr>
                <w:rFonts w:ascii="Times New Roman" w:hAnsi="Times New Roman" w:cs="Times New Roman"/>
              </w:rPr>
              <w:t xml:space="preserve"> puan</w:t>
            </w:r>
          </w:p>
        </w:tc>
      </w:tr>
      <w:tr w:rsidR="008F7D3C" w:rsidRPr="007029BF" w:rsidTr="004C24F9">
        <w:trPr>
          <w:trHeight w:val="1458"/>
        </w:trPr>
        <w:tc>
          <w:tcPr>
            <w:tcW w:w="70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3</w:t>
            </w:r>
          </w:p>
        </w:tc>
        <w:tc>
          <w:tcPr>
            <w:tcW w:w="113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Mühendis</w:t>
            </w:r>
          </w:p>
        </w:tc>
        <w:tc>
          <w:tcPr>
            <w:tcW w:w="709" w:type="dxa"/>
            <w:vAlign w:val="center"/>
          </w:tcPr>
          <w:p w:rsidR="008F7D3C" w:rsidRPr="007029BF" w:rsidRDefault="008F7D3C" w:rsidP="008F7D3C">
            <w:pPr>
              <w:jc w:val="center"/>
              <w:rPr>
                <w:rFonts w:ascii="Times New Roman" w:hAnsi="Times New Roman" w:cs="Times New Roman"/>
                <w:sz w:val="24"/>
                <w:szCs w:val="24"/>
              </w:rPr>
            </w:pPr>
            <w:r>
              <w:rPr>
                <w:rFonts w:ascii="Times New Roman" w:hAnsi="Times New Roman" w:cs="Times New Roman"/>
                <w:sz w:val="24"/>
                <w:szCs w:val="24"/>
              </w:rPr>
              <w:t>TH</w:t>
            </w:r>
          </w:p>
        </w:tc>
        <w:tc>
          <w:tcPr>
            <w:tcW w:w="1028" w:type="dxa"/>
            <w:vAlign w:val="center"/>
          </w:tcPr>
          <w:p w:rsidR="008F7D3C" w:rsidRDefault="008F7D3C" w:rsidP="008F7D3C">
            <w:pPr>
              <w:jc w:val="center"/>
              <w:rPr>
                <w:rFonts w:ascii="Times New Roman" w:hAnsi="Times New Roman" w:cs="Times New Roman"/>
                <w:sz w:val="24"/>
                <w:szCs w:val="24"/>
              </w:rPr>
            </w:pPr>
            <w:r>
              <w:rPr>
                <w:rFonts w:ascii="Times New Roman" w:hAnsi="Times New Roman" w:cs="Times New Roman"/>
                <w:sz w:val="24"/>
                <w:szCs w:val="24"/>
              </w:rPr>
              <w:t>8</w:t>
            </w:r>
          </w:p>
        </w:tc>
        <w:tc>
          <w:tcPr>
            <w:tcW w:w="815" w:type="dxa"/>
            <w:vAlign w:val="center"/>
          </w:tcPr>
          <w:p w:rsidR="008F7D3C" w:rsidRDefault="008F7D3C" w:rsidP="008F7D3C">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rsidR="00ED7C57" w:rsidRDefault="008F7D3C" w:rsidP="009B2383">
            <w:pPr>
              <w:jc w:val="both"/>
              <w:rPr>
                <w:rFonts w:ascii="Times New Roman" w:hAnsi="Times New Roman"/>
              </w:rPr>
            </w:pPr>
            <w:r w:rsidRPr="00854AC9">
              <w:rPr>
                <w:rFonts w:ascii="Times New Roman" w:hAnsi="Times New Roman" w:cs="Times New Roman"/>
              </w:rPr>
              <w:t>Lisans düzeyinde eğitim veren fakültelerin</w:t>
            </w:r>
            <w:r>
              <w:rPr>
                <w:rFonts w:ascii="Times New Roman" w:hAnsi="Times New Roman" w:cs="Times New Roman"/>
              </w:rPr>
              <w:t>;</w:t>
            </w:r>
            <w:r w:rsidRPr="00854AC9">
              <w:rPr>
                <w:rFonts w:ascii="Times New Roman" w:hAnsi="Times New Roman" w:cs="Times New Roman"/>
              </w:rPr>
              <w:t xml:space="preserve"> </w:t>
            </w:r>
            <w:r>
              <w:rPr>
                <w:rFonts w:ascii="Times New Roman" w:hAnsi="Times New Roman" w:cs="Times New Roman"/>
              </w:rPr>
              <w:t>Elektrik Mühendisliği, Elektrik ve Elektronik Mü</w:t>
            </w:r>
            <w:r w:rsidR="004A1E52">
              <w:rPr>
                <w:rFonts w:ascii="Times New Roman" w:hAnsi="Times New Roman" w:cs="Times New Roman"/>
              </w:rPr>
              <w:t xml:space="preserve">hendisliği, Elektrik-Elektronik </w:t>
            </w:r>
            <w:r>
              <w:rPr>
                <w:rFonts w:ascii="Times New Roman" w:hAnsi="Times New Roman" w:cs="Times New Roman"/>
              </w:rPr>
              <w:t>M</w:t>
            </w:r>
            <w:r w:rsidR="004A1E52">
              <w:rPr>
                <w:rFonts w:ascii="Times New Roman" w:hAnsi="Times New Roman" w:cs="Times New Roman"/>
              </w:rPr>
              <w:t xml:space="preserve">ühendisliği </w:t>
            </w:r>
            <w:r w:rsidRPr="00854AC9">
              <w:rPr>
                <w:rFonts w:ascii="Times New Roman" w:hAnsi="Times New Roman" w:cs="Times New Roman"/>
              </w:rPr>
              <w:t>bölümlerinin birinden mezun olmak.</w:t>
            </w:r>
            <w:r w:rsidR="005614EA">
              <w:rPr>
                <w:rFonts w:ascii="Times New Roman" w:hAnsi="Times New Roman" w:cs="Times New Roman"/>
              </w:rPr>
              <w:t xml:space="preserve"> </w:t>
            </w:r>
            <w:r w:rsidR="005614EA" w:rsidRPr="00E72C3A">
              <w:rPr>
                <w:rFonts w:ascii="Times New Roman" w:hAnsi="Times New Roman"/>
              </w:rPr>
              <w:t xml:space="preserve"> </w:t>
            </w:r>
          </w:p>
          <w:p w:rsidR="008F7D3C" w:rsidRPr="007E123B" w:rsidRDefault="007E123B" w:rsidP="009B2383">
            <w:pPr>
              <w:jc w:val="both"/>
              <w:rPr>
                <w:rFonts w:ascii="Times New Roman" w:hAnsi="Times New Roman"/>
              </w:rPr>
            </w:pPr>
            <w:r>
              <w:rPr>
                <w:rFonts w:ascii="Times New Roman" w:hAnsi="Times New Roman"/>
                <w:sz w:val="24"/>
                <w:szCs w:val="24"/>
              </w:rPr>
              <w:t>YDS’de (İngilizce) en az (D</w:t>
            </w:r>
            <w:r w:rsidRPr="00C17EA3">
              <w:rPr>
                <w:rFonts w:ascii="Times New Roman" w:hAnsi="Times New Roman"/>
                <w:sz w:val="24"/>
                <w:szCs w:val="24"/>
              </w:rPr>
              <w:t>) düzeyinde puan almış olmak,</w:t>
            </w:r>
          </w:p>
        </w:tc>
        <w:tc>
          <w:tcPr>
            <w:tcW w:w="1076" w:type="dxa"/>
            <w:vAlign w:val="center"/>
          </w:tcPr>
          <w:p w:rsidR="008F7D3C" w:rsidRPr="00470758" w:rsidRDefault="008F7D3C" w:rsidP="008F7D3C">
            <w:pPr>
              <w:jc w:val="center"/>
              <w:rPr>
                <w:rFonts w:ascii="Times New Roman" w:hAnsi="Times New Roman" w:cs="Times New Roman"/>
              </w:rPr>
            </w:pPr>
            <w:r w:rsidRPr="00470758">
              <w:rPr>
                <w:rFonts w:ascii="Times New Roman" w:hAnsi="Times New Roman" w:cs="Times New Roman"/>
              </w:rPr>
              <w:t>Kadın/</w:t>
            </w:r>
          </w:p>
          <w:p w:rsidR="008F7D3C" w:rsidRPr="005924BE" w:rsidRDefault="008F7D3C" w:rsidP="008F7D3C">
            <w:pPr>
              <w:jc w:val="center"/>
              <w:rPr>
                <w:rFonts w:ascii="Times New Roman" w:hAnsi="Times New Roman" w:cs="Times New Roman"/>
              </w:rPr>
            </w:pPr>
            <w:r w:rsidRPr="00470758">
              <w:rPr>
                <w:rFonts w:ascii="Times New Roman" w:hAnsi="Times New Roman" w:cs="Times New Roman"/>
              </w:rPr>
              <w:t>Erkek</w:t>
            </w:r>
          </w:p>
        </w:tc>
        <w:tc>
          <w:tcPr>
            <w:tcW w:w="870" w:type="dxa"/>
            <w:vAlign w:val="center"/>
          </w:tcPr>
          <w:p w:rsidR="008F7D3C" w:rsidRPr="005924BE" w:rsidRDefault="008F7D3C" w:rsidP="008F7D3C">
            <w:pPr>
              <w:jc w:val="center"/>
              <w:rPr>
                <w:rFonts w:ascii="Times New Roman" w:hAnsi="Times New Roman" w:cs="Times New Roman"/>
              </w:rPr>
            </w:pPr>
            <w:r>
              <w:rPr>
                <w:rFonts w:ascii="Times New Roman" w:hAnsi="Times New Roman" w:cs="Times New Roman"/>
              </w:rPr>
              <w:t>P3</w:t>
            </w:r>
          </w:p>
        </w:tc>
        <w:tc>
          <w:tcPr>
            <w:tcW w:w="830" w:type="dxa"/>
            <w:vAlign w:val="center"/>
          </w:tcPr>
          <w:p w:rsidR="008F7D3C" w:rsidRPr="00470758" w:rsidRDefault="008F7D3C" w:rsidP="008F7D3C">
            <w:pPr>
              <w:jc w:val="center"/>
              <w:rPr>
                <w:rFonts w:ascii="Times New Roman" w:hAnsi="Times New Roman" w:cs="Times New Roman"/>
              </w:rPr>
            </w:pPr>
            <w:r w:rsidRPr="00470758">
              <w:rPr>
                <w:rFonts w:ascii="Times New Roman" w:hAnsi="Times New Roman" w:cs="Times New Roman"/>
              </w:rPr>
              <w:t>En az</w:t>
            </w:r>
          </w:p>
          <w:p w:rsidR="008F7D3C" w:rsidRPr="005924BE" w:rsidRDefault="008F7D3C" w:rsidP="008F7D3C">
            <w:pPr>
              <w:jc w:val="center"/>
              <w:rPr>
                <w:rFonts w:ascii="Times New Roman" w:hAnsi="Times New Roman" w:cs="Times New Roman"/>
              </w:rPr>
            </w:pPr>
            <w:r>
              <w:rPr>
                <w:rFonts w:ascii="Times New Roman" w:hAnsi="Times New Roman" w:cs="Times New Roman"/>
              </w:rPr>
              <w:t>70</w:t>
            </w:r>
            <w:r w:rsidRPr="00470758">
              <w:rPr>
                <w:rFonts w:ascii="Times New Roman" w:hAnsi="Times New Roman" w:cs="Times New Roman"/>
              </w:rPr>
              <w:t xml:space="preserve"> puan</w:t>
            </w:r>
          </w:p>
        </w:tc>
      </w:tr>
      <w:tr w:rsidR="008F7D3C" w:rsidRPr="007029BF" w:rsidTr="004C24F9">
        <w:trPr>
          <w:trHeight w:val="1524"/>
        </w:trPr>
        <w:tc>
          <w:tcPr>
            <w:tcW w:w="70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4</w:t>
            </w:r>
          </w:p>
        </w:tc>
        <w:tc>
          <w:tcPr>
            <w:tcW w:w="1134" w:type="dxa"/>
            <w:vAlign w:val="center"/>
          </w:tcPr>
          <w:p w:rsidR="008F7D3C" w:rsidRPr="004C24F9" w:rsidRDefault="008F7D3C" w:rsidP="008F7D3C">
            <w:pPr>
              <w:jc w:val="center"/>
              <w:rPr>
                <w:rFonts w:ascii="Times New Roman" w:hAnsi="Times New Roman" w:cs="Times New Roman"/>
              </w:rPr>
            </w:pPr>
            <w:r w:rsidRPr="004C24F9">
              <w:rPr>
                <w:rFonts w:ascii="Times New Roman" w:hAnsi="Times New Roman" w:cs="Times New Roman"/>
              </w:rPr>
              <w:t>Mühendis</w:t>
            </w:r>
          </w:p>
        </w:tc>
        <w:tc>
          <w:tcPr>
            <w:tcW w:w="709" w:type="dxa"/>
            <w:vAlign w:val="center"/>
          </w:tcPr>
          <w:p w:rsidR="008F7D3C" w:rsidRPr="007029BF" w:rsidRDefault="008F7D3C" w:rsidP="008F7D3C">
            <w:pPr>
              <w:jc w:val="center"/>
              <w:rPr>
                <w:rFonts w:ascii="Times New Roman" w:hAnsi="Times New Roman" w:cs="Times New Roman"/>
                <w:sz w:val="24"/>
                <w:szCs w:val="24"/>
              </w:rPr>
            </w:pPr>
            <w:r>
              <w:rPr>
                <w:rFonts w:ascii="Times New Roman" w:hAnsi="Times New Roman" w:cs="Times New Roman"/>
                <w:sz w:val="24"/>
                <w:szCs w:val="24"/>
              </w:rPr>
              <w:t>TH</w:t>
            </w:r>
          </w:p>
        </w:tc>
        <w:tc>
          <w:tcPr>
            <w:tcW w:w="1028" w:type="dxa"/>
            <w:vAlign w:val="center"/>
          </w:tcPr>
          <w:p w:rsidR="008F7D3C" w:rsidRDefault="008F7D3C" w:rsidP="008F7D3C">
            <w:pPr>
              <w:jc w:val="center"/>
              <w:rPr>
                <w:rFonts w:ascii="Times New Roman" w:hAnsi="Times New Roman" w:cs="Times New Roman"/>
                <w:sz w:val="24"/>
                <w:szCs w:val="24"/>
              </w:rPr>
            </w:pPr>
            <w:r>
              <w:rPr>
                <w:rFonts w:ascii="Times New Roman" w:hAnsi="Times New Roman" w:cs="Times New Roman"/>
                <w:sz w:val="24"/>
                <w:szCs w:val="24"/>
              </w:rPr>
              <w:t>8</w:t>
            </w:r>
          </w:p>
        </w:tc>
        <w:tc>
          <w:tcPr>
            <w:tcW w:w="815" w:type="dxa"/>
            <w:vAlign w:val="center"/>
          </w:tcPr>
          <w:p w:rsidR="008F7D3C" w:rsidRDefault="008F7D3C" w:rsidP="008F7D3C">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rsidR="00ED7C57" w:rsidRDefault="008F7D3C" w:rsidP="009B2383">
            <w:pPr>
              <w:jc w:val="both"/>
              <w:rPr>
                <w:rFonts w:ascii="Times New Roman" w:hAnsi="Times New Roman"/>
              </w:rPr>
            </w:pPr>
            <w:r w:rsidRPr="00854AC9">
              <w:rPr>
                <w:rFonts w:ascii="Times New Roman" w:hAnsi="Times New Roman" w:cs="Times New Roman"/>
              </w:rPr>
              <w:t>Lisans düzeyinde eğitim veren fakültelerin</w:t>
            </w:r>
            <w:r>
              <w:rPr>
                <w:rFonts w:ascii="Times New Roman" w:hAnsi="Times New Roman" w:cs="Times New Roman"/>
              </w:rPr>
              <w:t>;</w:t>
            </w:r>
            <w:r w:rsidRPr="00854AC9">
              <w:rPr>
                <w:rFonts w:ascii="Times New Roman" w:hAnsi="Times New Roman" w:cs="Times New Roman"/>
              </w:rPr>
              <w:t xml:space="preserve"> </w:t>
            </w:r>
            <w:r>
              <w:rPr>
                <w:rFonts w:ascii="Times New Roman" w:hAnsi="Times New Roman" w:cs="Times New Roman"/>
              </w:rPr>
              <w:t xml:space="preserve">Harita Mühendisliği, </w:t>
            </w:r>
            <w:r>
              <w:t xml:space="preserve"> </w:t>
            </w:r>
            <w:r w:rsidRPr="008F7D3C">
              <w:rPr>
                <w:rFonts w:ascii="Times New Roman" w:hAnsi="Times New Roman" w:cs="Times New Roman"/>
              </w:rPr>
              <w:t>Jeodezi ve Fotogrametri</w:t>
            </w:r>
            <w:r>
              <w:rPr>
                <w:rFonts w:ascii="Times New Roman" w:hAnsi="Times New Roman" w:cs="Times New Roman"/>
              </w:rPr>
              <w:t xml:space="preserve"> Mühendisliği, </w:t>
            </w:r>
            <w:r>
              <w:t xml:space="preserve"> </w:t>
            </w:r>
            <w:r w:rsidRPr="008F7D3C">
              <w:rPr>
                <w:rFonts w:ascii="Times New Roman" w:hAnsi="Times New Roman" w:cs="Times New Roman"/>
              </w:rPr>
              <w:t>Geomatik</w:t>
            </w:r>
            <w:r>
              <w:rPr>
                <w:rFonts w:ascii="Times New Roman" w:hAnsi="Times New Roman" w:cs="Times New Roman"/>
              </w:rPr>
              <w:t xml:space="preserve"> M</w:t>
            </w:r>
            <w:r w:rsidRPr="00854AC9">
              <w:rPr>
                <w:rFonts w:ascii="Times New Roman" w:hAnsi="Times New Roman" w:cs="Times New Roman"/>
              </w:rPr>
              <w:t>ühendisliği bölümlerinin birinden mezun olmak.</w:t>
            </w:r>
            <w:r w:rsidR="005614EA">
              <w:rPr>
                <w:rFonts w:ascii="Times New Roman" w:hAnsi="Times New Roman" w:cs="Times New Roman"/>
              </w:rPr>
              <w:t xml:space="preserve"> </w:t>
            </w:r>
            <w:r w:rsidR="005614EA" w:rsidRPr="00E72C3A">
              <w:rPr>
                <w:rFonts w:ascii="Times New Roman" w:hAnsi="Times New Roman"/>
              </w:rPr>
              <w:t xml:space="preserve"> </w:t>
            </w:r>
          </w:p>
          <w:p w:rsidR="008F7D3C" w:rsidRPr="0075159F" w:rsidRDefault="00EA6E43" w:rsidP="009B2383">
            <w:pPr>
              <w:jc w:val="both"/>
              <w:rPr>
                <w:rFonts w:ascii="Times New Roman" w:hAnsi="Times New Roman"/>
              </w:rPr>
            </w:pPr>
            <w:r>
              <w:rPr>
                <w:rFonts w:ascii="Times New Roman" w:hAnsi="Times New Roman"/>
                <w:sz w:val="24"/>
                <w:szCs w:val="24"/>
              </w:rPr>
              <w:t>YDS’de (İngilizce) en az (D</w:t>
            </w:r>
            <w:r w:rsidR="008519F3" w:rsidRPr="00C17EA3">
              <w:rPr>
                <w:rFonts w:ascii="Times New Roman" w:hAnsi="Times New Roman"/>
                <w:sz w:val="24"/>
                <w:szCs w:val="24"/>
              </w:rPr>
              <w:t>) düzeyinde puan almış olmak,</w:t>
            </w:r>
          </w:p>
        </w:tc>
        <w:tc>
          <w:tcPr>
            <w:tcW w:w="1076" w:type="dxa"/>
            <w:vAlign w:val="center"/>
          </w:tcPr>
          <w:p w:rsidR="008F7D3C" w:rsidRPr="00470758" w:rsidRDefault="008F7D3C" w:rsidP="008F7D3C">
            <w:pPr>
              <w:jc w:val="center"/>
              <w:rPr>
                <w:rFonts w:ascii="Times New Roman" w:hAnsi="Times New Roman" w:cs="Times New Roman"/>
              </w:rPr>
            </w:pPr>
            <w:r w:rsidRPr="00470758">
              <w:rPr>
                <w:rFonts w:ascii="Times New Roman" w:hAnsi="Times New Roman" w:cs="Times New Roman"/>
              </w:rPr>
              <w:t>Kadın/</w:t>
            </w:r>
          </w:p>
          <w:p w:rsidR="008F7D3C" w:rsidRPr="005924BE" w:rsidRDefault="008F7D3C" w:rsidP="008F7D3C">
            <w:pPr>
              <w:jc w:val="center"/>
              <w:rPr>
                <w:rFonts w:ascii="Times New Roman" w:hAnsi="Times New Roman" w:cs="Times New Roman"/>
              </w:rPr>
            </w:pPr>
            <w:r w:rsidRPr="00470758">
              <w:rPr>
                <w:rFonts w:ascii="Times New Roman" w:hAnsi="Times New Roman" w:cs="Times New Roman"/>
              </w:rPr>
              <w:t>Erkek</w:t>
            </w:r>
          </w:p>
        </w:tc>
        <w:tc>
          <w:tcPr>
            <w:tcW w:w="870" w:type="dxa"/>
            <w:vAlign w:val="center"/>
          </w:tcPr>
          <w:p w:rsidR="008F7D3C" w:rsidRPr="005924BE" w:rsidRDefault="008F7D3C" w:rsidP="008F7D3C">
            <w:pPr>
              <w:jc w:val="center"/>
              <w:rPr>
                <w:rFonts w:ascii="Times New Roman" w:hAnsi="Times New Roman" w:cs="Times New Roman"/>
              </w:rPr>
            </w:pPr>
            <w:r>
              <w:rPr>
                <w:rFonts w:ascii="Times New Roman" w:hAnsi="Times New Roman" w:cs="Times New Roman"/>
              </w:rPr>
              <w:t>P3</w:t>
            </w:r>
          </w:p>
        </w:tc>
        <w:tc>
          <w:tcPr>
            <w:tcW w:w="830" w:type="dxa"/>
            <w:vAlign w:val="center"/>
          </w:tcPr>
          <w:p w:rsidR="008F7D3C" w:rsidRPr="00470758" w:rsidRDefault="008F7D3C" w:rsidP="008F7D3C">
            <w:pPr>
              <w:jc w:val="center"/>
              <w:rPr>
                <w:rFonts w:ascii="Times New Roman" w:hAnsi="Times New Roman" w:cs="Times New Roman"/>
              </w:rPr>
            </w:pPr>
            <w:r w:rsidRPr="00470758">
              <w:rPr>
                <w:rFonts w:ascii="Times New Roman" w:hAnsi="Times New Roman" w:cs="Times New Roman"/>
              </w:rPr>
              <w:t>En az</w:t>
            </w:r>
          </w:p>
          <w:p w:rsidR="008F7D3C" w:rsidRPr="005924BE" w:rsidRDefault="008F7D3C" w:rsidP="008F7D3C">
            <w:pPr>
              <w:jc w:val="center"/>
              <w:rPr>
                <w:rFonts w:ascii="Times New Roman" w:hAnsi="Times New Roman" w:cs="Times New Roman"/>
              </w:rPr>
            </w:pPr>
            <w:r>
              <w:rPr>
                <w:rFonts w:ascii="Times New Roman" w:hAnsi="Times New Roman" w:cs="Times New Roman"/>
              </w:rPr>
              <w:t>70</w:t>
            </w:r>
            <w:r w:rsidRPr="00470758">
              <w:rPr>
                <w:rFonts w:ascii="Times New Roman" w:hAnsi="Times New Roman" w:cs="Times New Roman"/>
              </w:rPr>
              <w:t xml:space="preserve"> puan</w:t>
            </w:r>
          </w:p>
        </w:tc>
      </w:tr>
    </w:tbl>
    <w:p w:rsidR="004545BE" w:rsidRPr="007029BF" w:rsidRDefault="004545BE" w:rsidP="004545BE">
      <w:pPr>
        <w:spacing w:after="0" w:line="240" w:lineRule="auto"/>
        <w:contextualSpacing/>
        <w:jc w:val="both"/>
        <w:rPr>
          <w:rFonts w:ascii="Times New Roman" w:hAnsi="Times New Roman" w:cs="Times New Roman"/>
          <w:b/>
          <w:sz w:val="24"/>
          <w:szCs w:val="24"/>
        </w:rPr>
      </w:pPr>
    </w:p>
    <w:p w:rsidR="00CC60CA" w:rsidRDefault="00CC60CA" w:rsidP="001E5EA6">
      <w:pPr>
        <w:pStyle w:val="ListeParagraf"/>
        <w:spacing w:after="0" w:line="240" w:lineRule="auto"/>
        <w:ind w:left="1069"/>
        <w:jc w:val="both"/>
        <w:rPr>
          <w:rFonts w:ascii="Times New Roman" w:hAnsi="Times New Roman" w:cs="Times New Roman"/>
          <w:b/>
          <w:sz w:val="24"/>
          <w:szCs w:val="24"/>
        </w:rPr>
      </w:pPr>
    </w:p>
    <w:p w:rsidR="004545BE" w:rsidRDefault="004545BE" w:rsidP="003F738D">
      <w:pPr>
        <w:spacing w:after="0" w:line="240" w:lineRule="auto"/>
        <w:ind w:firstLine="708"/>
        <w:jc w:val="both"/>
        <w:rPr>
          <w:rFonts w:ascii="Times New Roman" w:hAnsi="Times New Roman" w:cs="Times New Roman"/>
          <w:b/>
          <w:sz w:val="24"/>
          <w:szCs w:val="24"/>
        </w:rPr>
      </w:pPr>
      <w:r w:rsidRPr="003F738D">
        <w:rPr>
          <w:rFonts w:ascii="Times New Roman" w:hAnsi="Times New Roman" w:cs="Times New Roman"/>
          <w:b/>
          <w:sz w:val="24"/>
          <w:szCs w:val="24"/>
        </w:rPr>
        <w:t>BAŞVURU GENEL VE ÖZEL ŞARTLARI</w:t>
      </w:r>
    </w:p>
    <w:p w:rsidR="00566AB3" w:rsidRPr="003F738D" w:rsidRDefault="00566AB3" w:rsidP="003F738D">
      <w:pPr>
        <w:spacing w:after="0" w:line="240" w:lineRule="auto"/>
        <w:ind w:firstLine="708"/>
        <w:jc w:val="both"/>
        <w:rPr>
          <w:rFonts w:ascii="Times New Roman" w:hAnsi="Times New Roman" w:cs="Times New Roman"/>
          <w:sz w:val="24"/>
          <w:szCs w:val="24"/>
        </w:rPr>
      </w:pPr>
    </w:p>
    <w:p w:rsidR="004545BE" w:rsidRDefault="004545BE" w:rsidP="00E125F9">
      <w:pPr>
        <w:spacing w:after="0" w:line="240" w:lineRule="auto"/>
        <w:ind w:right="424" w:firstLine="708"/>
        <w:jc w:val="both"/>
        <w:rPr>
          <w:rFonts w:ascii="Times New Roman" w:hAnsi="Times New Roman" w:cs="Times New Roman"/>
          <w:sz w:val="24"/>
          <w:szCs w:val="24"/>
          <w:lang w:eastAsia="tr-TR"/>
        </w:rPr>
      </w:pPr>
      <w:r w:rsidRPr="00E125F9">
        <w:rPr>
          <w:rFonts w:ascii="Times New Roman" w:hAnsi="Times New Roman" w:cs="Times New Roman"/>
          <w:sz w:val="24"/>
          <w:szCs w:val="24"/>
          <w:lang w:eastAsia="tr-TR"/>
        </w:rPr>
        <w:t xml:space="preserve">Belediyemizin yukarıda belirtilen boş </w:t>
      </w:r>
      <w:r w:rsidR="00AF3159" w:rsidRPr="00E125F9">
        <w:rPr>
          <w:rFonts w:ascii="Times New Roman" w:hAnsi="Times New Roman" w:cs="Times New Roman"/>
          <w:sz w:val="24"/>
          <w:szCs w:val="24"/>
          <w:lang w:eastAsia="tr-TR"/>
        </w:rPr>
        <w:t>memur</w:t>
      </w:r>
      <w:r w:rsidRPr="00E125F9">
        <w:rPr>
          <w:rFonts w:ascii="Times New Roman" w:hAnsi="Times New Roman" w:cs="Times New Roman"/>
          <w:sz w:val="24"/>
          <w:szCs w:val="24"/>
          <w:lang w:eastAsia="tr-TR"/>
        </w:rPr>
        <w:t xml:space="preserve"> kadroları için, yapılacak başvurularda aranan genel ve özel şartlar aşağıda belirtilmiştir.</w:t>
      </w:r>
    </w:p>
    <w:p w:rsidR="00D32ACB" w:rsidRPr="00E125F9" w:rsidRDefault="00D32ACB" w:rsidP="00E125F9">
      <w:pPr>
        <w:spacing w:after="0" w:line="240" w:lineRule="auto"/>
        <w:ind w:right="424" w:firstLine="708"/>
        <w:jc w:val="both"/>
        <w:rPr>
          <w:rFonts w:ascii="Times New Roman" w:hAnsi="Times New Roman" w:cs="Times New Roman"/>
          <w:sz w:val="24"/>
          <w:szCs w:val="24"/>
          <w:lang w:eastAsia="tr-TR"/>
        </w:rPr>
      </w:pPr>
    </w:p>
    <w:p w:rsidR="004545BE" w:rsidRPr="00D32ACB" w:rsidRDefault="00125125" w:rsidP="00E125F9">
      <w:pPr>
        <w:spacing w:after="0" w:line="240" w:lineRule="auto"/>
        <w:ind w:firstLine="708"/>
        <w:contextualSpacing/>
        <w:jc w:val="both"/>
        <w:rPr>
          <w:rFonts w:ascii="Times New Roman" w:hAnsi="Times New Roman" w:cs="Times New Roman"/>
          <w:sz w:val="24"/>
          <w:szCs w:val="24"/>
          <w:lang w:eastAsia="tr-TR"/>
        </w:rPr>
      </w:pPr>
      <w:r w:rsidRPr="00D32ACB">
        <w:rPr>
          <w:rFonts w:ascii="Times New Roman" w:hAnsi="Times New Roman" w:cs="Times New Roman"/>
          <w:b/>
          <w:bCs/>
          <w:sz w:val="24"/>
          <w:szCs w:val="24"/>
          <w:lang w:eastAsia="tr-TR"/>
        </w:rPr>
        <w:t>1.</w:t>
      </w:r>
      <w:r w:rsidR="004545BE" w:rsidRPr="00D32ACB">
        <w:rPr>
          <w:rFonts w:ascii="Times New Roman" w:hAnsi="Times New Roman" w:cs="Times New Roman"/>
          <w:b/>
          <w:bCs/>
          <w:sz w:val="24"/>
          <w:szCs w:val="24"/>
          <w:lang w:eastAsia="tr-TR"/>
        </w:rPr>
        <w:t>BAŞVURU GENEL ŞARTLARI:</w:t>
      </w:r>
      <w:r w:rsidR="004545BE" w:rsidRPr="00D32ACB">
        <w:rPr>
          <w:rFonts w:ascii="Times New Roman" w:hAnsi="Times New Roman" w:cs="Times New Roman"/>
          <w:sz w:val="24"/>
          <w:szCs w:val="24"/>
          <w:lang w:eastAsia="tr-TR"/>
        </w:rPr>
        <w:t xml:space="preserve"> </w:t>
      </w:r>
    </w:p>
    <w:p w:rsidR="007F4B6F" w:rsidRPr="00D151A1" w:rsidRDefault="007F4B6F" w:rsidP="007F4B6F">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kadrolarına atanmak için başvuracak adayların, 657 sayılı Devlet Memurları Kanununun 40 ıncı ve 48 inci maddesinin (A) fıkrasında belirtilen aşağıdaki genel şartlara sahip olmaları gerekmektedir;</w:t>
      </w:r>
    </w:p>
    <w:p w:rsidR="007F4B6F" w:rsidRPr="00D151A1" w:rsidRDefault="007F4B6F" w:rsidP="007F4B6F">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lastRenderedPageBreak/>
        <w:t>Türk vatandaşı olmak,</w:t>
      </w:r>
    </w:p>
    <w:p w:rsidR="007F4B6F" w:rsidRPr="00D151A1" w:rsidRDefault="007F4B6F" w:rsidP="007F4B6F">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rsidR="007F4B6F" w:rsidRPr="00D151A1" w:rsidRDefault="007F4B6F" w:rsidP="007F4B6F">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7F4B6F" w:rsidRPr="00D151A1" w:rsidRDefault="007F4B6F" w:rsidP="007F4B6F">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7F4B6F" w:rsidRPr="00D151A1" w:rsidRDefault="007F4B6F" w:rsidP="007F4B6F">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rsidR="00B746DF" w:rsidRPr="00D52CEA" w:rsidRDefault="007F4B6F" w:rsidP="00D52CEA">
      <w:pPr>
        <w:pStyle w:val="ListeParagraf"/>
        <w:numPr>
          <w:ilvl w:val="0"/>
          <w:numId w:val="15"/>
        </w:numPr>
        <w:spacing w:after="0"/>
        <w:jc w:val="both"/>
        <w:rPr>
          <w:rFonts w:ascii="Times New Roman" w:hAnsi="Times New Roman"/>
          <w:sz w:val="24"/>
          <w:szCs w:val="24"/>
        </w:rPr>
      </w:pPr>
      <w:r w:rsidRPr="00D151A1">
        <w:rPr>
          <w:rFonts w:ascii="Times New Roman" w:hAnsi="Times New Roman"/>
          <w:sz w:val="24"/>
          <w:szCs w:val="24"/>
        </w:rPr>
        <w:t xml:space="preserve">İlan edilen kadrolar için aranan diğer başvuru şartlarını taşımak. </w:t>
      </w:r>
    </w:p>
    <w:p w:rsidR="0066152B" w:rsidRDefault="0066152B" w:rsidP="00DD4F80">
      <w:pPr>
        <w:pStyle w:val="AralkYok"/>
        <w:ind w:firstLine="708"/>
        <w:contextualSpacing/>
        <w:jc w:val="both"/>
        <w:rPr>
          <w:rFonts w:ascii="Times New Roman" w:hAnsi="Times New Roman" w:cs="Times New Roman"/>
          <w:b/>
          <w:bCs/>
          <w:sz w:val="24"/>
          <w:szCs w:val="24"/>
          <w:lang w:eastAsia="tr-TR"/>
        </w:rPr>
      </w:pPr>
    </w:p>
    <w:p w:rsidR="004545BE" w:rsidRDefault="00125125" w:rsidP="00DD4F80">
      <w:pPr>
        <w:pStyle w:val="AralkYok"/>
        <w:ind w:firstLine="708"/>
        <w:contextualSpacing/>
        <w:jc w:val="both"/>
        <w:rPr>
          <w:rFonts w:ascii="Times New Roman" w:hAnsi="Times New Roman" w:cs="Times New Roman"/>
          <w:sz w:val="24"/>
          <w:szCs w:val="24"/>
          <w:lang w:eastAsia="tr-TR"/>
        </w:rPr>
      </w:pPr>
      <w:r w:rsidRPr="00D32ACB">
        <w:rPr>
          <w:rFonts w:ascii="Times New Roman" w:hAnsi="Times New Roman" w:cs="Times New Roman"/>
          <w:b/>
          <w:bCs/>
          <w:sz w:val="24"/>
          <w:szCs w:val="24"/>
          <w:lang w:eastAsia="tr-TR"/>
        </w:rPr>
        <w:t>2.</w:t>
      </w:r>
      <w:r w:rsidR="004545BE" w:rsidRPr="00D32ACB">
        <w:rPr>
          <w:rFonts w:ascii="Times New Roman" w:hAnsi="Times New Roman" w:cs="Times New Roman"/>
          <w:b/>
          <w:bCs/>
          <w:sz w:val="24"/>
          <w:szCs w:val="24"/>
          <w:lang w:eastAsia="tr-TR"/>
        </w:rPr>
        <w:t>BAŞVURU ÖZEL ŞARTLARI</w:t>
      </w:r>
      <w:r w:rsidR="004545BE" w:rsidRPr="00D32ACB">
        <w:rPr>
          <w:rFonts w:ascii="Times New Roman" w:hAnsi="Times New Roman" w:cs="Times New Roman"/>
          <w:sz w:val="24"/>
          <w:szCs w:val="24"/>
          <w:lang w:eastAsia="tr-TR"/>
        </w:rPr>
        <w:t>:</w:t>
      </w:r>
    </w:p>
    <w:p w:rsidR="00E37978" w:rsidRPr="00E37978" w:rsidRDefault="00D32ACB" w:rsidP="00E37978">
      <w:pPr>
        <w:pStyle w:val="ListeParagraf"/>
        <w:numPr>
          <w:ilvl w:val="0"/>
          <w:numId w:val="4"/>
        </w:numPr>
        <w:shd w:val="clear" w:color="auto" w:fill="FFFFFF"/>
        <w:tabs>
          <w:tab w:val="left" w:pos="851"/>
          <w:tab w:val="left" w:pos="993"/>
        </w:tabs>
        <w:spacing w:after="0" w:line="240" w:lineRule="auto"/>
        <w:ind w:left="426" w:firstLine="283"/>
        <w:jc w:val="both"/>
        <w:rPr>
          <w:rFonts w:ascii="Times New Roman" w:hAnsi="Times New Roman" w:cs="Times New Roman"/>
          <w:sz w:val="24"/>
          <w:szCs w:val="24"/>
          <w:shd w:val="clear" w:color="auto" w:fill="FFFFFF"/>
        </w:rPr>
      </w:pPr>
      <w:r w:rsidRPr="00D151A1">
        <w:rPr>
          <w:rFonts w:ascii="Times New Roman" w:hAnsi="Times New Roman"/>
          <w:sz w:val="24"/>
          <w:szCs w:val="24"/>
        </w:rPr>
        <w:t xml:space="preserve">İlan edilen </w:t>
      </w:r>
      <w:r w:rsidR="004A4D99">
        <w:rPr>
          <w:rFonts w:ascii="Times New Roman" w:hAnsi="Times New Roman"/>
          <w:sz w:val="24"/>
          <w:szCs w:val="24"/>
        </w:rPr>
        <w:t>u</w:t>
      </w:r>
      <w:r>
        <w:rPr>
          <w:rFonts w:ascii="Times New Roman" w:hAnsi="Times New Roman"/>
          <w:sz w:val="24"/>
          <w:szCs w:val="24"/>
        </w:rPr>
        <w:t>nvanlar</w:t>
      </w:r>
      <w:r w:rsidRPr="00D151A1">
        <w:rPr>
          <w:rFonts w:ascii="Times New Roman" w:hAnsi="Times New Roman"/>
          <w:sz w:val="24"/>
          <w:szCs w:val="24"/>
        </w:rPr>
        <w:t xml:space="preserve"> için mezun olunan okul itibari ile öğrenim şartlarını taşımak ve </w:t>
      </w:r>
      <w:r w:rsidR="008D7850">
        <w:rPr>
          <w:rFonts w:ascii="Times New Roman" w:hAnsi="Times New Roman"/>
          <w:sz w:val="24"/>
          <w:szCs w:val="24"/>
        </w:rPr>
        <w:t>bu öğrenim</w:t>
      </w:r>
      <w:r w:rsidR="00E37978">
        <w:rPr>
          <w:rFonts w:ascii="Times New Roman" w:hAnsi="Times New Roman"/>
          <w:sz w:val="24"/>
          <w:szCs w:val="24"/>
        </w:rPr>
        <w:t xml:space="preserve">le </w:t>
      </w:r>
      <w:r w:rsidR="008D7850">
        <w:rPr>
          <w:rFonts w:ascii="Times New Roman" w:hAnsi="Times New Roman"/>
          <w:sz w:val="24"/>
          <w:szCs w:val="24"/>
        </w:rPr>
        <w:t>ilgili olarak 2024</w:t>
      </w:r>
      <w:r w:rsidRPr="00D151A1">
        <w:rPr>
          <w:rFonts w:ascii="Times New Roman" w:hAnsi="Times New Roman"/>
          <w:sz w:val="24"/>
          <w:szCs w:val="24"/>
        </w:rPr>
        <w:t xml:space="preserve"> yılı Kamu Personeli Seçme Sınavına (KPSS (B) grubu) girmiş olmak ve alım yapılacak unvanın karşısında belirtilen puan türünden yukarıda tabloda belirtilen asgari KPSS puanını almış olmak,</w:t>
      </w:r>
    </w:p>
    <w:p w:rsidR="00BE7B8F" w:rsidRPr="00E37978" w:rsidRDefault="00BE7B8F" w:rsidP="00E37978">
      <w:pPr>
        <w:pStyle w:val="ListeParagraf"/>
        <w:numPr>
          <w:ilvl w:val="0"/>
          <w:numId w:val="4"/>
        </w:numPr>
        <w:shd w:val="clear" w:color="auto" w:fill="FFFFFF"/>
        <w:tabs>
          <w:tab w:val="left" w:pos="851"/>
          <w:tab w:val="left" w:pos="993"/>
        </w:tabs>
        <w:spacing w:after="0" w:line="240" w:lineRule="auto"/>
        <w:ind w:left="426" w:firstLine="283"/>
        <w:jc w:val="both"/>
        <w:rPr>
          <w:rFonts w:ascii="Times New Roman" w:hAnsi="Times New Roman" w:cs="Times New Roman"/>
          <w:sz w:val="24"/>
          <w:szCs w:val="24"/>
          <w:shd w:val="clear" w:color="auto" w:fill="FFFFFF"/>
        </w:rPr>
      </w:pPr>
      <w:r w:rsidRPr="00E37978">
        <w:rPr>
          <w:rFonts w:ascii="Times New Roman" w:eastAsia="Times New Roman" w:hAnsi="Times New Roman"/>
          <w:sz w:val="24"/>
          <w:szCs w:val="24"/>
        </w:rPr>
        <w:t xml:space="preserve">Tablonun nitelik kısmında belirtilen </w:t>
      </w:r>
      <w:r w:rsidRPr="00E37978">
        <w:rPr>
          <w:rFonts w:ascii="Times New Roman" w:hAnsi="Times New Roman"/>
          <w:sz w:val="24"/>
          <w:szCs w:val="24"/>
        </w:rPr>
        <w:t>yabancı dil şartı olan kadrolar için</w:t>
      </w:r>
      <w:r w:rsidRPr="00E37978">
        <w:rPr>
          <w:rFonts w:ascii="Times New Roman" w:eastAsia="Times New Roman" w:hAnsi="Times New Roman"/>
          <w:sz w:val="24"/>
          <w:szCs w:val="24"/>
        </w:rPr>
        <w:t xml:space="preserve">, </w:t>
      </w:r>
      <w:r w:rsidRPr="00E37978">
        <w:rPr>
          <w:rFonts w:ascii="Times New Roman" w:eastAsia="Times New Roman" w:hAnsi="Times New Roman"/>
          <w:bCs/>
          <w:sz w:val="24"/>
          <w:szCs w:val="24"/>
        </w:rPr>
        <w:t xml:space="preserve">YDS’den </w:t>
      </w:r>
      <w:r w:rsidRPr="00E37978">
        <w:rPr>
          <w:rFonts w:ascii="Times New Roman" w:hAnsi="Times New Roman"/>
          <w:bCs/>
          <w:sz w:val="24"/>
          <w:szCs w:val="24"/>
        </w:rPr>
        <w:t>(İngilizce)</w:t>
      </w:r>
      <w:r w:rsidRPr="00E37978">
        <w:rPr>
          <w:rFonts w:ascii="Times New Roman" w:eastAsia="Times New Roman" w:hAnsi="Times New Roman"/>
          <w:bCs/>
          <w:sz w:val="24"/>
          <w:szCs w:val="24"/>
        </w:rPr>
        <w:t xml:space="preserve"> en az (D)</w:t>
      </w:r>
      <w:r w:rsidRPr="00E37978">
        <w:rPr>
          <w:rFonts w:ascii="Times New Roman" w:eastAsia="Times New Roman" w:hAnsi="Times New Roman"/>
          <w:color w:val="FF0000"/>
          <w:sz w:val="24"/>
          <w:szCs w:val="24"/>
        </w:rPr>
        <w:t xml:space="preserve"> </w:t>
      </w:r>
      <w:r w:rsidRPr="00E37978">
        <w:rPr>
          <w:rFonts w:ascii="Times New Roman" w:eastAsia="Times New Roman" w:hAnsi="Times New Roman"/>
          <w:sz w:val="24"/>
          <w:szCs w:val="24"/>
        </w:rPr>
        <w:t xml:space="preserve">düzeyinde puan almış olmak veya buna denk kabul edilen ve uluslararası geçerliliği bulunan bir belgeye sahip olmak.  </w:t>
      </w:r>
    </w:p>
    <w:p w:rsidR="00E37978" w:rsidRPr="00E37978" w:rsidRDefault="00E37978" w:rsidP="00E37978">
      <w:pPr>
        <w:pStyle w:val="ListeParagraf"/>
        <w:shd w:val="clear" w:color="auto" w:fill="FFFFFF"/>
        <w:tabs>
          <w:tab w:val="left" w:pos="851"/>
          <w:tab w:val="left" w:pos="993"/>
        </w:tabs>
        <w:spacing w:after="0" w:line="240" w:lineRule="auto"/>
        <w:ind w:left="709"/>
        <w:jc w:val="both"/>
        <w:rPr>
          <w:rFonts w:ascii="Times New Roman" w:hAnsi="Times New Roman" w:cs="Times New Roman"/>
          <w:sz w:val="24"/>
          <w:szCs w:val="24"/>
          <w:shd w:val="clear" w:color="auto" w:fill="FFFFFF"/>
        </w:rPr>
      </w:pPr>
    </w:p>
    <w:p w:rsidR="004545BE" w:rsidRPr="00D32ACB" w:rsidRDefault="00125125" w:rsidP="00967BBC">
      <w:pPr>
        <w:pStyle w:val="AralkYok"/>
        <w:ind w:left="709"/>
        <w:contextualSpacing/>
        <w:jc w:val="both"/>
        <w:rPr>
          <w:rFonts w:ascii="Times New Roman" w:hAnsi="Times New Roman" w:cs="Times New Roman"/>
          <w:b/>
          <w:sz w:val="24"/>
          <w:szCs w:val="24"/>
        </w:rPr>
      </w:pPr>
      <w:r w:rsidRPr="00D32ACB">
        <w:rPr>
          <w:rFonts w:ascii="Times New Roman" w:hAnsi="Times New Roman" w:cs="Times New Roman"/>
          <w:b/>
          <w:sz w:val="24"/>
          <w:szCs w:val="24"/>
        </w:rPr>
        <w:t>3</w:t>
      </w:r>
      <w:r w:rsidR="00967BBC" w:rsidRPr="00D32ACB">
        <w:rPr>
          <w:rFonts w:ascii="Times New Roman" w:hAnsi="Times New Roman" w:cs="Times New Roman"/>
          <w:b/>
          <w:sz w:val="24"/>
          <w:szCs w:val="24"/>
        </w:rPr>
        <w:t>.</w:t>
      </w:r>
      <w:r w:rsidR="004545BE" w:rsidRPr="00D32ACB">
        <w:rPr>
          <w:rFonts w:ascii="Times New Roman" w:hAnsi="Times New Roman" w:cs="Times New Roman"/>
          <w:b/>
          <w:sz w:val="24"/>
          <w:szCs w:val="24"/>
        </w:rPr>
        <w:t>BAŞVURU SIRASINDA ADAYLARDAN İSTENEN BELGELER:</w:t>
      </w:r>
    </w:p>
    <w:p w:rsidR="004545BE" w:rsidRPr="00D32ACB" w:rsidRDefault="004545BE" w:rsidP="004545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tr-TR"/>
        </w:rPr>
      </w:pPr>
      <w:r w:rsidRPr="00D32ACB">
        <w:rPr>
          <w:rFonts w:ascii="Times New Roman" w:eastAsia="Times New Roman" w:hAnsi="Times New Roman" w:cs="Times New Roman"/>
          <w:color w:val="000000"/>
          <w:sz w:val="24"/>
          <w:szCs w:val="24"/>
          <w:lang w:eastAsia="tr-TR"/>
        </w:rPr>
        <w:t>Başvuru sırasında;</w:t>
      </w:r>
    </w:p>
    <w:p w:rsidR="007C64FA" w:rsidRPr="000423BC" w:rsidRDefault="007C64FA" w:rsidP="007C64FA">
      <w:pPr>
        <w:pStyle w:val="ListeParagraf"/>
        <w:numPr>
          <w:ilvl w:val="0"/>
          <w:numId w:val="3"/>
        </w:numPr>
        <w:spacing w:after="0"/>
        <w:jc w:val="both"/>
        <w:rPr>
          <w:rFonts w:ascii="Times New Roman" w:hAnsi="Times New Roman"/>
          <w:sz w:val="24"/>
          <w:szCs w:val="24"/>
        </w:rPr>
      </w:pPr>
      <w:r w:rsidRPr="000423BC">
        <w:rPr>
          <w:rFonts w:ascii="Times New Roman" w:hAnsi="Times New Roman"/>
          <w:sz w:val="24"/>
          <w:szCs w:val="24"/>
        </w:rPr>
        <w:t xml:space="preserve">Sınava girmek isteyen adaylar, Kurumumuzdan veya Belediyemizin </w:t>
      </w:r>
      <w:hyperlink r:id="rId7" w:history="1">
        <w:r w:rsidRPr="00EC259F">
          <w:rPr>
            <w:rStyle w:val="Kpr"/>
            <w:rFonts w:ascii="Times New Roman" w:eastAsia="Times New Roman" w:hAnsi="Times New Roman" w:cs="Times New Roman"/>
            <w:sz w:val="24"/>
            <w:szCs w:val="24"/>
            <w:lang w:eastAsia="tr-TR"/>
          </w:rPr>
          <w:t>www.kahramanmaras.bel.tr</w:t>
        </w:r>
      </w:hyperlink>
      <w:r w:rsidRPr="000423BC">
        <w:rPr>
          <w:rFonts w:ascii="Times New Roman" w:hAnsi="Times New Roman"/>
          <w:sz w:val="24"/>
          <w:szCs w:val="24"/>
        </w:rPr>
        <w:t xml:space="preserve"> adresi üzerinden temin edecekleri başvuru formunu doldurup, imzalayarak başvuru formuna aşağıdaki belgeleri ekleyeceklerdir.</w:t>
      </w:r>
    </w:p>
    <w:p w:rsidR="0063307B" w:rsidRPr="00D151A1" w:rsidRDefault="0063307B" w:rsidP="0063307B">
      <w:pPr>
        <w:pStyle w:val="Gvdemetni20"/>
        <w:numPr>
          <w:ilvl w:val="0"/>
          <w:numId w:val="3"/>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rsidR="0063307B" w:rsidRPr="00D151A1" w:rsidRDefault="0063307B" w:rsidP="0063307B">
      <w:pPr>
        <w:numPr>
          <w:ilvl w:val="0"/>
          <w:numId w:val="3"/>
        </w:numPr>
        <w:spacing w:after="0" w:line="276" w:lineRule="auto"/>
        <w:contextualSpacing/>
        <w:jc w:val="both"/>
        <w:rPr>
          <w:rFonts w:ascii="Times New Roman" w:hAnsi="Times New Roman"/>
          <w:sz w:val="24"/>
          <w:szCs w:val="24"/>
        </w:rPr>
      </w:pPr>
      <w:r w:rsidRPr="00D151A1">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rsidR="0063307B" w:rsidRPr="00D151A1" w:rsidRDefault="0063307B" w:rsidP="0063307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rsidR="0063307B" w:rsidRPr="00D151A1" w:rsidRDefault="0063307B" w:rsidP="0063307B">
      <w:pPr>
        <w:pStyle w:val="ListeParagraf"/>
        <w:numPr>
          <w:ilvl w:val="0"/>
          <w:numId w:val="3"/>
        </w:numPr>
        <w:spacing w:after="0" w:line="256" w:lineRule="auto"/>
        <w:jc w:val="both"/>
        <w:rPr>
          <w:rFonts w:ascii="Times New Roman" w:hAnsi="Times New Roman"/>
          <w:sz w:val="24"/>
          <w:szCs w:val="24"/>
        </w:rPr>
      </w:pPr>
      <w:r w:rsidRPr="00D151A1">
        <w:rPr>
          <w:rFonts w:ascii="Times New Roman" w:hAnsi="Times New Roman"/>
          <w:sz w:val="24"/>
          <w:szCs w:val="24"/>
        </w:rPr>
        <w:t>KPSS sonuç belgesinin ÖSYM web sitesinden alınan doğrulama kodlu bilgisayar çıktısı,</w:t>
      </w:r>
    </w:p>
    <w:p w:rsidR="0063307B" w:rsidRPr="00D151A1" w:rsidRDefault="0063307B" w:rsidP="0063307B">
      <w:pPr>
        <w:numPr>
          <w:ilvl w:val="0"/>
          <w:numId w:val="3"/>
        </w:numPr>
        <w:spacing w:after="0" w:line="276" w:lineRule="auto"/>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E05B64">
        <w:rPr>
          <w:rFonts w:ascii="Times New Roman" w:hAnsi="Times New Roman"/>
          <w:sz w:val="24"/>
          <w:szCs w:val="24"/>
        </w:rPr>
        <w:t>miş 2</w:t>
      </w:r>
      <w:r w:rsidRPr="00D151A1">
        <w:rPr>
          <w:rFonts w:ascii="Times New Roman" w:hAnsi="Times New Roman"/>
          <w:sz w:val="24"/>
          <w:szCs w:val="24"/>
        </w:rPr>
        <w:t xml:space="preserve"> adet vesikalık fotoğraf ( 1 adedi forma yapıştırılacak),</w:t>
      </w:r>
    </w:p>
    <w:p w:rsidR="008F1467" w:rsidRPr="00137BD2" w:rsidRDefault="008F1467" w:rsidP="008F1467">
      <w:pPr>
        <w:pStyle w:val="ListeParagraf"/>
        <w:numPr>
          <w:ilvl w:val="0"/>
          <w:numId w:val="3"/>
        </w:numPr>
        <w:tabs>
          <w:tab w:val="left" w:pos="993"/>
        </w:tabs>
        <w:spacing w:after="160" w:line="259" w:lineRule="auto"/>
        <w:jc w:val="both"/>
        <w:rPr>
          <w:rFonts w:ascii="Times New Roman" w:hAnsi="Times New Roman" w:cs="Times New Roman"/>
          <w:sz w:val="24"/>
          <w:szCs w:val="24"/>
        </w:rPr>
      </w:pPr>
      <w:r w:rsidRPr="00137BD2">
        <w:rPr>
          <w:rFonts w:ascii="Times New Roman" w:hAnsi="Times New Roman"/>
          <w:sz w:val="24"/>
          <w:szCs w:val="24"/>
        </w:rPr>
        <w:t xml:space="preserve">Tablonun nitelik kısmında belirtilen yabancı dil şartı olan kadrolar için, </w:t>
      </w:r>
      <w:r w:rsidRPr="00137BD2">
        <w:rPr>
          <w:rFonts w:ascii="Times New Roman" w:hAnsi="Times New Roman"/>
          <w:bCs/>
          <w:sz w:val="24"/>
          <w:szCs w:val="24"/>
        </w:rPr>
        <w:t>YDS</w:t>
      </w:r>
      <w:r w:rsidRPr="00137BD2">
        <w:rPr>
          <w:rFonts w:ascii="Times New Roman" w:hAnsi="Times New Roman"/>
          <w:b/>
          <w:sz w:val="24"/>
          <w:szCs w:val="24"/>
        </w:rPr>
        <w:t xml:space="preserve"> </w:t>
      </w:r>
      <w:r w:rsidRPr="00137BD2">
        <w:rPr>
          <w:rFonts w:ascii="Times New Roman" w:hAnsi="Times New Roman"/>
          <w:sz w:val="24"/>
          <w:szCs w:val="24"/>
        </w:rPr>
        <w:t>(İngilizce) sonuç belgesinin doğrulama kodlu bilgisayar çıktısı veya buna denk kabul edilen ve uluslararası geçerliliği bulunan bir belgenin aslı veya noter onaylı örneği (Aslı ibraz edilmek kaydıyla suretleri Belediyemizce tasdik edilebilir)</w:t>
      </w:r>
    </w:p>
    <w:p w:rsidR="00D52CEA" w:rsidRDefault="00D52CEA" w:rsidP="00D52CEA">
      <w:pPr>
        <w:pStyle w:val="ListeParagraf"/>
        <w:numPr>
          <w:ilvl w:val="0"/>
          <w:numId w:val="3"/>
        </w:numPr>
        <w:spacing w:after="160" w:line="259" w:lineRule="auto"/>
        <w:jc w:val="both"/>
        <w:rPr>
          <w:rFonts w:ascii="Times New Roman" w:hAnsi="Times New Roman"/>
          <w:sz w:val="24"/>
          <w:szCs w:val="24"/>
        </w:rPr>
      </w:pPr>
      <w:r w:rsidRPr="00D151A1">
        <w:rPr>
          <w:rFonts w:ascii="Times New Roman" w:hAnsi="Times New Roman"/>
          <w:sz w:val="24"/>
          <w:szCs w:val="24"/>
        </w:rPr>
        <w:t xml:space="preserve">Hangi kadroya başvuracağına dair dilekçesi (Adaylar şartlarını sağladığı yalnızca bir kadroya başvuru yapabileceklerdir). </w:t>
      </w:r>
    </w:p>
    <w:p w:rsidR="00D52CEA" w:rsidRPr="00D52CEA" w:rsidRDefault="00D52CEA" w:rsidP="006368F0">
      <w:pPr>
        <w:ind w:left="360" w:firstLine="348"/>
        <w:jc w:val="both"/>
        <w:rPr>
          <w:rFonts w:ascii="Times New Roman" w:hAnsi="Times New Roman"/>
          <w:sz w:val="24"/>
          <w:szCs w:val="24"/>
        </w:rPr>
      </w:pPr>
      <w:r w:rsidRPr="00D52CEA">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rsidR="00AA6485" w:rsidRPr="00F3646D" w:rsidRDefault="00AA6485" w:rsidP="00C03A62">
      <w:pPr>
        <w:pStyle w:val="BalonMetni"/>
        <w:tabs>
          <w:tab w:val="left" w:pos="993"/>
        </w:tabs>
        <w:ind w:left="720"/>
        <w:contextualSpacing/>
        <w:jc w:val="both"/>
        <w:rPr>
          <w:rFonts w:ascii="Times New Roman" w:hAnsi="Times New Roman" w:cs="Times New Roman"/>
          <w:sz w:val="24"/>
          <w:szCs w:val="24"/>
        </w:rPr>
      </w:pPr>
    </w:p>
    <w:p w:rsidR="004545BE" w:rsidRPr="00F3646D" w:rsidRDefault="00452841" w:rsidP="00452841">
      <w:pPr>
        <w:pStyle w:val="AralkYok"/>
        <w:tabs>
          <w:tab w:val="left" w:pos="709"/>
          <w:tab w:val="left" w:pos="1134"/>
        </w:tabs>
        <w:contextualSpacing/>
        <w:jc w:val="both"/>
        <w:rPr>
          <w:rFonts w:ascii="Times New Roman" w:hAnsi="Times New Roman" w:cs="Times New Roman"/>
          <w:b/>
          <w:sz w:val="24"/>
          <w:szCs w:val="24"/>
        </w:rPr>
      </w:pPr>
      <w:r>
        <w:rPr>
          <w:rFonts w:ascii="Times New Roman" w:hAnsi="Times New Roman" w:cs="Times New Roman"/>
          <w:b/>
          <w:color w:val="575757"/>
          <w:sz w:val="24"/>
          <w:szCs w:val="24"/>
        </w:rPr>
        <w:t xml:space="preserve"> </w:t>
      </w:r>
      <w:r w:rsidR="005614EA" w:rsidRPr="00F3646D">
        <w:rPr>
          <w:rFonts w:ascii="Times New Roman" w:hAnsi="Times New Roman" w:cs="Times New Roman"/>
          <w:b/>
          <w:color w:val="575757"/>
          <w:sz w:val="24"/>
          <w:szCs w:val="24"/>
        </w:rPr>
        <w:tab/>
      </w:r>
      <w:r w:rsidR="00543449" w:rsidRPr="00F3646D">
        <w:rPr>
          <w:rFonts w:ascii="Times New Roman" w:hAnsi="Times New Roman"/>
          <w:b/>
          <w:sz w:val="24"/>
          <w:szCs w:val="24"/>
        </w:rPr>
        <w:t>4.</w:t>
      </w:r>
      <w:r w:rsidR="00F3646D">
        <w:rPr>
          <w:rFonts w:ascii="Times New Roman" w:hAnsi="Times New Roman"/>
          <w:b/>
          <w:sz w:val="24"/>
          <w:szCs w:val="24"/>
        </w:rPr>
        <w:t xml:space="preserve"> </w:t>
      </w:r>
      <w:r w:rsidR="004545BE" w:rsidRPr="00F3646D">
        <w:rPr>
          <w:rFonts w:ascii="Times New Roman" w:hAnsi="Times New Roman" w:cs="Times New Roman"/>
          <w:b/>
          <w:sz w:val="24"/>
          <w:szCs w:val="24"/>
        </w:rPr>
        <w:t>BAŞVURU YERİ, TARİHİ, ŞEKLİ VE SÜRESİ</w:t>
      </w:r>
      <w:r w:rsidR="00EC259F">
        <w:rPr>
          <w:rFonts w:ascii="Times New Roman" w:hAnsi="Times New Roman" w:cs="Times New Roman"/>
          <w:b/>
          <w:sz w:val="24"/>
          <w:szCs w:val="24"/>
        </w:rPr>
        <w:t>:</w:t>
      </w:r>
    </w:p>
    <w:p w:rsidR="00F3646D" w:rsidRPr="00452841" w:rsidRDefault="00F3646D" w:rsidP="00452841">
      <w:pPr>
        <w:pStyle w:val="AralkYok"/>
        <w:tabs>
          <w:tab w:val="left" w:pos="709"/>
          <w:tab w:val="left" w:pos="1134"/>
        </w:tabs>
        <w:contextualSpacing/>
        <w:jc w:val="both"/>
        <w:rPr>
          <w:rFonts w:ascii="Times New Roman" w:hAnsi="Times New Roman" w:cs="Times New Roman"/>
          <w:color w:val="575757"/>
          <w:sz w:val="24"/>
          <w:szCs w:val="24"/>
          <w:u w:val="single"/>
        </w:rPr>
      </w:pPr>
    </w:p>
    <w:p w:rsidR="004545BE" w:rsidRPr="00F3646D" w:rsidRDefault="00C03A62" w:rsidP="004545BE">
      <w:pPr>
        <w:pStyle w:val="AralkYok"/>
        <w:ind w:firstLine="708"/>
        <w:contextualSpacing/>
        <w:jc w:val="both"/>
        <w:rPr>
          <w:rFonts w:ascii="Times New Roman" w:hAnsi="Times New Roman" w:cs="Times New Roman"/>
          <w:sz w:val="24"/>
          <w:szCs w:val="24"/>
        </w:rPr>
      </w:pPr>
      <w:r w:rsidRPr="00F3646D">
        <w:rPr>
          <w:rFonts w:ascii="Times New Roman" w:hAnsi="Times New Roman" w:cs="Times New Roman"/>
          <w:sz w:val="24"/>
          <w:szCs w:val="24"/>
        </w:rPr>
        <w:t xml:space="preserve">Adaylar, sözlü </w:t>
      </w:r>
      <w:r w:rsidR="004545BE" w:rsidRPr="00F3646D">
        <w:rPr>
          <w:rFonts w:ascii="Times New Roman" w:hAnsi="Times New Roman" w:cs="Times New Roman"/>
          <w:sz w:val="24"/>
          <w:szCs w:val="24"/>
        </w:rPr>
        <w:t>sınava katılabilmek için;</w:t>
      </w:r>
    </w:p>
    <w:p w:rsidR="00F3646D" w:rsidRPr="00F3646D" w:rsidRDefault="00F3646D" w:rsidP="00F3646D">
      <w:pPr>
        <w:pStyle w:val="AralkYok"/>
        <w:numPr>
          <w:ilvl w:val="0"/>
          <w:numId w:val="6"/>
        </w:numPr>
        <w:contextualSpacing/>
        <w:jc w:val="both"/>
        <w:rPr>
          <w:rFonts w:ascii="Times New Roman" w:hAnsi="Times New Roman" w:cs="Times New Roman"/>
          <w:sz w:val="24"/>
          <w:szCs w:val="24"/>
        </w:rPr>
      </w:pPr>
      <w:r w:rsidRPr="00F3646D">
        <w:rPr>
          <w:rFonts w:ascii="Times New Roman" w:hAnsi="Times New Roman" w:cs="Times New Roman"/>
          <w:sz w:val="24"/>
          <w:szCs w:val="24"/>
        </w:rPr>
        <w:t>24.11.2025 – 28.11.2025 tarihleri arasında mesai saatleri içerisinde (09:00-17:00) yukarıda sayılan belgeler ile birlikte, İsmetpaşa Mahallesi Azerbaycan Bulvarı No. 25 Kahramanmaraş Büyükşehir Belediyesi İnsan Kaynakları ve Eğitim Dairesi Başkanlığı Dulkadiroğlu/Kahramanmaraş adresine şahsen veya iadeli taahhütlü posta yolu ile müracaatlarını yapabileceklerdir. (Geciken postalardan Belediyemiz sorumlu olmayacaktır.)</w:t>
      </w:r>
    </w:p>
    <w:p w:rsidR="00BB399B" w:rsidRPr="00F3646D" w:rsidRDefault="00BB399B" w:rsidP="00BB399B">
      <w:pPr>
        <w:pStyle w:val="ListeParagraf"/>
        <w:numPr>
          <w:ilvl w:val="0"/>
          <w:numId w:val="6"/>
        </w:numPr>
        <w:spacing w:after="0"/>
        <w:jc w:val="both"/>
        <w:rPr>
          <w:rFonts w:ascii="Times New Roman" w:hAnsi="Times New Roman"/>
          <w:sz w:val="24"/>
          <w:szCs w:val="24"/>
        </w:rPr>
      </w:pPr>
      <w:r w:rsidRPr="00F3646D">
        <w:rPr>
          <w:rFonts w:ascii="Times New Roman" w:hAnsi="Times New Roman"/>
          <w:sz w:val="24"/>
          <w:szCs w:val="24"/>
        </w:rPr>
        <w:t xml:space="preserve">Elektronik ortamda yapılan başvurulara istenilen belgeler eklenerek, başvuru tarihleri içerisinde Belediyemizin </w:t>
      </w:r>
      <w:r w:rsidR="00AF177C" w:rsidRPr="00F3646D">
        <w:rPr>
          <w:rStyle w:val="Kpr"/>
          <w:rFonts w:ascii="Times New Roman" w:eastAsia="Times New Roman" w:hAnsi="Times New Roman" w:cs="Times New Roman"/>
          <w:sz w:val="24"/>
          <w:szCs w:val="24"/>
          <w:lang w:eastAsia="tr-TR"/>
        </w:rPr>
        <w:t>insankaynaklaribasvuru@kahramanmaras.bel.tr</w:t>
      </w:r>
      <w:r w:rsidRPr="00F3646D">
        <w:rPr>
          <w:rStyle w:val="Kpr"/>
          <w:rFonts w:ascii="Times New Roman" w:hAnsi="Times New Roman"/>
          <w:sz w:val="24"/>
          <w:szCs w:val="24"/>
        </w:rPr>
        <w:t xml:space="preserve"> </w:t>
      </w:r>
      <w:r w:rsidR="00675967" w:rsidRPr="00F3646D">
        <w:rPr>
          <w:rStyle w:val="Kpr"/>
          <w:rFonts w:ascii="Times New Roman" w:hAnsi="Times New Roman"/>
          <w:color w:val="auto"/>
          <w:sz w:val="24"/>
          <w:szCs w:val="24"/>
        </w:rPr>
        <w:t xml:space="preserve">e-posta </w:t>
      </w:r>
      <w:r w:rsidRPr="00F3646D">
        <w:rPr>
          <w:rFonts w:ascii="Times New Roman" w:hAnsi="Times New Roman"/>
          <w:sz w:val="24"/>
          <w:szCs w:val="24"/>
        </w:rPr>
        <w:t>adresine</w:t>
      </w:r>
      <w:r w:rsidR="00675967" w:rsidRPr="00F3646D">
        <w:rPr>
          <w:rFonts w:ascii="Times New Roman" w:hAnsi="Times New Roman"/>
          <w:sz w:val="24"/>
          <w:szCs w:val="24"/>
        </w:rPr>
        <w:t xml:space="preserve"> mail ile</w:t>
      </w:r>
      <w:r w:rsidRPr="00F3646D">
        <w:rPr>
          <w:rFonts w:ascii="Times New Roman" w:hAnsi="Times New Roman"/>
          <w:sz w:val="24"/>
          <w:szCs w:val="24"/>
        </w:rPr>
        <w:t xml:space="preserve"> başvuru yapabileceklerdir.</w:t>
      </w:r>
    </w:p>
    <w:p w:rsidR="00BB399B" w:rsidRPr="00F3646D" w:rsidRDefault="000E5DF8" w:rsidP="004545BE">
      <w:pPr>
        <w:pStyle w:val="AralkYok"/>
        <w:numPr>
          <w:ilvl w:val="0"/>
          <w:numId w:val="6"/>
        </w:numPr>
        <w:contextualSpacing/>
        <w:jc w:val="both"/>
        <w:rPr>
          <w:rFonts w:ascii="Times New Roman" w:hAnsi="Times New Roman" w:cs="Times New Roman"/>
          <w:sz w:val="24"/>
          <w:szCs w:val="24"/>
        </w:rPr>
      </w:pPr>
      <w:r w:rsidRPr="00F3646D">
        <w:rPr>
          <w:rFonts w:ascii="Times New Roman" w:hAnsi="Times New Roman"/>
          <w:sz w:val="24"/>
          <w:szCs w:val="24"/>
        </w:rPr>
        <w:t>Postadaki gecikmeler ile</w:t>
      </w:r>
      <w:r w:rsidR="00BB399B" w:rsidRPr="00F3646D">
        <w:rPr>
          <w:rFonts w:ascii="Times New Roman" w:hAnsi="Times New Roman"/>
          <w:sz w:val="24"/>
          <w:szCs w:val="24"/>
        </w:rPr>
        <w:t xml:space="preserve"> duyuruda belirtilen süre içinde yapılmayan başvurular</w:t>
      </w:r>
      <w:r w:rsidR="00240270" w:rsidRPr="00F3646D">
        <w:rPr>
          <w:rFonts w:ascii="Times New Roman" w:hAnsi="Times New Roman"/>
          <w:sz w:val="24"/>
          <w:szCs w:val="24"/>
        </w:rPr>
        <w:t>, değerlendirmeye</w:t>
      </w:r>
      <w:r w:rsidR="00BB399B" w:rsidRPr="00F3646D">
        <w:rPr>
          <w:rFonts w:ascii="Times New Roman" w:hAnsi="Times New Roman"/>
          <w:sz w:val="24"/>
          <w:szCs w:val="24"/>
        </w:rPr>
        <w:t xml:space="preserve"> alınmayacaktır.</w:t>
      </w:r>
    </w:p>
    <w:p w:rsidR="00BB399B" w:rsidRDefault="00BB399B" w:rsidP="00BB399B">
      <w:pPr>
        <w:pStyle w:val="AralkYok"/>
        <w:numPr>
          <w:ilvl w:val="0"/>
          <w:numId w:val="6"/>
        </w:numPr>
        <w:contextualSpacing/>
        <w:jc w:val="both"/>
        <w:rPr>
          <w:rFonts w:ascii="Times New Roman" w:hAnsi="Times New Roman" w:cs="Times New Roman"/>
          <w:sz w:val="24"/>
          <w:szCs w:val="24"/>
        </w:rPr>
      </w:pPr>
      <w:r w:rsidRPr="00F3646D">
        <w:rPr>
          <w:rFonts w:ascii="Times New Roman" w:hAnsi="Times New Roman" w:cs="Times New Roman"/>
          <w:sz w:val="24"/>
          <w:szCs w:val="24"/>
        </w:rPr>
        <w:t>Eksik bilgi ve belgelerle ya da nitelikleri uygun olmadığı halde yapılan başvurular, değerlendirmeye alınmayacaktır.</w:t>
      </w:r>
    </w:p>
    <w:p w:rsidR="0037668C" w:rsidRPr="007029BF" w:rsidRDefault="0037668C" w:rsidP="004545BE">
      <w:pPr>
        <w:pStyle w:val="AralkYok"/>
        <w:contextualSpacing/>
        <w:jc w:val="both"/>
        <w:rPr>
          <w:rFonts w:ascii="Times New Roman" w:hAnsi="Times New Roman" w:cs="Times New Roman"/>
          <w:color w:val="575757"/>
          <w:sz w:val="24"/>
          <w:szCs w:val="24"/>
        </w:rPr>
      </w:pPr>
    </w:p>
    <w:p w:rsidR="004545BE" w:rsidRPr="00EC259F" w:rsidRDefault="00125125" w:rsidP="0016288D">
      <w:pPr>
        <w:pStyle w:val="AralkYok"/>
        <w:ind w:left="1069" w:hanging="76"/>
        <w:contextualSpacing/>
        <w:jc w:val="both"/>
        <w:rPr>
          <w:rFonts w:ascii="Times New Roman" w:hAnsi="Times New Roman" w:cs="Times New Roman"/>
          <w:b/>
          <w:sz w:val="24"/>
          <w:szCs w:val="24"/>
        </w:rPr>
      </w:pPr>
      <w:r w:rsidRPr="00EC259F">
        <w:rPr>
          <w:rFonts w:ascii="Times New Roman" w:hAnsi="Times New Roman" w:cs="Times New Roman"/>
          <w:b/>
          <w:sz w:val="24"/>
          <w:szCs w:val="24"/>
        </w:rPr>
        <w:t>5</w:t>
      </w:r>
      <w:r w:rsidR="00967BBC" w:rsidRPr="00EC259F">
        <w:rPr>
          <w:rFonts w:ascii="Times New Roman" w:hAnsi="Times New Roman" w:cs="Times New Roman"/>
          <w:b/>
          <w:sz w:val="24"/>
          <w:szCs w:val="24"/>
        </w:rPr>
        <w:t>.</w:t>
      </w:r>
      <w:r w:rsidR="004545BE" w:rsidRPr="00EC259F">
        <w:rPr>
          <w:rFonts w:ascii="Times New Roman" w:hAnsi="Times New Roman" w:cs="Times New Roman"/>
          <w:b/>
          <w:sz w:val="24"/>
          <w:szCs w:val="24"/>
        </w:rPr>
        <w:t>BAŞVURULARIN DEĞERLENDİRİLMES</w:t>
      </w:r>
      <w:r w:rsidR="00783DF4" w:rsidRPr="00EC259F">
        <w:rPr>
          <w:rFonts w:ascii="Times New Roman" w:hAnsi="Times New Roman" w:cs="Times New Roman"/>
          <w:b/>
          <w:sz w:val="24"/>
          <w:szCs w:val="24"/>
        </w:rPr>
        <w:t xml:space="preserve">İ-BAŞVURUSU KABUL EDİLENLERİN </w:t>
      </w:r>
      <w:r w:rsidR="004545BE" w:rsidRPr="00EC259F">
        <w:rPr>
          <w:rFonts w:ascii="Times New Roman" w:hAnsi="Times New Roman" w:cs="Times New Roman"/>
          <w:b/>
          <w:sz w:val="24"/>
          <w:szCs w:val="24"/>
        </w:rPr>
        <w:t>İLANI</w:t>
      </w:r>
      <w:r w:rsidR="00EC259F">
        <w:rPr>
          <w:rFonts w:ascii="Times New Roman" w:hAnsi="Times New Roman" w:cs="Times New Roman"/>
          <w:b/>
          <w:sz w:val="24"/>
          <w:szCs w:val="24"/>
        </w:rPr>
        <w:t>:</w:t>
      </w:r>
    </w:p>
    <w:p w:rsidR="00EC259F" w:rsidRPr="00067D81" w:rsidRDefault="00EC259F" w:rsidP="0016288D">
      <w:pPr>
        <w:pStyle w:val="AralkYok"/>
        <w:ind w:left="1069" w:hanging="76"/>
        <w:contextualSpacing/>
        <w:jc w:val="both"/>
        <w:rPr>
          <w:rFonts w:ascii="Times New Roman" w:hAnsi="Times New Roman" w:cs="Times New Roman"/>
          <w:b/>
          <w:sz w:val="24"/>
          <w:szCs w:val="24"/>
          <w:u w:val="single"/>
        </w:rPr>
      </w:pPr>
    </w:p>
    <w:p w:rsidR="004545BE" w:rsidRPr="007029BF" w:rsidRDefault="00EC259F"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Belediyemizce, </w:t>
      </w:r>
      <w:r w:rsidR="004545BE">
        <w:rPr>
          <w:rFonts w:ascii="Times New Roman" w:hAnsi="Times New Roman" w:cs="Times New Roman"/>
          <w:sz w:val="24"/>
          <w:szCs w:val="24"/>
        </w:rPr>
        <w:t>T.C. k</w:t>
      </w:r>
      <w:r w:rsidR="004545BE" w:rsidRPr="007029BF">
        <w:rPr>
          <w:rFonts w:ascii="Times New Roman" w:hAnsi="Times New Roman" w:cs="Times New Roman"/>
          <w:sz w:val="24"/>
          <w:szCs w:val="24"/>
        </w:rPr>
        <w:t xml:space="preserve">imlik numarası ile ÖSYM kayıtlarının uyumunu kontrol etmek suretiyle adaylar KPSS puanlarına göre sıralanarak, en yüksek puanlı adaydan başlamak üzere atama yapılacak </w:t>
      </w:r>
      <w:r w:rsidR="004A4D99">
        <w:rPr>
          <w:rFonts w:ascii="Times New Roman" w:hAnsi="Times New Roman" w:cs="Times New Roman"/>
          <w:sz w:val="24"/>
          <w:szCs w:val="24"/>
        </w:rPr>
        <w:t>u</w:t>
      </w:r>
      <w:r>
        <w:rPr>
          <w:rFonts w:ascii="Times New Roman" w:hAnsi="Times New Roman" w:cs="Times New Roman"/>
          <w:sz w:val="24"/>
          <w:szCs w:val="24"/>
        </w:rPr>
        <w:t xml:space="preserve">nvanlar için </w:t>
      </w:r>
      <w:r w:rsidR="004545BE" w:rsidRPr="007029BF">
        <w:rPr>
          <w:rFonts w:ascii="Times New Roman" w:hAnsi="Times New Roman" w:cs="Times New Roman"/>
          <w:sz w:val="24"/>
          <w:szCs w:val="24"/>
        </w:rPr>
        <w:t xml:space="preserve">boş kadro sayısının 5 (beş) </w:t>
      </w:r>
      <w:r w:rsidR="004545BE" w:rsidRPr="0011252E">
        <w:rPr>
          <w:rFonts w:ascii="Times New Roman" w:hAnsi="Times New Roman" w:cs="Times New Roman"/>
          <w:sz w:val="24"/>
          <w:szCs w:val="24"/>
        </w:rPr>
        <w:t>katı oranında</w:t>
      </w:r>
      <w:r w:rsidR="004545BE">
        <w:rPr>
          <w:rFonts w:ascii="Times New Roman" w:hAnsi="Times New Roman" w:cs="Times New Roman"/>
          <w:sz w:val="24"/>
          <w:szCs w:val="24"/>
        </w:rPr>
        <w:t xml:space="preserve"> </w:t>
      </w:r>
      <w:r w:rsidR="004545BE" w:rsidRPr="007029BF">
        <w:rPr>
          <w:rFonts w:ascii="Times New Roman" w:hAnsi="Times New Roman" w:cs="Times New Roman"/>
          <w:sz w:val="24"/>
          <w:szCs w:val="24"/>
        </w:rPr>
        <w:t>aday, sözlü sınava çağrılacaktır.</w:t>
      </w:r>
    </w:p>
    <w:p w:rsidR="004545BE" w:rsidRPr="007029BF" w:rsidRDefault="004545BE"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7029BF">
        <w:rPr>
          <w:rFonts w:ascii="Times New Roman" w:hAnsi="Times New Roman" w:cs="Times New Roman"/>
          <w:sz w:val="24"/>
          <w:szCs w:val="24"/>
        </w:rPr>
        <w:t>Sınava çağrılacak son sıradaki adayla aynı puana sahip olan diğer adaylar da sınava çağrılacaktır.</w:t>
      </w:r>
    </w:p>
    <w:p w:rsidR="004545BE" w:rsidRPr="00EC259F" w:rsidRDefault="004545BE"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EC259F">
        <w:rPr>
          <w:rFonts w:ascii="Times New Roman" w:hAnsi="Times New Roman" w:cs="Times New Roman"/>
          <w:sz w:val="24"/>
          <w:szCs w:val="24"/>
        </w:rPr>
        <w:t xml:space="preserve">Sınava girmeye hak kazanan adaylar, </w:t>
      </w:r>
      <w:r w:rsidRPr="00EC259F">
        <w:rPr>
          <w:rFonts w:ascii="Times New Roman" w:eastAsia="Times New Roman" w:hAnsi="Times New Roman" w:cs="Times New Roman"/>
          <w:color w:val="000000"/>
          <w:sz w:val="24"/>
          <w:szCs w:val="24"/>
          <w:lang w:eastAsia="tr-TR"/>
        </w:rPr>
        <w:t xml:space="preserve">KPSS puanları ile </w:t>
      </w:r>
      <w:r w:rsidRPr="00EC259F">
        <w:rPr>
          <w:rFonts w:ascii="Times New Roman" w:eastAsia="Times New Roman" w:hAnsi="Times New Roman" w:cs="Times New Roman"/>
          <w:color w:val="212529"/>
          <w:sz w:val="24"/>
          <w:szCs w:val="24"/>
        </w:rPr>
        <w:t>sınav yeri ve zamanı, başvuruların değerlendirilmesini müteakip</w:t>
      </w:r>
      <w:r w:rsidRPr="00EC259F">
        <w:rPr>
          <w:rFonts w:ascii="Times New Roman" w:hAnsi="Times New Roman" w:cs="Times New Roman"/>
          <w:sz w:val="24"/>
          <w:szCs w:val="24"/>
        </w:rPr>
        <w:t xml:space="preserve"> </w:t>
      </w:r>
      <w:r w:rsidR="00A97F60" w:rsidRPr="00EC259F">
        <w:rPr>
          <w:rFonts w:ascii="Times New Roman" w:hAnsi="Times New Roman" w:cs="Times New Roman"/>
          <w:sz w:val="24"/>
          <w:szCs w:val="24"/>
        </w:rPr>
        <w:t>22</w:t>
      </w:r>
      <w:r w:rsidR="00760EC1" w:rsidRPr="00EC259F">
        <w:rPr>
          <w:rFonts w:ascii="Times New Roman" w:hAnsi="Times New Roman" w:cs="Times New Roman"/>
          <w:sz w:val="24"/>
          <w:szCs w:val="24"/>
        </w:rPr>
        <w:t>.12</w:t>
      </w:r>
      <w:r w:rsidRPr="00EC259F">
        <w:rPr>
          <w:rFonts w:ascii="Times New Roman" w:hAnsi="Times New Roman" w:cs="Times New Roman"/>
          <w:sz w:val="24"/>
          <w:szCs w:val="24"/>
        </w:rPr>
        <w:t xml:space="preserve">.2025 tarihinde </w:t>
      </w:r>
      <w:hyperlink r:id="rId8" w:history="1">
        <w:r w:rsidRPr="00EC259F">
          <w:rPr>
            <w:rStyle w:val="Kpr"/>
            <w:rFonts w:ascii="Times New Roman" w:eastAsia="Times New Roman" w:hAnsi="Times New Roman" w:cs="Times New Roman"/>
            <w:sz w:val="24"/>
            <w:szCs w:val="24"/>
            <w:lang w:eastAsia="tr-TR"/>
          </w:rPr>
          <w:t>www.kahramanmaras.bel.tr</w:t>
        </w:r>
      </w:hyperlink>
      <w:r w:rsidRPr="00EC259F">
        <w:rPr>
          <w:rFonts w:ascii="Times New Roman" w:hAnsi="Times New Roman" w:cs="Times New Roman"/>
          <w:sz w:val="24"/>
          <w:szCs w:val="24"/>
        </w:rPr>
        <w:t xml:space="preserve"> sayfasında ilan edilecektir. </w:t>
      </w:r>
    </w:p>
    <w:p w:rsidR="00D11F20" w:rsidRDefault="00D11F20"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F1660A">
        <w:rPr>
          <w:rFonts w:ascii="Times New Roman" w:hAnsi="Times New Roman" w:cs="Times New Roman"/>
          <w:sz w:val="24"/>
          <w:szCs w:val="24"/>
        </w:rPr>
        <w:t>Sınava</w:t>
      </w:r>
      <w:r w:rsidRPr="007029BF">
        <w:rPr>
          <w:rFonts w:ascii="Times New Roman" w:hAnsi="Times New Roman" w:cs="Times New Roman"/>
          <w:sz w:val="24"/>
          <w:szCs w:val="24"/>
        </w:rPr>
        <w:t xml:space="preserve"> katılma hakkını elde edemeyen adaylara herhangi bir bildirimde bulunulmayacaktır</w:t>
      </w:r>
      <w:r>
        <w:rPr>
          <w:rFonts w:ascii="Times New Roman" w:hAnsi="Times New Roman" w:cs="Times New Roman"/>
          <w:sz w:val="24"/>
          <w:szCs w:val="24"/>
        </w:rPr>
        <w:t>.</w:t>
      </w:r>
    </w:p>
    <w:p w:rsidR="004545BE" w:rsidRPr="00EC259F" w:rsidRDefault="004545BE"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EC259F">
        <w:rPr>
          <w:rFonts w:ascii="Times New Roman" w:hAnsi="Times New Roman" w:cs="Times New Roman"/>
          <w:sz w:val="24"/>
          <w:szCs w:val="24"/>
        </w:rPr>
        <w:t>Başvuruları kabul edilip sınava çağrılmaya hak kazanan adaylara Belediyemizce düzenlenen ve adayların kimlik bilgileri ile sınav yeri ve tarihinin yer aldığı “Sınav Giriş Belgesi’’ başvuru formunda belirtilen e-posta adresine mail olarak gönderilecektir. Bu belge sınava girişte ibraz edilecektir.</w:t>
      </w:r>
    </w:p>
    <w:p w:rsidR="004545BE" w:rsidRPr="00D11F20" w:rsidRDefault="004545BE" w:rsidP="00D11F20">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F1660A">
        <w:rPr>
          <w:rFonts w:ascii="Times New Roman" w:eastAsia="Times New Roman" w:hAnsi="Times New Roman" w:cs="Times New Roman"/>
          <w:color w:val="212529"/>
          <w:sz w:val="24"/>
          <w:szCs w:val="24"/>
        </w:rPr>
        <w:t>Hatalı e-posta adresi bildirimi sebebiyle meydana gelebilecek olası gecikmeler veya e-postanın ulaşmamasından Belediyemiz sorumlu tutulmayacaktır.</w:t>
      </w:r>
    </w:p>
    <w:p w:rsidR="004545BE" w:rsidRPr="00F1660A" w:rsidRDefault="004545BE" w:rsidP="004545BE">
      <w:pPr>
        <w:pStyle w:val="ListeParagraf"/>
        <w:numPr>
          <w:ilvl w:val="0"/>
          <w:numId w:val="5"/>
        </w:numPr>
        <w:shd w:val="clear" w:color="auto" w:fill="FFFFFF"/>
        <w:tabs>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Adayların s</w:t>
      </w:r>
      <w:r w:rsidRPr="00EA0307">
        <w:rPr>
          <w:rFonts w:ascii="Times New Roman" w:hAnsi="Times New Roman" w:cs="Times New Roman"/>
          <w:sz w:val="24"/>
          <w:szCs w:val="24"/>
        </w:rPr>
        <w:t xml:space="preserve">ınava giriş belgesinde </w:t>
      </w:r>
      <w:r>
        <w:rPr>
          <w:rFonts w:ascii="Times New Roman" w:hAnsi="Times New Roman" w:cs="Times New Roman"/>
          <w:sz w:val="24"/>
          <w:szCs w:val="24"/>
        </w:rPr>
        <w:t>belirtilen</w:t>
      </w:r>
      <w:r w:rsidRPr="00EA0307">
        <w:rPr>
          <w:rFonts w:ascii="Times New Roman" w:hAnsi="Times New Roman" w:cs="Times New Roman"/>
          <w:sz w:val="24"/>
          <w:szCs w:val="24"/>
        </w:rPr>
        <w:t xml:space="preserve"> tarih ve saatte sınav yerinde hazır bulunmaları </w:t>
      </w:r>
      <w:r w:rsidRPr="0011252E">
        <w:rPr>
          <w:rFonts w:ascii="Times New Roman" w:hAnsi="Times New Roman" w:cs="Times New Roman"/>
          <w:sz w:val="24"/>
          <w:szCs w:val="24"/>
        </w:rPr>
        <w:t>gerekmektedir.</w:t>
      </w:r>
      <w:r w:rsidRPr="007029BF">
        <w:rPr>
          <w:rFonts w:ascii="Times New Roman" w:hAnsi="Times New Roman" w:cs="Times New Roman"/>
          <w:sz w:val="24"/>
          <w:szCs w:val="24"/>
        </w:rPr>
        <w:t xml:space="preserve"> </w:t>
      </w:r>
    </w:p>
    <w:p w:rsidR="004545BE" w:rsidRPr="007029BF" w:rsidRDefault="004545BE" w:rsidP="004545BE">
      <w:pPr>
        <w:pStyle w:val="ListeParagraf"/>
        <w:shd w:val="clear" w:color="auto" w:fill="FFFFFF"/>
        <w:spacing w:after="0" w:line="240" w:lineRule="auto"/>
        <w:ind w:left="993"/>
        <w:jc w:val="both"/>
        <w:rPr>
          <w:rFonts w:ascii="Times New Roman" w:hAnsi="Times New Roman" w:cs="Times New Roman"/>
          <w:b/>
          <w:sz w:val="24"/>
          <w:szCs w:val="24"/>
        </w:rPr>
      </w:pPr>
    </w:p>
    <w:p w:rsidR="004545BE" w:rsidRDefault="00125125" w:rsidP="00967BBC">
      <w:pPr>
        <w:pStyle w:val="ListeParagraf"/>
        <w:shd w:val="clear" w:color="auto" w:fill="FFFFFF"/>
        <w:tabs>
          <w:tab w:val="left" w:pos="993"/>
        </w:tabs>
        <w:spacing w:after="0" w:line="240" w:lineRule="auto"/>
        <w:ind w:left="851"/>
        <w:jc w:val="both"/>
        <w:rPr>
          <w:rFonts w:ascii="Times New Roman" w:hAnsi="Times New Roman" w:cs="Times New Roman"/>
          <w:b/>
          <w:sz w:val="24"/>
          <w:szCs w:val="24"/>
        </w:rPr>
      </w:pPr>
      <w:r w:rsidRPr="00EC259F">
        <w:rPr>
          <w:rFonts w:ascii="Times New Roman" w:hAnsi="Times New Roman" w:cs="Times New Roman"/>
          <w:b/>
          <w:sz w:val="24"/>
          <w:szCs w:val="24"/>
        </w:rPr>
        <w:t>6.</w:t>
      </w:r>
      <w:r w:rsidR="001D3823" w:rsidRPr="00EC259F">
        <w:rPr>
          <w:rFonts w:ascii="Times New Roman" w:hAnsi="Times New Roman" w:cs="Times New Roman"/>
          <w:b/>
          <w:sz w:val="24"/>
          <w:szCs w:val="24"/>
        </w:rPr>
        <w:t xml:space="preserve"> </w:t>
      </w:r>
      <w:r w:rsidR="004545BE" w:rsidRPr="00EC259F">
        <w:rPr>
          <w:rFonts w:ascii="Times New Roman" w:hAnsi="Times New Roman" w:cs="Times New Roman"/>
          <w:b/>
          <w:sz w:val="24"/>
          <w:szCs w:val="24"/>
        </w:rPr>
        <w:t>SINAVIN YERİ, ZAMANI VE KONULARI</w:t>
      </w:r>
      <w:r w:rsidR="00EC259F">
        <w:rPr>
          <w:rFonts w:ascii="Times New Roman" w:hAnsi="Times New Roman" w:cs="Times New Roman"/>
          <w:b/>
          <w:sz w:val="24"/>
          <w:szCs w:val="24"/>
        </w:rPr>
        <w:t>:</w:t>
      </w:r>
    </w:p>
    <w:p w:rsidR="004545BE" w:rsidRPr="009315CB" w:rsidRDefault="00431F8E" w:rsidP="009315CB">
      <w:pPr>
        <w:pStyle w:val="AralkYok"/>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İlan edilen </w:t>
      </w:r>
      <w:r w:rsidR="004A4D99">
        <w:rPr>
          <w:rFonts w:ascii="Times New Roman" w:hAnsi="Times New Roman" w:cs="Times New Roman"/>
          <w:sz w:val="24"/>
          <w:szCs w:val="24"/>
        </w:rPr>
        <w:t>u</w:t>
      </w:r>
      <w:r w:rsidR="00EC259F">
        <w:rPr>
          <w:rFonts w:ascii="Times New Roman" w:hAnsi="Times New Roman" w:cs="Times New Roman"/>
          <w:sz w:val="24"/>
          <w:szCs w:val="24"/>
        </w:rPr>
        <w:t>nvanlar</w:t>
      </w:r>
      <w:r w:rsidR="004545BE" w:rsidRPr="007029BF">
        <w:rPr>
          <w:rFonts w:ascii="Times New Roman" w:hAnsi="Times New Roman" w:cs="Times New Roman"/>
          <w:sz w:val="24"/>
          <w:szCs w:val="24"/>
        </w:rPr>
        <w:t xml:space="preserve"> için </w:t>
      </w:r>
      <w:r w:rsidR="00A97F60" w:rsidRPr="00EC259F">
        <w:rPr>
          <w:rFonts w:ascii="Times New Roman" w:hAnsi="Times New Roman" w:cs="Times New Roman"/>
          <w:sz w:val="24"/>
          <w:szCs w:val="24"/>
        </w:rPr>
        <w:t>05</w:t>
      </w:r>
      <w:r w:rsidR="00F46892" w:rsidRPr="00EC259F">
        <w:rPr>
          <w:rFonts w:ascii="Times New Roman" w:hAnsi="Times New Roman" w:cs="Times New Roman"/>
          <w:sz w:val="24"/>
          <w:szCs w:val="24"/>
        </w:rPr>
        <w:t>.01</w:t>
      </w:r>
      <w:r w:rsidR="00F13338">
        <w:rPr>
          <w:rFonts w:ascii="Times New Roman" w:hAnsi="Times New Roman" w:cs="Times New Roman"/>
          <w:sz w:val="24"/>
          <w:szCs w:val="24"/>
        </w:rPr>
        <w:t>.2026</w:t>
      </w:r>
      <w:bookmarkStart w:id="0" w:name="_GoBack"/>
      <w:bookmarkEnd w:id="0"/>
      <w:r w:rsidR="00F13338">
        <w:rPr>
          <w:rFonts w:ascii="Times New Roman" w:hAnsi="Times New Roman" w:cs="Times New Roman"/>
          <w:sz w:val="24"/>
          <w:szCs w:val="24"/>
        </w:rPr>
        <w:t xml:space="preserve"> - 06.01.2026</w:t>
      </w:r>
      <w:r w:rsidR="00A97F60" w:rsidRPr="00EC259F">
        <w:rPr>
          <w:rFonts w:ascii="Times New Roman" w:hAnsi="Times New Roman" w:cs="Times New Roman"/>
          <w:sz w:val="24"/>
          <w:szCs w:val="24"/>
        </w:rPr>
        <w:t xml:space="preserve"> tarihleri arasında</w:t>
      </w:r>
      <w:r w:rsidR="00EC259F">
        <w:rPr>
          <w:rFonts w:ascii="Times New Roman" w:hAnsi="Times New Roman" w:cs="Times New Roman"/>
          <w:sz w:val="24"/>
          <w:szCs w:val="24"/>
        </w:rPr>
        <w:t xml:space="preserve"> saat: 09:00’da başlamak üzere</w:t>
      </w:r>
      <w:r w:rsidR="00F46892">
        <w:rPr>
          <w:rFonts w:ascii="Times New Roman" w:hAnsi="Times New Roman" w:cs="Times New Roman"/>
          <w:sz w:val="24"/>
          <w:szCs w:val="24"/>
        </w:rPr>
        <w:t xml:space="preserve"> </w:t>
      </w:r>
      <w:r w:rsidR="004545BE" w:rsidRPr="007029BF">
        <w:rPr>
          <w:rFonts w:ascii="Times New Roman" w:hAnsi="Times New Roman" w:cs="Times New Roman"/>
          <w:sz w:val="24"/>
          <w:szCs w:val="24"/>
        </w:rPr>
        <w:t>Kahramanmaraş Büyükşehir Belediye</w:t>
      </w:r>
      <w:r w:rsidR="004545BE">
        <w:rPr>
          <w:rFonts w:ascii="Times New Roman" w:hAnsi="Times New Roman" w:cs="Times New Roman"/>
          <w:sz w:val="24"/>
          <w:szCs w:val="24"/>
        </w:rPr>
        <w:t>si</w:t>
      </w:r>
      <w:r w:rsidR="002D49B3" w:rsidRPr="002D49B3">
        <w:t xml:space="preserve"> </w:t>
      </w:r>
      <w:r w:rsidR="002D49B3" w:rsidRPr="002D49B3">
        <w:rPr>
          <w:rFonts w:ascii="Times New Roman" w:hAnsi="Times New Roman" w:cs="Times New Roman"/>
          <w:sz w:val="24"/>
          <w:szCs w:val="24"/>
        </w:rPr>
        <w:t>İsmetpa</w:t>
      </w:r>
      <w:r w:rsidR="00F46892">
        <w:rPr>
          <w:rFonts w:ascii="Times New Roman" w:hAnsi="Times New Roman" w:cs="Times New Roman"/>
          <w:sz w:val="24"/>
          <w:szCs w:val="24"/>
        </w:rPr>
        <w:t>şa Mah. Azerbaycan Bulv</w:t>
      </w:r>
      <w:r w:rsidR="002D49B3">
        <w:rPr>
          <w:rFonts w:ascii="Times New Roman" w:hAnsi="Times New Roman" w:cs="Times New Roman"/>
          <w:sz w:val="24"/>
          <w:szCs w:val="24"/>
        </w:rPr>
        <w:t xml:space="preserve">. No: 25 </w:t>
      </w:r>
      <w:r w:rsidR="002D49B3" w:rsidRPr="002D49B3">
        <w:rPr>
          <w:rFonts w:ascii="Times New Roman" w:hAnsi="Times New Roman" w:cs="Times New Roman"/>
          <w:sz w:val="24"/>
          <w:szCs w:val="24"/>
        </w:rPr>
        <w:t>Dulkadiroğlu/Kahramanmaraş</w:t>
      </w:r>
      <w:r w:rsidR="002D49B3">
        <w:rPr>
          <w:rFonts w:ascii="Times New Roman" w:hAnsi="Times New Roman" w:cs="Times New Roman"/>
          <w:sz w:val="24"/>
          <w:szCs w:val="24"/>
        </w:rPr>
        <w:t xml:space="preserve"> </w:t>
      </w:r>
      <w:r w:rsidR="004545BE" w:rsidRPr="007029BF">
        <w:rPr>
          <w:rFonts w:ascii="Times New Roman" w:hAnsi="Times New Roman" w:cs="Times New Roman"/>
          <w:sz w:val="24"/>
          <w:szCs w:val="24"/>
        </w:rPr>
        <w:t xml:space="preserve">adresinde, </w:t>
      </w:r>
      <w:r w:rsidR="002D49B3" w:rsidRPr="002D49B3">
        <w:rPr>
          <w:rFonts w:ascii="Times New Roman" w:hAnsi="Times New Roman" w:cs="Times New Roman"/>
          <w:sz w:val="24"/>
          <w:szCs w:val="24"/>
        </w:rPr>
        <w:t>sözlü sınav yapılacaktır.</w:t>
      </w:r>
      <w:r w:rsidR="009315CB">
        <w:rPr>
          <w:rFonts w:ascii="Times New Roman" w:hAnsi="Times New Roman" w:cs="Times New Roman"/>
          <w:sz w:val="24"/>
          <w:szCs w:val="24"/>
        </w:rPr>
        <w:t xml:space="preserve"> S</w:t>
      </w:r>
      <w:r w:rsidR="004545BE" w:rsidRPr="007029BF">
        <w:rPr>
          <w:rFonts w:ascii="Times New Roman" w:hAnsi="Times New Roman" w:cs="Times New Roman"/>
          <w:sz w:val="24"/>
          <w:szCs w:val="24"/>
        </w:rPr>
        <w:t xml:space="preserve">ınav, aynı gün içerisinde bitirilemez ise ertesi gün devam edilecektir. </w:t>
      </w:r>
    </w:p>
    <w:p w:rsidR="004545BE" w:rsidRPr="007029BF" w:rsidRDefault="004545BE" w:rsidP="004545BE">
      <w:pPr>
        <w:pStyle w:val="AralkYok"/>
        <w:ind w:firstLine="708"/>
        <w:contextualSpacing/>
        <w:jc w:val="both"/>
        <w:rPr>
          <w:rFonts w:ascii="Times New Roman" w:hAnsi="Times New Roman" w:cs="Times New Roman"/>
          <w:b/>
          <w:sz w:val="24"/>
          <w:szCs w:val="24"/>
          <w:u w:val="single"/>
          <w:lang w:eastAsia="tr-TR"/>
        </w:rPr>
      </w:pPr>
      <w:r w:rsidRPr="0011252E">
        <w:rPr>
          <w:rFonts w:ascii="Times New Roman" w:hAnsi="Times New Roman" w:cs="Times New Roman"/>
          <w:sz w:val="24"/>
          <w:szCs w:val="24"/>
        </w:rPr>
        <w:t xml:space="preserve">Sınava girmeye hak kazandığı halde, ilan edilen sınav tarihinde sınava katılmayan </w:t>
      </w:r>
      <w:r w:rsidRPr="0011252E">
        <w:rPr>
          <w:rFonts w:ascii="Times New Roman" w:eastAsia="Times New Roman" w:hAnsi="Times New Roman" w:cs="Times New Roman"/>
          <w:color w:val="000000"/>
          <w:sz w:val="24"/>
          <w:szCs w:val="24"/>
          <w:lang w:eastAsia="tr-TR"/>
        </w:rPr>
        <w:t>ve/veya mazeretine binaen katılamayan</w:t>
      </w:r>
      <w:r w:rsidRPr="007029BF">
        <w:rPr>
          <w:rFonts w:ascii="Times New Roman" w:hAnsi="Times New Roman" w:cs="Times New Roman"/>
          <w:sz w:val="24"/>
          <w:szCs w:val="24"/>
        </w:rPr>
        <w:t xml:space="preserve"> adaylar, sınav hakkını kaybetmiş sayılacaktır.</w:t>
      </w:r>
    </w:p>
    <w:p w:rsidR="004545BE" w:rsidRPr="009315CB" w:rsidRDefault="004545BE" w:rsidP="004545BE">
      <w:pPr>
        <w:pStyle w:val="AralkYok"/>
        <w:ind w:firstLine="708"/>
        <w:contextualSpacing/>
        <w:jc w:val="both"/>
        <w:rPr>
          <w:rFonts w:ascii="Times New Roman" w:hAnsi="Times New Roman" w:cs="Times New Roman"/>
          <w:sz w:val="24"/>
          <w:szCs w:val="24"/>
          <w:u w:val="single"/>
        </w:rPr>
      </w:pPr>
      <w:r w:rsidRPr="009315CB">
        <w:rPr>
          <w:rFonts w:ascii="Times New Roman" w:hAnsi="Times New Roman" w:cs="Times New Roman"/>
          <w:sz w:val="24"/>
          <w:szCs w:val="24"/>
          <w:u w:val="single"/>
        </w:rPr>
        <w:t>Sınav Konuları:</w:t>
      </w:r>
    </w:p>
    <w:p w:rsidR="004545BE" w:rsidRPr="009315CB" w:rsidRDefault="004545BE" w:rsidP="004545BE">
      <w:pPr>
        <w:pStyle w:val="AralkYok"/>
        <w:ind w:firstLine="708"/>
        <w:contextualSpacing/>
        <w:jc w:val="both"/>
        <w:rPr>
          <w:rFonts w:ascii="Times New Roman" w:hAnsi="Times New Roman" w:cs="Times New Roman"/>
          <w:sz w:val="24"/>
          <w:szCs w:val="24"/>
          <w:u w:val="single"/>
          <w:lang w:eastAsia="tr-TR"/>
        </w:rPr>
      </w:pPr>
      <w:r w:rsidRPr="009315CB">
        <w:rPr>
          <w:rFonts w:ascii="Times New Roman" w:hAnsi="Times New Roman" w:cs="Times New Roman"/>
          <w:sz w:val="24"/>
          <w:szCs w:val="24"/>
          <w:u w:val="single"/>
        </w:rPr>
        <w:t>Sözlü sınav;</w:t>
      </w:r>
    </w:p>
    <w:p w:rsidR="004545BE" w:rsidRPr="007029BF" w:rsidRDefault="004545BE" w:rsidP="004545BE">
      <w:pPr>
        <w:pStyle w:val="AralkYok"/>
        <w:numPr>
          <w:ilvl w:val="0"/>
          <w:numId w:val="7"/>
        </w:numPr>
        <w:ind w:left="993" w:hanging="284"/>
        <w:contextualSpacing/>
        <w:jc w:val="both"/>
        <w:rPr>
          <w:rFonts w:ascii="Times New Roman" w:hAnsi="Times New Roman" w:cs="Times New Roman"/>
          <w:sz w:val="24"/>
          <w:szCs w:val="24"/>
        </w:rPr>
      </w:pPr>
      <w:r w:rsidRPr="007029BF">
        <w:rPr>
          <w:rFonts w:ascii="Times New Roman" w:hAnsi="Times New Roman" w:cs="Times New Roman"/>
          <w:sz w:val="24"/>
          <w:szCs w:val="24"/>
        </w:rPr>
        <w:t>Türkiye Cumhuriyeti Anayasası.</w:t>
      </w:r>
    </w:p>
    <w:p w:rsidR="004545BE" w:rsidRPr="007029BF" w:rsidRDefault="004545BE" w:rsidP="004545BE">
      <w:pPr>
        <w:pStyle w:val="AralkYok"/>
        <w:numPr>
          <w:ilvl w:val="0"/>
          <w:numId w:val="7"/>
        </w:numPr>
        <w:ind w:left="993" w:hanging="284"/>
        <w:contextualSpacing/>
        <w:jc w:val="both"/>
        <w:rPr>
          <w:rFonts w:ascii="Times New Roman" w:hAnsi="Times New Roman" w:cs="Times New Roman"/>
          <w:sz w:val="24"/>
          <w:szCs w:val="24"/>
        </w:rPr>
      </w:pPr>
      <w:r w:rsidRPr="007029BF">
        <w:rPr>
          <w:rFonts w:ascii="Times New Roman" w:hAnsi="Times New Roman" w:cs="Times New Roman"/>
          <w:sz w:val="24"/>
          <w:szCs w:val="24"/>
        </w:rPr>
        <w:t>Atatürk İlkeleri ve İnkılâp Tarihi.</w:t>
      </w:r>
    </w:p>
    <w:p w:rsidR="002D49B3" w:rsidRDefault="004545BE" w:rsidP="002D49B3">
      <w:pPr>
        <w:pStyle w:val="AralkYok"/>
        <w:numPr>
          <w:ilvl w:val="0"/>
          <w:numId w:val="7"/>
        </w:numPr>
        <w:ind w:left="993" w:hanging="284"/>
        <w:contextualSpacing/>
        <w:jc w:val="both"/>
        <w:rPr>
          <w:rFonts w:ascii="Times New Roman" w:hAnsi="Times New Roman" w:cs="Times New Roman"/>
          <w:sz w:val="24"/>
          <w:szCs w:val="24"/>
        </w:rPr>
      </w:pPr>
      <w:r w:rsidRPr="007029BF">
        <w:rPr>
          <w:rFonts w:ascii="Times New Roman" w:hAnsi="Times New Roman" w:cs="Times New Roman"/>
          <w:sz w:val="24"/>
          <w:szCs w:val="24"/>
        </w:rPr>
        <w:t>657 sayılı Devlet Memurları Kanunu.</w:t>
      </w:r>
    </w:p>
    <w:p w:rsidR="004545BE" w:rsidRPr="006E0FA6" w:rsidRDefault="004545BE" w:rsidP="006E0FA6">
      <w:pPr>
        <w:pStyle w:val="AralkYok"/>
        <w:numPr>
          <w:ilvl w:val="0"/>
          <w:numId w:val="7"/>
        </w:numPr>
        <w:ind w:left="993" w:hanging="284"/>
        <w:contextualSpacing/>
        <w:jc w:val="both"/>
        <w:rPr>
          <w:rFonts w:ascii="Times New Roman" w:hAnsi="Times New Roman" w:cs="Times New Roman"/>
          <w:sz w:val="24"/>
          <w:szCs w:val="24"/>
        </w:rPr>
      </w:pPr>
      <w:r w:rsidRPr="002D49B3">
        <w:rPr>
          <w:rFonts w:ascii="Times New Roman" w:hAnsi="Times New Roman" w:cs="Times New Roman"/>
          <w:sz w:val="24"/>
          <w:szCs w:val="24"/>
        </w:rPr>
        <w:t xml:space="preserve">Mahalli idarelerle ilgili </w:t>
      </w:r>
      <w:r w:rsidR="0059725D">
        <w:rPr>
          <w:rFonts w:ascii="Times New Roman" w:hAnsi="Times New Roman" w:cs="Times New Roman"/>
          <w:sz w:val="24"/>
          <w:szCs w:val="24"/>
        </w:rPr>
        <w:t>temel mevzuat konuları</w:t>
      </w:r>
      <w:r w:rsidR="002D49B3" w:rsidRPr="002D49B3">
        <w:rPr>
          <w:rFonts w:ascii="Times New Roman" w:hAnsi="Times New Roman" w:cs="Times New Roman"/>
          <w:sz w:val="24"/>
          <w:szCs w:val="24"/>
        </w:rPr>
        <w:t xml:space="preserve"> </w:t>
      </w:r>
      <w:r w:rsidR="004A4D99">
        <w:rPr>
          <w:rFonts w:ascii="Times New Roman" w:hAnsi="Times New Roman"/>
          <w:sz w:val="24"/>
          <w:szCs w:val="24"/>
        </w:rPr>
        <w:t>ile kadro u</w:t>
      </w:r>
      <w:r w:rsidR="002D49B3" w:rsidRPr="002D49B3">
        <w:rPr>
          <w:rFonts w:ascii="Times New Roman" w:hAnsi="Times New Roman"/>
          <w:sz w:val="24"/>
          <w:szCs w:val="24"/>
        </w:rPr>
        <w:t>nvanına ilişkin mesleki ve uygulamalı bilgi ve yeteneğinin ölçülmesini kapsar.</w:t>
      </w:r>
    </w:p>
    <w:p w:rsidR="00C054FD" w:rsidRDefault="00C054FD" w:rsidP="00C1251B">
      <w:pPr>
        <w:shd w:val="clear" w:color="auto" w:fill="FFFFFF"/>
        <w:spacing w:after="0" w:line="240" w:lineRule="auto"/>
        <w:ind w:left="709"/>
        <w:jc w:val="both"/>
        <w:rPr>
          <w:rFonts w:ascii="Times New Roman" w:eastAsia="Times New Roman" w:hAnsi="Times New Roman" w:cs="Times New Roman"/>
          <w:b/>
          <w:bCs/>
          <w:color w:val="000000"/>
          <w:sz w:val="24"/>
          <w:szCs w:val="24"/>
          <w:lang w:eastAsia="tr-TR"/>
        </w:rPr>
      </w:pPr>
    </w:p>
    <w:p w:rsidR="004545BE" w:rsidRPr="009315CB" w:rsidRDefault="00125125" w:rsidP="00C1251B">
      <w:pPr>
        <w:shd w:val="clear" w:color="auto" w:fill="FFFFFF"/>
        <w:spacing w:after="0" w:line="240" w:lineRule="auto"/>
        <w:ind w:left="709"/>
        <w:jc w:val="both"/>
        <w:rPr>
          <w:rFonts w:ascii="Times New Roman" w:eastAsia="Times New Roman" w:hAnsi="Times New Roman" w:cs="Times New Roman"/>
          <w:b/>
          <w:bCs/>
          <w:color w:val="000000"/>
          <w:sz w:val="24"/>
          <w:szCs w:val="24"/>
          <w:lang w:eastAsia="tr-TR"/>
        </w:rPr>
      </w:pPr>
      <w:r w:rsidRPr="009315CB">
        <w:rPr>
          <w:rFonts w:ascii="Times New Roman" w:eastAsia="Times New Roman" w:hAnsi="Times New Roman" w:cs="Times New Roman"/>
          <w:b/>
          <w:bCs/>
          <w:color w:val="000000"/>
          <w:sz w:val="24"/>
          <w:szCs w:val="24"/>
          <w:lang w:eastAsia="tr-TR"/>
        </w:rPr>
        <w:lastRenderedPageBreak/>
        <w:t>7.</w:t>
      </w:r>
      <w:r w:rsidR="009315CB">
        <w:rPr>
          <w:rFonts w:ascii="Times New Roman" w:eastAsia="Times New Roman" w:hAnsi="Times New Roman" w:cs="Times New Roman"/>
          <w:b/>
          <w:bCs/>
          <w:color w:val="000000"/>
          <w:sz w:val="24"/>
          <w:szCs w:val="24"/>
          <w:lang w:eastAsia="tr-TR"/>
        </w:rPr>
        <w:t xml:space="preserve"> </w:t>
      </w:r>
      <w:r w:rsidR="004545BE" w:rsidRPr="009315CB">
        <w:rPr>
          <w:rFonts w:ascii="Times New Roman" w:eastAsia="Times New Roman" w:hAnsi="Times New Roman" w:cs="Times New Roman"/>
          <w:b/>
          <w:bCs/>
          <w:color w:val="000000"/>
          <w:sz w:val="24"/>
          <w:szCs w:val="24"/>
          <w:lang w:eastAsia="tr-TR"/>
        </w:rPr>
        <w:t>SINAVIN DEĞERLENDİRMESİ VE SONUÇLARA İTİRAZ</w:t>
      </w:r>
      <w:r w:rsidR="009315CB">
        <w:rPr>
          <w:rFonts w:ascii="Times New Roman" w:eastAsia="Times New Roman" w:hAnsi="Times New Roman" w:cs="Times New Roman"/>
          <w:b/>
          <w:bCs/>
          <w:color w:val="000000"/>
          <w:sz w:val="24"/>
          <w:szCs w:val="24"/>
          <w:lang w:eastAsia="tr-TR"/>
        </w:rPr>
        <w:t>:</w:t>
      </w:r>
    </w:p>
    <w:p w:rsidR="006D74BF" w:rsidRPr="00C1251B" w:rsidRDefault="006D74BF" w:rsidP="00C1251B">
      <w:pPr>
        <w:shd w:val="clear" w:color="auto" w:fill="FFFFFF"/>
        <w:spacing w:after="0" w:line="240" w:lineRule="auto"/>
        <w:ind w:left="709"/>
        <w:jc w:val="both"/>
        <w:rPr>
          <w:rFonts w:ascii="Times New Roman" w:eastAsia="Times New Roman" w:hAnsi="Times New Roman" w:cs="Times New Roman"/>
          <w:b/>
          <w:bCs/>
          <w:color w:val="000000"/>
          <w:sz w:val="24"/>
          <w:szCs w:val="24"/>
          <w:u w:val="single"/>
          <w:lang w:eastAsia="tr-TR"/>
        </w:rPr>
      </w:pP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hyperlink r:id="rId9" w:history="1">
        <w:r w:rsidR="004E1519" w:rsidRPr="00EC259F">
          <w:rPr>
            <w:rStyle w:val="Kpr"/>
            <w:rFonts w:ascii="Times New Roman" w:eastAsia="Times New Roman" w:hAnsi="Times New Roman" w:cs="Times New Roman"/>
            <w:sz w:val="24"/>
            <w:szCs w:val="24"/>
            <w:lang w:eastAsia="tr-TR"/>
          </w:rPr>
          <w:t>www.kahramanmaras.bel.tr</w:t>
        </w:r>
      </w:hyperlink>
      <w:r w:rsidR="004E1519">
        <w:rPr>
          <w:rStyle w:val="Kpr"/>
          <w:rFonts w:ascii="Times New Roman" w:eastAsia="Times New Roman" w:hAnsi="Times New Roman" w:cs="Times New Roman"/>
          <w:sz w:val="24"/>
          <w:szCs w:val="24"/>
          <w:lang w:eastAsia="tr-TR"/>
        </w:rPr>
        <w:t xml:space="preserve"> </w:t>
      </w:r>
      <w:r w:rsidRPr="00D151A1">
        <w:rPr>
          <w:rFonts w:ascii="Times New Roman" w:hAnsi="Times New Roman"/>
          <w:sz w:val="24"/>
          <w:szCs w:val="24"/>
        </w:rPr>
        <w:t xml:space="preserve">ilan edilecek ve listede yer alanlara ayrıca yazılı tebligat yapılacaktır. </w:t>
      </w: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rsidR="003D1D9F" w:rsidRPr="00D151A1" w:rsidRDefault="003D1D9F" w:rsidP="003D1D9F">
      <w:pPr>
        <w:pStyle w:val="ListeParagraf"/>
        <w:numPr>
          <w:ilvl w:val="0"/>
          <w:numId w:val="1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3D1D9F" w:rsidRPr="00D151A1" w:rsidRDefault="003D1D9F" w:rsidP="003D1D9F">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rsidR="009315CB" w:rsidRPr="009315CB" w:rsidRDefault="009315CB" w:rsidP="009315CB">
      <w:pPr>
        <w:spacing w:after="0"/>
        <w:jc w:val="both"/>
        <w:rPr>
          <w:rFonts w:ascii="Times New Roman" w:hAnsi="Times New Roman" w:cs="Times New Roman"/>
          <w:color w:val="000000"/>
          <w:sz w:val="24"/>
          <w:szCs w:val="24"/>
          <w:bdr w:val="none" w:sz="0" w:space="0" w:color="auto" w:frame="1"/>
        </w:rPr>
      </w:pPr>
    </w:p>
    <w:p w:rsidR="004545BE" w:rsidRPr="007029BF" w:rsidRDefault="004545BE" w:rsidP="004545BE">
      <w:pPr>
        <w:shd w:val="clear" w:color="auto" w:fill="FFFFFF"/>
        <w:spacing w:after="0" w:line="240" w:lineRule="auto"/>
        <w:ind w:firstLine="708"/>
        <w:jc w:val="right"/>
        <w:rPr>
          <w:rFonts w:ascii="Times New Roman" w:hAnsi="Times New Roman" w:cs="Times New Roman"/>
          <w:b/>
          <w:sz w:val="24"/>
          <w:szCs w:val="24"/>
        </w:rPr>
      </w:pPr>
      <w:r>
        <w:rPr>
          <w:rFonts w:ascii="Times New Roman" w:eastAsia="Times New Roman" w:hAnsi="Times New Roman" w:cs="Times New Roman"/>
          <w:color w:val="000000"/>
          <w:sz w:val="24"/>
          <w:szCs w:val="24"/>
          <w:lang w:eastAsia="tr-TR"/>
        </w:rPr>
        <w:t xml:space="preserve"> </w:t>
      </w:r>
      <w:r w:rsidRPr="007029BF">
        <w:rPr>
          <w:rFonts w:ascii="Times New Roman" w:hAnsi="Times New Roman" w:cs="Times New Roman"/>
          <w:b/>
          <w:sz w:val="24"/>
          <w:szCs w:val="24"/>
        </w:rPr>
        <w:t>KAHRAMANMARAŞ BÜYÜKŞEHİR BELEDİYE</w:t>
      </w:r>
      <w:r>
        <w:rPr>
          <w:rFonts w:ascii="Times New Roman" w:hAnsi="Times New Roman" w:cs="Times New Roman"/>
          <w:b/>
          <w:sz w:val="24"/>
          <w:szCs w:val="24"/>
        </w:rPr>
        <w:t>Sİ</w:t>
      </w:r>
    </w:p>
    <w:sectPr w:rsidR="004545BE" w:rsidRPr="007029BF" w:rsidSect="004545BE">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25" w:rsidRDefault="00421625" w:rsidP="005614EA">
      <w:pPr>
        <w:spacing w:after="0" w:line="240" w:lineRule="auto"/>
      </w:pPr>
      <w:r>
        <w:separator/>
      </w:r>
    </w:p>
  </w:endnote>
  <w:endnote w:type="continuationSeparator" w:id="0">
    <w:p w:rsidR="00421625" w:rsidRDefault="00421625" w:rsidP="0056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25" w:rsidRDefault="00421625" w:rsidP="005614EA">
      <w:pPr>
        <w:spacing w:after="0" w:line="240" w:lineRule="auto"/>
      </w:pPr>
      <w:r>
        <w:separator/>
      </w:r>
    </w:p>
  </w:footnote>
  <w:footnote w:type="continuationSeparator" w:id="0">
    <w:p w:rsidR="00421625" w:rsidRDefault="00421625" w:rsidP="00561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600"/>
    <w:multiLevelType w:val="hybridMultilevel"/>
    <w:tmpl w:val="4AAAE034"/>
    <w:lvl w:ilvl="0" w:tplc="275C7028">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625AAF"/>
    <w:multiLevelType w:val="hybridMultilevel"/>
    <w:tmpl w:val="6AD4BA80"/>
    <w:lvl w:ilvl="0" w:tplc="041F0017">
      <w:start w:val="1"/>
      <w:numFmt w:val="lowerLetter"/>
      <w:lvlText w:val="%1)"/>
      <w:lvlJc w:val="left"/>
      <w:pPr>
        <w:ind w:left="720" w:hanging="360"/>
      </w:pPr>
      <w:rPr>
        <w:rFont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C11D8C"/>
    <w:multiLevelType w:val="hybridMultilevel"/>
    <w:tmpl w:val="7EC6D3F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EE772F"/>
    <w:multiLevelType w:val="hybridMultilevel"/>
    <w:tmpl w:val="4BC89FB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DA4718"/>
    <w:multiLevelType w:val="hybridMultilevel"/>
    <w:tmpl w:val="2690E1BA"/>
    <w:lvl w:ilvl="0" w:tplc="89481918">
      <w:start w:val="1"/>
      <w:numFmt w:val="lowerLetter"/>
      <w:lvlText w:val="%1)"/>
      <w:lvlJc w:val="left"/>
      <w:pPr>
        <w:ind w:left="720" w:hanging="360"/>
      </w:pPr>
      <w:rPr>
        <w:rFonts w:hint="default"/>
        <w:b w:val="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324FAE"/>
    <w:multiLevelType w:val="hybridMultilevel"/>
    <w:tmpl w:val="3CDC3BBA"/>
    <w:lvl w:ilvl="0" w:tplc="5AC6B848">
      <w:start w:val="3"/>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438B7C42"/>
    <w:multiLevelType w:val="hybridMultilevel"/>
    <w:tmpl w:val="8FDC5C2C"/>
    <w:lvl w:ilvl="0" w:tplc="041F0017">
      <w:start w:val="1"/>
      <w:numFmt w:val="lowerLetter"/>
      <w:lvlText w:val="%1)"/>
      <w:lvlJc w:val="left"/>
      <w:pPr>
        <w:ind w:left="720" w:hanging="360"/>
      </w:pPr>
      <w:rPr>
        <w:rFont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8A6CAA"/>
    <w:multiLevelType w:val="hybridMultilevel"/>
    <w:tmpl w:val="33C0BD9A"/>
    <w:lvl w:ilvl="0" w:tplc="3578B67E">
      <w:start w:val="1"/>
      <w:numFmt w:val="lowerLetter"/>
      <w:lvlText w:val="%1)"/>
      <w:lvlJc w:val="left"/>
      <w:pPr>
        <w:ind w:left="720" w:hanging="36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8F278D"/>
    <w:multiLevelType w:val="hybridMultilevel"/>
    <w:tmpl w:val="2F54FBDA"/>
    <w:lvl w:ilvl="0" w:tplc="041F0017">
      <w:start w:val="1"/>
      <w:numFmt w:val="lowerLetter"/>
      <w:lvlText w:val="%1)"/>
      <w:lvlJc w:val="left"/>
      <w:pPr>
        <w:ind w:left="107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0EE3DB5"/>
    <w:multiLevelType w:val="hybridMultilevel"/>
    <w:tmpl w:val="F4F27D7A"/>
    <w:lvl w:ilvl="0" w:tplc="041F0017">
      <w:start w:val="1"/>
      <w:numFmt w:val="lowerLetter"/>
      <w:lvlText w:val="%1)"/>
      <w:lvlJc w:val="left"/>
      <w:pPr>
        <w:ind w:left="927" w:hanging="360"/>
      </w:pPr>
      <w:rPr>
        <w:rFont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start w:val="1"/>
      <w:numFmt w:val="bullet"/>
      <w:lvlText w:val=""/>
      <w:lvlJc w:val="left"/>
      <w:pPr>
        <w:ind w:left="92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7FE36D77"/>
    <w:multiLevelType w:val="hybridMultilevel"/>
    <w:tmpl w:val="E378F408"/>
    <w:lvl w:ilvl="0" w:tplc="041F0017">
      <w:start w:val="1"/>
      <w:numFmt w:val="lowerLetter"/>
      <w:lvlText w:val="%1)"/>
      <w:lvlJc w:val="left"/>
      <w:pPr>
        <w:ind w:left="780" w:hanging="360"/>
      </w:pPr>
      <w:rPr>
        <w:rFonts w:hint="default"/>
        <w:b w:val="0"/>
        <w:bCs/>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10"/>
  </w:num>
  <w:num w:numId="4">
    <w:abstractNumId w:val="12"/>
  </w:num>
  <w:num w:numId="5">
    <w:abstractNumId w:val="17"/>
  </w:num>
  <w:num w:numId="6">
    <w:abstractNumId w:val="16"/>
  </w:num>
  <w:num w:numId="7">
    <w:abstractNumId w:val="7"/>
  </w:num>
  <w:num w:numId="8">
    <w:abstractNumId w:val="9"/>
  </w:num>
  <w:num w:numId="9">
    <w:abstractNumId w:val="1"/>
  </w:num>
  <w:num w:numId="10">
    <w:abstractNumId w:val="6"/>
  </w:num>
  <w:num w:numId="11">
    <w:abstractNumId w:val="14"/>
  </w:num>
  <w:num w:numId="12">
    <w:abstractNumId w:val="8"/>
  </w:num>
  <w:num w:numId="13">
    <w:abstractNumId w:val="11"/>
  </w:num>
  <w:num w:numId="14">
    <w:abstractNumId w:val="3"/>
  </w:num>
  <w:num w:numId="15">
    <w:abstractNumId w:val="13"/>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E4"/>
    <w:rsid w:val="00006852"/>
    <w:rsid w:val="000416EE"/>
    <w:rsid w:val="000463CD"/>
    <w:rsid w:val="00067D81"/>
    <w:rsid w:val="00081C58"/>
    <w:rsid w:val="000E5DF8"/>
    <w:rsid w:val="00125125"/>
    <w:rsid w:val="00136C60"/>
    <w:rsid w:val="00137BD2"/>
    <w:rsid w:val="00144C7A"/>
    <w:rsid w:val="0016288D"/>
    <w:rsid w:val="001A7D4F"/>
    <w:rsid w:val="001C2189"/>
    <w:rsid w:val="001D3823"/>
    <w:rsid w:val="001E5EA6"/>
    <w:rsid w:val="001F57B2"/>
    <w:rsid w:val="00204D84"/>
    <w:rsid w:val="00240270"/>
    <w:rsid w:val="002435E6"/>
    <w:rsid w:val="00247B22"/>
    <w:rsid w:val="0027334A"/>
    <w:rsid w:val="002D49B3"/>
    <w:rsid w:val="002E21EB"/>
    <w:rsid w:val="00363E6B"/>
    <w:rsid w:val="00367A77"/>
    <w:rsid w:val="003749C5"/>
    <w:rsid w:val="0037668C"/>
    <w:rsid w:val="00387884"/>
    <w:rsid w:val="003B5AE0"/>
    <w:rsid w:val="003D1D9F"/>
    <w:rsid w:val="003E0959"/>
    <w:rsid w:val="003F738D"/>
    <w:rsid w:val="00421625"/>
    <w:rsid w:val="00430A42"/>
    <w:rsid w:val="00431F8E"/>
    <w:rsid w:val="004445D3"/>
    <w:rsid w:val="00452841"/>
    <w:rsid w:val="004545BE"/>
    <w:rsid w:val="00470758"/>
    <w:rsid w:val="0047110F"/>
    <w:rsid w:val="00491B71"/>
    <w:rsid w:val="004A1E52"/>
    <w:rsid w:val="004A4D99"/>
    <w:rsid w:val="004B52D6"/>
    <w:rsid w:val="004B7689"/>
    <w:rsid w:val="004C24F9"/>
    <w:rsid w:val="004E1519"/>
    <w:rsid w:val="004E7483"/>
    <w:rsid w:val="00514619"/>
    <w:rsid w:val="00521979"/>
    <w:rsid w:val="005376FE"/>
    <w:rsid w:val="00543449"/>
    <w:rsid w:val="005614EA"/>
    <w:rsid w:val="00566AB3"/>
    <w:rsid w:val="0057470D"/>
    <w:rsid w:val="0058654F"/>
    <w:rsid w:val="005924BE"/>
    <w:rsid w:val="0059725D"/>
    <w:rsid w:val="005A4446"/>
    <w:rsid w:val="005D580E"/>
    <w:rsid w:val="005E1CFB"/>
    <w:rsid w:val="00611A36"/>
    <w:rsid w:val="0063307B"/>
    <w:rsid w:val="00636207"/>
    <w:rsid w:val="006368F0"/>
    <w:rsid w:val="00645F41"/>
    <w:rsid w:val="0066152B"/>
    <w:rsid w:val="00675967"/>
    <w:rsid w:val="006A2002"/>
    <w:rsid w:val="006A5C5F"/>
    <w:rsid w:val="006C27EA"/>
    <w:rsid w:val="006D74BF"/>
    <w:rsid w:val="006E0FA6"/>
    <w:rsid w:val="00700C4B"/>
    <w:rsid w:val="00721E22"/>
    <w:rsid w:val="0075159F"/>
    <w:rsid w:val="00760037"/>
    <w:rsid w:val="00760EC1"/>
    <w:rsid w:val="00772613"/>
    <w:rsid w:val="00783DF4"/>
    <w:rsid w:val="007A28A0"/>
    <w:rsid w:val="007B3526"/>
    <w:rsid w:val="007C0630"/>
    <w:rsid w:val="007C0BAB"/>
    <w:rsid w:val="007C64FA"/>
    <w:rsid w:val="007E123B"/>
    <w:rsid w:val="007F4B6F"/>
    <w:rsid w:val="00803891"/>
    <w:rsid w:val="008124E0"/>
    <w:rsid w:val="00814D51"/>
    <w:rsid w:val="008519F3"/>
    <w:rsid w:val="00854AC9"/>
    <w:rsid w:val="00870EF4"/>
    <w:rsid w:val="0088157B"/>
    <w:rsid w:val="008D21E4"/>
    <w:rsid w:val="008D5D90"/>
    <w:rsid w:val="008D7850"/>
    <w:rsid w:val="008E1684"/>
    <w:rsid w:val="008F1467"/>
    <w:rsid w:val="008F7D3C"/>
    <w:rsid w:val="009315CB"/>
    <w:rsid w:val="0095567B"/>
    <w:rsid w:val="00966B41"/>
    <w:rsid w:val="00967BBC"/>
    <w:rsid w:val="00971AFD"/>
    <w:rsid w:val="009846CA"/>
    <w:rsid w:val="009B2383"/>
    <w:rsid w:val="00A40D12"/>
    <w:rsid w:val="00A50C10"/>
    <w:rsid w:val="00A57485"/>
    <w:rsid w:val="00A701B1"/>
    <w:rsid w:val="00A97F60"/>
    <w:rsid w:val="00AA17FF"/>
    <w:rsid w:val="00AA2ABC"/>
    <w:rsid w:val="00AA6485"/>
    <w:rsid w:val="00AB07CF"/>
    <w:rsid w:val="00AD3D63"/>
    <w:rsid w:val="00AF177C"/>
    <w:rsid w:val="00AF3159"/>
    <w:rsid w:val="00B031D0"/>
    <w:rsid w:val="00B746DF"/>
    <w:rsid w:val="00B957FC"/>
    <w:rsid w:val="00BA340C"/>
    <w:rsid w:val="00BB0159"/>
    <w:rsid w:val="00BB399B"/>
    <w:rsid w:val="00BB3B18"/>
    <w:rsid w:val="00BC661B"/>
    <w:rsid w:val="00BE7B8F"/>
    <w:rsid w:val="00C03A62"/>
    <w:rsid w:val="00C054FD"/>
    <w:rsid w:val="00C1251B"/>
    <w:rsid w:val="00C3148F"/>
    <w:rsid w:val="00C82FC3"/>
    <w:rsid w:val="00C9325B"/>
    <w:rsid w:val="00CC60CA"/>
    <w:rsid w:val="00CF5652"/>
    <w:rsid w:val="00D11F20"/>
    <w:rsid w:val="00D17154"/>
    <w:rsid w:val="00D30BC9"/>
    <w:rsid w:val="00D32ACB"/>
    <w:rsid w:val="00D42CF0"/>
    <w:rsid w:val="00D46F2C"/>
    <w:rsid w:val="00D47839"/>
    <w:rsid w:val="00D52CEA"/>
    <w:rsid w:val="00D60F96"/>
    <w:rsid w:val="00D87EEE"/>
    <w:rsid w:val="00DB1050"/>
    <w:rsid w:val="00DD4F80"/>
    <w:rsid w:val="00DF67B6"/>
    <w:rsid w:val="00E05B64"/>
    <w:rsid w:val="00E125F9"/>
    <w:rsid w:val="00E134BC"/>
    <w:rsid w:val="00E37978"/>
    <w:rsid w:val="00E616DC"/>
    <w:rsid w:val="00E816D1"/>
    <w:rsid w:val="00E8375B"/>
    <w:rsid w:val="00EA6E43"/>
    <w:rsid w:val="00EB4FE4"/>
    <w:rsid w:val="00EC259F"/>
    <w:rsid w:val="00ED7C57"/>
    <w:rsid w:val="00EE5EB0"/>
    <w:rsid w:val="00EF239A"/>
    <w:rsid w:val="00F05CC6"/>
    <w:rsid w:val="00F13338"/>
    <w:rsid w:val="00F3646D"/>
    <w:rsid w:val="00F456A4"/>
    <w:rsid w:val="00F46892"/>
    <w:rsid w:val="00F544C0"/>
    <w:rsid w:val="00F648A1"/>
    <w:rsid w:val="00F75E5B"/>
    <w:rsid w:val="00F956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BF33"/>
  <w15:chartTrackingRefBased/>
  <w15:docId w15:val="{F129CEFA-50A4-45B1-BDE9-4028C949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45BE"/>
    <w:pPr>
      <w:spacing w:after="200" w:line="276" w:lineRule="auto"/>
      <w:ind w:left="720"/>
      <w:contextualSpacing/>
    </w:pPr>
  </w:style>
  <w:style w:type="table" w:styleId="TabloKlavuzu">
    <w:name w:val="Table Grid"/>
    <w:basedOn w:val="NormalTablo"/>
    <w:uiPriority w:val="59"/>
    <w:rsid w:val="004545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4545BE"/>
    <w:pPr>
      <w:spacing w:after="0" w:line="240" w:lineRule="auto"/>
    </w:pPr>
  </w:style>
  <w:style w:type="character" w:styleId="Kpr">
    <w:name w:val="Hyperlink"/>
    <w:basedOn w:val="VarsaylanParagrafYazTipi"/>
    <w:uiPriority w:val="99"/>
    <w:unhideWhenUsed/>
    <w:rsid w:val="004545BE"/>
    <w:rPr>
      <w:strike w:val="0"/>
      <w:dstrike w:val="0"/>
      <w:color w:val="0000FF"/>
      <w:u w:val="none"/>
      <w:effect w:val="none"/>
      <w:shd w:val="clear" w:color="auto" w:fill="auto"/>
    </w:rPr>
  </w:style>
  <w:style w:type="character" w:styleId="Gl">
    <w:name w:val="Strong"/>
    <w:basedOn w:val="VarsaylanParagrafYazTipi"/>
    <w:qFormat/>
    <w:rsid w:val="004545BE"/>
    <w:rPr>
      <w:b/>
      <w:bCs/>
    </w:rPr>
  </w:style>
  <w:style w:type="paragraph" w:styleId="BalonMetni">
    <w:name w:val="Balloon Text"/>
    <w:basedOn w:val="Normal"/>
    <w:link w:val="BalonMetniChar"/>
    <w:uiPriority w:val="99"/>
    <w:semiHidden/>
    <w:unhideWhenUsed/>
    <w:rsid w:val="00AF3159"/>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AF3159"/>
    <w:rPr>
      <w:rFonts w:ascii="Segoe UI" w:eastAsia="Calibri" w:hAnsi="Segoe UI" w:cs="Segoe UI"/>
      <w:sz w:val="18"/>
      <w:szCs w:val="18"/>
    </w:rPr>
  </w:style>
  <w:style w:type="character" w:customStyle="1" w:styleId="Gvdemetni2">
    <w:name w:val="Gövde metni (2)_"/>
    <w:basedOn w:val="VarsaylanParagrafYazTipi"/>
    <w:link w:val="Gvdemetni20"/>
    <w:rsid w:val="00363E6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363E6B"/>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stBilgi">
    <w:name w:val="header"/>
    <w:basedOn w:val="Normal"/>
    <w:link w:val="stBilgiChar"/>
    <w:uiPriority w:val="99"/>
    <w:unhideWhenUsed/>
    <w:rsid w:val="005614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14EA"/>
  </w:style>
  <w:style w:type="paragraph" w:styleId="AltBilgi">
    <w:name w:val="footer"/>
    <w:basedOn w:val="Normal"/>
    <w:link w:val="AltBilgiChar"/>
    <w:uiPriority w:val="99"/>
    <w:unhideWhenUsed/>
    <w:rsid w:val="005614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hramanmaras.bel.tr" TargetMode="External"/><Relationship Id="rId3" Type="http://schemas.openxmlformats.org/officeDocument/2006/relationships/settings" Target="settings.xml"/><Relationship Id="rId7" Type="http://schemas.openxmlformats.org/officeDocument/2006/relationships/hyperlink" Target="http://www.kahramanmaras.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hramanmaras.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4</Pages>
  <Words>1555</Words>
  <Characters>8867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Gökkaya</dc:creator>
  <cp:keywords/>
  <dc:description/>
  <cp:lastModifiedBy>Fatih ÖZTÜRK</cp:lastModifiedBy>
  <cp:revision>235</cp:revision>
  <cp:lastPrinted>2025-10-06T11:19:00Z</cp:lastPrinted>
  <dcterms:created xsi:type="dcterms:W3CDTF">2025-02-20T11:32:00Z</dcterms:created>
  <dcterms:modified xsi:type="dcterms:W3CDTF">2025-10-17T14:19:00Z</dcterms:modified>
</cp:coreProperties>
</file>