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4F" w:rsidRPr="0068423E" w:rsidRDefault="00623E7E" w:rsidP="00571B4F">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tr-TR"/>
        </w:rPr>
      </w:pPr>
      <w:r w:rsidRPr="0068423E">
        <w:rPr>
          <w:rFonts w:ascii="Times New Roman" w:eastAsia="Times New Roman" w:hAnsi="Times New Roman" w:cs="Times New Roman"/>
          <w:b/>
          <w:color w:val="000000"/>
          <w:sz w:val="24"/>
          <w:szCs w:val="24"/>
          <w:lang w:eastAsia="tr-TR"/>
        </w:rPr>
        <w:t>DERİK</w:t>
      </w:r>
      <w:r w:rsidR="00571B4F" w:rsidRPr="0068423E">
        <w:rPr>
          <w:rFonts w:ascii="Times New Roman" w:eastAsia="Times New Roman" w:hAnsi="Times New Roman" w:cs="Times New Roman"/>
          <w:b/>
          <w:color w:val="000000"/>
          <w:sz w:val="24"/>
          <w:szCs w:val="24"/>
          <w:lang w:eastAsia="tr-TR"/>
        </w:rPr>
        <w:t xml:space="preserve"> BELEDİYESİNE İLK DEFA ATANMAK ÜZERE MEMUR ALIM İLANI</w:t>
      </w:r>
    </w:p>
    <w:p w:rsidR="00571B4F" w:rsidRPr="0068423E" w:rsidRDefault="0007754C"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68423E">
        <w:rPr>
          <w:rFonts w:ascii="Times New Roman" w:eastAsia="Times New Roman" w:hAnsi="Times New Roman" w:cs="Times New Roman"/>
          <w:color w:val="000000"/>
          <w:sz w:val="24"/>
          <w:szCs w:val="24"/>
          <w:lang w:eastAsia="tr-TR"/>
        </w:rPr>
        <w:t>Derik</w:t>
      </w:r>
      <w:r w:rsidR="00571B4F" w:rsidRPr="0068423E">
        <w:rPr>
          <w:rFonts w:ascii="Times New Roman" w:eastAsia="Times New Roman" w:hAnsi="Times New Roman" w:cs="Times New Roman"/>
          <w:color w:val="000000"/>
          <w:sz w:val="24"/>
          <w:szCs w:val="24"/>
          <w:lang w:eastAsia="tr-TR"/>
        </w:rPr>
        <w:t xml:space="preserve"> Belediyesinde 657 sayılı Devlet Memurları Kanununa tabi olarak istihdam edilmek üzere; Mahalli İdarelere İlk Defa Atanacaklara Dair Sınav ve Atama Yönetmeliği ve Belediye Zabıta Yönetmeliği hükümlerine göre aşağıda unvanı, sınıfı, derecesi, adedi, nitelikleri, KPSS türü, KPSS taban puanı ve diğer şartları taşımak kaydıyla, belirtilen boş kadrolara açıktan atama yoluyla memur alınacaktır.</w:t>
      </w:r>
      <w:proofErr w:type="gramEnd"/>
    </w:p>
    <w:tbl>
      <w:tblPr>
        <w:tblW w:w="993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7"/>
        <w:gridCol w:w="999"/>
        <w:gridCol w:w="560"/>
        <w:gridCol w:w="855"/>
        <w:gridCol w:w="570"/>
        <w:gridCol w:w="4110"/>
        <w:gridCol w:w="851"/>
        <w:gridCol w:w="992"/>
        <w:gridCol w:w="567"/>
      </w:tblGrid>
      <w:tr w:rsidR="00B91B4D" w:rsidRPr="00016486" w:rsidTr="007B7B0C">
        <w:tc>
          <w:tcPr>
            <w:tcW w:w="4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Sıra</w:t>
            </w:r>
          </w:p>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No</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Kadro</w:t>
            </w:r>
          </w:p>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Unvanı</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Sınıfı</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Derecesi</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Adedi</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Niteliği</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Cinsiyeti</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KPSS Puan Türü</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KPSS</w:t>
            </w:r>
          </w:p>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Taban</w:t>
            </w:r>
          </w:p>
          <w:p w:rsidR="00571B4F" w:rsidRPr="00016486" w:rsidRDefault="00571B4F" w:rsidP="00B91B4D">
            <w:pPr>
              <w:spacing w:before="100" w:beforeAutospacing="1" w:after="100" w:afterAutospacing="1" w:line="240" w:lineRule="auto"/>
              <w:jc w:val="center"/>
              <w:rPr>
                <w:rFonts w:ascii="Times New Roman" w:eastAsia="Times New Roman" w:hAnsi="Times New Roman" w:cs="Times New Roman"/>
                <w:color w:val="000000"/>
                <w:lang w:eastAsia="tr-TR"/>
              </w:rPr>
            </w:pPr>
            <w:r w:rsidRPr="00016486">
              <w:rPr>
                <w:rFonts w:ascii="Times New Roman" w:eastAsia="Times New Roman" w:hAnsi="Times New Roman" w:cs="Times New Roman"/>
                <w:color w:val="000000"/>
                <w:lang w:eastAsia="tr-TR"/>
              </w:rPr>
              <w:t>Puanı</w:t>
            </w:r>
          </w:p>
        </w:tc>
      </w:tr>
      <w:tr w:rsidR="00B91B4D" w:rsidRPr="0068423E" w:rsidTr="007B7B0C">
        <w:tc>
          <w:tcPr>
            <w:tcW w:w="4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1</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B91B4D"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Zabıta Memuru</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GİH</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C24DE0"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B91B4D"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3D5A47" w:rsidRDefault="00D30574" w:rsidP="004664E9">
            <w:pPr>
              <w:spacing w:before="100" w:beforeAutospacing="1" w:after="100" w:afterAutospacing="1" w:line="240" w:lineRule="auto"/>
              <w:jc w:val="center"/>
              <w:rPr>
                <w:rFonts w:ascii="Times New Roman" w:eastAsia="Times New Roman" w:hAnsi="Times New Roman" w:cs="Times New Roman"/>
                <w:color w:val="000000"/>
                <w:sz w:val="21"/>
                <w:szCs w:val="21"/>
                <w:lang w:eastAsia="tr-TR"/>
              </w:rPr>
            </w:pPr>
            <w:r w:rsidRPr="003D5A47">
              <w:rPr>
                <w:rFonts w:ascii="Times New Roman" w:eastAsia="Times New Roman" w:hAnsi="Times New Roman" w:cs="Times New Roman"/>
                <w:color w:val="000000"/>
                <w:sz w:val="21"/>
                <w:szCs w:val="21"/>
                <w:lang w:eastAsia="tr-TR"/>
              </w:rPr>
              <w:t>H</w:t>
            </w:r>
            <w:r w:rsidR="003D5A47">
              <w:rPr>
                <w:rFonts w:ascii="Times New Roman" w:eastAsia="Times New Roman" w:hAnsi="Times New Roman" w:cs="Times New Roman"/>
                <w:color w:val="000000"/>
                <w:sz w:val="21"/>
                <w:szCs w:val="21"/>
                <w:lang w:eastAsia="tr-TR"/>
              </w:rPr>
              <w:t xml:space="preserve">erhangi bir lisans programından </w:t>
            </w:r>
            <w:r w:rsidRPr="003D5A47">
              <w:rPr>
                <w:rFonts w:ascii="Times New Roman" w:eastAsia="Times New Roman" w:hAnsi="Times New Roman" w:cs="Times New Roman"/>
                <w:color w:val="000000"/>
                <w:sz w:val="21"/>
                <w:szCs w:val="21"/>
                <w:lang w:eastAsia="tr-TR"/>
              </w:rPr>
              <w:t>mezun olmak</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571B4F" w:rsidRPr="00016486" w:rsidRDefault="00571B4F" w:rsidP="00B91B4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Erkek/</w:t>
            </w:r>
          </w:p>
          <w:p w:rsidR="00571B4F" w:rsidRPr="00016486" w:rsidRDefault="00571B4F" w:rsidP="00B91B4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Kadın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571B4F"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KPSSP3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71B4F" w:rsidRPr="00016486" w:rsidRDefault="00397D80" w:rsidP="003D5A4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B91B4D" w:rsidRPr="0068423E" w:rsidTr="007B7B0C">
        <w:tc>
          <w:tcPr>
            <w:tcW w:w="4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016486" w:rsidRDefault="00571B4F"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2</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016486" w:rsidRDefault="0007754C"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Muhaseb</w:t>
            </w:r>
            <w:r w:rsidR="000B0271" w:rsidRPr="00016486">
              <w:rPr>
                <w:rFonts w:ascii="Times New Roman" w:eastAsia="Times New Roman" w:hAnsi="Times New Roman" w:cs="Times New Roman"/>
                <w:color w:val="000000"/>
                <w:sz w:val="20"/>
                <w:szCs w:val="20"/>
                <w:lang w:eastAsia="tr-TR"/>
              </w:rPr>
              <w:t>e Memuru</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016486" w:rsidRDefault="00571B4F"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GİH</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016486" w:rsidRDefault="0007754C"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8</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016486" w:rsidRDefault="0007754C"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7B7B0C" w:rsidRDefault="00B2179F" w:rsidP="007B7B0C">
            <w:pPr>
              <w:jc w:val="center"/>
              <w:rPr>
                <w:rFonts w:ascii="Times New Roman" w:eastAsia="Times New Roman" w:hAnsi="Times New Roman" w:cs="Times New Roman"/>
                <w:sz w:val="21"/>
                <w:szCs w:val="21"/>
                <w:lang w:eastAsia="tr-TR"/>
              </w:rPr>
            </w:pPr>
            <w:r w:rsidRPr="007B7B0C">
              <w:rPr>
                <w:rFonts w:ascii="Times New Roman" w:hAnsi="Times New Roman" w:cs="Times New Roman"/>
                <w:sz w:val="21"/>
                <w:szCs w:val="21"/>
                <w:shd w:val="clear" w:color="auto" w:fill="FFFFFF"/>
              </w:rPr>
              <w:t>İktisadi ve İdari Bilimler</w:t>
            </w:r>
            <w:r w:rsidR="007B7B0C" w:rsidRPr="007B7B0C">
              <w:rPr>
                <w:rFonts w:ascii="Times New Roman" w:hAnsi="Times New Roman" w:cs="Times New Roman"/>
                <w:sz w:val="21"/>
                <w:szCs w:val="21"/>
                <w:shd w:val="clear" w:color="auto" w:fill="FFFFFF"/>
              </w:rPr>
              <w:t xml:space="preserve"> Fakültesi</w:t>
            </w:r>
            <w:r w:rsidR="0089254E" w:rsidRPr="007B7B0C">
              <w:rPr>
                <w:rFonts w:ascii="Times New Roman" w:hAnsi="Times New Roman" w:cs="Times New Roman"/>
                <w:sz w:val="21"/>
                <w:szCs w:val="21"/>
                <w:shd w:val="clear" w:color="auto" w:fill="FFFFFF"/>
              </w:rPr>
              <w:t xml:space="preserve"> </w:t>
            </w:r>
            <w:r w:rsidR="007B7B0C" w:rsidRPr="007B7B0C">
              <w:rPr>
                <w:rFonts w:ascii="Times New Roman" w:hAnsi="Times New Roman" w:cs="Times New Roman"/>
                <w:sz w:val="21"/>
                <w:szCs w:val="21"/>
                <w:shd w:val="clear" w:color="auto" w:fill="FFFFFF"/>
              </w:rPr>
              <w:t>veya</w:t>
            </w:r>
            <w:r w:rsidR="0089254E" w:rsidRPr="007B7B0C">
              <w:rPr>
                <w:rFonts w:ascii="Times New Roman" w:hAnsi="Times New Roman" w:cs="Times New Roman"/>
                <w:sz w:val="21"/>
                <w:szCs w:val="21"/>
                <w:shd w:val="clear" w:color="auto" w:fill="FFFFFF"/>
              </w:rPr>
              <w:t xml:space="preserve"> </w:t>
            </w:r>
            <w:r w:rsidR="007B7B0C" w:rsidRPr="007B7B0C">
              <w:rPr>
                <w:rFonts w:ascii="Times New Roman" w:hAnsi="Times New Roman" w:cs="Times New Roman"/>
                <w:sz w:val="21"/>
                <w:szCs w:val="21"/>
                <w:shd w:val="clear" w:color="auto" w:fill="FFFFFF"/>
              </w:rPr>
              <w:t>Siyasal Bilgiler Fakültesinden</w:t>
            </w:r>
            <w:r w:rsidR="00BD0B21" w:rsidRPr="007B7B0C">
              <w:rPr>
                <w:rFonts w:ascii="Times New Roman" w:hAnsi="Times New Roman" w:cs="Times New Roman"/>
                <w:sz w:val="21"/>
                <w:szCs w:val="21"/>
                <w:shd w:val="clear" w:color="auto" w:fill="FFFFFF"/>
              </w:rPr>
              <w:t xml:space="preserve"> </w:t>
            </w:r>
            <w:r w:rsidRPr="007B7B0C">
              <w:rPr>
                <w:rFonts w:ascii="Times New Roman" w:hAnsi="Times New Roman" w:cs="Times New Roman"/>
                <w:sz w:val="21"/>
                <w:szCs w:val="21"/>
                <w:shd w:val="clear" w:color="auto" w:fill="FFFFFF"/>
              </w:rPr>
              <w:t>Mezun Olmak</w:t>
            </w:r>
            <w:r w:rsidR="00BD0B21" w:rsidRPr="007B7B0C">
              <w:rPr>
                <w:rFonts w:ascii="Times New Roman" w:hAnsi="Times New Roman" w:cs="Times New Roman"/>
                <w:sz w:val="21"/>
                <w:szCs w:val="21"/>
                <w:shd w:val="clear" w:color="auto" w:fill="FFFFFF"/>
              </w:rPr>
              <w:t xml:space="preserve">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571B4F" w:rsidRPr="00016486" w:rsidRDefault="00571B4F" w:rsidP="00B91B4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Erkek/</w:t>
            </w:r>
          </w:p>
          <w:p w:rsidR="00571B4F" w:rsidRPr="00016486" w:rsidRDefault="00571B4F" w:rsidP="00B91B4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Kadın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016486" w:rsidRDefault="00571B4F"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KPSSP</w:t>
            </w:r>
            <w:r w:rsidR="000B0271" w:rsidRPr="00016486">
              <w:rPr>
                <w:rFonts w:ascii="Times New Roman" w:eastAsia="Times New Roman" w:hAnsi="Times New Roman" w:cs="Times New Roman"/>
                <w:color w:val="000000"/>
                <w:sz w:val="20"/>
                <w:szCs w:val="20"/>
                <w:lang w:eastAsia="tr-TR"/>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71B4F" w:rsidRPr="00016486" w:rsidRDefault="00397D80" w:rsidP="003D5A4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460558" w:rsidRPr="0068423E" w:rsidTr="007B7B0C">
        <w:tc>
          <w:tcPr>
            <w:tcW w:w="4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283B34">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7B7B0C" w:rsidP="00A73A4C">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Evlendirme Memuru</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A73A4C">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GİH</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A73A4C">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A73A4C">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3D5A47" w:rsidRDefault="00460558" w:rsidP="004664E9">
            <w:pPr>
              <w:spacing w:before="100" w:beforeAutospacing="1" w:after="100" w:afterAutospacing="1" w:line="240" w:lineRule="auto"/>
              <w:jc w:val="center"/>
              <w:rPr>
                <w:rFonts w:ascii="Times New Roman" w:eastAsia="Times New Roman" w:hAnsi="Times New Roman" w:cs="Times New Roman"/>
                <w:color w:val="000000"/>
                <w:sz w:val="21"/>
                <w:szCs w:val="21"/>
                <w:lang w:eastAsia="tr-TR"/>
              </w:rPr>
            </w:pPr>
            <w:r w:rsidRPr="003D5A47">
              <w:rPr>
                <w:rFonts w:ascii="Times New Roman" w:eastAsia="Times New Roman" w:hAnsi="Times New Roman" w:cs="Times New Roman"/>
                <w:color w:val="000000"/>
                <w:sz w:val="21"/>
                <w:szCs w:val="21"/>
                <w:lang w:eastAsia="tr-TR"/>
              </w:rPr>
              <w:t>Herhangi bir lisans programından mezun olmak</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60558" w:rsidRPr="00016486" w:rsidRDefault="00460558" w:rsidP="00A73A4C">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Erkek/</w:t>
            </w:r>
          </w:p>
          <w:p w:rsidR="00460558" w:rsidRPr="00016486" w:rsidRDefault="00460558" w:rsidP="00A73A4C">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Kadın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A73A4C">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KPSSP3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A73A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460558" w:rsidRPr="0068423E" w:rsidTr="007B7B0C">
        <w:tc>
          <w:tcPr>
            <w:tcW w:w="4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283B34">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Memur</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GİH</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3D5A47" w:rsidRDefault="00460558" w:rsidP="004664E9">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1"/>
                <w:szCs w:val="21"/>
                <w:lang w:eastAsia="tr-TR"/>
              </w:rPr>
            </w:pPr>
            <w:r w:rsidRPr="003D5A47">
              <w:rPr>
                <w:rFonts w:ascii="Times New Roman" w:eastAsia="Times New Roman" w:hAnsi="Times New Roman" w:cs="Times New Roman"/>
                <w:color w:val="000000"/>
                <w:sz w:val="21"/>
                <w:szCs w:val="21"/>
                <w:lang w:eastAsia="tr-TR"/>
              </w:rPr>
              <w:t>H</w:t>
            </w:r>
            <w:r>
              <w:rPr>
                <w:rFonts w:ascii="Times New Roman" w:eastAsia="Times New Roman" w:hAnsi="Times New Roman" w:cs="Times New Roman"/>
                <w:color w:val="000000"/>
                <w:sz w:val="21"/>
                <w:szCs w:val="21"/>
                <w:lang w:eastAsia="tr-TR"/>
              </w:rPr>
              <w:t xml:space="preserve">erhangi bir lisans programından </w:t>
            </w:r>
            <w:r w:rsidRPr="003D5A47">
              <w:rPr>
                <w:rFonts w:ascii="Times New Roman" w:eastAsia="Times New Roman" w:hAnsi="Times New Roman" w:cs="Times New Roman"/>
                <w:color w:val="000000"/>
                <w:sz w:val="21"/>
                <w:szCs w:val="21"/>
                <w:lang w:eastAsia="tr-TR"/>
              </w:rPr>
              <w:t>mezun olmak</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60558" w:rsidRPr="00016486" w:rsidRDefault="00460558" w:rsidP="00A73A4C">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Erkek/</w:t>
            </w:r>
          </w:p>
          <w:p w:rsidR="00460558" w:rsidRPr="00016486" w:rsidRDefault="00460558" w:rsidP="00A73A4C">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Kadın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A73A4C">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KPSSP3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A73A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460558" w:rsidRPr="0068423E" w:rsidTr="007B7B0C">
        <w:tc>
          <w:tcPr>
            <w:tcW w:w="4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6A6EAC" w:rsidRDefault="00460558" w:rsidP="0092545A">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sidRPr="006A6EAC">
              <w:rPr>
                <w:rFonts w:ascii="Times New Roman" w:eastAsia="Times New Roman" w:hAnsi="Times New Roman" w:cs="Times New Roman"/>
                <w:color w:val="000000"/>
                <w:sz w:val="20"/>
                <w:szCs w:val="20"/>
                <w:lang w:eastAsia="tr-TR"/>
              </w:rPr>
              <w:t>5</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Veznedar</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GİH</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10</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4664E9">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3D5A47" w:rsidRDefault="00460558" w:rsidP="004664E9">
            <w:pPr>
              <w:spacing w:before="100" w:beforeAutospacing="1" w:after="100" w:afterAutospacing="1" w:line="240" w:lineRule="auto"/>
              <w:jc w:val="center"/>
              <w:rPr>
                <w:rFonts w:ascii="Times New Roman" w:eastAsia="Times New Roman" w:hAnsi="Times New Roman" w:cs="Times New Roman"/>
                <w:color w:val="000000"/>
                <w:sz w:val="21"/>
                <w:szCs w:val="21"/>
                <w:lang w:eastAsia="tr-TR"/>
              </w:rPr>
            </w:pPr>
            <w:r w:rsidRPr="003D5A47">
              <w:rPr>
                <w:rFonts w:ascii="Times New Roman" w:eastAsia="Times New Roman" w:hAnsi="Times New Roman" w:cs="Times New Roman"/>
                <w:color w:val="000000"/>
                <w:sz w:val="21"/>
                <w:szCs w:val="21"/>
                <w:lang w:eastAsia="tr-TR"/>
              </w:rPr>
              <w:t xml:space="preserve">Muhasebe Bölümü </w:t>
            </w:r>
            <w:r w:rsidR="007B7B0C" w:rsidRPr="003D5A47">
              <w:rPr>
                <w:rFonts w:ascii="Times New Roman" w:eastAsia="Times New Roman" w:hAnsi="Times New Roman" w:cs="Times New Roman"/>
                <w:color w:val="000000"/>
                <w:sz w:val="21"/>
                <w:szCs w:val="21"/>
                <w:lang w:eastAsia="tr-TR"/>
              </w:rPr>
              <w:t>Ön lisans</w:t>
            </w:r>
            <w:r w:rsidRPr="003D5A47">
              <w:rPr>
                <w:rFonts w:ascii="Times New Roman" w:eastAsia="Times New Roman" w:hAnsi="Times New Roman" w:cs="Times New Roman"/>
                <w:color w:val="000000"/>
                <w:sz w:val="21"/>
                <w:szCs w:val="21"/>
                <w:lang w:eastAsia="tr-TR"/>
              </w:rPr>
              <w:t xml:space="preserve"> Programlarından Mezun olmak</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60558" w:rsidRPr="00016486" w:rsidRDefault="00460558" w:rsidP="00B91B4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Erkek/</w:t>
            </w:r>
          </w:p>
          <w:p w:rsidR="00460558" w:rsidRPr="00016486" w:rsidRDefault="00460558" w:rsidP="00B91B4D">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Kadın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3D5A47">
            <w:pPr>
              <w:spacing w:before="100" w:beforeAutospacing="1" w:after="100" w:afterAutospacing="1" w:line="240" w:lineRule="auto"/>
              <w:jc w:val="center"/>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KPSSP93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016486" w:rsidRDefault="00460558" w:rsidP="003D5A4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460558" w:rsidRPr="0068423E" w:rsidTr="007B7B0C">
        <w:tc>
          <w:tcPr>
            <w:tcW w:w="4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Default="00460558" w:rsidP="0092545A">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999"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tcPr>
          <w:p w:rsidR="00460558" w:rsidRPr="006A6EAC"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Memur</w:t>
            </w:r>
          </w:p>
        </w:tc>
        <w:tc>
          <w:tcPr>
            <w:tcW w:w="560" w:type="dxa"/>
            <w:tcBorders>
              <w:top w:val="outset" w:sz="6" w:space="0" w:color="auto"/>
              <w:left w:val="single" w:sz="4" w:space="0" w:color="auto"/>
              <w:bottom w:val="outset" w:sz="6" w:space="0" w:color="auto"/>
              <w:right w:val="single" w:sz="4" w:space="0" w:color="auto"/>
            </w:tcBorders>
            <w:shd w:val="clear" w:color="auto" w:fill="FFFFFF"/>
            <w:tcMar>
              <w:top w:w="0" w:type="dxa"/>
              <w:left w:w="0" w:type="dxa"/>
              <w:bottom w:w="0" w:type="dxa"/>
              <w:right w:w="0" w:type="dxa"/>
            </w:tcMar>
            <w:vAlign w:val="center"/>
          </w:tcPr>
          <w:p w:rsidR="00460558" w:rsidRPr="006A6EAC"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GİH</w:t>
            </w:r>
          </w:p>
        </w:tc>
        <w:tc>
          <w:tcPr>
            <w:tcW w:w="855"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6A6EAC"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4110"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tcPr>
          <w:p w:rsidR="00460558" w:rsidRPr="003D5A47" w:rsidRDefault="00460558" w:rsidP="00C30BC2">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1"/>
                <w:szCs w:val="21"/>
                <w:lang w:eastAsia="tr-TR"/>
              </w:rPr>
            </w:pPr>
            <w:r w:rsidRPr="003D5A47">
              <w:rPr>
                <w:rFonts w:ascii="Times New Roman" w:eastAsia="Times New Roman" w:hAnsi="Times New Roman" w:cs="Times New Roman"/>
                <w:color w:val="000000"/>
                <w:sz w:val="21"/>
                <w:szCs w:val="21"/>
                <w:lang w:eastAsia="tr-TR"/>
              </w:rPr>
              <w:t>Büro Yönetimi, Yerel Yönetimler, Mahal</w:t>
            </w:r>
            <w:r w:rsidR="00C30BC2">
              <w:rPr>
                <w:rFonts w:ascii="Times New Roman" w:eastAsia="Times New Roman" w:hAnsi="Times New Roman" w:cs="Times New Roman"/>
                <w:color w:val="000000"/>
                <w:sz w:val="21"/>
                <w:szCs w:val="21"/>
                <w:lang w:eastAsia="tr-TR"/>
              </w:rPr>
              <w:t xml:space="preserve">li İdareler,  İşletme, Muhasebe </w:t>
            </w:r>
            <w:r w:rsidRPr="003D5A47">
              <w:rPr>
                <w:rFonts w:ascii="Times New Roman" w:eastAsia="Times New Roman" w:hAnsi="Times New Roman" w:cs="Times New Roman"/>
                <w:color w:val="000000"/>
                <w:sz w:val="21"/>
                <w:szCs w:val="21"/>
                <w:lang w:eastAsia="tr-TR"/>
              </w:rPr>
              <w:t>Ön</w:t>
            </w:r>
            <w:r w:rsidR="00BD0B21">
              <w:rPr>
                <w:rFonts w:ascii="Times New Roman" w:eastAsia="Times New Roman" w:hAnsi="Times New Roman" w:cs="Times New Roman"/>
                <w:color w:val="000000"/>
                <w:sz w:val="21"/>
                <w:szCs w:val="21"/>
                <w:lang w:eastAsia="tr-TR"/>
              </w:rPr>
              <w:t xml:space="preserve"> </w:t>
            </w:r>
            <w:r w:rsidRPr="003D5A47">
              <w:rPr>
                <w:rFonts w:ascii="Times New Roman" w:eastAsia="Times New Roman" w:hAnsi="Times New Roman" w:cs="Times New Roman"/>
                <w:color w:val="000000"/>
                <w:sz w:val="21"/>
                <w:szCs w:val="21"/>
                <w:lang w:eastAsia="tr-TR"/>
              </w:rPr>
              <w:t>lisans Programlarından mezun olmak</w:t>
            </w:r>
          </w:p>
        </w:tc>
        <w:tc>
          <w:tcPr>
            <w:tcW w:w="851"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tcPr>
          <w:p w:rsidR="00460558" w:rsidRPr="00016486" w:rsidRDefault="00460558" w:rsidP="00A73A4C">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Erkek/</w:t>
            </w:r>
          </w:p>
          <w:p w:rsidR="00460558" w:rsidRDefault="00460558" w:rsidP="00A73A4C">
            <w:pPr>
              <w:shd w:val="clear" w:color="auto" w:fill="FFFFFF"/>
              <w:spacing w:before="100" w:beforeAutospacing="1" w:after="100" w:afterAutospacing="1" w:line="240" w:lineRule="auto"/>
              <w:ind w:left="8"/>
              <w:rPr>
                <w:rFonts w:ascii="Times New Roman" w:eastAsia="Times New Roman" w:hAnsi="Times New Roman" w:cs="Times New Roman"/>
                <w:color w:val="000000"/>
                <w:sz w:val="24"/>
                <w:szCs w:val="24"/>
                <w:lang w:eastAsia="tr-TR"/>
              </w:rPr>
            </w:pPr>
            <w:r w:rsidRPr="00016486">
              <w:rPr>
                <w:rFonts w:ascii="Times New Roman" w:eastAsia="Times New Roman" w:hAnsi="Times New Roman" w:cs="Times New Roman"/>
                <w:color w:val="000000"/>
                <w:sz w:val="20"/>
                <w:szCs w:val="20"/>
                <w:lang w:eastAsia="tr-TR"/>
              </w:rPr>
              <w:t>Kadın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4"/>
                <w:szCs w:val="24"/>
                <w:lang w:eastAsia="tr-TR"/>
              </w:rPr>
            </w:pPr>
            <w:r w:rsidRPr="00016486">
              <w:rPr>
                <w:rFonts w:ascii="Times New Roman" w:eastAsia="Times New Roman" w:hAnsi="Times New Roman" w:cs="Times New Roman"/>
                <w:color w:val="000000"/>
                <w:sz w:val="20"/>
                <w:szCs w:val="20"/>
                <w:lang w:eastAsia="tr-TR"/>
              </w:rPr>
              <w:t>KPSSP93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60558" w:rsidRPr="006A1EC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460558" w:rsidTr="007B7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70" w:type="dxa"/>
            <w:bottom w:w="0" w:type="dxa"/>
            <w:right w:w="70" w:type="dxa"/>
          </w:tblCellMar>
          <w:tblLook w:val="0000" w:firstRow="0" w:lastRow="0" w:firstColumn="0" w:lastColumn="0" w:noHBand="0" w:noVBand="0"/>
        </w:tblPrEx>
        <w:trPr>
          <w:trHeight w:val="645"/>
        </w:trPr>
        <w:tc>
          <w:tcPr>
            <w:tcW w:w="427" w:type="dxa"/>
            <w:vAlign w:val="center"/>
          </w:tcPr>
          <w:p w:rsidR="00460558" w:rsidRDefault="00460558" w:rsidP="0092545A">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999" w:type="dxa"/>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Memur</w:t>
            </w:r>
          </w:p>
        </w:tc>
        <w:tc>
          <w:tcPr>
            <w:tcW w:w="560" w:type="dxa"/>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GİH</w:t>
            </w:r>
          </w:p>
        </w:tc>
        <w:tc>
          <w:tcPr>
            <w:tcW w:w="855" w:type="dxa"/>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570" w:type="dxa"/>
            <w:vAlign w:val="center"/>
          </w:tcPr>
          <w:p w:rsidR="0046055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4110" w:type="dxa"/>
            <w:vAlign w:val="center"/>
          </w:tcPr>
          <w:p w:rsidR="00460558" w:rsidRPr="003D5A47" w:rsidRDefault="00460558" w:rsidP="004664E9">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1"/>
                <w:szCs w:val="21"/>
                <w:lang w:eastAsia="tr-TR"/>
              </w:rPr>
            </w:pPr>
            <w:r w:rsidRPr="003D5A47">
              <w:rPr>
                <w:rFonts w:ascii="Times New Roman" w:eastAsia="Times New Roman" w:hAnsi="Times New Roman" w:cs="Times New Roman"/>
                <w:color w:val="000000"/>
                <w:sz w:val="21"/>
                <w:szCs w:val="21"/>
                <w:lang w:eastAsia="tr-TR"/>
              </w:rPr>
              <w:t>Büro Yönetimi, Yerel Yönetimler, Mahalli İdareler,  İşletme, Muhasebe</w:t>
            </w:r>
            <w:r w:rsidR="00BD0B21">
              <w:rPr>
                <w:rFonts w:ascii="Times New Roman" w:eastAsia="Times New Roman" w:hAnsi="Times New Roman" w:cs="Times New Roman"/>
                <w:color w:val="000000"/>
                <w:sz w:val="21"/>
                <w:szCs w:val="21"/>
                <w:lang w:eastAsia="tr-TR"/>
              </w:rPr>
              <w:t xml:space="preserve"> </w:t>
            </w:r>
            <w:r w:rsidR="007B7B0C" w:rsidRPr="003D5A47">
              <w:rPr>
                <w:rFonts w:ascii="Times New Roman" w:eastAsia="Times New Roman" w:hAnsi="Times New Roman" w:cs="Times New Roman"/>
                <w:color w:val="000000"/>
                <w:sz w:val="21"/>
                <w:szCs w:val="21"/>
                <w:lang w:eastAsia="tr-TR"/>
              </w:rPr>
              <w:t>Ön lisans</w:t>
            </w:r>
            <w:r w:rsidRPr="003D5A47">
              <w:rPr>
                <w:rFonts w:ascii="Times New Roman" w:eastAsia="Times New Roman" w:hAnsi="Times New Roman" w:cs="Times New Roman"/>
                <w:color w:val="000000"/>
                <w:sz w:val="21"/>
                <w:szCs w:val="21"/>
                <w:lang w:eastAsia="tr-TR"/>
              </w:rPr>
              <w:t xml:space="preserve"> Programlarından mezun olmak</w:t>
            </w:r>
          </w:p>
        </w:tc>
        <w:tc>
          <w:tcPr>
            <w:tcW w:w="851" w:type="dxa"/>
          </w:tcPr>
          <w:p w:rsidR="00460558" w:rsidRPr="00016486" w:rsidRDefault="00460558" w:rsidP="00A73A4C">
            <w:pPr>
              <w:spacing w:before="100" w:beforeAutospacing="1" w:after="100" w:afterAutospacing="1" w:line="240" w:lineRule="auto"/>
              <w:rPr>
                <w:rFonts w:ascii="Times New Roman" w:eastAsia="Times New Roman" w:hAnsi="Times New Roman" w:cs="Times New Roman"/>
                <w:color w:val="000000"/>
                <w:sz w:val="20"/>
                <w:szCs w:val="20"/>
                <w:lang w:eastAsia="tr-TR"/>
              </w:rPr>
            </w:pPr>
            <w:r w:rsidRPr="00016486">
              <w:rPr>
                <w:rFonts w:ascii="Times New Roman" w:eastAsia="Times New Roman" w:hAnsi="Times New Roman" w:cs="Times New Roman"/>
                <w:color w:val="000000"/>
                <w:sz w:val="20"/>
                <w:szCs w:val="20"/>
                <w:lang w:eastAsia="tr-TR"/>
              </w:rPr>
              <w:t>Erkek/</w:t>
            </w:r>
          </w:p>
          <w:p w:rsidR="00460558" w:rsidRDefault="00460558" w:rsidP="00A73A4C">
            <w:pPr>
              <w:shd w:val="clear" w:color="auto" w:fill="FFFFFF"/>
              <w:spacing w:before="100" w:beforeAutospacing="1" w:after="100" w:afterAutospacing="1" w:line="240" w:lineRule="auto"/>
              <w:ind w:left="8"/>
              <w:rPr>
                <w:rFonts w:ascii="Times New Roman" w:eastAsia="Times New Roman" w:hAnsi="Times New Roman" w:cs="Times New Roman"/>
                <w:color w:val="000000"/>
                <w:sz w:val="24"/>
                <w:szCs w:val="24"/>
                <w:lang w:eastAsia="tr-TR"/>
              </w:rPr>
            </w:pPr>
            <w:r w:rsidRPr="00016486">
              <w:rPr>
                <w:rFonts w:ascii="Times New Roman" w:eastAsia="Times New Roman" w:hAnsi="Times New Roman" w:cs="Times New Roman"/>
                <w:color w:val="000000"/>
                <w:sz w:val="20"/>
                <w:szCs w:val="20"/>
                <w:lang w:eastAsia="tr-TR"/>
              </w:rPr>
              <w:t>Kadın</w:t>
            </w:r>
          </w:p>
        </w:tc>
        <w:tc>
          <w:tcPr>
            <w:tcW w:w="992" w:type="dxa"/>
            <w:vAlign w:val="center"/>
          </w:tcPr>
          <w:p w:rsidR="00460558" w:rsidRDefault="007B7B0C"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18"/>
                <w:szCs w:val="20"/>
                <w:lang w:eastAsia="tr-TR"/>
              </w:rPr>
              <w:t>KPSSP9</w:t>
            </w:r>
            <w:r w:rsidR="00460558" w:rsidRPr="007B7B0C">
              <w:rPr>
                <w:rFonts w:ascii="Times New Roman" w:eastAsia="Times New Roman" w:hAnsi="Times New Roman" w:cs="Times New Roman"/>
                <w:color w:val="000000"/>
                <w:sz w:val="18"/>
                <w:szCs w:val="20"/>
                <w:lang w:eastAsia="tr-TR"/>
              </w:rPr>
              <w:t>3</w:t>
            </w:r>
          </w:p>
        </w:tc>
        <w:tc>
          <w:tcPr>
            <w:tcW w:w="567" w:type="dxa"/>
            <w:vAlign w:val="center"/>
          </w:tcPr>
          <w:p w:rsidR="00460558" w:rsidRPr="006A1EC8" w:rsidRDefault="00460558" w:rsidP="00A73A4C">
            <w:pPr>
              <w:shd w:val="clear" w:color="auto" w:fill="FFFFFF"/>
              <w:spacing w:before="100" w:beforeAutospacing="1" w:after="100" w:afterAutospacing="1" w:line="240" w:lineRule="auto"/>
              <w:ind w:left="8"/>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bl>
    <w:p w:rsidR="009F4E1C" w:rsidRPr="00475975" w:rsidRDefault="00571B4F" w:rsidP="009F4E1C">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u w:val="single"/>
          <w:lang w:eastAsia="tr-TR"/>
        </w:rPr>
      </w:pPr>
      <w:r w:rsidRPr="00475975">
        <w:rPr>
          <w:rFonts w:ascii="Times New Roman" w:eastAsia="Times New Roman" w:hAnsi="Times New Roman" w:cs="Times New Roman"/>
          <w:b/>
          <w:color w:val="000000"/>
          <w:sz w:val="24"/>
          <w:szCs w:val="24"/>
          <w:u w:val="single"/>
          <w:lang w:eastAsia="tr-TR"/>
        </w:rPr>
        <w:t>BAŞVURU GENEL VE ÖZEL ŞARTLARI:</w:t>
      </w:r>
    </w:p>
    <w:p w:rsidR="00571B4F" w:rsidRPr="003D1713" w:rsidRDefault="00571B4F" w:rsidP="009F4E1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Belediyemizin yukarıda belirtilen boş memur kadroları için yapılacak başvurularda uyulması gereken genel ve özel şartlar aşağıdadır.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b/>
          <w:bCs/>
          <w:color w:val="000000"/>
          <w:sz w:val="24"/>
          <w:szCs w:val="24"/>
          <w:lang w:eastAsia="tr-TR"/>
        </w:rPr>
        <w:t>1.BAŞVURU GENEL ŞARTLARI: </w:t>
      </w:r>
      <w:r w:rsidRPr="003D1713">
        <w:rPr>
          <w:rFonts w:ascii="Times New Roman" w:eastAsia="Times New Roman" w:hAnsi="Times New Roman" w:cs="Times New Roman"/>
          <w:color w:val="000000"/>
          <w:sz w:val="24"/>
          <w:szCs w:val="24"/>
          <w:lang w:eastAsia="tr-TR"/>
        </w:rPr>
        <w:t>İlan edilen boş zabıta memuru ve diğer memur kadrolarına atanmak için başvuracak adayların 657 sayılı Devlet Memurları Kanununun 48. Maddesinin (A) fıkrasında belirtilen aşağıdaki genel şartlara sahip olmak gerekmektedir.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a</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Türk vatandaşı olmak.</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b</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Kamu haklarından mahrum bulunmamak.</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c</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Türk Ceza Kanununun 53 üncü maddesinde belirtilen süreler geçmiş olsa bile; kasten</w:t>
      </w:r>
      <w:r w:rsidR="00765850">
        <w:rPr>
          <w:rFonts w:ascii="Times New Roman" w:eastAsia="Times New Roman" w:hAnsi="Times New Roman" w:cs="Times New Roman"/>
          <w:color w:val="000000"/>
          <w:sz w:val="24"/>
          <w:szCs w:val="24"/>
          <w:lang w:eastAsia="tr-TR"/>
        </w:rPr>
        <w:t xml:space="preserve"> </w:t>
      </w:r>
      <w:r w:rsidRPr="003D1713">
        <w:rPr>
          <w:rFonts w:ascii="Times New Roman" w:eastAsia="Times New Roman" w:hAnsi="Times New Roman" w:cs="Times New Roman"/>
          <w:color w:val="000000"/>
          <w:sz w:val="24"/>
          <w:szCs w:val="24"/>
          <w:lang w:eastAsia="tr-TR"/>
        </w:rPr>
        <w:t>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571B4F"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lastRenderedPageBreak/>
        <w:t>d</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e</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Görevini devamlı yapmasına engel olabilecek akıl hastalığı bulunmamak.</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f</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İlan edilen kadrolar için aranan diğer başvuru şartlarını taşımak.</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g.</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Yaptırılacak güvenlik soruşturması sonucunda göreve başlamalarında bir sakınca</w:t>
      </w:r>
      <w:r w:rsidR="00765850">
        <w:rPr>
          <w:rFonts w:ascii="Times New Roman" w:eastAsia="Times New Roman" w:hAnsi="Times New Roman" w:cs="Times New Roman"/>
          <w:color w:val="000000"/>
          <w:sz w:val="24"/>
          <w:szCs w:val="24"/>
          <w:lang w:eastAsia="tr-TR"/>
        </w:rPr>
        <w:t xml:space="preserve"> </w:t>
      </w:r>
      <w:bookmarkStart w:id="0" w:name="_GoBack"/>
      <w:bookmarkEnd w:id="0"/>
      <w:r w:rsidRPr="003D1713">
        <w:rPr>
          <w:rFonts w:ascii="Times New Roman" w:eastAsia="Times New Roman" w:hAnsi="Times New Roman" w:cs="Times New Roman"/>
          <w:color w:val="000000"/>
          <w:sz w:val="24"/>
          <w:szCs w:val="24"/>
          <w:lang w:eastAsia="tr-TR"/>
        </w:rPr>
        <w:t>bulunmamak.</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2. BAŞVURU ÖZEL ŞARTLARI:</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a</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 xml:space="preserve">İlan edilen unvanlar için mezun olunan okul itibarıyla öğrenim şartlarını taşımak ve bu öğrenimle ilgili olarak </w:t>
      </w:r>
      <w:r w:rsidR="001F1CEB">
        <w:rPr>
          <w:rFonts w:ascii="Times New Roman" w:eastAsia="Times New Roman" w:hAnsi="Times New Roman" w:cs="Times New Roman"/>
          <w:color w:val="000000"/>
          <w:sz w:val="24"/>
          <w:szCs w:val="24"/>
          <w:lang w:eastAsia="tr-TR"/>
        </w:rPr>
        <w:t>2018</w:t>
      </w:r>
      <w:r w:rsidRPr="003D1713">
        <w:rPr>
          <w:rFonts w:ascii="Times New Roman" w:eastAsia="Times New Roman" w:hAnsi="Times New Roman" w:cs="Times New Roman"/>
          <w:color w:val="000000"/>
          <w:sz w:val="24"/>
          <w:szCs w:val="24"/>
          <w:lang w:eastAsia="tr-TR"/>
        </w:rPr>
        <w:t xml:space="preserve"> yılı </w:t>
      </w:r>
      <w:r w:rsidRPr="00B57A9B">
        <w:rPr>
          <w:rFonts w:ascii="Times New Roman" w:eastAsia="Times New Roman" w:hAnsi="Times New Roman" w:cs="Times New Roman"/>
          <w:sz w:val="24"/>
          <w:szCs w:val="24"/>
          <w:lang w:eastAsia="tr-TR"/>
        </w:rPr>
        <w:t>KPSSP93</w:t>
      </w:r>
      <w:r w:rsidR="00CD10BB" w:rsidRPr="00B57A9B">
        <w:rPr>
          <w:rFonts w:ascii="Times New Roman" w:eastAsia="Times New Roman" w:hAnsi="Times New Roman" w:cs="Times New Roman"/>
          <w:sz w:val="24"/>
          <w:szCs w:val="24"/>
          <w:lang w:eastAsia="tr-TR"/>
        </w:rPr>
        <w:t>,</w:t>
      </w:r>
      <w:r w:rsidR="005A57B2" w:rsidRPr="00B57A9B">
        <w:rPr>
          <w:rFonts w:ascii="Times New Roman" w:eastAsia="Times New Roman" w:hAnsi="Times New Roman" w:cs="Times New Roman"/>
          <w:sz w:val="24"/>
          <w:szCs w:val="24"/>
          <w:lang w:eastAsia="tr-TR"/>
        </w:rPr>
        <w:t xml:space="preserve">2018 yılı </w:t>
      </w:r>
      <w:r w:rsidR="00CD10BB" w:rsidRPr="00B57A9B">
        <w:rPr>
          <w:rFonts w:ascii="Times New Roman" w:eastAsia="Times New Roman" w:hAnsi="Times New Roman" w:cs="Times New Roman"/>
          <w:sz w:val="24"/>
          <w:szCs w:val="24"/>
          <w:lang w:eastAsia="tr-TR"/>
        </w:rPr>
        <w:t>KPSS</w:t>
      </w:r>
      <w:r w:rsidR="0060000E" w:rsidRPr="00B57A9B">
        <w:rPr>
          <w:rFonts w:ascii="Times New Roman" w:eastAsia="Times New Roman" w:hAnsi="Times New Roman" w:cs="Times New Roman"/>
          <w:sz w:val="24"/>
          <w:szCs w:val="24"/>
          <w:lang w:eastAsia="tr-TR"/>
        </w:rPr>
        <w:t>P</w:t>
      </w:r>
      <w:r w:rsidR="00CD10BB" w:rsidRPr="00B57A9B">
        <w:rPr>
          <w:rFonts w:ascii="Times New Roman" w:eastAsia="Times New Roman" w:hAnsi="Times New Roman" w:cs="Times New Roman"/>
          <w:sz w:val="24"/>
          <w:szCs w:val="24"/>
          <w:lang w:eastAsia="tr-TR"/>
        </w:rPr>
        <w:t>3</w:t>
      </w:r>
      <w:r w:rsidRPr="003D1713">
        <w:rPr>
          <w:rFonts w:ascii="Times New Roman" w:eastAsia="Times New Roman" w:hAnsi="Times New Roman" w:cs="Times New Roman"/>
          <w:color w:val="000000"/>
          <w:sz w:val="24"/>
          <w:szCs w:val="24"/>
          <w:lang w:eastAsia="tr-TR"/>
        </w:rPr>
        <w:t xml:space="preserve"> Kamu Personel Seçme Sınavına girmiş ve belirtilen asgari KPSS puanını almış olmak,</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b</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Daha önce çalıştığı kamu kurum ve kuruluşlarından disiplinsizlik veya ahlaki nedenlerle çıkarılmış olmamak.</w:t>
      </w:r>
    </w:p>
    <w:p w:rsidR="00571B4F"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c</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Zabıta Memuru Kadrosu için; 657 sayılı Kanunun 48 inci maddesinin (A) fıkrasında belirtilen genel şartların yanı sıra Belediye Zabıta Yönetmeliğinin 13/A maddesindeki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Boy ve kilo tespitleri belediyemizce yapılacaktır. Ayrıca bu kadroya başvuracaklar için görevini devamlı yapmasına engel olabilecek bedensel engeli bulunmamak şartı aranacaktır.</w:t>
      </w:r>
    </w:p>
    <w:p w:rsidR="006008C8" w:rsidRDefault="006008C8" w:rsidP="006008C8">
      <w:pPr>
        <w:pStyle w:val="NormalWeb"/>
        <w:shd w:val="clear" w:color="auto" w:fill="FFFFFF"/>
        <w:spacing w:before="0" w:beforeAutospacing="0" w:after="0" w:afterAutospacing="0"/>
        <w:rPr>
          <w:color w:val="222222"/>
        </w:rPr>
      </w:pPr>
      <w:proofErr w:type="gramStart"/>
      <w:r>
        <w:rPr>
          <w:color w:val="000000"/>
        </w:rPr>
        <w:t>d</w:t>
      </w:r>
      <w:proofErr w:type="gramEnd"/>
      <w:r>
        <w:rPr>
          <w:color w:val="000000"/>
        </w:rPr>
        <w:t>.</w:t>
      </w:r>
      <w:r>
        <w:rPr>
          <w:color w:val="222222"/>
        </w:rPr>
        <w:t>Hangi kadroya başvuru yaptığına dair dilekçe (Her Aday Eğitim durumuna göre sadece bir kadroya müracaat edebilir.)</w:t>
      </w:r>
    </w:p>
    <w:p w:rsidR="006008C8" w:rsidRPr="003D1713" w:rsidRDefault="006008C8"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3. BAŞVURU ESNASINDA ADAYLARDAN İSTENİLEN BELGELER: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b/>
          <w:bCs/>
          <w:color w:val="000000"/>
          <w:sz w:val="24"/>
          <w:szCs w:val="24"/>
          <w:lang w:eastAsia="tr-TR"/>
        </w:rPr>
        <w:t>Başvuru sırasında;</w:t>
      </w:r>
    </w:p>
    <w:p w:rsidR="00C60D1E" w:rsidRPr="00044579"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 xml:space="preserve">İş Talep Formu Kurumumuzdan </w:t>
      </w:r>
      <w:proofErr w:type="gramStart"/>
      <w:r w:rsidRPr="00044579">
        <w:rPr>
          <w:color w:val="222222"/>
        </w:rPr>
        <w:t>yada</w:t>
      </w:r>
      <w:proofErr w:type="gramEnd"/>
      <w:r w:rsidRPr="00044579">
        <w:rPr>
          <w:color w:val="222222"/>
        </w:rPr>
        <w:t xml:space="preserve"> belediyemizin internet adresinden </w:t>
      </w:r>
      <w:hyperlink r:id="rId5" w:history="1">
        <w:r w:rsidRPr="00044579">
          <w:rPr>
            <w:rStyle w:val="Kpr"/>
          </w:rPr>
          <w:t>www.derik.bel.tr</w:t>
        </w:r>
      </w:hyperlink>
      <w:r w:rsidRPr="00044579">
        <w:rPr>
          <w:color w:val="222222"/>
        </w:rPr>
        <w:t xml:space="preserve"> temin edilecektir. </w:t>
      </w:r>
    </w:p>
    <w:p w:rsidR="00C60D1E" w:rsidRPr="00044579"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Nüfus cüzdanı veya kimlik kartının fotokopisi,</w:t>
      </w:r>
    </w:p>
    <w:p w:rsidR="00C60D1E" w:rsidRPr="00044579"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Diploma veya Mezuniyet belgesinin aslı veya noter onaylı örneği (aslı ibraz edilmek kaydıyla suretleri belediyemizce tasdik edilebilir)</w:t>
      </w:r>
    </w:p>
    <w:p w:rsidR="00C60D1E" w:rsidRPr="00044579"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Yabancı Okul Mezunları için Denklik Belgesinin aslı veya noter onaylı örneği (aslı ibraz edilmek kaydıyla suretleri belediyemizce tasdik edilebilir)</w:t>
      </w:r>
    </w:p>
    <w:p w:rsidR="00C60D1E" w:rsidRPr="00044579"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KPSS Sonuç Belgesinin ÖSYM sitesinden alınan doğrulama kodlu bilgisayar çıktısı,</w:t>
      </w:r>
    </w:p>
    <w:p w:rsidR="00C60D1E" w:rsidRPr="00044579"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Askerlikle ilişiği olmadığına dair beyanı,</w:t>
      </w:r>
    </w:p>
    <w:p w:rsidR="00C60D1E" w:rsidRPr="00044579"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Görevini devamlı olarak yapmaya engel bir durumu olmadığına dair beyanı,</w:t>
      </w:r>
    </w:p>
    <w:p w:rsidR="00C60D1E" w:rsidRDefault="00C60D1E" w:rsidP="00C60D1E">
      <w:pPr>
        <w:pStyle w:val="NormalWeb"/>
        <w:numPr>
          <w:ilvl w:val="0"/>
          <w:numId w:val="4"/>
        </w:numPr>
        <w:shd w:val="clear" w:color="auto" w:fill="FFFFFF"/>
        <w:spacing w:before="0" w:beforeAutospacing="0" w:after="0" w:afterAutospacing="0"/>
        <w:rPr>
          <w:color w:val="222222"/>
        </w:rPr>
      </w:pPr>
      <w:r w:rsidRPr="00044579">
        <w:rPr>
          <w:color w:val="222222"/>
        </w:rPr>
        <w:t>2 Fotoğraf</w:t>
      </w:r>
      <w:r w:rsidR="0089254E">
        <w:rPr>
          <w:color w:val="222222"/>
        </w:rPr>
        <w:t xml:space="preserve"> (1 adedi forma yapıştırılacak)</w:t>
      </w:r>
    </w:p>
    <w:p w:rsidR="006008C8" w:rsidRPr="006008C8" w:rsidRDefault="0089254E" w:rsidP="009B3CE6">
      <w:pPr>
        <w:pStyle w:val="NormalWeb"/>
        <w:numPr>
          <w:ilvl w:val="0"/>
          <w:numId w:val="4"/>
        </w:numPr>
        <w:shd w:val="clear" w:color="auto" w:fill="FFFFFF"/>
        <w:rPr>
          <w:color w:val="000000"/>
        </w:rPr>
      </w:pPr>
      <w:r w:rsidRPr="006008C8">
        <w:rPr>
          <w:color w:val="222222"/>
        </w:rPr>
        <w:t xml:space="preserve">Hangi kadroya başvuru yaptığına dair dilekçe </w:t>
      </w:r>
    </w:p>
    <w:p w:rsidR="006008C8" w:rsidRDefault="006008C8" w:rsidP="006008C8">
      <w:pPr>
        <w:pStyle w:val="NormalWeb"/>
        <w:shd w:val="clear" w:color="auto" w:fill="FFFFFF"/>
        <w:ind w:left="720"/>
        <w:rPr>
          <w:color w:val="222222"/>
        </w:rPr>
      </w:pPr>
    </w:p>
    <w:p w:rsidR="00571B4F" w:rsidRPr="006008C8" w:rsidRDefault="00571B4F" w:rsidP="006008C8">
      <w:pPr>
        <w:pStyle w:val="NormalWeb"/>
        <w:shd w:val="clear" w:color="auto" w:fill="FFFFFF"/>
        <w:ind w:left="720"/>
        <w:rPr>
          <w:color w:val="000000"/>
        </w:rPr>
      </w:pPr>
      <w:r w:rsidRPr="006008C8">
        <w:rPr>
          <w:color w:val="000000"/>
        </w:rPr>
        <w:lastRenderedPageBreak/>
        <w:t>4. BAŞVURU YERİ, TARİHİ, ŞEKLİ VE SÜRESİ:</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b/>
          <w:bCs/>
          <w:color w:val="000000"/>
          <w:sz w:val="24"/>
          <w:szCs w:val="24"/>
          <w:lang w:eastAsia="tr-TR"/>
        </w:rPr>
        <w:t>Adaylar, sözlü sınava katılabilmek için</w:t>
      </w:r>
      <w:r w:rsidRPr="003D1713">
        <w:rPr>
          <w:rFonts w:ascii="Times New Roman" w:eastAsia="Times New Roman" w:hAnsi="Times New Roman" w:cs="Times New Roman"/>
          <w:color w:val="000000"/>
          <w:sz w:val="24"/>
          <w:szCs w:val="24"/>
          <w:lang w:eastAsia="tr-TR"/>
        </w:rPr>
        <w:t>;</w:t>
      </w:r>
    </w:p>
    <w:p w:rsidR="00571B4F" w:rsidRPr="003D1713" w:rsidRDefault="00571B4F" w:rsidP="00571B4F">
      <w:pPr>
        <w:pStyle w:val="ListeParagraf"/>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 xml:space="preserve">Yukarıda sayılan başvuru belgelerini, </w:t>
      </w:r>
      <w:r w:rsidR="00B474B3">
        <w:rPr>
          <w:rFonts w:ascii="Times New Roman" w:eastAsia="Times New Roman" w:hAnsi="Times New Roman" w:cs="Times New Roman"/>
          <w:sz w:val="24"/>
          <w:szCs w:val="24"/>
          <w:lang w:eastAsia="tr-TR"/>
        </w:rPr>
        <w:t>04/02</w:t>
      </w:r>
      <w:r w:rsidR="00134A8F" w:rsidRPr="00044579">
        <w:rPr>
          <w:rFonts w:ascii="Times New Roman" w:eastAsia="Times New Roman" w:hAnsi="Times New Roman" w:cs="Times New Roman"/>
          <w:sz w:val="24"/>
          <w:szCs w:val="24"/>
          <w:lang w:eastAsia="tr-TR"/>
        </w:rPr>
        <w:t>/</w:t>
      </w:r>
      <w:r w:rsidR="00044579" w:rsidRPr="00044579">
        <w:rPr>
          <w:rFonts w:ascii="Times New Roman" w:eastAsia="Times New Roman" w:hAnsi="Times New Roman" w:cs="Times New Roman"/>
          <w:sz w:val="24"/>
          <w:szCs w:val="24"/>
          <w:lang w:eastAsia="tr-TR"/>
        </w:rPr>
        <w:t xml:space="preserve">2019’dan </w:t>
      </w:r>
      <w:r w:rsidR="00B474B3">
        <w:rPr>
          <w:rFonts w:ascii="Times New Roman" w:eastAsia="Times New Roman" w:hAnsi="Times New Roman" w:cs="Times New Roman"/>
          <w:sz w:val="24"/>
          <w:szCs w:val="24"/>
          <w:lang w:eastAsia="tr-TR"/>
        </w:rPr>
        <w:t>08/02</w:t>
      </w:r>
      <w:r w:rsidR="00044579" w:rsidRPr="00B474B3">
        <w:rPr>
          <w:rFonts w:ascii="Times New Roman" w:eastAsia="Times New Roman" w:hAnsi="Times New Roman" w:cs="Times New Roman"/>
          <w:sz w:val="24"/>
          <w:szCs w:val="24"/>
          <w:lang w:eastAsia="tr-TR"/>
        </w:rPr>
        <w:t>/</w:t>
      </w:r>
      <w:proofErr w:type="gramStart"/>
      <w:r w:rsidR="00044579" w:rsidRPr="00B474B3">
        <w:rPr>
          <w:rFonts w:ascii="Times New Roman" w:eastAsia="Times New Roman" w:hAnsi="Times New Roman" w:cs="Times New Roman"/>
          <w:sz w:val="24"/>
          <w:szCs w:val="24"/>
          <w:lang w:eastAsia="tr-TR"/>
        </w:rPr>
        <w:t>2019</w:t>
      </w:r>
      <w:r w:rsidR="00604C5C">
        <w:rPr>
          <w:rFonts w:ascii="Times New Roman" w:eastAsia="Times New Roman" w:hAnsi="Times New Roman" w:cs="Times New Roman"/>
          <w:color w:val="000000"/>
          <w:sz w:val="24"/>
          <w:szCs w:val="24"/>
          <w:lang w:eastAsia="tr-TR"/>
        </w:rPr>
        <w:t xml:space="preserve">  </w:t>
      </w:r>
      <w:r w:rsidRPr="003D1713">
        <w:rPr>
          <w:rFonts w:ascii="Times New Roman" w:eastAsia="Times New Roman" w:hAnsi="Times New Roman" w:cs="Times New Roman"/>
          <w:color w:val="000000"/>
          <w:sz w:val="24"/>
          <w:szCs w:val="24"/>
          <w:lang w:eastAsia="tr-TR"/>
        </w:rPr>
        <w:t>günü</w:t>
      </w:r>
      <w:proofErr w:type="gramEnd"/>
      <w:r w:rsidRPr="003D1713">
        <w:rPr>
          <w:rFonts w:ascii="Times New Roman" w:eastAsia="Times New Roman" w:hAnsi="Times New Roman" w:cs="Times New Roman"/>
          <w:color w:val="000000"/>
          <w:sz w:val="24"/>
          <w:szCs w:val="24"/>
          <w:lang w:eastAsia="tr-TR"/>
        </w:rPr>
        <w:t xml:space="preserve"> saat 17.00' ye kadar (mesai günlerinde saat </w:t>
      </w:r>
      <w:r w:rsidR="00044579">
        <w:rPr>
          <w:rFonts w:ascii="Times New Roman" w:eastAsia="Times New Roman" w:hAnsi="Times New Roman" w:cs="Times New Roman"/>
          <w:color w:val="000000"/>
          <w:sz w:val="24"/>
          <w:szCs w:val="24"/>
          <w:lang w:eastAsia="tr-TR"/>
        </w:rPr>
        <w:t>08.00-17.00 arasında) müracaatlarını yapabileceklerdir.</w:t>
      </w:r>
    </w:p>
    <w:p w:rsidR="00571B4F" w:rsidRPr="003D1713" w:rsidRDefault="0067344E" w:rsidP="00571B4F">
      <w:pPr>
        <w:pStyle w:val="ListeParagraf"/>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Mardin</w:t>
      </w:r>
      <w:r w:rsidR="00571B4F" w:rsidRPr="003D1713">
        <w:rPr>
          <w:rFonts w:ascii="Times New Roman" w:eastAsia="Times New Roman" w:hAnsi="Times New Roman" w:cs="Times New Roman"/>
          <w:color w:val="000000"/>
          <w:sz w:val="24"/>
          <w:szCs w:val="24"/>
          <w:lang w:eastAsia="tr-TR"/>
        </w:rPr>
        <w:t xml:space="preserve"> ili</w:t>
      </w:r>
      <w:r w:rsidRPr="003D1713">
        <w:rPr>
          <w:rFonts w:ascii="Times New Roman" w:eastAsia="Times New Roman" w:hAnsi="Times New Roman" w:cs="Times New Roman"/>
          <w:color w:val="000000"/>
          <w:sz w:val="24"/>
          <w:szCs w:val="24"/>
          <w:lang w:eastAsia="tr-TR"/>
        </w:rPr>
        <w:t xml:space="preserve"> Derik</w:t>
      </w:r>
      <w:r w:rsidR="00571B4F" w:rsidRPr="003D1713">
        <w:rPr>
          <w:rFonts w:ascii="Times New Roman" w:eastAsia="Times New Roman" w:hAnsi="Times New Roman" w:cs="Times New Roman"/>
          <w:color w:val="000000"/>
          <w:sz w:val="24"/>
          <w:szCs w:val="24"/>
          <w:lang w:eastAsia="tr-TR"/>
        </w:rPr>
        <w:t xml:space="preserve"> Belediyesi adresindeki </w:t>
      </w:r>
      <w:r w:rsidRPr="003D1713">
        <w:rPr>
          <w:rFonts w:ascii="Times New Roman" w:eastAsia="Times New Roman" w:hAnsi="Times New Roman" w:cs="Times New Roman"/>
          <w:color w:val="000000"/>
          <w:sz w:val="24"/>
          <w:szCs w:val="24"/>
          <w:lang w:eastAsia="tr-TR"/>
        </w:rPr>
        <w:t>Derik</w:t>
      </w:r>
      <w:r w:rsidR="00571B4F" w:rsidRPr="003D1713">
        <w:rPr>
          <w:rFonts w:ascii="Times New Roman" w:eastAsia="Times New Roman" w:hAnsi="Times New Roman" w:cs="Times New Roman"/>
          <w:color w:val="000000"/>
          <w:sz w:val="24"/>
          <w:szCs w:val="24"/>
          <w:lang w:eastAsia="tr-TR"/>
        </w:rPr>
        <w:t xml:space="preserve"> Belediyesi </w:t>
      </w:r>
      <w:r w:rsidRPr="003D1713">
        <w:rPr>
          <w:rFonts w:ascii="Times New Roman" w:eastAsia="Times New Roman" w:hAnsi="Times New Roman" w:cs="Times New Roman"/>
          <w:color w:val="000000"/>
          <w:sz w:val="24"/>
          <w:szCs w:val="24"/>
          <w:lang w:eastAsia="tr-TR"/>
        </w:rPr>
        <w:t>Yazı İşleri</w:t>
      </w:r>
      <w:r w:rsidR="00571B4F" w:rsidRPr="003D1713">
        <w:rPr>
          <w:rFonts w:ascii="Times New Roman" w:eastAsia="Times New Roman" w:hAnsi="Times New Roman" w:cs="Times New Roman"/>
          <w:color w:val="000000"/>
          <w:sz w:val="24"/>
          <w:szCs w:val="24"/>
          <w:lang w:eastAsia="tr-TR"/>
        </w:rPr>
        <w:t xml:space="preserve"> Müdürlüğüne teslim etmeleri gerekmektedir.</w:t>
      </w:r>
    </w:p>
    <w:p w:rsidR="00571B4F" w:rsidRPr="003D1713" w:rsidRDefault="00571B4F" w:rsidP="00571B4F">
      <w:pPr>
        <w:pStyle w:val="ListeParagraf"/>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Zabıta memuru başvuruları şahsen yapılacaktır.</w:t>
      </w:r>
    </w:p>
    <w:p w:rsidR="00571B4F" w:rsidRPr="003D1713" w:rsidRDefault="00571B4F" w:rsidP="00571B4F">
      <w:pPr>
        <w:pStyle w:val="ListeParagraf"/>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Memur kadrolarına başvurular şahsen veya iadeli taahhütlü posta yoluyla yapılacaktır.</w:t>
      </w:r>
      <w:r w:rsidR="00D32891">
        <w:rPr>
          <w:rFonts w:ascii="Times New Roman" w:eastAsia="Times New Roman" w:hAnsi="Times New Roman" w:cs="Times New Roman"/>
          <w:color w:val="000000"/>
          <w:sz w:val="24"/>
          <w:szCs w:val="24"/>
          <w:lang w:eastAsia="tr-TR"/>
        </w:rPr>
        <w:t xml:space="preserve"> </w:t>
      </w:r>
      <w:r w:rsidR="0089254E">
        <w:rPr>
          <w:rFonts w:ascii="Times New Roman" w:eastAsia="Times New Roman" w:hAnsi="Times New Roman" w:cs="Times New Roman"/>
          <w:color w:val="000000"/>
          <w:sz w:val="24"/>
          <w:szCs w:val="24"/>
          <w:lang w:eastAsia="tr-TR"/>
        </w:rPr>
        <w:t>Postadaki gecikmeler dikkate alınmayacaktır.</w:t>
      </w:r>
    </w:p>
    <w:p w:rsidR="00571B4F" w:rsidRPr="003D1713" w:rsidRDefault="00571B4F" w:rsidP="00571B4F">
      <w:pPr>
        <w:pStyle w:val="ListeParagraf"/>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b/>
          <w:bCs/>
          <w:color w:val="000000"/>
          <w:sz w:val="24"/>
          <w:szCs w:val="24"/>
          <w:lang w:eastAsia="tr-TR"/>
        </w:rPr>
        <w:t>5. </w:t>
      </w:r>
      <w:r w:rsidRPr="003D1713">
        <w:rPr>
          <w:rFonts w:ascii="Times New Roman" w:eastAsia="Times New Roman" w:hAnsi="Times New Roman" w:cs="Times New Roman"/>
          <w:color w:val="000000"/>
          <w:sz w:val="24"/>
          <w:szCs w:val="24"/>
          <w:u w:val="single"/>
          <w:lang w:eastAsia="tr-TR"/>
        </w:rPr>
        <w:t>BAŞVURULARIN DEĞERLENDİRİLMESİ BAŞVURUSU KABUL EDİLENLERİN İLANI:</w:t>
      </w:r>
    </w:p>
    <w:p w:rsidR="00571B4F" w:rsidRPr="003D1713" w:rsidRDefault="00571B4F" w:rsidP="00571B4F">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T.C. Kimlik numarası ile ÖSYM kayıtlarının uyumunu kontrol etmek suretiyle adaylar KPSS puanlarına göre sıralanarak, en yüksek puanlı adaydan başlamak üzere atama yapılacak her bir unvan için boş kadro sayısının beş katı oranında aday sözlü sınava çağrılacaktır,</w:t>
      </w:r>
    </w:p>
    <w:p w:rsidR="00571B4F" w:rsidRPr="003D1713" w:rsidRDefault="00571B4F" w:rsidP="00571B4F">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Sınava çağrılacak son sıradaki adayla aynı puana sahip olan diğer adaylar da sınava çağrılacaktır,</w:t>
      </w:r>
    </w:p>
    <w:p w:rsidR="00571B4F" w:rsidRPr="003D1713" w:rsidRDefault="00571B4F" w:rsidP="00571B4F">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 xml:space="preserve">Sınava girmeye hak kazanan adaylar ve KPSS puanları ile sınav yeri ve zamanı </w:t>
      </w:r>
      <w:r w:rsidR="00B474B3">
        <w:rPr>
          <w:rFonts w:ascii="Times New Roman" w:eastAsia="Times New Roman" w:hAnsi="Times New Roman" w:cs="Times New Roman"/>
          <w:sz w:val="24"/>
          <w:szCs w:val="24"/>
          <w:lang w:eastAsia="tr-TR"/>
        </w:rPr>
        <w:t>13/02</w:t>
      </w:r>
      <w:r w:rsidR="00044579" w:rsidRPr="00044579">
        <w:rPr>
          <w:rFonts w:ascii="Times New Roman" w:eastAsia="Times New Roman" w:hAnsi="Times New Roman" w:cs="Times New Roman"/>
          <w:sz w:val="24"/>
          <w:szCs w:val="24"/>
          <w:lang w:eastAsia="tr-TR"/>
        </w:rPr>
        <w:t>/2019</w:t>
      </w:r>
      <w:r w:rsidRPr="003D1713">
        <w:rPr>
          <w:rFonts w:ascii="Times New Roman" w:eastAsia="Times New Roman" w:hAnsi="Times New Roman" w:cs="Times New Roman"/>
          <w:color w:val="000000"/>
          <w:sz w:val="24"/>
          <w:szCs w:val="24"/>
          <w:lang w:eastAsia="tr-TR"/>
        </w:rPr>
        <w:t xml:space="preserve"> tarihinde belediyemiz </w:t>
      </w:r>
      <w:hyperlink r:id="rId6" w:history="1">
        <w:r w:rsidR="00044579" w:rsidRPr="00ED68F7">
          <w:rPr>
            <w:rStyle w:val="Kpr"/>
            <w:rFonts w:ascii="Times New Roman" w:eastAsia="Times New Roman" w:hAnsi="Times New Roman" w:cs="Times New Roman"/>
            <w:sz w:val="24"/>
            <w:szCs w:val="24"/>
            <w:lang w:eastAsia="tr-TR"/>
          </w:rPr>
          <w:t>www.derik.bel.tr</w:t>
        </w:r>
      </w:hyperlink>
      <w:r w:rsidR="00044579">
        <w:rPr>
          <w:rFonts w:ascii="Times New Roman" w:eastAsia="Times New Roman" w:hAnsi="Times New Roman" w:cs="Times New Roman"/>
          <w:color w:val="000000"/>
          <w:sz w:val="24"/>
          <w:szCs w:val="24"/>
          <w:lang w:eastAsia="tr-TR"/>
        </w:rPr>
        <w:t xml:space="preserve"> adresinden </w:t>
      </w:r>
      <w:r w:rsidRPr="003D1713">
        <w:rPr>
          <w:rFonts w:ascii="Times New Roman" w:eastAsia="Times New Roman" w:hAnsi="Times New Roman" w:cs="Times New Roman"/>
          <w:color w:val="000000"/>
          <w:sz w:val="24"/>
          <w:szCs w:val="24"/>
          <w:lang w:eastAsia="tr-TR"/>
        </w:rPr>
        <w:t>ilan edilecektir,</w:t>
      </w:r>
    </w:p>
    <w:p w:rsidR="00571B4F" w:rsidRPr="003D1713" w:rsidRDefault="00571B4F" w:rsidP="00571B4F">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Başvuruları kabul edilip sınava çağrılan adaylara belediyemizce düzenlenen ve adayların kimlik bilgileri ile sınav yeri ve tarihinin bulunduğu ''Sınav Giriş Belgesi'' gönderilecektir,</w:t>
      </w:r>
    </w:p>
    <w:p w:rsidR="00571B4F" w:rsidRPr="003D1713" w:rsidRDefault="00571B4F" w:rsidP="00571B4F">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Bu belge sınava girişte ibraz edilecektir.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6.SINAVIN YERİ, ZAMANI VE KONULARI:</w:t>
      </w:r>
    </w:p>
    <w:p w:rsidR="00571B4F" w:rsidRPr="003D1713" w:rsidRDefault="0067344E"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 xml:space="preserve">Derik </w:t>
      </w:r>
      <w:r w:rsidR="00571B4F" w:rsidRPr="003D1713">
        <w:rPr>
          <w:rFonts w:ascii="Times New Roman" w:eastAsia="Times New Roman" w:hAnsi="Times New Roman" w:cs="Times New Roman"/>
          <w:color w:val="000000"/>
          <w:sz w:val="24"/>
          <w:szCs w:val="24"/>
          <w:lang w:eastAsia="tr-TR"/>
        </w:rPr>
        <w:t xml:space="preserve">Belediyesi 'de; memur, </w:t>
      </w:r>
      <w:r w:rsidRPr="003D1713">
        <w:rPr>
          <w:rFonts w:ascii="Times New Roman" w:eastAsia="Times New Roman" w:hAnsi="Times New Roman" w:cs="Times New Roman"/>
          <w:color w:val="000000"/>
          <w:sz w:val="24"/>
          <w:szCs w:val="24"/>
          <w:lang w:eastAsia="tr-TR"/>
        </w:rPr>
        <w:t>muhasebeci, veznedar ve zabıta memuru</w:t>
      </w:r>
      <w:r w:rsidR="00571B4F" w:rsidRPr="003D1713">
        <w:rPr>
          <w:rFonts w:ascii="Times New Roman" w:eastAsia="Times New Roman" w:hAnsi="Times New Roman" w:cs="Times New Roman"/>
          <w:color w:val="000000"/>
          <w:sz w:val="24"/>
          <w:szCs w:val="24"/>
          <w:lang w:eastAsia="tr-TR"/>
        </w:rPr>
        <w:t xml:space="preserve"> alımı için</w:t>
      </w:r>
      <w:r w:rsidR="00BD0B21">
        <w:rPr>
          <w:rFonts w:ascii="Times New Roman" w:eastAsia="Times New Roman" w:hAnsi="Times New Roman" w:cs="Times New Roman"/>
          <w:color w:val="000000"/>
          <w:sz w:val="24"/>
          <w:szCs w:val="24"/>
          <w:lang w:eastAsia="tr-TR"/>
        </w:rPr>
        <w:t xml:space="preserve"> </w:t>
      </w:r>
      <w:r w:rsidR="00571B4F" w:rsidRPr="003D1713">
        <w:rPr>
          <w:rFonts w:ascii="Times New Roman" w:eastAsia="Times New Roman" w:hAnsi="Times New Roman" w:cs="Times New Roman"/>
          <w:color w:val="000000"/>
          <w:sz w:val="24"/>
          <w:szCs w:val="24"/>
          <w:lang w:eastAsia="tr-TR"/>
        </w:rPr>
        <w:t xml:space="preserve">Belediyemiz </w:t>
      </w:r>
      <w:r w:rsidR="00044579">
        <w:rPr>
          <w:rFonts w:ascii="Times New Roman" w:eastAsia="Times New Roman" w:hAnsi="Times New Roman" w:cs="Times New Roman"/>
          <w:color w:val="000000"/>
          <w:sz w:val="24"/>
          <w:szCs w:val="24"/>
          <w:lang w:eastAsia="tr-TR"/>
        </w:rPr>
        <w:t xml:space="preserve">Fen İşleri Müdürlüğü Toplantı Salonunda </w:t>
      </w:r>
      <w:r w:rsidR="00B474B3">
        <w:rPr>
          <w:rFonts w:ascii="Times New Roman" w:eastAsia="Times New Roman" w:hAnsi="Times New Roman" w:cs="Times New Roman"/>
          <w:sz w:val="24"/>
          <w:szCs w:val="24"/>
          <w:lang w:eastAsia="tr-TR"/>
        </w:rPr>
        <w:t>20/02/2019</w:t>
      </w:r>
      <w:r w:rsidR="00044579">
        <w:rPr>
          <w:rFonts w:ascii="Times New Roman" w:eastAsia="Times New Roman" w:hAnsi="Times New Roman" w:cs="Times New Roman"/>
          <w:color w:val="000000"/>
          <w:sz w:val="24"/>
          <w:szCs w:val="24"/>
          <w:lang w:eastAsia="tr-TR"/>
        </w:rPr>
        <w:t xml:space="preserve"> Günü saat:10:00’da</w:t>
      </w:r>
      <w:r w:rsidR="00571B4F" w:rsidRPr="003D1713">
        <w:rPr>
          <w:rFonts w:ascii="Times New Roman" w:eastAsia="Times New Roman" w:hAnsi="Times New Roman" w:cs="Times New Roman"/>
          <w:color w:val="000000"/>
          <w:sz w:val="24"/>
          <w:szCs w:val="24"/>
          <w:lang w:eastAsia="tr-TR"/>
        </w:rPr>
        <w:t xml:space="preserve"> başlamak üzere </w:t>
      </w:r>
      <w:r w:rsidR="00571B4F" w:rsidRPr="003D1713">
        <w:rPr>
          <w:rFonts w:ascii="Times New Roman" w:eastAsia="Times New Roman" w:hAnsi="Times New Roman" w:cs="Times New Roman"/>
          <w:b/>
          <w:bCs/>
          <w:color w:val="000000"/>
          <w:sz w:val="24"/>
          <w:szCs w:val="24"/>
          <w:lang w:eastAsia="tr-TR"/>
        </w:rPr>
        <w:t>sözlü sınav </w:t>
      </w:r>
      <w:r w:rsidR="00571B4F" w:rsidRPr="003D1713">
        <w:rPr>
          <w:rFonts w:ascii="Times New Roman" w:eastAsia="Times New Roman" w:hAnsi="Times New Roman" w:cs="Times New Roman"/>
          <w:color w:val="000000"/>
          <w:sz w:val="24"/>
          <w:szCs w:val="24"/>
          <w:lang w:eastAsia="tr-TR"/>
        </w:rPr>
        <w:t>yapılacaktır.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Sözlü sınav aynı gün içinde bitirilemez ise ertesi günü devam edilecektir. Belediye, başvurulardan KPSS başarı puanlarına göre sıralayarak en yüksek puanlı adaydan başlamak üzere, atama yapılacak boş kadro sayısının beş katı oranında adayı sınava çağıracaktır.</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b/>
          <w:bCs/>
          <w:color w:val="000000"/>
          <w:sz w:val="24"/>
          <w:szCs w:val="24"/>
          <w:u w:val="single"/>
          <w:lang w:eastAsia="tr-TR"/>
        </w:rPr>
        <w:t>Sınav Konuları:</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a</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Türkiye Cumhuriyeti Anayasası</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b</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Atatürk İlkeleri ve İnkılap Tarihi</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c</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657 Sayılı Devlet Memurları Kanunu</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t>d</w:t>
      </w:r>
      <w:proofErr w:type="gramEnd"/>
      <w:r w:rsidRPr="003D1713">
        <w:rPr>
          <w:rFonts w:ascii="Times New Roman" w:eastAsia="Times New Roman" w:hAnsi="Times New Roman" w:cs="Times New Roman"/>
          <w:b/>
          <w:bCs/>
          <w:color w:val="000000"/>
          <w:sz w:val="24"/>
          <w:szCs w:val="24"/>
          <w:lang w:eastAsia="tr-TR"/>
        </w:rPr>
        <w:t>. </w:t>
      </w:r>
      <w:r w:rsidRPr="003D1713">
        <w:rPr>
          <w:rFonts w:ascii="Times New Roman" w:eastAsia="Times New Roman" w:hAnsi="Times New Roman" w:cs="Times New Roman"/>
          <w:color w:val="000000"/>
          <w:sz w:val="24"/>
          <w:szCs w:val="24"/>
          <w:lang w:eastAsia="tr-TR"/>
        </w:rPr>
        <w:t>Mahalli İdareler ile ilgili Temel Mevzuat konuları ile</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Kadro unvanına ilişkin mesleki ve uygulamalı bilgi ve yeteneğin ölçülmesini kapsar.</w:t>
      </w:r>
    </w:p>
    <w:p w:rsidR="00571B4F" w:rsidRPr="003D1713" w:rsidRDefault="00571B4F" w:rsidP="00571B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7.SINAV DEĞERLENDİRME - SONUÇLARA İTİRAZ:</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3D1713">
        <w:rPr>
          <w:rFonts w:ascii="Times New Roman" w:eastAsia="Times New Roman" w:hAnsi="Times New Roman" w:cs="Times New Roman"/>
          <w:b/>
          <w:bCs/>
          <w:color w:val="000000"/>
          <w:sz w:val="24"/>
          <w:szCs w:val="24"/>
          <w:lang w:eastAsia="tr-TR"/>
        </w:rPr>
        <w:lastRenderedPageBreak/>
        <w:t>Sınavda Değerlendirme; </w:t>
      </w:r>
      <w:r w:rsidR="00563C28" w:rsidRPr="003D1713">
        <w:rPr>
          <w:rFonts w:ascii="Times New Roman" w:eastAsia="Times New Roman" w:hAnsi="Times New Roman" w:cs="Times New Roman"/>
          <w:color w:val="000000"/>
          <w:sz w:val="24"/>
          <w:szCs w:val="24"/>
          <w:lang w:eastAsia="tr-TR"/>
        </w:rPr>
        <w:t xml:space="preserve">memur, muhasebeci, veznedar ve zabıta memuru </w:t>
      </w:r>
      <w:r w:rsidRPr="003D1713">
        <w:rPr>
          <w:rFonts w:ascii="Times New Roman" w:eastAsia="Times New Roman" w:hAnsi="Times New Roman" w:cs="Times New Roman"/>
          <w:color w:val="000000"/>
          <w:sz w:val="24"/>
          <w:szCs w:val="24"/>
          <w:lang w:eastAsia="tr-TR"/>
        </w:rPr>
        <w:t xml:space="preserve">kadroları için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w:t>
      </w:r>
      <w:proofErr w:type="gramEnd"/>
      <w:r w:rsidRPr="003D1713">
        <w:rPr>
          <w:rFonts w:ascii="Times New Roman" w:eastAsia="Times New Roman" w:hAnsi="Times New Roman" w:cs="Times New Roman"/>
          <w:color w:val="000000"/>
          <w:sz w:val="24"/>
          <w:szCs w:val="24"/>
          <w:lang w:eastAsia="tr-TR"/>
        </w:rPr>
        <w:t>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belediyenin internet adresinde ilan edilecektir.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571B4F" w:rsidRPr="003D1713" w:rsidRDefault="00571B4F" w:rsidP="00571B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b/>
          <w:bCs/>
          <w:color w:val="000000"/>
          <w:sz w:val="24"/>
          <w:szCs w:val="24"/>
          <w:lang w:eastAsia="tr-TR"/>
        </w:rPr>
        <w:t>Sınav Komisyonları; </w:t>
      </w:r>
      <w:r w:rsidRPr="003D1713">
        <w:rPr>
          <w:rFonts w:ascii="Times New Roman" w:eastAsia="Times New Roman" w:hAnsi="Times New Roman" w:cs="Times New Roman"/>
          <w:color w:val="000000"/>
          <w:sz w:val="24"/>
          <w:szCs w:val="24"/>
          <w:lang w:eastAsia="tr-TR"/>
        </w:rPr>
        <w:t>sınav sonunda personel alımı için ilana çıktığı kadrolardan, başarı puanlarını düşük bulduğu veya yeterli bulmadığı takdirde sınav duyurusunda ilan edilenlerin bir kısmını ya da hiçbirini alıp almama hakkına sahiptir.</w:t>
      </w:r>
    </w:p>
    <w:p w:rsidR="003D5A47" w:rsidRDefault="00571B4F" w:rsidP="00563C2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563C28" w:rsidRPr="003D1713" w:rsidRDefault="00571B4F" w:rsidP="003D5A4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571B4F" w:rsidRDefault="00571B4F" w:rsidP="005A57B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3D1713">
        <w:rPr>
          <w:rFonts w:ascii="Times New Roman" w:eastAsia="Times New Roman" w:hAnsi="Times New Roman" w:cs="Times New Roman"/>
          <w:color w:val="000000"/>
          <w:sz w:val="24"/>
          <w:szCs w:val="24"/>
          <w:lang w:eastAsia="tr-TR"/>
        </w:rPr>
        <w:t>İlan Olunur.</w:t>
      </w:r>
    </w:p>
    <w:p w:rsidR="00571B4F" w:rsidRPr="003D1713" w:rsidRDefault="00571B4F" w:rsidP="004726F8">
      <w:pPr>
        <w:pStyle w:val="AralkYok"/>
        <w:rPr>
          <w:rFonts w:ascii="Times New Roman" w:hAnsi="Times New Roman" w:cs="Times New Roman"/>
          <w:sz w:val="24"/>
          <w:szCs w:val="24"/>
          <w:lang w:eastAsia="tr-TR"/>
        </w:rPr>
      </w:pPr>
    </w:p>
    <w:p w:rsidR="00571B4F" w:rsidRPr="003D1713" w:rsidRDefault="00C60D1E" w:rsidP="00BD0B21">
      <w:pPr>
        <w:shd w:val="clear" w:color="auto" w:fill="FFFFFF"/>
        <w:spacing w:before="100" w:beforeAutospacing="1" w:after="100" w:afterAutospacing="1" w:line="240" w:lineRule="auto"/>
        <w:ind w:left="4956" w:firstLine="708"/>
        <w:jc w:val="both"/>
        <w:rPr>
          <w:rFonts w:ascii="Times New Roman" w:eastAsia="Times New Roman" w:hAnsi="Times New Roman" w:cs="Times New Roman"/>
          <w:color w:val="000000"/>
          <w:sz w:val="24"/>
          <w:szCs w:val="24"/>
          <w:lang w:eastAsia="tr-TR"/>
        </w:rPr>
      </w:pPr>
      <w:r w:rsidRPr="00C60D1E">
        <w:rPr>
          <w:rFonts w:ascii="Times New Roman" w:eastAsia="Times New Roman" w:hAnsi="Times New Roman" w:cs="Times New Roman"/>
          <w:color w:val="000000"/>
          <w:sz w:val="24"/>
          <w:szCs w:val="24"/>
          <w:highlight w:val="yellow"/>
          <w:lang w:eastAsia="tr-TR"/>
        </w:rPr>
        <w:t>Derik Belediye Başkanlığı</w:t>
      </w:r>
    </w:p>
    <w:p w:rsidR="00571B4F" w:rsidRDefault="00571B4F" w:rsidP="00571B4F">
      <w:pPr>
        <w:shd w:val="clear" w:color="auto" w:fill="FFFFFF"/>
        <w:spacing w:before="100" w:beforeAutospacing="1" w:after="100" w:afterAutospacing="1" w:line="240" w:lineRule="auto"/>
        <w:ind w:left="5664" w:firstLine="708"/>
        <w:jc w:val="both"/>
      </w:pPr>
    </w:p>
    <w:p w:rsidR="00881C38" w:rsidRDefault="00881C38"/>
    <w:sectPr w:rsidR="00881C38" w:rsidSect="00563C28">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66F7"/>
    <w:multiLevelType w:val="hybridMultilevel"/>
    <w:tmpl w:val="A4280B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3C2376"/>
    <w:multiLevelType w:val="hybridMultilevel"/>
    <w:tmpl w:val="481E23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9E1D07"/>
    <w:multiLevelType w:val="hybridMultilevel"/>
    <w:tmpl w:val="7E1A37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EF1859"/>
    <w:multiLevelType w:val="hybridMultilevel"/>
    <w:tmpl w:val="69427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9435E"/>
    <w:rsid w:val="00016486"/>
    <w:rsid w:val="00044579"/>
    <w:rsid w:val="0007754C"/>
    <w:rsid w:val="00090CC2"/>
    <w:rsid w:val="0009435E"/>
    <w:rsid w:val="000B0271"/>
    <w:rsid w:val="000E5B8E"/>
    <w:rsid w:val="0013033F"/>
    <w:rsid w:val="00134A8F"/>
    <w:rsid w:val="001D2C4F"/>
    <w:rsid w:val="001F1CEB"/>
    <w:rsid w:val="002045D4"/>
    <w:rsid w:val="002476AC"/>
    <w:rsid w:val="00276A5A"/>
    <w:rsid w:val="00383E03"/>
    <w:rsid w:val="00385B6C"/>
    <w:rsid w:val="00397D80"/>
    <w:rsid w:val="003A0245"/>
    <w:rsid w:val="003D1713"/>
    <w:rsid w:val="003D5A47"/>
    <w:rsid w:val="00460558"/>
    <w:rsid w:val="004664E9"/>
    <w:rsid w:val="004726F8"/>
    <w:rsid w:val="00475975"/>
    <w:rsid w:val="004929FA"/>
    <w:rsid w:val="004A11CE"/>
    <w:rsid w:val="004C2FE9"/>
    <w:rsid w:val="004D0524"/>
    <w:rsid w:val="0051556C"/>
    <w:rsid w:val="00536BCC"/>
    <w:rsid w:val="00563C28"/>
    <w:rsid w:val="00563D4E"/>
    <w:rsid w:val="00571B4F"/>
    <w:rsid w:val="005A57B2"/>
    <w:rsid w:val="0060000E"/>
    <w:rsid w:val="006008C8"/>
    <w:rsid w:val="00604C5C"/>
    <w:rsid w:val="00623E7E"/>
    <w:rsid w:val="0064066E"/>
    <w:rsid w:val="00672BA9"/>
    <w:rsid w:val="0067344E"/>
    <w:rsid w:val="0068423E"/>
    <w:rsid w:val="006A1EC8"/>
    <w:rsid w:val="006A6EAC"/>
    <w:rsid w:val="006C51CD"/>
    <w:rsid w:val="00737D11"/>
    <w:rsid w:val="00765850"/>
    <w:rsid w:val="007B4E87"/>
    <w:rsid w:val="007B7B0C"/>
    <w:rsid w:val="007D68A8"/>
    <w:rsid w:val="00814301"/>
    <w:rsid w:val="00855739"/>
    <w:rsid w:val="00861572"/>
    <w:rsid w:val="008658DE"/>
    <w:rsid w:val="00881C38"/>
    <w:rsid w:val="0089254E"/>
    <w:rsid w:val="0090183B"/>
    <w:rsid w:val="00951140"/>
    <w:rsid w:val="009A0C68"/>
    <w:rsid w:val="009B3CE6"/>
    <w:rsid w:val="009F4E1C"/>
    <w:rsid w:val="00A9374A"/>
    <w:rsid w:val="00B2179F"/>
    <w:rsid w:val="00B474B3"/>
    <w:rsid w:val="00B51F79"/>
    <w:rsid w:val="00B57A9B"/>
    <w:rsid w:val="00B63E40"/>
    <w:rsid w:val="00B91B4D"/>
    <w:rsid w:val="00BA08FA"/>
    <w:rsid w:val="00BD0B21"/>
    <w:rsid w:val="00BD3203"/>
    <w:rsid w:val="00BE601F"/>
    <w:rsid w:val="00C24DE0"/>
    <w:rsid w:val="00C30BC2"/>
    <w:rsid w:val="00C60D1E"/>
    <w:rsid w:val="00C676E0"/>
    <w:rsid w:val="00C91297"/>
    <w:rsid w:val="00C9343A"/>
    <w:rsid w:val="00CC318D"/>
    <w:rsid w:val="00CD10BB"/>
    <w:rsid w:val="00CD1234"/>
    <w:rsid w:val="00CF7884"/>
    <w:rsid w:val="00D30574"/>
    <w:rsid w:val="00D32891"/>
    <w:rsid w:val="00DB2637"/>
    <w:rsid w:val="00DE4C64"/>
    <w:rsid w:val="00E0213D"/>
    <w:rsid w:val="00EE0D49"/>
    <w:rsid w:val="00F82720"/>
    <w:rsid w:val="00FA61FF"/>
    <w:rsid w:val="00FD4A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25C9"/>
  <w15:docId w15:val="{A6786342-3835-43EB-8019-7B4305F7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B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71B4F"/>
    <w:pPr>
      <w:spacing w:after="0" w:line="240" w:lineRule="auto"/>
    </w:pPr>
  </w:style>
  <w:style w:type="paragraph" w:styleId="ListeParagraf">
    <w:name w:val="List Paragraph"/>
    <w:basedOn w:val="Normal"/>
    <w:uiPriority w:val="34"/>
    <w:qFormat/>
    <w:rsid w:val="00571B4F"/>
    <w:pPr>
      <w:ind w:left="720"/>
      <w:contextualSpacing/>
    </w:pPr>
  </w:style>
  <w:style w:type="paragraph" w:styleId="NormalWeb">
    <w:name w:val="Normal (Web)"/>
    <w:basedOn w:val="Normal"/>
    <w:uiPriority w:val="99"/>
    <w:unhideWhenUsed/>
    <w:rsid w:val="00C60D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60D1E"/>
    <w:rPr>
      <w:color w:val="0000FF" w:themeColor="hyperlink"/>
      <w:u w:val="single"/>
    </w:rPr>
  </w:style>
  <w:style w:type="paragraph" w:styleId="BalonMetni">
    <w:name w:val="Balloon Text"/>
    <w:basedOn w:val="Normal"/>
    <w:link w:val="BalonMetniChar"/>
    <w:uiPriority w:val="99"/>
    <w:semiHidden/>
    <w:unhideWhenUsed/>
    <w:rsid w:val="007B7B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7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ik.bel.tr" TargetMode="External"/><Relationship Id="rId5" Type="http://schemas.openxmlformats.org/officeDocument/2006/relationships/hyperlink" Target="http://www.deri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1379</Words>
  <Characters>7862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Kevser BURUM</dc:creator>
  <cp:lastModifiedBy>Suat Alagöz</cp:lastModifiedBy>
  <cp:revision>3</cp:revision>
  <cp:lastPrinted>2018-12-27T14:43:00Z</cp:lastPrinted>
  <dcterms:created xsi:type="dcterms:W3CDTF">2018-12-28T11:12:00Z</dcterms:created>
  <dcterms:modified xsi:type="dcterms:W3CDTF">2018-12-28T11:32:00Z</dcterms:modified>
</cp:coreProperties>
</file>