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CBAC79" w14:textId="03EABC06" w:rsidR="00FF5DDE" w:rsidRPr="00827175" w:rsidRDefault="00FF5DDE" w:rsidP="00827175">
      <w:pPr>
        <w:jc w:val="left"/>
        <w:rPr>
          <w:rFonts w:eastAsiaTheme="majorEastAsia" w:cs="Times New Roman"/>
          <w:b/>
          <w:bCs/>
          <w:color w:val="2F5496" w:themeColor="accent1" w:themeShade="BF"/>
          <w:sz w:val="32"/>
          <w:szCs w:val="32"/>
          <w:lang w:eastAsia="tr-TR"/>
        </w:rPr>
      </w:pPr>
    </w:p>
    <w:p w14:paraId="5EE1E23B" w14:textId="77777777" w:rsidR="00DB4DA7" w:rsidRDefault="00DB4DA7" w:rsidP="00FF5DDE">
      <w:pPr>
        <w:tabs>
          <w:tab w:val="left" w:pos="3095"/>
        </w:tabs>
        <w:jc w:val="center"/>
        <w:rPr>
          <w:rFonts w:eastAsiaTheme="majorEastAsia" w:cs="Times New Roman"/>
          <w:b/>
          <w:bCs/>
          <w:color w:val="2F5496" w:themeColor="accent1" w:themeShade="BF"/>
          <w:sz w:val="56"/>
          <w:szCs w:val="56"/>
          <w:lang w:eastAsia="tr-TR"/>
        </w:rPr>
      </w:pPr>
    </w:p>
    <w:p w14:paraId="34B5934C" w14:textId="77777777" w:rsidR="00DB4DA7" w:rsidRDefault="00DB4DA7" w:rsidP="00FF5DDE">
      <w:pPr>
        <w:tabs>
          <w:tab w:val="left" w:pos="3095"/>
        </w:tabs>
        <w:jc w:val="center"/>
        <w:rPr>
          <w:rFonts w:eastAsiaTheme="majorEastAsia" w:cs="Times New Roman"/>
          <w:b/>
          <w:bCs/>
          <w:color w:val="2F5496" w:themeColor="accent1" w:themeShade="BF"/>
          <w:sz w:val="56"/>
          <w:szCs w:val="56"/>
          <w:lang w:eastAsia="tr-TR"/>
        </w:rPr>
      </w:pPr>
    </w:p>
    <w:p w14:paraId="7262C11B" w14:textId="0C18F682" w:rsidR="00FF5DDE" w:rsidRPr="00FF5DDE" w:rsidRDefault="00FF5DDE" w:rsidP="00FF5DDE">
      <w:pPr>
        <w:tabs>
          <w:tab w:val="left" w:pos="3095"/>
        </w:tabs>
        <w:jc w:val="center"/>
        <w:rPr>
          <w:rFonts w:eastAsiaTheme="majorEastAsia" w:cs="Times New Roman"/>
          <w:b/>
          <w:bCs/>
          <w:color w:val="2F5496" w:themeColor="accent1" w:themeShade="BF"/>
          <w:sz w:val="56"/>
          <w:szCs w:val="56"/>
          <w:lang w:eastAsia="tr-TR"/>
        </w:rPr>
      </w:pPr>
      <w:r w:rsidRPr="00FF5DDE">
        <w:rPr>
          <w:rFonts w:eastAsiaTheme="majorEastAsia" w:cs="Times New Roman"/>
          <w:b/>
          <w:bCs/>
          <w:color w:val="2F5496" w:themeColor="accent1" w:themeShade="BF"/>
          <w:sz w:val="56"/>
          <w:szCs w:val="56"/>
          <w:lang w:eastAsia="tr-TR"/>
        </w:rPr>
        <w:t>TRABZON İLİ</w:t>
      </w:r>
    </w:p>
    <w:p w14:paraId="7E76ECC8" w14:textId="7F6C2209" w:rsidR="00FF5DDE" w:rsidRDefault="00FF5DDE" w:rsidP="00FF5DDE">
      <w:pPr>
        <w:tabs>
          <w:tab w:val="left" w:pos="3095"/>
        </w:tabs>
        <w:jc w:val="center"/>
        <w:rPr>
          <w:rFonts w:eastAsiaTheme="majorEastAsia" w:cs="Times New Roman"/>
          <w:b/>
          <w:bCs/>
          <w:color w:val="2F5496" w:themeColor="accent1" w:themeShade="BF"/>
          <w:sz w:val="56"/>
          <w:szCs w:val="56"/>
          <w:lang w:eastAsia="tr-TR"/>
        </w:rPr>
      </w:pPr>
      <w:r w:rsidRPr="00FF5DDE">
        <w:rPr>
          <w:rFonts w:eastAsiaTheme="majorEastAsia" w:cs="Times New Roman"/>
          <w:b/>
          <w:bCs/>
          <w:color w:val="2F5496" w:themeColor="accent1" w:themeShade="BF"/>
          <w:sz w:val="56"/>
          <w:szCs w:val="56"/>
          <w:lang w:eastAsia="tr-TR"/>
        </w:rPr>
        <w:t>ORTAHİSAR İLÇESİ</w:t>
      </w:r>
    </w:p>
    <w:p w14:paraId="5357BF0B" w14:textId="77777777" w:rsidR="00FF5DDE" w:rsidRPr="00FF5DDE" w:rsidRDefault="00FF5DDE" w:rsidP="00FF5DDE">
      <w:pPr>
        <w:tabs>
          <w:tab w:val="left" w:pos="3095"/>
        </w:tabs>
        <w:jc w:val="center"/>
        <w:rPr>
          <w:rFonts w:eastAsiaTheme="majorEastAsia" w:cs="Times New Roman"/>
          <w:b/>
          <w:bCs/>
          <w:color w:val="2F5496" w:themeColor="accent1" w:themeShade="BF"/>
          <w:sz w:val="56"/>
          <w:szCs w:val="56"/>
          <w:lang w:eastAsia="tr-TR"/>
        </w:rPr>
      </w:pPr>
    </w:p>
    <w:p w14:paraId="75C856F7" w14:textId="4D79717F" w:rsidR="00FF5DDE" w:rsidRDefault="00FF5DDE" w:rsidP="00FF5DDE">
      <w:pPr>
        <w:tabs>
          <w:tab w:val="left" w:pos="3095"/>
        </w:tabs>
        <w:jc w:val="center"/>
        <w:rPr>
          <w:rFonts w:eastAsiaTheme="majorEastAsia" w:cs="Times New Roman"/>
          <w:b/>
          <w:bCs/>
          <w:color w:val="2F5496" w:themeColor="accent1" w:themeShade="BF"/>
          <w:sz w:val="40"/>
          <w:szCs w:val="40"/>
          <w:lang w:eastAsia="tr-TR"/>
        </w:rPr>
      </w:pPr>
      <w:r w:rsidRPr="00FF5DDE">
        <w:rPr>
          <w:rFonts w:eastAsiaTheme="majorEastAsia" w:cs="Times New Roman"/>
          <w:b/>
          <w:bCs/>
          <w:color w:val="2F5496" w:themeColor="accent1" w:themeShade="BF"/>
          <w:sz w:val="40"/>
          <w:szCs w:val="40"/>
          <w:lang w:eastAsia="tr-TR"/>
        </w:rPr>
        <w:t>SAHİL YOLU KÖPRÜLÜ KAVŞAĞI</w:t>
      </w:r>
    </w:p>
    <w:p w14:paraId="2EFCC120" w14:textId="1F7B9FE6" w:rsidR="00CE363B" w:rsidRPr="00FF5DDE" w:rsidRDefault="00CE363B" w:rsidP="00FF5DDE">
      <w:pPr>
        <w:tabs>
          <w:tab w:val="left" w:pos="3095"/>
        </w:tabs>
        <w:jc w:val="center"/>
        <w:rPr>
          <w:rFonts w:eastAsiaTheme="majorEastAsia" w:cs="Times New Roman"/>
          <w:b/>
          <w:bCs/>
          <w:color w:val="2F5496" w:themeColor="accent1" w:themeShade="BF"/>
          <w:sz w:val="40"/>
          <w:szCs w:val="40"/>
          <w:lang w:eastAsia="tr-TR"/>
        </w:rPr>
      </w:pPr>
      <w:r>
        <w:rPr>
          <w:rFonts w:eastAsiaTheme="majorEastAsia" w:cs="Times New Roman"/>
          <w:b/>
          <w:bCs/>
          <w:color w:val="2F5496" w:themeColor="accent1" w:themeShade="BF"/>
          <w:sz w:val="40"/>
          <w:szCs w:val="40"/>
          <w:lang w:eastAsia="tr-TR"/>
        </w:rPr>
        <w:t>VE PARK AMAÇLI</w:t>
      </w:r>
    </w:p>
    <w:p w14:paraId="0293B064" w14:textId="77777777" w:rsidR="00CE363B" w:rsidRDefault="00CE363B" w:rsidP="00FF5DDE">
      <w:pPr>
        <w:tabs>
          <w:tab w:val="left" w:pos="3095"/>
        </w:tabs>
        <w:jc w:val="center"/>
        <w:rPr>
          <w:rFonts w:eastAsiaTheme="majorEastAsia" w:cs="Times New Roman"/>
          <w:b/>
          <w:bCs/>
          <w:color w:val="2F5496" w:themeColor="accent1" w:themeShade="BF"/>
          <w:sz w:val="40"/>
          <w:szCs w:val="40"/>
          <w:lang w:eastAsia="tr-TR"/>
        </w:rPr>
      </w:pPr>
      <w:r>
        <w:rPr>
          <w:rFonts w:eastAsiaTheme="majorEastAsia" w:cs="Times New Roman"/>
          <w:b/>
          <w:bCs/>
          <w:color w:val="2F5496" w:themeColor="accent1" w:themeShade="BF"/>
          <w:sz w:val="40"/>
          <w:szCs w:val="40"/>
          <w:lang w:eastAsia="tr-TR"/>
        </w:rPr>
        <w:t>İMAR PLANI İLAVE VE DEĞİŞİKLİĞİ</w:t>
      </w:r>
    </w:p>
    <w:p w14:paraId="4DBA6E5B" w14:textId="7BAB1A28" w:rsidR="00FF5DDE" w:rsidRDefault="00FF5DDE" w:rsidP="00FF5DDE">
      <w:pPr>
        <w:tabs>
          <w:tab w:val="left" w:pos="3095"/>
        </w:tabs>
        <w:jc w:val="center"/>
        <w:rPr>
          <w:rFonts w:eastAsiaTheme="majorEastAsia" w:cs="Times New Roman"/>
          <w:b/>
          <w:bCs/>
          <w:color w:val="2F5496" w:themeColor="accent1" w:themeShade="BF"/>
          <w:sz w:val="40"/>
          <w:szCs w:val="40"/>
          <w:lang w:eastAsia="tr-TR"/>
        </w:rPr>
      </w:pPr>
      <w:r>
        <w:rPr>
          <w:rFonts w:eastAsiaTheme="majorEastAsia" w:cs="Times New Roman"/>
          <w:b/>
          <w:bCs/>
          <w:color w:val="2F5496" w:themeColor="accent1" w:themeShade="BF"/>
          <w:sz w:val="40"/>
          <w:szCs w:val="40"/>
          <w:lang w:eastAsia="tr-TR"/>
        </w:rPr>
        <w:t>PLAN AÇIKLAMA RAPORU</w:t>
      </w:r>
    </w:p>
    <w:p w14:paraId="62A882E2" w14:textId="77777777" w:rsidR="00FF5DDE" w:rsidRDefault="00FF5DDE" w:rsidP="00FF5DDE">
      <w:pPr>
        <w:tabs>
          <w:tab w:val="left" w:pos="3095"/>
        </w:tabs>
        <w:jc w:val="center"/>
        <w:rPr>
          <w:rFonts w:eastAsiaTheme="majorEastAsia" w:cs="Times New Roman"/>
          <w:b/>
          <w:bCs/>
          <w:color w:val="2F5496" w:themeColor="accent1" w:themeShade="BF"/>
          <w:sz w:val="40"/>
          <w:szCs w:val="40"/>
          <w:lang w:eastAsia="tr-TR"/>
        </w:rPr>
      </w:pPr>
    </w:p>
    <w:p w14:paraId="23D74ECE" w14:textId="77777777" w:rsidR="00FF5DDE" w:rsidRDefault="00FF5DDE" w:rsidP="00FF5DDE">
      <w:pPr>
        <w:tabs>
          <w:tab w:val="left" w:pos="3095"/>
        </w:tabs>
        <w:jc w:val="center"/>
        <w:rPr>
          <w:rFonts w:eastAsiaTheme="majorEastAsia" w:cs="Times New Roman"/>
          <w:b/>
          <w:bCs/>
          <w:color w:val="2F5496" w:themeColor="accent1" w:themeShade="BF"/>
          <w:sz w:val="40"/>
          <w:szCs w:val="40"/>
          <w:lang w:eastAsia="tr-TR"/>
        </w:rPr>
      </w:pPr>
    </w:p>
    <w:p w14:paraId="2DE55609" w14:textId="75B20485" w:rsidR="00FF5DDE" w:rsidRPr="00FF5DDE" w:rsidRDefault="00FF5DDE" w:rsidP="00FF5DDE">
      <w:pPr>
        <w:tabs>
          <w:tab w:val="left" w:pos="3095"/>
        </w:tabs>
        <w:jc w:val="center"/>
        <w:rPr>
          <w:rFonts w:eastAsiaTheme="majorEastAsia" w:cs="Times New Roman"/>
          <w:b/>
          <w:bCs/>
          <w:color w:val="2F5496" w:themeColor="accent1" w:themeShade="BF"/>
          <w:sz w:val="40"/>
          <w:szCs w:val="40"/>
          <w:lang w:eastAsia="tr-TR"/>
        </w:rPr>
      </w:pPr>
      <w:r>
        <w:rPr>
          <w:rFonts w:eastAsiaTheme="majorEastAsia" w:cs="Times New Roman"/>
          <w:b/>
          <w:bCs/>
          <w:color w:val="2F5496" w:themeColor="accent1" w:themeShade="BF"/>
          <w:sz w:val="40"/>
          <w:szCs w:val="40"/>
          <w:lang w:eastAsia="tr-TR"/>
        </w:rPr>
        <w:t>ÖLÇEK 1/1000</w:t>
      </w:r>
    </w:p>
    <w:p w14:paraId="74AAC01E" w14:textId="6C049B21" w:rsidR="00FF5DDE" w:rsidRPr="00FF5DDE" w:rsidRDefault="00FF5DDE" w:rsidP="00FF5DDE">
      <w:pPr>
        <w:tabs>
          <w:tab w:val="left" w:pos="3095"/>
        </w:tabs>
        <w:rPr>
          <w:rFonts w:eastAsiaTheme="majorEastAsia" w:cs="Times New Roman"/>
          <w:sz w:val="32"/>
          <w:szCs w:val="32"/>
          <w:lang w:eastAsia="tr-TR"/>
        </w:rPr>
        <w:sectPr w:rsidR="00FF5DDE" w:rsidRPr="00FF5DDE" w:rsidSect="00641170">
          <w:headerReference w:type="default" r:id="rId8"/>
          <w:footerReference w:type="default" r:id="rId9"/>
          <w:pgSz w:w="11906" w:h="16838"/>
          <w:pgMar w:top="1417" w:right="1417" w:bottom="1417" w:left="1417" w:header="708" w:footer="708" w:gutter="0"/>
          <w:cols w:space="708"/>
          <w:titlePg/>
          <w:docGrid w:linePitch="360"/>
        </w:sectPr>
      </w:pPr>
    </w:p>
    <w:sdt>
      <w:sdtPr>
        <w:rPr>
          <w:rFonts w:ascii="Times New Roman" w:eastAsiaTheme="minorHAnsi" w:hAnsi="Times New Roman" w:cstheme="minorBidi"/>
          <w:color w:val="auto"/>
          <w:sz w:val="24"/>
          <w:szCs w:val="22"/>
          <w:lang w:eastAsia="en-US"/>
        </w:rPr>
        <w:id w:val="-927349351"/>
        <w:docPartObj>
          <w:docPartGallery w:val="Table of Contents"/>
          <w:docPartUnique/>
        </w:docPartObj>
      </w:sdtPr>
      <w:sdtEndPr>
        <w:rPr>
          <w:b/>
          <w:bCs/>
        </w:rPr>
      </w:sdtEndPr>
      <w:sdtContent>
        <w:p w14:paraId="5B545C71" w14:textId="73086329" w:rsidR="00FF5DDE" w:rsidRPr="00022BAB" w:rsidRDefault="00FF5DDE" w:rsidP="00CE3875">
          <w:pPr>
            <w:pStyle w:val="TBal"/>
            <w:spacing w:line="276" w:lineRule="auto"/>
            <w:rPr>
              <w:rFonts w:ascii="Times New Roman" w:hAnsi="Times New Roman" w:cs="Times New Roman"/>
              <w:b/>
              <w:bCs/>
              <w:sz w:val="28"/>
              <w:szCs w:val="28"/>
            </w:rPr>
          </w:pPr>
          <w:r w:rsidRPr="00022BAB">
            <w:rPr>
              <w:rFonts w:ascii="Times New Roman" w:hAnsi="Times New Roman" w:cs="Times New Roman"/>
              <w:b/>
              <w:bCs/>
              <w:sz w:val="28"/>
              <w:szCs w:val="28"/>
            </w:rPr>
            <w:t>İÇİNDEKİLER</w:t>
          </w:r>
        </w:p>
        <w:p w14:paraId="64FAC82F" w14:textId="721019CC" w:rsidR="00782FAF" w:rsidRDefault="00FF5DDE">
          <w:pPr>
            <w:pStyle w:val="T1"/>
            <w:rPr>
              <w:rFonts w:asciiTheme="minorHAnsi" w:eastAsiaTheme="minorEastAsia" w:hAnsiTheme="minorHAnsi"/>
              <w:noProof/>
              <w:kern w:val="2"/>
              <w:szCs w:val="24"/>
              <w:lang w:eastAsia="tr-TR"/>
              <w14:ligatures w14:val="standardContextual"/>
            </w:rPr>
          </w:pPr>
          <w:r>
            <w:fldChar w:fldCharType="begin"/>
          </w:r>
          <w:r>
            <w:instrText xml:space="preserve"> TOC \o "1-3" \h \z \u </w:instrText>
          </w:r>
          <w:r>
            <w:fldChar w:fldCharType="separate"/>
          </w:r>
          <w:hyperlink w:anchor="_Toc208932811" w:history="1">
            <w:r w:rsidR="00782FAF" w:rsidRPr="00F03940">
              <w:rPr>
                <w:rStyle w:val="Kpr"/>
                <w:rFonts w:cs="Times New Roman"/>
                <w:noProof/>
              </w:rPr>
              <w:t>1. PLANLAMA ALANININ ÜLKE VE BÖLGESİNDEKİ YERİ</w:t>
            </w:r>
            <w:r w:rsidR="00782FAF">
              <w:rPr>
                <w:noProof/>
                <w:webHidden/>
              </w:rPr>
              <w:tab/>
            </w:r>
            <w:r w:rsidR="00782FAF">
              <w:rPr>
                <w:noProof/>
                <w:webHidden/>
              </w:rPr>
              <w:fldChar w:fldCharType="begin"/>
            </w:r>
            <w:r w:rsidR="00782FAF">
              <w:rPr>
                <w:noProof/>
                <w:webHidden/>
              </w:rPr>
              <w:instrText xml:space="preserve"> PAGEREF _Toc208932811 \h </w:instrText>
            </w:r>
            <w:r w:rsidR="00782FAF">
              <w:rPr>
                <w:noProof/>
                <w:webHidden/>
              </w:rPr>
            </w:r>
            <w:r w:rsidR="00782FAF">
              <w:rPr>
                <w:noProof/>
                <w:webHidden/>
              </w:rPr>
              <w:fldChar w:fldCharType="separate"/>
            </w:r>
            <w:r w:rsidR="00830195">
              <w:rPr>
                <w:noProof/>
                <w:webHidden/>
              </w:rPr>
              <w:t>5</w:t>
            </w:r>
            <w:r w:rsidR="00782FAF">
              <w:rPr>
                <w:noProof/>
                <w:webHidden/>
              </w:rPr>
              <w:fldChar w:fldCharType="end"/>
            </w:r>
          </w:hyperlink>
        </w:p>
        <w:p w14:paraId="03DEA6EB" w14:textId="11D28146" w:rsidR="00782FAF" w:rsidRDefault="00782FAF">
          <w:pPr>
            <w:pStyle w:val="T1"/>
            <w:rPr>
              <w:rFonts w:asciiTheme="minorHAnsi" w:eastAsiaTheme="minorEastAsia" w:hAnsiTheme="minorHAnsi"/>
              <w:noProof/>
              <w:kern w:val="2"/>
              <w:szCs w:val="24"/>
              <w:lang w:eastAsia="tr-TR"/>
              <w14:ligatures w14:val="standardContextual"/>
            </w:rPr>
          </w:pPr>
          <w:hyperlink w:anchor="_Toc208932812" w:history="1">
            <w:r w:rsidRPr="00F03940">
              <w:rPr>
                <w:rStyle w:val="Kpr"/>
                <w:rFonts w:cs="Times New Roman"/>
                <w:noProof/>
              </w:rPr>
              <w:t>2. PLANLAMA ALANININ COĞRAFİ YAPISI</w:t>
            </w:r>
            <w:r>
              <w:rPr>
                <w:noProof/>
                <w:webHidden/>
              </w:rPr>
              <w:tab/>
            </w:r>
            <w:r>
              <w:rPr>
                <w:noProof/>
                <w:webHidden/>
              </w:rPr>
              <w:fldChar w:fldCharType="begin"/>
            </w:r>
            <w:r>
              <w:rPr>
                <w:noProof/>
                <w:webHidden/>
              </w:rPr>
              <w:instrText xml:space="preserve"> PAGEREF _Toc208932812 \h </w:instrText>
            </w:r>
            <w:r>
              <w:rPr>
                <w:noProof/>
                <w:webHidden/>
              </w:rPr>
            </w:r>
            <w:r>
              <w:rPr>
                <w:noProof/>
                <w:webHidden/>
              </w:rPr>
              <w:fldChar w:fldCharType="separate"/>
            </w:r>
            <w:r w:rsidR="00830195">
              <w:rPr>
                <w:noProof/>
                <w:webHidden/>
              </w:rPr>
              <w:t>6</w:t>
            </w:r>
            <w:r>
              <w:rPr>
                <w:noProof/>
                <w:webHidden/>
              </w:rPr>
              <w:fldChar w:fldCharType="end"/>
            </w:r>
          </w:hyperlink>
        </w:p>
        <w:p w14:paraId="0FB631CF" w14:textId="357C4457" w:rsidR="00782FAF" w:rsidRDefault="00782FAF">
          <w:pPr>
            <w:pStyle w:val="T1"/>
            <w:rPr>
              <w:rFonts w:asciiTheme="minorHAnsi" w:eastAsiaTheme="minorEastAsia" w:hAnsiTheme="minorHAnsi"/>
              <w:noProof/>
              <w:kern w:val="2"/>
              <w:szCs w:val="24"/>
              <w:lang w:eastAsia="tr-TR"/>
              <w14:ligatures w14:val="standardContextual"/>
            </w:rPr>
          </w:pPr>
          <w:hyperlink w:anchor="_Toc208932813" w:history="1">
            <w:r w:rsidRPr="00F03940">
              <w:rPr>
                <w:rStyle w:val="Kpr"/>
                <w:rFonts w:cs="Times New Roman"/>
                <w:noProof/>
              </w:rPr>
              <w:t>3. PLANLAMA ALANININ BULUNDUĞU İLİN, İLÇENİN, BELEDİYENİN SOSYAL VE EKONOMİK YAPISI</w:t>
            </w:r>
            <w:r>
              <w:rPr>
                <w:noProof/>
                <w:webHidden/>
              </w:rPr>
              <w:tab/>
            </w:r>
            <w:r>
              <w:rPr>
                <w:noProof/>
                <w:webHidden/>
              </w:rPr>
              <w:fldChar w:fldCharType="begin"/>
            </w:r>
            <w:r>
              <w:rPr>
                <w:noProof/>
                <w:webHidden/>
              </w:rPr>
              <w:instrText xml:space="preserve"> PAGEREF _Toc208932813 \h </w:instrText>
            </w:r>
            <w:r>
              <w:rPr>
                <w:noProof/>
                <w:webHidden/>
              </w:rPr>
            </w:r>
            <w:r>
              <w:rPr>
                <w:noProof/>
                <w:webHidden/>
              </w:rPr>
              <w:fldChar w:fldCharType="separate"/>
            </w:r>
            <w:r w:rsidR="00830195">
              <w:rPr>
                <w:noProof/>
                <w:webHidden/>
              </w:rPr>
              <w:t>6</w:t>
            </w:r>
            <w:r>
              <w:rPr>
                <w:noProof/>
                <w:webHidden/>
              </w:rPr>
              <w:fldChar w:fldCharType="end"/>
            </w:r>
          </w:hyperlink>
        </w:p>
        <w:p w14:paraId="5BA17AA9" w14:textId="5F77FE5B" w:rsidR="00782FAF" w:rsidRDefault="00782FAF">
          <w:pPr>
            <w:pStyle w:val="T1"/>
            <w:rPr>
              <w:rFonts w:asciiTheme="minorHAnsi" w:eastAsiaTheme="minorEastAsia" w:hAnsiTheme="minorHAnsi"/>
              <w:noProof/>
              <w:kern w:val="2"/>
              <w:szCs w:val="24"/>
              <w:lang w:eastAsia="tr-TR"/>
              <w14:ligatures w14:val="standardContextual"/>
            </w:rPr>
          </w:pPr>
          <w:hyperlink w:anchor="_Toc208932814" w:history="1">
            <w:r w:rsidRPr="00F03940">
              <w:rPr>
                <w:rStyle w:val="Kpr"/>
                <w:rFonts w:cs="Times New Roman"/>
                <w:noProof/>
              </w:rPr>
              <w:t>4. PLANLAMA ALANININ ULAŞIM AĞINDAKİ YERİ</w:t>
            </w:r>
            <w:r>
              <w:rPr>
                <w:noProof/>
                <w:webHidden/>
              </w:rPr>
              <w:tab/>
            </w:r>
            <w:r>
              <w:rPr>
                <w:noProof/>
                <w:webHidden/>
              </w:rPr>
              <w:fldChar w:fldCharType="begin"/>
            </w:r>
            <w:r>
              <w:rPr>
                <w:noProof/>
                <w:webHidden/>
              </w:rPr>
              <w:instrText xml:space="preserve"> PAGEREF _Toc208932814 \h </w:instrText>
            </w:r>
            <w:r>
              <w:rPr>
                <w:noProof/>
                <w:webHidden/>
              </w:rPr>
            </w:r>
            <w:r>
              <w:rPr>
                <w:noProof/>
                <w:webHidden/>
              </w:rPr>
              <w:fldChar w:fldCharType="separate"/>
            </w:r>
            <w:r w:rsidR="00830195">
              <w:rPr>
                <w:noProof/>
                <w:webHidden/>
              </w:rPr>
              <w:t>7</w:t>
            </w:r>
            <w:r>
              <w:rPr>
                <w:noProof/>
                <w:webHidden/>
              </w:rPr>
              <w:fldChar w:fldCharType="end"/>
            </w:r>
          </w:hyperlink>
        </w:p>
        <w:p w14:paraId="5CEB8287" w14:textId="535DF2E7" w:rsidR="00782FAF" w:rsidRDefault="00782FAF">
          <w:pPr>
            <w:pStyle w:val="T1"/>
            <w:rPr>
              <w:rFonts w:asciiTheme="minorHAnsi" w:eastAsiaTheme="minorEastAsia" w:hAnsiTheme="minorHAnsi"/>
              <w:noProof/>
              <w:kern w:val="2"/>
              <w:szCs w:val="24"/>
              <w:lang w:eastAsia="tr-TR"/>
              <w14:ligatures w14:val="standardContextual"/>
            </w:rPr>
          </w:pPr>
          <w:hyperlink w:anchor="_Toc208932815" w:history="1">
            <w:r w:rsidRPr="00F03940">
              <w:rPr>
                <w:rStyle w:val="Kpr"/>
                <w:rFonts w:cs="Times New Roman"/>
                <w:noProof/>
              </w:rPr>
              <w:t>5. İDARİ YAPI VE SINIRLAR</w:t>
            </w:r>
            <w:r>
              <w:rPr>
                <w:noProof/>
                <w:webHidden/>
              </w:rPr>
              <w:tab/>
            </w:r>
            <w:r>
              <w:rPr>
                <w:noProof/>
                <w:webHidden/>
              </w:rPr>
              <w:fldChar w:fldCharType="begin"/>
            </w:r>
            <w:r>
              <w:rPr>
                <w:noProof/>
                <w:webHidden/>
              </w:rPr>
              <w:instrText xml:space="preserve"> PAGEREF _Toc208932815 \h </w:instrText>
            </w:r>
            <w:r>
              <w:rPr>
                <w:noProof/>
                <w:webHidden/>
              </w:rPr>
            </w:r>
            <w:r>
              <w:rPr>
                <w:noProof/>
                <w:webHidden/>
              </w:rPr>
              <w:fldChar w:fldCharType="separate"/>
            </w:r>
            <w:r w:rsidR="00830195">
              <w:rPr>
                <w:noProof/>
                <w:webHidden/>
              </w:rPr>
              <w:t>10</w:t>
            </w:r>
            <w:r>
              <w:rPr>
                <w:noProof/>
                <w:webHidden/>
              </w:rPr>
              <w:fldChar w:fldCharType="end"/>
            </w:r>
          </w:hyperlink>
        </w:p>
        <w:p w14:paraId="51FB6CC7" w14:textId="6B876442" w:rsidR="00782FAF" w:rsidRDefault="00782FAF">
          <w:pPr>
            <w:pStyle w:val="T1"/>
            <w:rPr>
              <w:rFonts w:asciiTheme="minorHAnsi" w:eastAsiaTheme="minorEastAsia" w:hAnsiTheme="minorHAnsi"/>
              <w:noProof/>
              <w:kern w:val="2"/>
              <w:szCs w:val="24"/>
              <w:lang w:eastAsia="tr-TR"/>
              <w14:ligatures w14:val="standardContextual"/>
            </w:rPr>
          </w:pPr>
          <w:hyperlink w:anchor="_Toc208932816" w:history="1">
            <w:r w:rsidRPr="00F03940">
              <w:rPr>
                <w:rStyle w:val="Kpr"/>
                <w:rFonts w:cs="Times New Roman"/>
                <w:noProof/>
              </w:rPr>
              <w:t>6. PLANLAMA ALANI YAKIN ÇEVRESİ KIYI TESİSLERİ</w:t>
            </w:r>
            <w:r>
              <w:rPr>
                <w:noProof/>
                <w:webHidden/>
              </w:rPr>
              <w:tab/>
            </w:r>
            <w:r>
              <w:rPr>
                <w:noProof/>
                <w:webHidden/>
              </w:rPr>
              <w:fldChar w:fldCharType="begin"/>
            </w:r>
            <w:r>
              <w:rPr>
                <w:noProof/>
                <w:webHidden/>
              </w:rPr>
              <w:instrText xml:space="preserve"> PAGEREF _Toc208932816 \h </w:instrText>
            </w:r>
            <w:r>
              <w:rPr>
                <w:noProof/>
                <w:webHidden/>
              </w:rPr>
            </w:r>
            <w:r>
              <w:rPr>
                <w:noProof/>
                <w:webHidden/>
              </w:rPr>
              <w:fldChar w:fldCharType="separate"/>
            </w:r>
            <w:r w:rsidR="00830195">
              <w:rPr>
                <w:noProof/>
                <w:webHidden/>
              </w:rPr>
              <w:t>10</w:t>
            </w:r>
            <w:r>
              <w:rPr>
                <w:noProof/>
                <w:webHidden/>
              </w:rPr>
              <w:fldChar w:fldCharType="end"/>
            </w:r>
          </w:hyperlink>
        </w:p>
        <w:p w14:paraId="3588F22C" w14:textId="3AE5AAE1" w:rsidR="00782FAF" w:rsidRDefault="00782FAF">
          <w:pPr>
            <w:pStyle w:val="T1"/>
            <w:rPr>
              <w:rFonts w:asciiTheme="minorHAnsi" w:eastAsiaTheme="minorEastAsia" w:hAnsiTheme="minorHAnsi"/>
              <w:noProof/>
              <w:kern w:val="2"/>
              <w:szCs w:val="24"/>
              <w:lang w:eastAsia="tr-TR"/>
              <w14:ligatures w14:val="standardContextual"/>
            </w:rPr>
          </w:pPr>
          <w:hyperlink w:anchor="_Toc208932817" w:history="1">
            <w:r w:rsidRPr="00F03940">
              <w:rPr>
                <w:rStyle w:val="Kpr"/>
                <w:rFonts w:cs="Times New Roman"/>
                <w:noProof/>
              </w:rPr>
              <w:t>7. PLANLAMA ALANI VE YAKIN ÇEVRESİNDEKİ ÖZEL KANUNLARA TABİİ ALANLAR</w:t>
            </w:r>
            <w:r>
              <w:rPr>
                <w:noProof/>
                <w:webHidden/>
              </w:rPr>
              <w:tab/>
            </w:r>
            <w:r>
              <w:rPr>
                <w:noProof/>
                <w:webHidden/>
              </w:rPr>
              <w:fldChar w:fldCharType="begin"/>
            </w:r>
            <w:r>
              <w:rPr>
                <w:noProof/>
                <w:webHidden/>
              </w:rPr>
              <w:instrText xml:space="preserve"> PAGEREF _Toc208932817 \h </w:instrText>
            </w:r>
            <w:r>
              <w:rPr>
                <w:noProof/>
                <w:webHidden/>
              </w:rPr>
            </w:r>
            <w:r>
              <w:rPr>
                <w:noProof/>
                <w:webHidden/>
              </w:rPr>
              <w:fldChar w:fldCharType="separate"/>
            </w:r>
            <w:r w:rsidR="00830195">
              <w:rPr>
                <w:noProof/>
                <w:webHidden/>
              </w:rPr>
              <w:t>11</w:t>
            </w:r>
            <w:r>
              <w:rPr>
                <w:noProof/>
                <w:webHidden/>
              </w:rPr>
              <w:fldChar w:fldCharType="end"/>
            </w:r>
          </w:hyperlink>
        </w:p>
        <w:p w14:paraId="61BF60B1" w14:textId="2E55D9D8" w:rsidR="00782FAF" w:rsidRDefault="00782FAF">
          <w:pPr>
            <w:pStyle w:val="T1"/>
            <w:rPr>
              <w:rFonts w:asciiTheme="minorHAnsi" w:eastAsiaTheme="minorEastAsia" w:hAnsiTheme="minorHAnsi"/>
              <w:noProof/>
              <w:kern w:val="2"/>
              <w:szCs w:val="24"/>
              <w:lang w:eastAsia="tr-TR"/>
              <w14:ligatures w14:val="standardContextual"/>
            </w:rPr>
          </w:pPr>
          <w:hyperlink w:anchor="_Toc208932818" w:history="1">
            <w:r w:rsidRPr="00F03940">
              <w:rPr>
                <w:rStyle w:val="Kpr"/>
                <w:rFonts w:cs="Times New Roman"/>
                <w:noProof/>
              </w:rPr>
              <w:t>8. MÜLKİYET BİLGİSİ</w:t>
            </w:r>
            <w:r>
              <w:rPr>
                <w:noProof/>
                <w:webHidden/>
              </w:rPr>
              <w:tab/>
            </w:r>
            <w:r>
              <w:rPr>
                <w:noProof/>
                <w:webHidden/>
              </w:rPr>
              <w:fldChar w:fldCharType="begin"/>
            </w:r>
            <w:r>
              <w:rPr>
                <w:noProof/>
                <w:webHidden/>
              </w:rPr>
              <w:instrText xml:space="preserve"> PAGEREF _Toc208932818 \h </w:instrText>
            </w:r>
            <w:r>
              <w:rPr>
                <w:noProof/>
                <w:webHidden/>
              </w:rPr>
            </w:r>
            <w:r>
              <w:rPr>
                <w:noProof/>
                <w:webHidden/>
              </w:rPr>
              <w:fldChar w:fldCharType="separate"/>
            </w:r>
            <w:r w:rsidR="00830195">
              <w:rPr>
                <w:noProof/>
                <w:webHidden/>
              </w:rPr>
              <w:t>12</w:t>
            </w:r>
            <w:r>
              <w:rPr>
                <w:noProof/>
                <w:webHidden/>
              </w:rPr>
              <w:fldChar w:fldCharType="end"/>
            </w:r>
          </w:hyperlink>
        </w:p>
        <w:p w14:paraId="05ED56EC" w14:textId="35AD0A30" w:rsidR="00782FAF" w:rsidRDefault="00782FAF">
          <w:pPr>
            <w:pStyle w:val="T1"/>
            <w:rPr>
              <w:rFonts w:asciiTheme="minorHAnsi" w:eastAsiaTheme="minorEastAsia" w:hAnsiTheme="minorHAnsi"/>
              <w:noProof/>
              <w:kern w:val="2"/>
              <w:szCs w:val="24"/>
              <w:lang w:eastAsia="tr-TR"/>
              <w14:ligatures w14:val="standardContextual"/>
            </w:rPr>
          </w:pPr>
          <w:hyperlink w:anchor="_Toc208932819" w:history="1">
            <w:r w:rsidRPr="00F03940">
              <w:rPr>
                <w:rStyle w:val="Kpr"/>
                <w:rFonts w:cs="Times New Roman"/>
                <w:noProof/>
              </w:rPr>
              <w:t>9. ÜST ÖLÇEKLİ PLAN KARARLARI</w:t>
            </w:r>
            <w:r>
              <w:rPr>
                <w:noProof/>
                <w:webHidden/>
              </w:rPr>
              <w:tab/>
            </w:r>
            <w:r>
              <w:rPr>
                <w:noProof/>
                <w:webHidden/>
              </w:rPr>
              <w:fldChar w:fldCharType="begin"/>
            </w:r>
            <w:r>
              <w:rPr>
                <w:noProof/>
                <w:webHidden/>
              </w:rPr>
              <w:instrText xml:space="preserve"> PAGEREF _Toc208932819 \h </w:instrText>
            </w:r>
            <w:r>
              <w:rPr>
                <w:noProof/>
                <w:webHidden/>
              </w:rPr>
            </w:r>
            <w:r>
              <w:rPr>
                <w:noProof/>
                <w:webHidden/>
              </w:rPr>
              <w:fldChar w:fldCharType="separate"/>
            </w:r>
            <w:r w:rsidR="00830195">
              <w:rPr>
                <w:noProof/>
                <w:webHidden/>
              </w:rPr>
              <w:t>12</w:t>
            </w:r>
            <w:r>
              <w:rPr>
                <w:noProof/>
                <w:webHidden/>
              </w:rPr>
              <w:fldChar w:fldCharType="end"/>
            </w:r>
          </w:hyperlink>
        </w:p>
        <w:p w14:paraId="7D2C4F6E" w14:textId="5B740F6C" w:rsidR="00782FAF" w:rsidRDefault="00782FAF">
          <w:pPr>
            <w:pStyle w:val="T1"/>
            <w:rPr>
              <w:rFonts w:asciiTheme="minorHAnsi" w:eastAsiaTheme="minorEastAsia" w:hAnsiTheme="minorHAnsi"/>
              <w:noProof/>
              <w:kern w:val="2"/>
              <w:szCs w:val="24"/>
              <w:lang w:eastAsia="tr-TR"/>
              <w14:ligatures w14:val="standardContextual"/>
            </w:rPr>
          </w:pPr>
          <w:hyperlink w:anchor="_Toc208932820" w:history="1">
            <w:r w:rsidRPr="00F03940">
              <w:rPr>
                <w:rStyle w:val="Kpr"/>
                <w:rFonts w:cs="Times New Roman"/>
                <w:noProof/>
              </w:rPr>
              <w:t>10. PLANLAMA ALANI YAKIN ÇEVRESİ MER’İ PLAN BİLGİSİ</w:t>
            </w:r>
            <w:r>
              <w:rPr>
                <w:noProof/>
                <w:webHidden/>
              </w:rPr>
              <w:tab/>
            </w:r>
            <w:r>
              <w:rPr>
                <w:noProof/>
                <w:webHidden/>
              </w:rPr>
              <w:fldChar w:fldCharType="begin"/>
            </w:r>
            <w:r>
              <w:rPr>
                <w:noProof/>
                <w:webHidden/>
              </w:rPr>
              <w:instrText xml:space="preserve"> PAGEREF _Toc208932820 \h </w:instrText>
            </w:r>
            <w:r>
              <w:rPr>
                <w:noProof/>
                <w:webHidden/>
              </w:rPr>
            </w:r>
            <w:r>
              <w:rPr>
                <w:noProof/>
                <w:webHidden/>
              </w:rPr>
              <w:fldChar w:fldCharType="separate"/>
            </w:r>
            <w:r w:rsidR="00830195">
              <w:rPr>
                <w:noProof/>
                <w:webHidden/>
              </w:rPr>
              <w:t>15</w:t>
            </w:r>
            <w:r>
              <w:rPr>
                <w:noProof/>
                <w:webHidden/>
              </w:rPr>
              <w:fldChar w:fldCharType="end"/>
            </w:r>
          </w:hyperlink>
        </w:p>
        <w:p w14:paraId="27F03BE7" w14:textId="77843C10" w:rsidR="00782FAF" w:rsidRDefault="00782FAF">
          <w:pPr>
            <w:pStyle w:val="T1"/>
            <w:rPr>
              <w:rFonts w:asciiTheme="minorHAnsi" w:eastAsiaTheme="minorEastAsia" w:hAnsiTheme="minorHAnsi"/>
              <w:noProof/>
              <w:kern w:val="2"/>
              <w:szCs w:val="24"/>
              <w:lang w:eastAsia="tr-TR"/>
              <w14:ligatures w14:val="standardContextual"/>
            </w:rPr>
          </w:pPr>
          <w:hyperlink w:anchor="_Toc208932821" w:history="1">
            <w:r w:rsidRPr="00F03940">
              <w:rPr>
                <w:rStyle w:val="Kpr"/>
                <w:rFonts w:cs="Times New Roman"/>
                <w:noProof/>
              </w:rPr>
              <w:t>11. PLANLAMA ALANINA YÖNELİK ÖNCEKİ PLAN KARARLARI</w:t>
            </w:r>
            <w:r>
              <w:rPr>
                <w:noProof/>
                <w:webHidden/>
              </w:rPr>
              <w:tab/>
            </w:r>
            <w:r>
              <w:rPr>
                <w:noProof/>
                <w:webHidden/>
              </w:rPr>
              <w:fldChar w:fldCharType="begin"/>
            </w:r>
            <w:r>
              <w:rPr>
                <w:noProof/>
                <w:webHidden/>
              </w:rPr>
              <w:instrText xml:space="preserve"> PAGEREF _Toc208932821 \h </w:instrText>
            </w:r>
            <w:r>
              <w:rPr>
                <w:noProof/>
                <w:webHidden/>
              </w:rPr>
            </w:r>
            <w:r>
              <w:rPr>
                <w:noProof/>
                <w:webHidden/>
              </w:rPr>
              <w:fldChar w:fldCharType="separate"/>
            </w:r>
            <w:r w:rsidR="00830195">
              <w:rPr>
                <w:noProof/>
                <w:webHidden/>
              </w:rPr>
              <w:t>18</w:t>
            </w:r>
            <w:r>
              <w:rPr>
                <w:noProof/>
                <w:webHidden/>
              </w:rPr>
              <w:fldChar w:fldCharType="end"/>
            </w:r>
          </w:hyperlink>
        </w:p>
        <w:p w14:paraId="4636DA05" w14:textId="160500BA" w:rsidR="00782FAF" w:rsidRDefault="00782FAF">
          <w:pPr>
            <w:pStyle w:val="T1"/>
            <w:rPr>
              <w:rFonts w:asciiTheme="minorHAnsi" w:eastAsiaTheme="minorEastAsia" w:hAnsiTheme="minorHAnsi"/>
              <w:noProof/>
              <w:kern w:val="2"/>
              <w:szCs w:val="24"/>
              <w:lang w:eastAsia="tr-TR"/>
              <w14:ligatures w14:val="standardContextual"/>
            </w:rPr>
          </w:pPr>
          <w:hyperlink w:anchor="_Toc208932822" w:history="1">
            <w:r w:rsidRPr="00F03940">
              <w:rPr>
                <w:rStyle w:val="Kpr"/>
                <w:rFonts w:cs="Times New Roman"/>
                <w:noProof/>
              </w:rPr>
              <w:t>12. HÂLİHAZIR HARİTA BİLGİSİ</w:t>
            </w:r>
            <w:r>
              <w:rPr>
                <w:noProof/>
                <w:webHidden/>
              </w:rPr>
              <w:tab/>
            </w:r>
            <w:r>
              <w:rPr>
                <w:noProof/>
                <w:webHidden/>
              </w:rPr>
              <w:fldChar w:fldCharType="begin"/>
            </w:r>
            <w:r>
              <w:rPr>
                <w:noProof/>
                <w:webHidden/>
              </w:rPr>
              <w:instrText xml:space="preserve"> PAGEREF _Toc208932822 \h </w:instrText>
            </w:r>
            <w:r>
              <w:rPr>
                <w:noProof/>
                <w:webHidden/>
              </w:rPr>
            </w:r>
            <w:r>
              <w:rPr>
                <w:noProof/>
                <w:webHidden/>
              </w:rPr>
              <w:fldChar w:fldCharType="separate"/>
            </w:r>
            <w:r w:rsidR="00830195">
              <w:rPr>
                <w:noProof/>
                <w:webHidden/>
              </w:rPr>
              <w:t>20</w:t>
            </w:r>
            <w:r>
              <w:rPr>
                <w:noProof/>
                <w:webHidden/>
              </w:rPr>
              <w:fldChar w:fldCharType="end"/>
            </w:r>
          </w:hyperlink>
        </w:p>
        <w:p w14:paraId="4156C822" w14:textId="7685958B" w:rsidR="00782FAF" w:rsidRDefault="00782FAF">
          <w:pPr>
            <w:pStyle w:val="T1"/>
            <w:rPr>
              <w:rFonts w:asciiTheme="minorHAnsi" w:eastAsiaTheme="minorEastAsia" w:hAnsiTheme="minorHAnsi"/>
              <w:noProof/>
              <w:kern w:val="2"/>
              <w:szCs w:val="24"/>
              <w:lang w:eastAsia="tr-TR"/>
              <w14:ligatures w14:val="standardContextual"/>
            </w:rPr>
          </w:pPr>
          <w:hyperlink w:anchor="_Toc208932823" w:history="1">
            <w:r w:rsidRPr="00F03940">
              <w:rPr>
                <w:rStyle w:val="Kpr"/>
                <w:rFonts w:cs="Times New Roman"/>
                <w:noProof/>
              </w:rPr>
              <w:t>13. PLANA İLİŞKİN RAPORLAR</w:t>
            </w:r>
            <w:r>
              <w:rPr>
                <w:noProof/>
                <w:webHidden/>
              </w:rPr>
              <w:tab/>
            </w:r>
            <w:r>
              <w:rPr>
                <w:noProof/>
                <w:webHidden/>
              </w:rPr>
              <w:fldChar w:fldCharType="begin"/>
            </w:r>
            <w:r>
              <w:rPr>
                <w:noProof/>
                <w:webHidden/>
              </w:rPr>
              <w:instrText xml:space="preserve"> PAGEREF _Toc208932823 \h </w:instrText>
            </w:r>
            <w:r>
              <w:rPr>
                <w:noProof/>
                <w:webHidden/>
              </w:rPr>
            </w:r>
            <w:r>
              <w:rPr>
                <w:noProof/>
                <w:webHidden/>
              </w:rPr>
              <w:fldChar w:fldCharType="separate"/>
            </w:r>
            <w:r w:rsidR="00830195">
              <w:rPr>
                <w:noProof/>
                <w:webHidden/>
              </w:rPr>
              <w:t>25</w:t>
            </w:r>
            <w:r>
              <w:rPr>
                <w:noProof/>
                <w:webHidden/>
              </w:rPr>
              <w:fldChar w:fldCharType="end"/>
            </w:r>
          </w:hyperlink>
        </w:p>
        <w:p w14:paraId="3948A3C8" w14:textId="2FEBB81E" w:rsidR="00782FAF" w:rsidRDefault="00782FAF">
          <w:pPr>
            <w:pStyle w:val="T2"/>
            <w:tabs>
              <w:tab w:val="right" w:leader="dot" w:pos="9062"/>
            </w:tabs>
            <w:rPr>
              <w:rFonts w:asciiTheme="minorHAnsi" w:eastAsiaTheme="minorEastAsia" w:hAnsiTheme="minorHAnsi"/>
              <w:noProof/>
              <w:kern w:val="2"/>
              <w:szCs w:val="24"/>
              <w:lang w:eastAsia="tr-TR"/>
              <w14:ligatures w14:val="standardContextual"/>
            </w:rPr>
          </w:pPr>
          <w:hyperlink w:anchor="_Toc208932824" w:history="1">
            <w:r w:rsidRPr="00F03940">
              <w:rPr>
                <w:rStyle w:val="Kpr"/>
                <w:rFonts w:cs="Times New Roman"/>
                <w:noProof/>
              </w:rPr>
              <w:t>13.1. JEOLOJİK JEOTEKNİK ETÜT RAPORU</w:t>
            </w:r>
            <w:r>
              <w:rPr>
                <w:noProof/>
                <w:webHidden/>
              </w:rPr>
              <w:tab/>
            </w:r>
            <w:r>
              <w:rPr>
                <w:noProof/>
                <w:webHidden/>
              </w:rPr>
              <w:fldChar w:fldCharType="begin"/>
            </w:r>
            <w:r>
              <w:rPr>
                <w:noProof/>
                <w:webHidden/>
              </w:rPr>
              <w:instrText xml:space="preserve"> PAGEREF _Toc208932824 \h </w:instrText>
            </w:r>
            <w:r>
              <w:rPr>
                <w:noProof/>
                <w:webHidden/>
              </w:rPr>
            </w:r>
            <w:r>
              <w:rPr>
                <w:noProof/>
                <w:webHidden/>
              </w:rPr>
              <w:fldChar w:fldCharType="separate"/>
            </w:r>
            <w:r w:rsidR="00830195">
              <w:rPr>
                <w:noProof/>
                <w:webHidden/>
              </w:rPr>
              <w:t>25</w:t>
            </w:r>
            <w:r>
              <w:rPr>
                <w:noProof/>
                <w:webHidden/>
              </w:rPr>
              <w:fldChar w:fldCharType="end"/>
            </w:r>
          </w:hyperlink>
        </w:p>
        <w:p w14:paraId="32C00AEC" w14:textId="764D6C99" w:rsidR="00782FAF" w:rsidRDefault="00782FAF">
          <w:pPr>
            <w:pStyle w:val="T2"/>
            <w:tabs>
              <w:tab w:val="right" w:leader="dot" w:pos="9062"/>
            </w:tabs>
            <w:rPr>
              <w:rFonts w:asciiTheme="minorHAnsi" w:eastAsiaTheme="minorEastAsia" w:hAnsiTheme="minorHAnsi"/>
              <w:noProof/>
              <w:kern w:val="2"/>
              <w:szCs w:val="24"/>
              <w:lang w:eastAsia="tr-TR"/>
              <w14:ligatures w14:val="standardContextual"/>
            </w:rPr>
          </w:pPr>
          <w:hyperlink w:anchor="_Toc208932825" w:history="1">
            <w:r w:rsidRPr="00F03940">
              <w:rPr>
                <w:rStyle w:val="Kpr"/>
                <w:rFonts w:cs="Times New Roman"/>
                <w:noProof/>
              </w:rPr>
              <w:t>13.2. HİDROGRAFI VE OŞİNOGRAFİ RAPORU</w:t>
            </w:r>
            <w:r>
              <w:rPr>
                <w:noProof/>
                <w:webHidden/>
              </w:rPr>
              <w:tab/>
            </w:r>
            <w:r>
              <w:rPr>
                <w:noProof/>
                <w:webHidden/>
              </w:rPr>
              <w:fldChar w:fldCharType="begin"/>
            </w:r>
            <w:r>
              <w:rPr>
                <w:noProof/>
                <w:webHidden/>
              </w:rPr>
              <w:instrText xml:space="preserve"> PAGEREF _Toc208932825 \h </w:instrText>
            </w:r>
            <w:r>
              <w:rPr>
                <w:noProof/>
                <w:webHidden/>
              </w:rPr>
            </w:r>
            <w:r>
              <w:rPr>
                <w:noProof/>
                <w:webHidden/>
              </w:rPr>
              <w:fldChar w:fldCharType="separate"/>
            </w:r>
            <w:r w:rsidR="00830195">
              <w:rPr>
                <w:noProof/>
                <w:webHidden/>
              </w:rPr>
              <w:t>28</w:t>
            </w:r>
            <w:r>
              <w:rPr>
                <w:noProof/>
                <w:webHidden/>
              </w:rPr>
              <w:fldChar w:fldCharType="end"/>
            </w:r>
          </w:hyperlink>
        </w:p>
        <w:p w14:paraId="0C6FBC5B" w14:textId="516398B6" w:rsidR="00782FAF" w:rsidRDefault="00782FAF">
          <w:pPr>
            <w:pStyle w:val="T2"/>
            <w:tabs>
              <w:tab w:val="right" w:leader="dot" w:pos="9062"/>
            </w:tabs>
            <w:rPr>
              <w:rFonts w:asciiTheme="minorHAnsi" w:eastAsiaTheme="minorEastAsia" w:hAnsiTheme="minorHAnsi"/>
              <w:noProof/>
              <w:kern w:val="2"/>
              <w:szCs w:val="24"/>
              <w:lang w:eastAsia="tr-TR"/>
              <w14:ligatures w14:val="standardContextual"/>
            </w:rPr>
          </w:pPr>
          <w:hyperlink w:anchor="_Toc208932826" w:history="1">
            <w:r w:rsidRPr="00F03940">
              <w:rPr>
                <w:rStyle w:val="Kpr"/>
                <w:rFonts w:cs="Times New Roman"/>
                <w:noProof/>
              </w:rPr>
              <w:t>13.3.FİZİBİLİTE</w:t>
            </w:r>
            <w:r>
              <w:rPr>
                <w:noProof/>
                <w:webHidden/>
              </w:rPr>
              <w:tab/>
            </w:r>
            <w:r>
              <w:rPr>
                <w:noProof/>
                <w:webHidden/>
              </w:rPr>
              <w:fldChar w:fldCharType="begin"/>
            </w:r>
            <w:r>
              <w:rPr>
                <w:noProof/>
                <w:webHidden/>
              </w:rPr>
              <w:instrText xml:space="preserve"> PAGEREF _Toc208932826 \h </w:instrText>
            </w:r>
            <w:r>
              <w:rPr>
                <w:noProof/>
                <w:webHidden/>
              </w:rPr>
            </w:r>
            <w:r>
              <w:rPr>
                <w:noProof/>
                <w:webHidden/>
              </w:rPr>
              <w:fldChar w:fldCharType="separate"/>
            </w:r>
            <w:r w:rsidR="00830195">
              <w:rPr>
                <w:noProof/>
                <w:webHidden/>
              </w:rPr>
              <w:t>30</w:t>
            </w:r>
            <w:r>
              <w:rPr>
                <w:noProof/>
                <w:webHidden/>
              </w:rPr>
              <w:fldChar w:fldCharType="end"/>
            </w:r>
          </w:hyperlink>
        </w:p>
        <w:p w14:paraId="3599A083" w14:textId="463C560A" w:rsidR="00782FAF" w:rsidRDefault="00782FAF">
          <w:pPr>
            <w:pStyle w:val="T2"/>
            <w:tabs>
              <w:tab w:val="right" w:leader="dot" w:pos="9062"/>
            </w:tabs>
            <w:rPr>
              <w:rFonts w:asciiTheme="minorHAnsi" w:eastAsiaTheme="minorEastAsia" w:hAnsiTheme="minorHAnsi"/>
              <w:noProof/>
              <w:kern w:val="2"/>
              <w:szCs w:val="24"/>
              <w:lang w:eastAsia="tr-TR"/>
              <w14:ligatures w14:val="standardContextual"/>
            </w:rPr>
          </w:pPr>
          <w:hyperlink w:anchor="_Toc208932827" w:history="1">
            <w:r w:rsidRPr="00F03940">
              <w:rPr>
                <w:rStyle w:val="Kpr"/>
                <w:rFonts w:cs="Times New Roman"/>
                <w:noProof/>
              </w:rPr>
              <w:t>13.4.MODELLEME RAPORU</w:t>
            </w:r>
            <w:r>
              <w:rPr>
                <w:noProof/>
                <w:webHidden/>
              </w:rPr>
              <w:tab/>
            </w:r>
            <w:r>
              <w:rPr>
                <w:noProof/>
                <w:webHidden/>
              </w:rPr>
              <w:fldChar w:fldCharType="begin"/>
            </w:r>
            <w:r>
              <w:rPr>
                <w:noProof/>
                <w:webHidden/>
              </w:rPr>
              <w:instrText xml:space="preserve"> PAGEREF _Toc208932827 \h </w:instrText>
            </w:r>
            <w:r>
              <w:rPr>
                <w:noProof/>
                <w:webHidden/>
              </w:rPr>
            </w:r>
            <w:r>
              <w:rPr>
                <w:noProof/>
                <w:webHidden/>
              </w:rPr>
              <w:fldChar w:fldCharType="separate"/>
            </w:r>
            <w:r w:rsidR="00830195">
              <w:rPr>
                <w:noProof/>
                <w:webHidden/>
              </w:rPr>
              <w:t>30</w:t>
            </w:r>
            <w:r>
              <w:rPr>
                <w:noProof/>
                <w:webHidden/>
              </w:rPr>
              <w:fldChar w:fldCharType="end"/>
            </w:r>
          </w:hyperlink>
        </w:p>
        <w:p w14:paraId="61AF96EE" w14:textId="63CBC942" w:rsidR="00782FAF" w:rsidRDefault="00782FAF">
          <w:pPr>
            <w:pStyle w:val="T2"/>
            <w:tabs>
              <w:tab w:val="right" w:leader="dot" w:pos="9062"/>
            </w:tabs>
            <w:rPr>
              <w:rFonts w:asciiTheme="minorHAnsi" w:eastAsiaTheme="minorEastAsia" w:hAnsiTheme="minorHAnsi"/>
              <w:noProof/>
              <w:kern w:val="2"/>
              <w:szCs w:val="24"/>
              <w:lang w:eastAsia="tr-TR"/>
              <w14:ligatures w14:val="standardContextual"/>
            </w:rPr>
          </w:pPr>
          <w:hyperlink w:anchor="_Toc208932828" w:history="1">
            <w:r w:rsidRPr="00F03940">
              <w:rPr>
                <w:rStyle w:val="Kpr"/>
                <w:rFonts w:cs="Times New Roman"/>
                <w:noProof/>
              </w:rPr>
              <w:t>13.5. ÇEVRESEL ETKİ DEĞERLENDİRMESİ</w:t>
            </w:r>
            <w:r>
              <w:rPr>
                <w:noProof/>
                <w:webHidden/>
              </w:rPr>
              <w:tab/>
            </w:r>
            <w:r>
              <w:rPr>
                <w:noProof/>
                <w:webHidden/>
              </w:rPr>
              <w:fldChar w:fldCharType="begin"/>
            </w:r>
            <w:r>
              <w:rPr>
                <w:noProof/>
                <w:webHidden/>
              </w:rPr>
              <w:instrText xml:space="preserve"> PAGEREF _Toc208932828 \h </w:instrText>
            </w:r>
            <w:r>
              <w:rPr>
                <w:noProof/>
                <w:webHidden/>
              </w:rPr>
            </w:r>
            <w:r>
              <w:rPr>
                <w:noProof/>
                <w:webHidden/>
              </w:rPr>
              <w:fldChar w:fldCharType="separate"/>
            </w:r>
            <w:r w:rsidR="00830195">
              <w:rPr>
                <w:noProof/>
                <w:webHidden/>
              </w:rPr>
              <w:t>30</w:t>
            </w:r>
            <w:r>
              <w:rPr>
                <w:noProof/>
                <w:webHidden/>
              </w:rPr>
              <w:fldChar w:fldCharType="end"/>
            </w:r>
          </w:hyperlink>
        </w:p>
        <w:p w14:paraId="283E2465" w14:textId="1342D28D" w:rsidR="00782FAF" w:rsidRDefault="00782FAF">
          <w:pPr>
            <w:pStyle w:val="T1"/>
            <w:rPr>
              <w:rFonts w:asciiTheme="minorHAnsi" w:eastAsiaTheme="minorEastAsia" w:hAnsiTheme="minorHAnsi"/>
              <w:noProof/>
              <w:kern w:val="2"/>
              <w:szCs w:val="24"/>
              <w:lang w:eastAsia="tr-TR"/>
              <w14:ligatures w14:val="standardContextual"/>
            </w:rPr>
          </w:pPr>
          <w:hyperlink w:anchor="_Toc208932829" w:history="1">
            <w:r w:rsidRPr="00F03940">
              <w:rPr>
                <w:rStyle w:val="Kpr"/>
                <w:rFonts w:cs="Times New Roman"/>
                <w:noProof/>
              </w:rPr>
              <w:t>14. PLAN GEREKÇESİ VE KARARLARI</w:t>
            </w:r>
            <w:r>
              <w:rPr>
                <w:noProof/>
                <w:webHidden/>
              </w:rPr>
              <w:tab/>
            </w:r>
            <w:r>
              <w:rPr>
                <w:noProof/>
                <w:webHidden/>
              </w:rPr>
              <w:fldChar w:fldCharType="begin"/>
            </w:r>
            <w:r>
              <w:rPr>
                <w:noProof/>
                <w:webHidden/>
              </w:rPr>
              <w:instrText xml:space="preserve"> PAGEREF _Toc208932829 \h </w:instrText>
            </w:r>
            <w:r>
              <w:rPr>
                <w:noProof/>
                <w:webHidden/>
              </w:rPr>
            </w:r>
            <w:r>
              <w:rPr>
                <w:noProof/>
                <w:webHidden/>
              </w:rPr>
              <w:fldChar w:fldCharType="separate"/>
            </w:r>
            <w:r w:rsidR="00830195">
              <w:rPr>
                <w:noProof/>
                <w:webHidden/>
              </w:rPr>
              <w:t>33</w:t>
            </w:r>
            <w:r>
              <w:rPr>
                <w:noProof/>
                <w:webHidden/>
              </w:rPr>
              <w:fldChar w:fldCharType="end"/>
            </w:r>
          </w:hyperlink>
        </w:p>
        <w:p w14:paraId="7306FACC" w14:textId="38647205" w:rsidR="00782FAF" w:rsidRDefault="00782FAF">
          <w:pPr>
            <w:pStyle w:val="T1"/>
            <w:rPr>
              <w:rFonts w:asciiTheme="minorHAnsi" w:eastAsiaTheme="minorEastAsia" w:hAnsiTheme="minorHAnsi"/>
              <w:noProof/>
              <w:kern w:val="2"/>
              <w:szCs w:val="24"/>
              <w:lang w:eastAsia="tr-TR"/>
              <w14:ligatures w14:val="standardContextual"/>
            </w:rPr>
          </w:pPr>
          <w:hyperlink w:anchor="_Toc208932830" w:history="1">
            <w:r w:rsidRPr="00F03940">
              <w:rPr>
                <w:rStyle w:val="Kpr"/>
                <w:noProof/>
              </w:rPr>
              <w:t>15.EKLER</w:t>
            </w:r>
            <w:r>
              <w:rPr>
                <w:noProof/>
                <w:webHidden/>
              </w:rPr>
              <w:tab/>
            </w:r>
            <w:r>
              <w:rPr>
                <w:noProof/>
                <w:webHidden/>
              </w:rPr>
              <w:fldChar w:fldCharType="begin"/>
            </w:r>
            <w:r>
              <w:rPr>
                <w:noProof/>
                <w:webHidden/>
              </w:rPr>
              <w:instrText xml:space="preserve"> PAGEREF _Toc208932830 \h </w:instrText>
            </w:r>
            <w:r>
              <w:rPr>
                <w:noProof/>
                <w:webHidden/>
              </w:rPr>
            </w:r>
            <w:r>
              <w:rPr>
                <w:noProof/>
                <w:webHidden/>
              </w:rPr>
              <w:fldChar w:fldCharType="separate"/>
            </w:r>
            <w:r w:rsidR="00830195">
              <w:rPr>
                <w:noProof/>
                <w:webHidden/>
              </w:rPr>
              <w:t>37</w:t>
            </w:r>
            <w:r>
              <w:rPr>
                <w:noProof/>
                <w:webHidden/>
              </w:rPr>
              <w:fldChar w:fldCharType="end"/>
            </w:r>
          </w:hyperlink>
        </w:p>
        <w:p w14:paraId="4E6B3424" w14:textId="6DD06895" w:rsidR="00FF5DDE" w:rsidRDefault="00FF5DDE" w:rsidP="00CD39CC">
          <w:pPr>
            <w:spacing w:line="276" w:lineRule="auto"/>
          </w:pPr>
          <w:r>
            <w:rPr>
              <w:b/>
              <w:bCs/>
            </w:rPr>
            <w:fldChar w:fldCharType="end"/>
          </w:r>
        </w:p>
      </w:sdtContent>
    </w:sdt>
    <w:p w14:paraId="5D5E015F" w14:textId="77777777" w:rsidR="00CE3875" w:rsidRDefault="00CE3875" w:rsidP="0036330F">
      <w:pPr>
        <w:rPr>
          <w:rFonts w:eastAsiaTheme="majorEastAsia" w:cs="Times New Roman"/>
          <w:b/>
          <w:bCs/>
          <w:color w:val="2F5496" w:themeColor="accent1" w:themeShade="BF"/>
          <w:sz w:val="32"/>
          <w:szCs w:val="32"/>
          <w:lang w:eastAsia="tr-TR"/>
        </w:rPr>
      </w:pPr>
    </w:p>
    <w:p w14:paraId="3BCED9F2" w14:textId="0D9763A8" w:rsidR="00CE3875" w:rsidRDefault="00CE3875" w:rsidP="0036330F">
      <w:pPr>
        <w:rPr>
          <w:rFonts w:eastAsiaTheme="majorEastAsia" w:cs="Times New Roman"/>
          <w:b/>
          <w:bCs/>
          <w:color w:val="2F5496" w:themeColor="accent1" w:themeShade="BF"/>
          <w:sz w:val="32"/>
          <w:szCs w:val="32"/>
          <w:lang w:eastAsia="tr-TR"/>
        </w:rPr>
      </w:pPr>
    </w:p>
    <w:p w14:paraId="03D6E66C" w14:textId="2BCEF94F" w:rsidR="00CE3875" w:rsidRDefault="00CE3875" w:rsidP="0036330F">
      <w:pPr>
        <w:rPr>
          <w:rFonts w:eastAsiaTheme="majorEastAsia" w:cs="Times New Roman"/>
          <w:b/>
          <w:bCs/>
          <w:color w:val="2F5496" w:themeColor="accent1" w:themeShade="BF"/>
          <w:sz w:val="32"/>
          <w:szCs w:val="32"/>
          <w:lang w:eastAsia="tr-TR"/>
        </w:rPr>
      </w:pPr>
    </w:p>
    <w:p w14:paraId="3E3F0EC3" w14:textId="3D70402A" w:rsidR="00A94E50" w:rsidRDefault="00A94E50" w:rsidP="0036330F">
      <w:pPr>
        <w:rPr>
          <w:rFonts w:eastAsiaTheme="majorEastAsia" w:cs="Times New Roman"/>
          <w:b/>
          <w:bCs/>
          <w:color w:val="2F5496" w:themeColor="accent1" w:themeShade="BF"/>
          <w:sz w:val="32"/>
          <w:szCs w:val="32"/>
          <w:lang w:eastAsia="tr-TR"/>
        </w:rPr>
      </w:pPr>
    </w:p>
    <w:p w14:paraId="165A4ED9" w14:textId="77777777" w:rsidR="00A94E50" w:rsidRDefault="00A94E50" w:rsidP="0036330F">
      <w:pPr>
        <w:rPr>
          <w:rFonts w:eastAsiaTheme="majorEastAsia" w:cs="Times New Roman"/>
          <w:b/>
          <w:bCs/>
          <w:color w:val="2F5496" w:themeColor="accent1" w:themeShade="BF"/>
          <w:sz w:val="32"/>
          <w:szCs w:val="32"/>
          <w:lang w:eastAsia="tr-TR"/>
        </w:rPr>
      </w:pPr>
    </w:p>
    <w:p w14:paraId="45EE3FB7" w14:textId="211849AB" w:rsidR="0036330F" w:rsidRPr="00022BAB" w:rsidRDefault="0036330F" w:rsidP="00022BAB">
      <w:pPr>
        <w:spacing w:line="240" w:lineRule="auto"/>
        <w:rPr>
          <w:rFonts w:eastAsiaTheme="majorEastAsia" w:cs="Times New Roman"/>
          <w:b/>
          <w:bCs/>
          <w:color w:val="2F5496" w:themeColor="accent1" w:themeShade="BF"/>
          <w:szCs w:val="24"/>
          <w:lang w:eastAsia="tr-TR"/>
        </w:rPr>
      </w:pPr>
      <w:r w:rsidRPr="00022BAB">
        <w:rPr>
          <w:rFonts w:eastAsiaTheme="majorEastAsia" w:cs="Times New Roman"/>
          <w:b/>
          <w:bCs/>
          <w:color w:val="2F5496" w:themeColor="accent1" w:themeShade="BF"/>
          <w:szCs w:val="24"/>
          <w:lang w:eastAsia="tr-TR"/>
        </w:rPr>
        <w:t>HARİTALAR LİSTESİ</w:t>
      </w:r>
    </w:p>
    <w:p w14:paraId="745F25CD" w14:textId="3A09E9EA" w:rsidR="005335EC" w:rsidRDefault="0036330F">
      <w:pPr>
        <w:pStyle w:val="ekillerTablosu"/>
        <w:tabs>
          <w:tab w:val="right" w:leader="dot" w:pos="9062"/>
        </w:tabs>
        <w:rPr>
          <w:rFonts w:asciiTheme="minorHAnsi" w:eastAsiaTheme="minorEastAsia" w:hAnsiTheme="minorHAnsi"/>
          <w:noProof/>
          <w:kern w:val="2"/>
          <w:szCs w:val="24"/>
          <w:lang w:eastAsia="tr-TR"/>
          <w14:ligatures w14:val="standardContextual"/>
        </w:rPr>
      </w:pPr>
      <w:r>
        <w:fldChar w:fldCharType="begin"/>
      </w:r>
      <w:r>
        <w:instrText xml:space="preserve"> TOC \h \z \c "Harita" </w:instrText>
      </w:r>
      <w:r>
        <w:fldChar w:fldCharType="separate"/>
      </w:r>
      <w:hyperlink w:anchor="_Toc208934405" w:history="1">
        <w:r w:rsidR="005335EC" w:rsidRPr="00476FA0">
          <w:rPr>
            <w:rStyle w:val="Kpr"/>
            <w:noProof/>
          </w:rPr>
          <w:t>Harita 1: Planlama Alanının Ülke içerisindeki Konumu</w:t>
        </w:r>
        <w:r w:rsidR="005335EC">
          <w:rPr>
            <w:noProof/>
            <w:webHidden/>
          </w:rPr>
          <w:tab/>
        </w:r>
        <w:r w:rsidR="005335EC">
          <w:rPr>
            <w:noProof/>
            <w:webHidden/>
          </w:rPr>
          <w:fldChar w:fldCharType="begin"/>
        </w:r>
        <w:r w:rsidR="005335EC">
          <w:rPr>
            <w:noProof/>
            <w:webHidden/>
          </w:rPr>
          <w:instrText xml:space="preserve"> PAGEREF _Toc208934405 \h </w:instrText>
        </w:r>
        <w:r w:rsidR="005335EC">
          <w:rPr>
            <w:noProof/>
            <w:webHidden/>
          </w:rPr>
        </w:r>
        <w:r w:rsidR="005335EC">
          <w:rPr>
            <w:noProof/>
            <w:webHidden/>
          </w:rPr>
          <w:fldChar w:fldCharType="separate"/>
        </w:r>
        <w:r w:rsidR="005335EC">
          <w:rPr>
            <w:noProof/>
            <w:webHidden/>
          </w:rPr>
          <w:t>5</w:t>
        </w:r>
        <w:r w:rsidR="005335EC">
          <w:rPr>
            <w:noProof/>
            <w:webHidden/>
          </w:rPr>
          <w:fldChar w:fldCharType="end"/>
        </w:r>
      </w:hyperlink>
    </w:p>
    <w:p w14:paraId="013A123A" w14:textId="53BC36E1"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06" w:history="1">
        <w:r w:rsidRPr="00476FA0">
          <w:rPr>
            <w:rStyle w:val="Kpr"/>
            <w:noProof/>
          </w:rPr>
          <w:t>Harita 2: Planlama Alanının Bölge İçerisindeki Konumu</w:t>
        </w:r>
        <w:r>
          <w:rPr>
            <w:noProof/>
            <w:webHidden/>
          </w:rPr>
          <w:tab/>
        </w:r>
        <w:r>
          <w:rPr>
            <w:noProof/>
            <w:webHidden/>
          </w:rPr>
          <w:fldChar w:fldCharType="begin"/>
        </w:r>
        <w:r>
          <w:rPr>
            <w:noProof/>
            <w:webHidden/>
          </w:rPr>
          <w:instrText xml:space="preserve"> PAGEREF _Toc208934406 \h </w:instrText>
        </w:r>
        <w:r>
          <w:rPr>
            <w:noProof/>
            <w:webHidden/>
          </w:rPr>
        </w:r>
        <w:r>
          <w:rPr>
            <w:noProof/>
            <w:webHidden/>
          </w:rPr>
          <w:fldChar w:fldCharType="separate"/>
        </w:r>
        <w:r>
          <w:rPr>
            <w:noProof/>
            <w:webHidden/>
          </w:rPr>
          <w:t>5</w:t>
        </w:r>
        <w:r>
          <w:rPr>
            <w:noProof/>
            <w:webHidden/>
          </w:rPr>
          <w:fldChar w:fldCharType="end"/>
        </w:r>
      </w:hyperlink>
    </w:p>
    <w:p w14:paraId="2BD9EC26" w14:textId="6434B009"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07" w:history="1">
        <w:r w:rsidRPr="00476FA0">
          <w:rPr>
            <w:rStyle w:val="Kpr"/>
            <w:noProof/>
          </w:rPr>
          <w:t>Harita 3: Planlama Alanı ve Yakın Çevresi Uydu Görüntüsü</w:t>
        </w:r>
        <w:r>
          <w:rPr>
            <w:noProof/>
            <w:webHidden/>
          </w:rPr>
          <w:tab/>
        </w:r>
        <w:r>
          <w:rPr>
            <w:noProof/>
            <w:webHidden/>
          </w:rPr>
          <w:fldChar w:fldCharType="begin"/>
        </w:r>
        <w:r>
          <w:rPr>
            <w:noProof/>
            <w:webHidden/>
          </w:rPr>
          <w:instrText xml:space="preserve"> PAGEREF _Toc208934407 \h </w:instrText>
        </w:r>
        <w:r>
          <w:rPr>
            <w:noProof/>
            <w:webHidden/>
          </w:rPr>
        </w:r>
        <w:r>
          <w:rPr>
            <w:noProof/>
            <w:webHidden/>
          </w:rPr>
          <w:fldChar w:fldCharType="separate"/>
        </w:r>
        <w:r>
          <w:rPr>
            <w:noProof/>
            <w:webHidden/>
          </w:rPr>
          <w:t>6</w:t>
        </w:r>
        <w:r>
          <w:rPr>
            <w:noProof/>
            <w:webHidden/>
          </w:rPr>
          <w:fldChar w:fldCharType="end"/>
        </w:r>
      </w:hyperlink>
    </w:p>
    <w:p w14:paraId="624546AB" w14:textId="707B1F6D"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08" w:history="1">
        <w:r w:rsidRPr="00476FA0">
          <w:rPr>
            <w:rStyle w:val="Kpr"/>
            <w:noProof/>
          </w:rPr>
          <w:t>Harita 4: Planlama Alanının Ülke Ulaşım Ağındaki Yeri</w:t>
        </w:r>
        <w:r>
          <w:rPr>
            <w:noProof/>
            <w:webHidden/>
          </w:rPr>
          <w:tab/>
        </w:r>
        <w:r>
          <w:rPr>
            <w:noProof/>
            <w:webHidden/>
          </w:rPr>
          <w:fldChar w:fldCharType="begin"/>
        </w:r>
        <w:r>
          <w:rPr>
            <w:noProof/>
            <w:webHidden/>
          </w:rPr>
          <w:instrText xml:space="preserve"> PAGEREF _Toc208934408 \h </w:instrText>
        </w:r>
        <w:r>
          <w:rPr>
            <w:noProof/>
            <w:webHidden/>
          </w:rPr>
        </w:r>
        <w:r>
          <w:rPr>
            <w:noProof/>
            <w:webHidden/>
          </w:rPr>
          <w:fldChar w:fldCharType="separate"/>
        </w:r>
        <w:r>
          <w:rPr>
            <w:noProof/>
            <w:webHidden/>
          </w:rPr>
          <w:t>8</w:t>
        </w:r>
        <w:r>
          <w:rPr>
            <w:noProof/>
            <w:webHidden/>
          </w:rPr>
          <w:fldChar w:fldCharType="end"/>
        </w:r>
      </w:hyperlink>
    </w:p>
    <w:p w14:paraId="16B503CC" w14:textId="227C3636"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09" w:history="1">
        <w:r w:rsidRPr="00476FA0">
          <w:rPr>
            <w:rStyle w:val="Kpr"/>
            <w:noProof/>
          </w:rPr>
          <w:t>Harita 5: Planlama Alanının Bölge Ulaşım Ağındaki Yeri</w:t>
        </w:r>
        <w:r>
          <w:rPr>
            <w:noProof/>
            <w:webHidden/>
          </w:rPr>
          <w:tab/>
        </w:r>
        <w:r>
          <w:rPr>
            <w:noProof/>
            <w:webHidden/>
          </w:rPr>
          <w:fldChar w:fldCharType="begin"/>
        </w:r>
        <w:r>
          <w:rPr>
            <w:noProof/>
            <w:webHidden/>
          </w:rPr>
          <w:instrText xml:space="preserve"> PAGEREF _Toc208934409 \h </w:instrText>
        </w:r>
        <w:r>
          <w:rPr>
            <w:noProof/>
            <w:webHidden/>
          </w:rPr>
        </w:r>
        <w:r>
          <w:rPr>
            <w:noProof/>
            <w:webHidden/>
          </w:rPr>
          <w:fldChar w:fldCharType="separate"/>
        </w:r>
        <w:r>
          <w:rPr>
            <w:noProof/>
            <w:webHidden/>
          </w:rPr>
          <w:t>9</w:t>
        </w:r>
        <w:r>
          <w:rPr>
            <w:noProof/>
            <w:webHidden/>
          </w:rPr>
          <w:fldChar w:fldCharType="end"/>
        </w:r>
      </w:hyperlink>
    </w:p>
    <w:p w14:paraId="395F7A08" w14:textId="1B2CD7FC"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0" w:history="1">
        <w:r w:rsidRPr="00476FA0">
          <w:rPr>
            <w:rStyle w:val="Kpr"/>
            <w:noProof/>
          </w:rPr>
          <w:t>Harita 6: Planlama Alanının Yerel Ulaşım Ağındaki Yeri</w:t>
        </w:r>
        <w:r>
          <w:rPr>
            <w:noProof/>
            <w:webHidden/>
          </w:rPr>
          <w:tab/>
        </w:r>
        <w:r>
          <w:rPr>
            <w:noProof/>
            <w:webHidden/>
          </w:rPr>
          <w:fldChar w:fldCharType="begin"/>
        </w:r>
        <w:r>
          <w:rPr>
            <w:noProof/>
            <w:webHidden/>
          </w:rPr>
          <w:instrText xml:space="preserve"> PAGEREF _Toc208934410 \h </w:instrText>
        </w:r>
        <w:r>
          <w:rPr>
            <w:noProof/>
            <w:webHidden/>
          </w:rPr>
        </w:r>
        <w:r>
          <w:rPr>
            <w:noProof/>
            <w:webHidden/>
          </w:rPr>
          <w:fldChar w:fldCharType="separate"/>
        </w:r>
        <w:r>
          <w:rPr>
            <w:noProof/>
            <w:webHidden/>
          </w:rPr>
          <w:t>9</w:t>
        </w:r>
        <w:r>
          <w:rPr>
            <w:noProof/>
            <w:webHidden/>
          </w:rPr>
          <w:fldChar w:fldCharType="end"/>
        </w:r>
      </w:hyperlink>
    </w:p>
    <w:p w14:paraId="1ED96557" w14:textId="571EBDC5"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1" w:history="1">
        <w:r w:rsidRPr="00476FA0">
          <w:rPr>
            <w:rStyle w:val="Kpr"/>
            <w:noProof/>
            <w:lang w:eastAsia="tr-TR"/>
          </w:rPr>
          <w:t>Harita 7: İl ve İlçe Sınırları</w:t>
        </w:r>
        <w:r>
          <w:rPr>
            <w:noProof/>
            <w:webHidden/>
          </w:rPr>
          <w:tab/>
        </w:r>
        <w:r>
          <w:rPr>
            <w:noProof/>
            <w:webHidden/>
          </w:rPr>
          <w:fldChar w:fldCharType="begin"/>
        </w:r>
        <w:r>
          <w:rPr>
            <w:noProof/>
            <w:webHidden/>
          </w:rPr>
          <w:instrText xml:space="preserve"> PAGEREF _Toc208934411 \h </w:instrText>
        </w:r>
        <w:r>
          <w:rPr>
            <w:noProof/>
            <w:webHidden/>
          </w:rPr>
        </w:r>
        <w:r>
          <w:rPr>
            <w:noProof/>
            <w:webHidden/>
          </w:rPr>
          <w:fldChar w:fldCharType="separate"/>
        </w:r>
        <w:r>
          <w:rPr>
            <w:noProof/>
            <w:webHidden/>
          </w:rPr>
          <w:t>10</w:t>
        </w:r>
        <w:r>
          <w:rPr>
            <w:noProof/>
            <w:webHidden/>
          </w:rPr>
          <w:fldChar w:fldCharType="end"/>
        </w:r>
      </w:hyperlink>
    </w:p>
    <w:p w14:paraId="15118BAE" w14:textId="5F602E4A"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2" w:history="1">
        <w:r w:rsidRPr="00476FA0">
          <w:rPr>
            <w:rStyle w:val="Kpr"/>
            <w:noProof/>
          </w:rPr>
          <w:t>Harita 8:  Planlama Alanı Yakın Çevre Kıyı Yapı ve Tesisler</w:t>
        </w:r>
        <w:r>
          <w:rPr>
            <w:noProof/>
            <w:webHidden/>
          </w:rPr>
          <w:tab/>
        </w:r>
        <w:r>
          <w:rPr>
            <w:noProof/>
            <w:webHidden/>
          </w:rPr>
          <w:fldChar w:fldCharType="begin"/>
        </w:r>
        <w:r>
          <w:rPr>
            <w:noProof/>
            <w:webHidden/>
          </w:rPr>
          <w:instrText xml:space="preserve"> PAGEREF _Toc208934412 \h </w:instrText>
        </w:r>
        <w:r>
          <w:rPr>
            <w:noProof/>
            <w:webHidden/>
          </w:rPr>
        </w:r>
        <w:r>
          <w:rPr>
            <w:noProof/>
            <w:webHidden/>
          </w:rPr>
          <w:fldChar w:fldCharType="separate"/>
        </w:r>
        <w:r>
          <w:rPr>
            <w:noProof/>
            <w:webHidden/>
          </w:rPr>
          <w:t>11</w:t>
        </w:r>
        <w:r>
          <w:rPr>
            <w:noProof/>
            <w:webHidden/>
          </w:rPr>
          <w:fldChar w:fldCharType="end"/>
        </w:r>
      </w:hyperlink>
    </w:p>
    <w:p w14:paraId="5D285A37" w14:textId="37147775"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3" w:history="1">
        <w:r w:rsidRPr="00476FA0">
          <w:rPr>
            <w:rStyle w:val="Kpr"/>
            <w:noProof/>
          </w:rPr>
          <w:t>Harita 9: Planlama Alanı Yakın Çevresi Özel Kanunlara Tabi Alanlar</w:t>
        </w:r>
        <w:r>
          <w:rPr>
            <w:noProof/>
            <w:webHidden/>
          </w:rPr>
          <w:tab/>
        </w:r>
        <w:r>
          <w:rPr>
            <w:noProof/>
            <w:webHidden/>
          </w:rPr>
          <w:fldChar w:fldCharType="begin"/>
        </w:r>
        <w:r>
          <w:rPr>
            <w:noProof/>
            <w:webHidden/>
          </w:rPr>
          <w:instrText xml:space="preserve"> PAGEREF _Toc208934413 \h </w:instrText>
        </w:r>
        <w:r>
          <w:rPr>
            <w:noProof/>
            <w:webHidden/>
          </w:rPr>
        </w:r>
        <w:r>
          <w:rPr>
            <w:noProof/>
            <w:webHidden/>
          </w:rPr>
          <w:fldChar w:fldCharType="separate"/>
        </w:r>
        <w:r>
          <w:rPr>
            <w:noProof/>
            <w:webHidden/>
          </w:rPr>
          <w:t>11</w:t>
        </w:r>
        <w:r>
          <w:rPr>
            <w:noProof/>
            <w:webHidden/>
          </w:rPr>
          <w:fldChar w:fldCharType="end"/>
        </w:r>
      </w:hyperlink>
    </w:p>
    <w:p w14:paraId="7019DF2C" w14:textId="1A7F7772"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4" w:history="1">
        <w:r w:rsidRPr="00476FA0">
          <w:rPr>
            <w:rStyle w:val="Kpr"/>
            <w:noProof/>
          </w:rPr>
          <w:t>Harita 10: Planlama Alanına İlişkin Mülkiyet Bilgisi</w:t>
        </w:r>
        <w:r>
          <w:rPr>
            <w:noProof/>
            <w:webHidden/>
          </w:rPr>
          <w:tab/>
        </w:r>
        <w:r>
          <w:rPr>
            <w:noProof/>
            <w:webHidden/>
          </w:rPr>
          <w:fldChar w:fldCharType="begin"/>
        </w:r>
        <w:r>
          <w:rPr>
            <w:noProof/>
            <w:webHidden/>
          </w:rPr>
          <w:instrText xml:space="preserve"> PAGEREF _Toc208934414 \h </w:instrText>
        </w:r>
        <w:r>
          <w:rPr>
            <w:noProof/>
            <w:webHidden/>
          </w:rPr>
        </w:r>
        <w:r>
          <w:rPr>
            <w:noProof/>
            <w:webHidden/>
          </w:rPr>
          <w:fldChar w:fldCharType="separate"/>
        </w:r>
        <w:r>
          <w:rPr>
            <w:noProof/>
            <w:webHidden/>
          </w:rPr>
          <w:t>12</w:t>
        </w:r>
        <w:r>
          <w:rPr>
            <w:noProof/>
            <w:webHidden/>
          </w:rPr>
          <w:fldChar w:fldCharType="end"/>
        </w:r>
      </w:hyperlink>
    </w:p>
    <w:p w14:paraId="2B938A1B" w14:textId="16350A3F"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5" w:history="1">
        <w:r w:rsidRPr="00476FA0">
          <w:rPr>
            <w:rStyle w:val="Kpr"/>
            <w:noProof/>
          </w:rPr>
          <w:t>Harita 11: Planlama Alanının 1/100 000 Çevre Düzeni Planındaki Yeri</w:t>
        </w:r>
        <w:r>
          <w:rPr>
            <w:noProof/>
            <w:webHidden/>
          </w:rPr>
          <w:tab/>
        </w:r>
        <w:r>
          <w:rPr>
            <w:noProof/>
            <w:webHidden/>
          </w:rPr>
          <w:fldChar w:fldCharType="begin"/>
        </w:r>
        <w:r>
          <w:rPr>
            <w:noProof/>
            <w:webHidden/>
          </w:rPr>
          <w:instrText xml:space="preserve"> PAGEREF _Toc208934415 \h </w:instrText>
        </w:r>
        <w:r>
          <w:rPr>
            <w:noProof/>
            <w:webHidden/>
          </w:rPr>
        </w:r>
        <w:r>
          <w:rPr>
            <w:noProof/>
            <w:webHidden/>
          </w:rPr>
          <w:fldChar w:fldCharType="separate"/>
        </w:r>
        <w:r>
          <w:rPr>
            <w:noProof/>
            <w:webHidden/>
          </w:rPr>
          <w:t>13</w:t>
        </w:r>
        <w:r>
          <w:rPr>
            <w:noProof/>
            <w:webHidden/>
          </w:rPr>
          <w:fldChar w:fldCharType="end"/>
        </w:r>
      </w:hyperlink>
    </w:p>
    <w:p w14:paraId="5625EFAB" w14:textId="4DA95FBC"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6" w:history="1">
        <w:r w:rsidRPr="00476FA0">
          <w:rPr>
            <w:rStyle w:val="Kpr"/>
            <w:noProof/>
          </w:rPr>
          <w:t>Harita 12: Planlama Alanının Ordu-Giresun-Trabzon Bütünleşik Kıyı Alanları Planındaki Konumu</w:t>
        </w:r>
        <w:r>
          <w:rPr>
            <w:noProof/>
            <w:webHidden/>
          </w:rPr>
          <w:tab/>
        </w:r>
        <w:r>
          <w:rPr>
            <w:noProof/>
            <w:webHidden/>
          </w:rPr>
          <w:fldChar w:fldCharType="begin"/>
        </w:r>
        <w:r>
          <w:rPr>
            <w:noProof/>
            <w:webHidden/>
          </w:rPr>
          <w:instrText xml:space="preserve"> PAGEREF _Toc208934416 \h </w:instrText>
        </w:r>
        <w:r>
          <w:rPr>
            <w:noProof/>
            <w:webHidden/>
          </w:rPr>
        </w:r>
        <w:r>
          <w:rPr>
            <w:noProof/>
            <w:webHidden/>
          </w:rPr>
          <w:fldChar w:fldCharType="separate"/>
        </w:r>
        <w:r>
          <w:rPr>
            <w:noProof/>
            <w:webHidden/>
          </w:rPr>
          <w:t>14</w:t>
        </w:r>
        <w:r>
          <w:rPr>
            <w:noProof/>
            <w:webHidden/>
          </w:rPr>
          <w:fldChar w:fldCharType="end"/>
        </w:r>
      </w:hyperlink>
    </w:p>
    <w:p w14:paraId="0868665D" w14:textId="77FE5E3C"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7" w:history="1">
        <w:r w:rsidRPr="00476FA0">
          <w:rPr>
            <w:rStyle w:val="Kpr"/>
            <w:noProof/>
          </w:rPr>
          <w:t>Harita 13. Planlama Alanının 1/25 000 Ölçekli Çevre Düzeni Planındaki Konumu</w:t>
        </w:r>
        <w:r>
          <w:rPr>
            <w:noProof/>
            <w:webHidden/>
          </w:rPr>
          <w:tab/>
        </w:r>
        <w:r>
          <w:rPr>
            <w:noProof/>
            <w:webHidden/>
          </w:rPr>
          <w:fldChar w:fldCharType="begin"/>
        </w:r>
        <w:r>
          <w:rPr>
            <w:noProof/>
            <w:webHidden/>
          </w:rPr>
          <w:instrText xml:space="preserve"> PAGEREF _Toc208934417 \h </w:instrText>
        </w:r>
        <w:r>
          <w:rPr>
            <w:noProof/>
            <w:webHidden/>
          </w:rPr>
        </w:r>
        <w:r>
          <w:rPr>
            <w:noProof/>
            <w:webHidden/>
          </w:rPr>
          <w:fldChar w:fldCharType="separate"/>
        </w:r>
        <w:r>
          <w:rPr>
            <w:noProof/>
            <w:webHidden/>
          </w:rPr>
          <w:t>14</w:t>
        </w:r>
        <w:r>
          <w:rPr>
            <w:noProof/>
            <w:webHidden/>
          </w:rPr>
          <w:fldChar w:fldCharType="end"/>
        </w:r>
      </w:hyperlink>
    </w:p>
    <w:p w14:paraId="282BBF33" w14:textId="587D3586"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8" w:history="1">
        <w:r w:rsidRPr="00476FA0">
          <w:rPr>
            <w:rStyle w:val="Kpr"/>
            <w:noProof/>
          </w:rPr>
          <w:t>Harita 14: Planlama Alanının Meri 1/ 5000 Ölçekli Nazım İmar Planındaki Konumu</w:t>
        </w:r>
        <w:r>
          <w:rPr>
            <w:noProof/>
            <w:webHidden/>
          </w:rPr>
          <w:tab/>
        </w:r>
        <w:r>
          <w:rPr>
            <w:noProof/>
            <w:webHidden/>
          </w:rPr>
          <w:fldChar w:fldCharType="begin"/>
        </w:r>
        <w:r>
          <w:rPr>
            <w:noProof/>
            <w:webHidden/>
          </w:rPr>
          <w:instrText xml:space="preserve"> PAGEREF _Toc208934418 \h </w:instrText>
        </w:r>
        <w:r>
          <w:rPr>
            <w:noProof/>
            <w:webHidden/>
          </w:rPr>
        </w:r>
        <w:r>
          <w:rPr>
            <w:noProof/>
            <w:webHidden/>
          </w:rPr>
          <w:fldChar w:fldCharType="separate"/>
        </w:r>
        <w:r>
          <w:rPr>
            <w:noProof/>
            <w:webHidden/>
          </w:rPr>
          <w:t>16</w:t>
        </w:r>
        <w:r>
          <w:rPr>
            <w:noProof/>
            <w:webHidden/>
          </w:rPr>
          <w:fldChar w:fldCharType="end"/>
        </w:r>
      </w:hyperlink>
    </w:p>
    <w:p w14:paraId="3152D0F5" w14:textId="507300A0"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19" w:history="1">
        <w:r w:rsidRPr="00476FA0">
          <w:rPr>
            <w:rStyle w:val="Kpr"/>
            <w:noProof/>
          </w:rPr>
          <w:t>Harita 15: Planlama Alanının Meri 1/1000 Uygulama İmar Planındaki Konumu</w:t>
        </w:r>
        <w:r>
          <w:rPr>
            <w:noProof/>
            <w:webHidden/>
          </w:rPr>
          <w:tab/>
        </w:r>
        <w:r>
          <w:rPr>
            <w:noProof/>
            <w:webHidden/>
          </w:rPr>
          <w:fldChar w:fldCharType="begin"/>
        </w:r>
        <w:r>
          <w:rPr>
            <w:noProof/>
            <w:webHidden/>
          </w:rPr>
          <w:instrText xml:space="preserve"> PAGEREF _Toc208934419 \h </w:instrText>
        </w:r>
        <w:r>
          <w:rPr>
            <w:noProof/>
            <w:webHidden/>
          </w:rPr>
        </w:r>
        <w:r>
          <w:rPr>
            <w:noProof/>
            <w:webHidden/>
          </w:rPr>
          <w:fldChar w:fldCharType="separate"/>
        </w:r>
        <w:r>
          <w:rPr>
            <w:noProof/>
            <w:webHidden/>
          </w:rPr>
          <w:t>16</w:t>
        </w:r>
        <w:r>
          <w:rPr>
            <w:noProof/>
            <w:webHidden/>
          </w:rPr>
          <w:fldChar w:fldCharType="end"/>
        </w:r>
      </w:hyperlink>
    </w:p>
    <w:p w14:paraId="51272124" w14:textId="7EA88DFD"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0" w:history="1">
        <w:r w:rsidRPr="00476FA0">
          <w:rPr>
            <w:rStyle w:val="Kpr"/>
            <w:noProof/>
          </w:rPr>
          <w:t>Harita 16.  Planlama Alanının Yakın Çevresindeki Dolgu İmar Planları İlişkisi</w:t>
        </w:r>
        <w:r>
          <w:rPr>
            <w:noProof/>
            <w:webHidden/>
          </w:rPr>
          <w:tab/>
        </w:r>
        <w:r>
          <w:rPr>
            <w:noProof/>
            <w:webHidden/>
          </w:rPr>
          <w:fldChar w:fldCharType="begin"/>
        </w:r>
        <w:r>
          <w:rPr>
            <w:noProof/>
            <w:webHidden/>
          </w:rPr>
          <w:instrText xml:space="preserve"> PAGEREF _Toc208934420 \h </w:instrText>
        </w:r>
        <w:r>
          <w:rPr>
            <w:noProof/>
            <w:webHidden/>
          </w:rPr>
        </w:r>
        <w:r>
          <w:rPr>
            <w:noProof/>
            <w:webHidden/>
          </w:rPr>
          <w:fldChar w:fldCharType="separate"/>
        </w:r>
        <w:r>
          <w:rPr>
            <w:noProof/>
            <w:webHidden/>
          </w:rPr>
          <w:t>17</w:t>
        </w:r>
        <w:r>
          <w:rPr>
            <w:noProof/>
            <w:webHidden/>
          </w:rPr>
          <w:fldChar w:fldCharType="end"/>
        </w:r>
      </w:hyperlink>
    </w:p>
    <w:p w14:paraId="652F4F9F" w14:textId="1E6BBBED"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1" w:history="1">
        <w:r w:rsidRPr="00476FA0">
          <w:rPr>
            <w:rStyle w:val="Kpr"/>
            <w:noProof/>
          </w:rPr>
          <w:t>Harita 17: Planlama Alanındaki Önceki Plan Kararları</w:t>
        </w:r>
        <w:r>
          <w:rPr>
            <w:noProof/>
            <w:webHidden/>
          </w:rPr>
          <w:tab/>
        </w:r>
        <w:r>
          <w:rPr>
            <w:noProof/>
            <w:webHidden/>
          </w:rPr>
          <w:fldChar w:fldCharType="begin"/>
        </w:r>
        <w:r>
          <w:rPr>
            <w:noProof/>
            <w:webHidden/>
          </w:rPr>
          <w:instrText xml:space="preserve"> PAGEREF _Toc208934421 \h </w:instrText>
        </w:r>
        <w:r>
          <w:rPr>
            <w:noProof/>
            <w:webHidden/>
          </w:rPr>
        </w:r>
        <w:r>
          <w:rPr>
            <w:noProof/>
            <w:webHidden/>
          </w:rPr>
          <w:fldChar w:fldCharType="separate"/>
        </w:r>
        <w:r>
          <w:rPr>
            <w:noProof/>
            <w:webHidden/>
          </w:rPr>
          <w:t>19</w:t>
        </w:r>
        <w:r>
          <w:rPr>
            <w:noProof/>
            <w:webHidden/>
          </w:rPr>
          <w:fldChar w:fldCharType="end"/>
        </w:r>
      </w:hyperlink>
    </w:p>
    <w:p w14:paraId="630E7607" w14:textId="162D734A"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2" w:history="1">
        <w:r w:rsidRPr="00476FA0">
          <w:rPr>
            <w:rStyle w:val="Kpr"/>
            <w:noProof/>
          </w:rPr>
          <w:t>Harita 18: Planlama Alanı Pafta Anahtarı</w:t>
        </w:r>
        <w:r>
          <w:rPr>
            <w:noProof/>
            <w:webHidden/>
          </w:rPr>
          <w:tab/>
        </w:r>
        <w:r>
          <w:rPr>
            <w:noProof/>
            <w:webHidden/>
          </w:rPr>
          <w:fldChar w:fldCharType="begin"/>
        </w:r>
        <w:r>
          <w:rPr>
            <w:noProof/>
            <w:webHidden/>
          </w:rPr>
          <w:instrText xml:space="preserve"> PAGEREF _Toc208934422 \h </w:instrText>
        </w:r>
        <w:r>
          <w:rPr>
            <w:noProof/>
            <w:webHidden/>
          </w:rPr>
        </w:r>
        <w:r>
          <w:rPr>
            <w:noProof/>
            <w:webHidden/>
          </w:rPr>
          <w:fldChar w:fldCharType="separate"/>
        </w:r>
        <w:r>
          <w:rPr>
            <w:noProof/>
            <w:webHidden/>
          </w:rPr>
          <w:t>20</w:t>
        </w:r>
        <w:r>
          <w:rPr>
            <w:noProof/>
            <w:webHidden/>
          </w:rPr>
          <w:fldChar w:fldCharType="end"/>
        </w:r>
      </w:hyperlink>
    </w:p>
    <w:p w14:paraId="3CD2E0A1" w14:textId="427EC37F"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3" w:history="1">
        <w:r w:rsidRPr="00476FA0">
          <w:rPr>
            <w:rStyle w:val="Kpr"/>
            <w:noProof/>
          </w:rPr>
          <w:t>Harita 19: Planlama Alanı 1/1000 Ölçekli Hâlihazır Paftaları, F43-D25-C-3-C</w:t>
        </w:r>
        <w:r>
          <w:rPr>
            <w:noProof/>
            <w:webHidden/>
          </w:rPr>
          <w:tab/>
        </w:r>
        <w:r>
          <w:rPr>
            <w:noProof/>
            <w:webHidden/>
          </w:rPr>
          <w:fldChar w:fldCharType="begin"/>
        </w:r>
        <w:r>
          <w:rPr>
            <w:noProof/>
            <w:webHidden/>
          </w:rPr>
          <w:instrText xml:space="preserve"> PAGEREF _Toc208934423 \h </w:instrText>
        </w:r>
        <w:r>
          <w:rPr>
            <w:noProof/>
            <w:webHidden/>
          </w:rPr>
        </w:r>
        <w:r>
          <w:rPr>
            <w:noProof/>
            <w:webHidden/>
          </w:rPr>
          <w:fldChar w:fldCharType="separate"/>
        </w:r>
        <w:r>
          <w:rPr>
            <w:noProof/>
            <w:webHidden/>
          </w:rPr>
          <w:t>21</w:t>
        </w:r>
        <w:r>
          <w:rPr>
            <w:noProof/>
            <w:webHidden/>
          </w:rPr>
          <w:fldChar w:fldCharType="end"/>
        </w:r>
      </w:hyperlink>
    </w:p>
    <w:p w14:paraId="01006486" w14:textId="774C9BC7"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4" w:history="1">
        <w:r w:rsidRPr="00476FA0">
          <w:rPr>
            <w:rStyle w:val="Kpr"/>
            <w:noProof/>
          </w:rPr>
          <w:t>Harita 20: Planlama Alanı 1/1000 Ölçekli Hâlihazır Paftaları, F43-D21-D-4-D</w:t>
        </w:r>
        <w:r>
          <w:rPr>
            <w:noProof/>
            <w:webHidden/>
          </w:rPr>
          <w:tab/>
        </w:r>
        <w:r>
          <w:rPr>
            <w:noProof/>
            <w:webHidden/>
          </w:rPr>
          <w:fldChar w:fldCharType="begin"/>
        </w:r>
        <w:r>
          <w:rPr>
            <w:noProof/>
            <w:webHidden/>
          </w:rPr>
          <w:instrText xml:space="preserve"> PAGEREF _Toc208934424 \h </w:instrText>
        </w:r>
        <w:r>
          <w:rPr>
            <w:noProof/>
            <w:webHidden/>
          </w:rPr>
        </w:r>
        <w:r>
          <w:rPr>
            <w:noProof/>
            <w:webHidden/>
          </w:rPr>
          <w:fldChar w:fldCharType="separate"/>
        </w:r>
        <w:r>
          <w:rPr>
            <w:noProof/>
            <w:webHidden/>
          </w:rPr>
          <w:t>22</w:t>
        </w:r>
        <w:r>
          <w:rPr>
            <w:noProof/>
            <w:webHidden/>
          </w:rPr>
          <w:fldChar w:fldCharType="end"/>
        </w:r>
      </w:hyperlink>
    </w:p>
    <w:p w14:paraId="071D089A" w14:textId="31720DDA"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5" w:history="1">
        <w:r w:rsidRPr="00476FA0">
          <w:rPr>
            <w:rStyle w:val="Kpr"/>
            <w:noProof/>
          </w:rPr>
          <w:t>Harita 21: Planlama Alanı 1/1000 Ölçekli Hâlihazır Paftaları, F43-C-21-D-4-C</w:t>
        </w:r>
        <w:r>
          <w:rPr>
            <w:noProof/>
            <w:webHidden/>
          </w:rPr>
          <w:tab/>
        </w:r>
        <w:r>
          <w:rPr>
            <w:noProof/>
            <w:webHidden/>
          </w:rPr>
          <w:fldChar w:fldCharType="begin"/>
        </w:r>
        <w:r>
          <w:rPr>
            <w:noProof/>
            <w:webHidden/>
          </w:rPr>
          <w:instrText xml:space="preserve"> PAGEREF _Toc208934425 \h </w:instrText>
        </w:r>
        <w:r>
          <w:rPr>
            <w:noProof/>
            <w:webHidden/>
          </w:rPr>
        </w:r>
        <w:r>
          <w:rPr>
            <w:noProof/>
            <w:webHidden/>
          </w:rPr>
          <w:fldChar w:fldCharType="separate"/>
        </w:r>
        <w:r>
          <w:rPr>
            <w:noProof/>
            <w:webHidden/>
          </w:rPr>
          <w:t>23</w:t>
        </w:r>
        <w:r>
          <w:rPr>
            <w:noProof/>
            <w:webHidden/>
          </w:rPr>
          <w:fldChar w:fldCharType="end"/>
        </w:r>
      </w:hyperlink>
    </w:p>
    <w:p w14:paraId="7FDFBDF4" w14:textId="71D47AF8"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6" w:history="1">
        <w:r w:rsidRPr="00476FA0">
          <w:rPr>
            <w:rStyle w:val="Kpr"/>
            <w:noProof/>
          </w:rPr>
          <w:t>Harita 22: Planlama Alanına İlişkin İmar Planına Esas Jeolojik Jeoteknik Etüt Raporu Bilgi Paftası</w:t>
        </w:r>
        <w:r>
          <w:rPr>
            <w:noProof/>
            <w:webHidden/>
          </w:rPr>
          <w:tab/>
        </w:r>
        <w:r>
          <w:rPr>
            <w:noProof/>
            <w:webHidden/>
          </w:rPr>
          <w:fldChar w:fldCharType="begin"/>
        </w:r>
        <w:r>
          <w:rPr>
            <w:noProof/>
            <w:webHidden/>
          </w:rPr>
          <w:instrText xml:space="preserve"> PAGEREF _Toc208934426 \h </w:instrText>
        </w:r>
        <w:r>
          <w:rPr>
            <w:noProof/>
            <w:webHidden/>
          </w:rPr>
        </w:r>
        <w:r>
          <w:rPr>
            <w:noProof/>
            <w:webHidden/>
          </w:rPr>
          <w:fldChar w:fldCharType="separate"/>
        </w:r>
        <w:r>
          <w:rPr>
            <w:noProof/>
            <w:webHidden/>
          </w:rPr>
          <w:t>27</w:t>
        </w:r>
        <w:r>
          <w:rPr>
            <w:noProof/>
            <w:webHidden/>
          </w:rPr>
          <w:fldChar w:fldCharType="end"/>
        </w:r>
      </w:hyperlink>
    </w:p>
    <w:p w14:paraId="45874652" w14:textId="31E387D3"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7" w:history="1">
        <w:r w:rsidRPr="00476FA0">
          <w:rPr>
            <w:rStyle w:val="Kpr"/>
            <w:noProof/>
          </w:rPr>
          <w:t>Harita 23: Planlama Alanına Ait Koordinatlı Kroki (Utm 3 derece Itrf 96)</w:t>
        </w:r>
        <w:r>
          <w:rPr>
            <w:noProof/>
            <w:webHidden/>
          </w:rPr>
          <w:tab/>
        </w:r>
        <w:r>
          <w:rPr>
            <w:noProof/>
            <w:webHidden/>
          </w:rPr>
          <w:fldChar w:fldCharType="begin"/>
        </w:r>
        <w:r>
          <w:rPr>
            <w:noProof/>
            <w:webHidden/>
          </w:rPr>
          <w:instrText xml:space="preserve"> PAGEREF _Toc208934427 \h </w:instrText>
        </w:r>
        <w:r>
          <w:rPr>
            <w:noProof/>
            <w:webHidden/>
          </w:rPr>
        </w:r>
        <w:r>
          <w:rPr>
            <w:noProof/>
            <w:webHidden/>
          </w:rPr>
          <w:fldChar w:fldCharType="separate"/>
        </w:r>
        <w:r>
          <w:rPr>
            <w:noProof/>
            <w:webHidden/>
          </w:rPr>
          <w:t>35</w:t>
        </w:r>
        <w:r>
          <w:rPr>
            <w:noProof/>
            <w:webHidden/>
          </w:rPr>
          <w:fldChar w:fldCharType="end"/>
        </w:r>
      </w:hyperlink>
    </w:p>
    <w:p w14:paraId="71A17FA5" w14:textId="70C6A8B4"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28" w:history="1">
        <w:r w:rsidRPr="00476FA0">
          <w:rPr>
            <w:rStyle w:val="Kpr"/>
            <w:noProof/>
          </w:rPr>
          <w:t>Harita 24: Sahil Yolu Köprülü Kavşağı ve Park  Amaçlı Uygulama İmar Planı İlave ve Değişikliği</w:t>
        </w:r>
        <w:r>
          <w:rPr>
            <w:noProof/>
            <w:webHidden/>
          </w:rPr>
          <w:tab/>
        </w:r>
        <w:r>
          <w:rPr>
            <w:noProof/>
            <w:webHidden/>
          </w:rPr>
          <w:fldChar w:fldCharType="begin"/>
        </w:r>
        <w:r>
          <w:rPr>
            <w:noProof/>
            <w:webHidden/>
          </w:rPr>
          <w:instrText xml:space="preserve"> PAGEREF _Toc208934428 \h </w:instrText>
        </w:r>
        <w:r>
          <w:rPr>
            <w:noProof/>
            <w:webHidden/>
          </w:rPr>
        </w:r>
        <w:r>
          <w:rPr>
            <w:noProof/>
            <w:webHidden/>
          </w:rPr>
          <w:fldChar w:fldCharType="separate"/>
        </w:r>
        <w:r>
          <w:rPr>
            <w:noProof/>
            <w:webHidden/>
          </w:rPr>
          <w:t>36</w:t>
        </w:r>
        <w:r>
          <w:rPr>
            <w:noProof/>
            <w:webHidden/>
          </w:rPr>
          <w:fldChar w:fldCharType="end"/>
        </w:r>
      </w:hyperlink>
    </w:p>
    <w:p w14:paraId="71DD76A3" w14:textId="5BAABE32" w:rsidR="008263CC" w:rsidRDefault="0036330F" w:rsidP="00022BAB">
      <w:pPr>
        <w:spacing w:line="240" w:lineRule="auto"/>
        <w:rPr>
          <w:noProof/>
        </w:rPr>
      </w:pPr>
      <w:r>
        <w:fldChar w:fldCharType="end"/>
      </w:r>
      <w:r w:rsidR="00022BAB" w:rsidRPr="00022BAB">
        <w:rPr>
          <w:rFonts w:eastAsiaTheme="majorEastAsia" w:cs="Times New Roman"/>
          <w:b/>
          <w:bCs/>
          <w:color w:val="2F5496" w:themeColor="accent1" w:themeShade="BF"/>
          <w:szCs w:val="24"/>
          <w:lang w:eastAsia="tr-TR"/>
        </w:rPr>
        <w:t>ŞEKİLLER LİSTESİ</w:t>
      </w:r>
      <w:r w:rsidR="00022BAB" w:rsidRPr="00022BAB">
        <w:rPr>
          <w:szCs w:val="24"/>
        </w:rPr>
        <w:tab/>
      </w:r>
      <w:r w:rsidR="00022BAB">
        <w:rPr>
          <w:szCs w:val="24"/>
        </w:rPr>
        <w:fldChar w:fldCharType="begin"/>
      </w:r>
      <w:r w:rsidR="00022BAB" w:rsidRPr="00022BAB">
        <w:rPr>
          <w:szCs w:val="24"/>
        </w:rPr>
        <w:instrText xml:space="preserve"> TOC \h \z \c "Şekil" </w:instrText>
      </w:r>
      <w:r w:rsidR="00022BAB">
        <w:rPr>
          <w:szCs w:val="24"/>
        </w:rPr>
        <w:fldChar w:fldCharType="separate"/>
      </w:r>
    </w:p>
    <w:p w14:paraId="581D36D0" w14:textId="224E2621" w:rsidR="008263CC" w:rsidRDefault="008263C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196740807" w:history="1">
        <w:r w:rsidRPr="00134724">
          <w:rPr>
            <w:rStyle w:val="Kpr"/>
            <w:noProof/>
          </w:rPr>
          <w:t>Şekil 1. İmar Planına Esas Jeolojik ve Jeoteknik Etüt Onay Yazısı</w:t>
        </w:r>
        <w:r>
          <w:rPr>
            <w:noProof/>
            <w:webHidden/>
          </w:rPr>
          <w:tab/>
        </w:r>
        <w:r>
          <w:rPr>
            <w:noProof/>
            <w:webHidden/>
          </w:rPr>
          <w:fldChar w:fldCharType="begin"/>
        </w:r>
        <w:r>
          <w:rPr>
            <w:noProof/>
            <w:webHidden/>
          </w:rPr>
          <w:instrText xml:space="preserve"> PAGEREF _Toc196740807 \h </w:instrText>
        </w:r>
        <w:r>
          <w:rPr>
            <w:noProof/>
            <w:webHidden/>
          </w:rPr>
        </w:r>
        <w:r>
          <w:rPr>
            <w:noProof/>
            <w:webHidden/>
          </w:rPr>
          <w:fldChar w:fldCharType="separate"/>
        </w:r>
        <w:r>
          <w:rPr>
            <w:noProof/>
            <w:webHidden/>
          </w:rPr>
          <w:t>26</w:t>
        </w:r>
        <w:r>
          <w:rPr>
            <w:noProof/>
            <w:webHidden/>
          </w:rPr>
          <w:fldChar w:fldCharType="end"/>
        </w:r>
      </w:hyperlink>
    </w:p>
    <w:p w14:paraId="73CC9D1B" w14:textId="14B5AC2A" w:rsidR="008263CC" w:rsidRDefault="008263C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196740808" w:history="1">
        <w:r w:rsidRPr="00134724">
          <w:rPr>
            <w:rStyle w:val="Kpr"/>
            <w:bCs/>
            <w:noProof/>
          </w:rPr>
          <w:t>Şekil 2: Hidrografi ve Oşinografi Dairesi Başkanlığı tarafından 18.03.2021 tarih, 1415017 /Veri Analiz Değ. Ş. Yazısı</w:t>
        </w:r>
        <w:r>
          <w:rPr>
            <w:noProof/>
            <w:webHidden/>
          </w:rPr>
          <w:tab/>
        </w:r>
        <w:r>
          <w:rPr>
            <w:noProof/>
            <w:webHidden/>
          </w:rPr>
          <w:fldChar w:fldCharType="begin"/>
        </w:r>
        <w:r>
          <w:rPr>
            <w:noProof/>
            <w:webHidden/>
          </w:rPr>
          <w:instrText xml:space="preserve"> PAGEREF _Toc196740808 \h </w:instrText>
        </w:r>
        <w:r>
          <w:rPr>
            <w:noProof/>
            <w:webHidden/>
          </w:rPr>
        </w:r>
        <w:r>
          <w:rPr>
            <w:noProof/>
            <w:webHidden/>
          </w:rPr>
          <w:fldChar w:fldCharType="separate"/>
        </w:r>
        <w:r>
          <w:rPr>
            <w:noProof/>
            <w:webHidden/>
          </w:rPr>
          <w:t>29</w:t>
        </w:r>
        <w:r>
          <w:rPr>
            <w:noProof/>
            <w:webHidden/>
          </w:rPr>
          <w:fldChar w:fldCharType="end"/>
        </w:r>
      </w:hyperlink>
    </w:p>
    <w:p w14:paraId="0BB402F5" w14:textId="4C0A14AA" w:rsidR="008263CC" w:rsidRDefault="008263C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196740809" w:history="1">
        <w:r w:rsidRPr="00134724">
          <w:rPr>
            <w:rStyle w:val="Kpr"/>
            <w:bCs/>
            <w:noProof/>
          </w:rPr>
          <w:t>Şekil 3: Fizibilite ve Modellemeye Gerek Olmadığına Dair Yazı</w:t>
        </w:r>
        <w:r>
          <w:rPr>
            <w:noProof/>
            <w:webHidden/>
          </w:rPr>
          <w:tab/>
        </w:r>
        <w:r>
          <w:rPr>
            <w:noProof/>
            <w:webHidden/>
          </w:rPr>
          <w:fldChar w:fldCharType="begin"/>
        </w:r>
        <w:r>
          <w:rPr>
            <w:noProof/>
            <w:webHidden/>
          </w:rPr>
          <w:instrText xml:space="preserve"> PAGEREF _Toc196740809 \h </w:instrText>
        </w:r>
        <w:r>
          <w:rPr>
            <w:noProof/>
            <w:webHidden/>
          </w:rPr>
        </w:r>
        <w:r>
          <w:rPr>
            <w:noProof/>
            <w:webHidden/>
          </w:rPr>
          <w:fldChar w:fldCharType="separate"/>
        </w:r>
        <w:r>
          <w:rPr>
            <w:noProof/>
            <w:webHidden/>
          </w:rPr>
          <w:t>31</w:t>
        </w:r>
        <w:r>
          <w:rPr>
            <w:noProof/>
            <w:webHidden/>
          </w:rPr>
          <w:fldChar w:fldCharType="end"/>
        </w:r>
      </w:hyperlink>
    </w:p>
    <w:p w14:paraId="13E22515" w14:textId="0A87B2D4" w:rsidR="008263CC" w:rsidRDefault="008263C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196740810" w:history="1">
        <w:r w:rsidRPr="00134724">
          <w:rPr>
            <w:rStyle w:val="Kpr"/>
            <w:noProof/>
          </w:rPr>
          <w:t>Şekil 4: Çevresel Etki Değerlendirmesi Gerekli Değildir Yazısı</w:t>
        </w:r>
        <w:r>
          <w:rPr>
            <w:noProof/>
            <w:webHidden/>
          </w:rPr>
          <w:tab/>
        </w:r>
        <w:r>
          <w:rPr>
            <w:noProof/>
            <w:webHidden/>
          </w:rPr>
          <w:fldChar w:fldCharType="begin"/>
        </w:r>
        <w:r>
          <w:rPr>
            <w:noProof/>
            <w:webHidden/>
          </w:rPr>
          <w:instrText xml:space="preserve"> PAGEREF _Toc196740810 \h </w:instrText>
        </w:r>
        <w:r>
          <w:rPr>
            <w:noProof/>
            <w:webHidden/>
          </w:rPr>
        </w:r>
        <w:r>
          <w:rPr>
            <w:noProof/>
            <w:webHidden/>
          </w:rPr>
          <w:fldChar w:fldCharType="separate"/>
        </w:r>
        <w:r>
          <w:rPr>
            <w:noProof/>
            <w:webHidden/>
          </w:rPr>
          <w:t>32</w:t>
        </w:r>
        <w:r>
          <w:rPr>
            <w:noProof/>
            <w:webHidden/>
          </w:rPr>
          <w:fldChar w:fldCharType="end"/>
        </w:r>
      </w:hyperlink>
    </w:p>
    <w:p w14:paraId="3E9A7D18" w14:textId="5EFDECB9" w:rsidR="0036330F" w:rsidRDefault="00022BAB" w:rsidP="00022BAB">
      <w:pPr>
        <w:tabs>
          <w:tab w:val="left" w:pos="1515"/>
        </w:tabs>
      </w:pPr>
      <w:r>
        <w:fldChar w:fldCharType="end"/>
      </w:r>
    </w:p>
    <w:p w14:paraId="4E6F6FDD" w14:textId="6EC2480A" w:rsidR="00EE497B" w:rsidRDefault="00EE497B" w:rsidP="00022BAB">
      <w:pPr>
        <w:tabs>
          <w:tab w:val="left" w:pos="1515"/>
        </w:tabs>
      </w:pPr>
      <w:r>
        <w:rPr>
          <w:rFonts w:eastAsiaTheme="majorEastAsia" w:cs="Times New Roman"/>
          <w:b/>
          <w:bCs/>
          <w:color w:val="2F5496" w:themeColor="accent1" w:themeShade="BF"/>
          <w:szCs w:val="24"/>
          <w:lang w:eastAsia="tr-TR"/>
        </w:rPr>
        <w:t xml:space="preserve">TABLOLAR </w:t>
      </w:r>
      <w:r w:rsidRPr="00022BAB">
        <w:rPr>
          <w:rFonts w:eastAsiaTheme="majorEastAsia" w:cs="Times New Roman"/>
          <w:b/>
          <w:bCs/>
          <w:color w:val="2F5496" w:themeColor="accent1" w:themeShade="BF"/>
          <w:szCs w:val="24"/>
          <w:lang w:eastAsia="tr-TR"/>
        </w:rPr>
        <w:t>LİSTESİ</w:t>
      </w:r>
    </w:p>
    <w:p w14:paraId="7D75DAA2" w14:textId="66E366A0" w:rsidR="005335EC" w:rsidRDefault="00EE497B">
      <w:pPr>
        <w:pStyle w:val="ekillerTablosu"/>
        <w:tabs>
          <w:tab w:val="right" w:leader="dot" w:pos="9062"/>
        </w:tabs>
        <w:rPr>
          <w:rFonts w:asciiTheme="minorHAnsi" w:eastAsiaTheme="minorEastAsia" w:hAnsiTheme="minorHAnsi"/>
          <w:noProof/>
          <w:kern w:val="2"/>
          <w:szCs w:val="24"/>
          <w:lang w:eastAsia="tr-TR"/>
          <w14:ligatures w14:val="standardContextual"/>
        </w:rPr>
      </w:pPr>
      <w:r>
        <w:fldChar w:fldCharType="begin"/>
      </w:r>
      <w:r>
        <w:instrText xml:space="preserve"> TOC \h \z \c "Tablo" </w:instrText>
      </w:r>
      <w:r>
        <w:fldChar w:fldCharType="separate"/>
      </w:r>
      <w:hyperlink w:anchor="_Toc208934429" w:history="1">
        <w:r w:rsidR="005335EC" w:rsidRPr="00ED65A4">
          <w:rPr>
            <w:rStyle w:val="Kpr"/>
            <w:noProof/>
          </w:rPr>
          <w:t>Tablo 1: Hâlihazır Harita Bilgileri</w:t>
        </w:r>
        <w:r w:rsidR="005335EC">
          <w:rPr>
            <w:noProof/>
            <w:webHidden/>
          </w:rPr>
          <w:tab/>
        </w:r>
        <w:r w:rsidR="005335EC">
          <w:rPr>
            <w:noProof/>
            <w:webHidden/>
          </w:rPr>
          <w:fldChar w:fldCharType="begin"/>
        </w:r>
        <w:r w:rsidR="005335EC">
          <w:rPr>
            <w:noProof/>
            <w:webHidden/>
          </w:rPr>
          <w:instrText xml:space="preserve"> PAGEREF _Toc208934429 \h </w:instrText>
        </w:r>
        <w:r w:rsidR="005335EC">
          <w:rPr>
            <w:noProof/>
            <w:webHidden/>
          </w:rPr>
        </w:r>
        <w:r w:rsidR="005335EC">
          <w:rPr>
            <w:noProof/>
            <w:webHidden/>
          </w:rPr>
          <w:fldChar w:fldCharType="separate"/>
        </w:r>
        <w:r w:rsidR="005335EC">
          <w:rPr>
            <w:noProof/>
            <w:webHidden/>
          </w:rPr>
          <w:t>24</w:t>
        </w:r>
        <w:r w:rsidR="005335EC">
          <w:rPr>
            <w:noProof/>
            <w:webHidden/>
          </w:rPr>
          <w:fldChar w:fldCharType="end"/>
        </w:r>
      </w:hyperlink>
    </w:p>
    <w:p w14:paraId="2D5170D0" w14:textId="3552E02B" w:rsidR="005335EC" w:rsidRDefault="005335EC">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08934430" w:history="1">
        <w:r w:rsidRPr="00ED65A4">
          <w:rPr>
            <w:rStyle w:val="Kpr"/>
            <w:noProof/>
          </w:rPr>
          <w:t>Tablo 2. Sahil Yolu Köprülü Kavşağı ve Park  Amaçlı Uygulama İmar Planı Arazi Kullanımı Alan Dağılımı</w:t>
        </w:r>
        <w:r>
          <w:rPr>
            <w:noProof/>
            <w:webHidden/>
          </w:rPr>
          <w:tab/>
        </w:r>
        <w:r>
          <w:rPr>
            <w:noProof/>
            <w:webHidden/>
          </w:rPr>
          <w:fldChar w:fldCharType="begin"/>
        </w:r>
        <w:r>
          <w:rPr>
            <w:noProof/>
            <w:webHidden/>
          </w:rPr>
          <w:instrText xml:space="preserve"> PAGEREF _Toc208934430 \h </w:instrText>
        </w:r>
        <w:r>
          <w:rPr>
            <w:noProof/>
            <w:webHidden/>
          </w:rPr>
        </w:r>
        <w:r>
          <w:rPr>
            <w:noProof/>
            <w:webHidden/>
          </w:rPr>
          <w:fldChar w:fldCharType="separate"/>
        </w:r>
        <w:r>
          <w:rPr>
            <w:noProof/>
            <w:webHidden/>
          </w:rPr>
          <w:t>34</w:t>
        </w:r>
        <w:r>
          <w:rPr>
            <w:noProof/>
            <w:webHidden/>
          </w:rPr>
          <w:fldChar w:fldCharType="end"/>
        </w:r>
      </w:hyperlink>
    </w:p>
    <w:p w14:paraId="2C92175A" w14:textId="2861AE0F" w:rsidR="00EE497B" w:rsidRPr="00022BAB" w:rsidRDefault="00EE497B" w:rsidP="00022BAB">
      <w:pPr>
        <w:tabs>
          <w:tab w:val="left" w:pos="1515"/>
        </w:tabs>
        <w:sectPr w:rsidR="00EE497B" w:rsidRPr="00022BAB">
          <w:pgSz w:w="11906" w:h="16838"/>
          <w:pgMar w:top="1417" w:right="1417" w:bottom="1417" w:left="1417" w:header="708" w:footer="708" w:gutter="0"/>
          <w:cols w:space="708"/>
          <w:docGrid w:linePitch="360"/>
        </w:sectPr>
      </w:pPr>
      <w:r>
        <w:fldChar w:fldCharType="end"/>
      </w:r>
    </w:p>
    <w:p w14:paraId="0C8A4B66" w14:textId="5CFC64C3" w:rsidR="009C236D" w:rsidRPr="002425F0" w:rsidRDefault="00EE497B" w:rsidP="00A44036">
      <w:pPr>
        <w:pStyle w:val="Balk1"/>
        <w:rPr>
          <w:rFonts w:ascii="Times New Roman" w:hAnsi="Times New Roman" w:cs="Times New Roman"/>
          <w:sz w:val="24"/>
          <w:szCs w:val="24"/>
        </w:rPr>
      </w:pPr>
      <w:r>
        <w:rPr>
          <w:rFonts w:ascii="Times New Roman" w:hAnsi="Times New Roman" w:cs="Times New Roman"/>
          <w:sz w:val="24"/>
          <w:szCs w:val="24"/>
        </w:rPr>
        <w:lastRenderedPageBreak/>
        <w:tab/>
      </w:r>
      <w:bookmarkStart w:id="0" w:name="_Toc208932811"/>
      <w:r w:rsidR="009C236D" w:rsidRPr="002425F0">
        <w:rPr>
          <w:rFonts w:ascii="Times New Roman" w:hAnsi="Times New Roman" w:cs="Times New Roman"/>
          <w:sz w:val="24"/>
          <w:szCs w:val="24"/>
        </w:rPr>
        <w:t>1. PLANLAMA ALANININ ÜLKE VE BÖLGESİNDEKİ YERİ</w:t>
      </w:r>
      <w:bookmarkEnd w:id="0"/>
    </w:p>
    <w:p w14:paraId="307B2E6B" w14:textId="125F82C3" w:rsidR="009C236D" w:rsidRPr="002425F0" w:rsidRDefault="00EE497B" w:rsidP="009C236D">
      <w:pPr>
        <w:rPr>
          <w:rFonts w:cs="Times New Roman"/>
          <w:noProof/>
          <w:szCs w:val="24"/>
          <w:lang w:eastAsia="tr-TR"/>
        </w:rPr>
      </w:pPr>
      <w:r>
        <w:rPr>
          <w:rFonts w:cs="Times New Roman"/>
          <w:noProof/>
          <w:szCs w:val="24"/>
          <w:lang w:eastAsia="tr-TR"/>
        </w:rPr>
        <w:tab/>
      </w:r>
      <w:r w:rsidR="009C236D" w:rsidRPr="002425F0">
        <w:rPr>
          <w:rFonts w:cs="Times New Roman"/>
          <w:noProof/>
          <w:szCs w:val="24"/>
          <w:lang w:eastAsia="tr-TR"/>
        </w:rPr>
        <w:t>Planlama alanı Trabzon İli Ortahisar İlçesi sınırları içerisinde yer almaktadır. Alanın bağlı olduğu Karadeniz Bölgesi’nin doğusunda yer alan Trabzon İlinin güneyinde Gümüşhane - Bayburt, doğusunda Rize, batısında Giresun illeri vardır. Kuzeyde ise Karadeniz’e sınırdır. Ortahisar ilçesi, Karadeniz Bölgesinin Doğu Karadeniz bölümünün kıyı kesiminde yer alan Trabzon ilinin 18 ilçesinden en büyük yüzölçümüne sahip merkez ilçesidir. Ortahisar ilçesi, batısında Akçaabat, doğusunda Yomra, kuzeyinde Karadeniz,  güneyinde ise Maçka ilçeleriyle çevrilidir.</w:t>
      </w:r>
    </w:p>
    <w:p w14:paraId="00B098B7" w14:textId="77777777" w:rsidR="009C236D" w:rsidRPr="002425F0" w:rsidRDefault="009C236D" w:rsidP="00A44036">
      <w:pPr>
        <w:spacing w:before="0" w:after="0" w:line="240" w:lineRule="auto"/>
        <w:jc w:val="center"/>
        <w:rPr>
          <w:rFonts w:cs="Times New Roman"/>
          <w:noProof/>
          <w:szCs w:val="24"/>
          <w:lang w:eastAsia="tr-TR"/>
        </w:rPr>
      </w:pPr>
      <w:r w:rsidRPr="002425F0">
        <w:rPr>
          <w:rFonts w:cs="Times New Roman"/>
          <w:b/>
          <w:noProof/>
          <w:szCs w:val="24"/>
          <w:lang w:eastAsia="tr-TR"/>
        </w:rPr>
        <w:drawing>
          <wp:inline distT="0" distB="0" distL="0" distR="0" wp14:anchorId="1571B9CE" wp14:editId="6096543F">
            <wp:extent cx="5373261" cy="2419350"/>
            <wp:effectExtent l="38100" t="38100" r="37465" b="38100"/>
            <wp:docPr id="195708162" name="Resim 195708162" descr="ULKEDEKİ_YE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LKEDEKİ_YERİ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4248" cy="2437805"/>
                    </a:xfrm>
                    <a:prstGeom prst="rect">
                      <a:avLst/>
                    </a:prstGeom>
                    <a:ln w="38100" cap="sq">
                      <a:solidFill>
                        <a:srgbClr val="000000"/>
                      </a:solidFill>
                      <a:prstDash val="solid"/>
                      <a:miter lim="800000"/>
                    </a:ln>
                    <a:effectLst/>
                  </pic:spPr>
                </pic:pic>
              </a:graphicData>
            </a:graphic>
          </wp:inline>
        </w:drawing>
      </w:r>
    </w:p>
    <w:p w14:paraId="239C119F" w14:textId="7AE098F9" w:rsidR="00CE3875" w:rsidRPr="00CE3875" w:rsidRDefault="009C236D" w:rsidP="00CE3875">
      <w:pPr>
        <w:pStyle w:val="ResimYazs"/>
        <w:spacing w:before="0" w:after="0"/>
      </w:pPr>
      <w:bookmarkStart w:id="1" w:name="_Toc499547163"/>
      <w:bookmarkStart w:id="2" w:name="_Toc151039117"/>
      <w:bookmarkStart w:id="3" w:name="_Toc208934405"/>
      <w:r w:rsidRPr="007626FC">
        <w:t xml:space="preserve">Harita </w:t>
      </w:r>
      <w:fldSimple w:instr=" SEQ Harita \* ARABIC ">
        <w:r w:rsidR="00112E28">
          <w:rPr>
            <w:noProof/>
          </w:rPr>
          <w:t>1</w:t>
        </w:r>
      </w:fldSimple>
      <w:r w:rsidRPr="007626FC">
        <w:t>: Planlama Alanının Ülke içerisindeki Konumu</w:t>
      </w:r>
      <w:bookmarkEnd w:id="1"/>
      <w:bookmarkEnd w:id="2"/>
      <w:bookmarkEnd w:id="3"/>
    </w:p>
    <w:p w14:paraId="36F072A8" w14:textId="77777777" w:rsidR="009C236D" w:rsidRPr="002425F0" w:rsidRDefault="009C236D" w:rsidP="00A44036">
      <w:pPr>
        <w:keepNext/>
        <w:spacing w:before="0" w:after="0" w:line="240" w:lineRule="auto"/>
        <w:jc w:val="center"/>
        <w:rPr>
          <w:rFonts w:cs="Times New Roman"/>
        </w:rPr>
      </w:pPr>
      <w:r w:rsidRPr="002425F0">
        <w:rPr>
          <w:rFonts w:cs="Times New Roman"/>
          <w:noProof/>
          <w:lang w:eastAsia="tr-TR"/>
        </w:rPr>
        <w:drawing>
          <wp:inline distT="0" distB="0" distL="0" distR="0" wp14:anchorId="464CA4A7" wp14:editId="6E44B58A">
            <wp:extent cx="5410200" cy="3245655"/>
            <wp:effectExtent l="38100" t="38100" r="38100" b="31115"/>
            <wp:docPr id="1152892809" name="Resim 1152892809" descr="Ortahisar nerededir nereye bağlıdır? Ortahisar hangi ilin ilçesidir? - Laf  Sözlü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tahisar nerededir nereye bağlıdır? Ortahisar hangi ilin ilçesidir? - Laf  Sözlük"/>
                    <pic:cNvPicPr>
                      <a:picLocks noChangeAspect="1" noChangeArrowheads="1"/>
                    </pic:cNvPicPr>
                  </pic:nvPicPr>
                  <pic:blipFill rotWithShape="1">
                    <a:blip r:embed="rId11">
                      <a:extLst>
                        <a:ext uri="{28A0092B-C50C-407E-A947-70E740481C1C}">
                          <a14:useLocalDpi xmlns:a14="http://schemas.microsoft.com/office/drawing/2010/main" val="0"/>
                        </a:ext>
                      </a:extLst>
                    </a:blip>
                    <a:srcRect t="14288"/>
                    <a:stretch/>
                  </pic:blipFill>
                  <pic:spPr bwMode="auto">
                    <a:xfrm>
                      <a:off x="0" y="0"/>
                      <a:ext cx="5448184" cy="3268442"/>
                    </a:xfrm>
                    <a:prstGeom prst="rect">
                      <a:avLst/>
                    </a:prstGeom>
                    <a:ln w="381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1EA0BC7" w14:textId="391FD3BC" w:rsidR="009C236D" w:rsidRPr="004167C5" w:rsidRDefault="009C236D" w:rsidP="00CE3875">
      <w:pPr>
        <w:pStyle w:val="ResimYazs"/>
        <w:spacing w:before="0" w:after="0"/>
      </w:pPr>
      <w:bookmarkStart w:id="4" w:name="_Toc499547164"/>
      <w:r w:rsidRPr="004167C5">
        <w:rPr>
          <w:i/>
          <w:iCs w:val="0"/>
        </w:rPr>
        <w:tab/>
      </w:r>
      <w:bookmarkStart w:id="5" w:name="_Toc151039118"/>
      <w:bookmarkStart w:id="6" w:name="_Toc208934406"/>
      <w:r w:rsidRPr="00043BAD">
        <w:rPr>
          <w:sz w:val="20"/>
          <w:szCs w:val="20"/>
        </w:rPr>
        <w:t>H</w:t>
      </w:r>
      <w:r w:rsidRPr="007626FC">
        <w:t xml:space="preserve">arita </w:t>
      </w:r>
      <w:fldSimple w:instr=" SEQ Harita \* ARABIC ">
        <w:r w:rsidR="00112E28">
          <w:rPr>
            <w:noProof/>
          </w:rPr>
          <w:t>2</w:t>
        </w:r>
      </w:fldSimple>
      <w:r w:rsidRPr="007626FC">
        <w:t>: Planlama Alanının Bölge İçerisindeki Konumu</w:t>
      </w:r>
      <w:bookmarkEnd w:id="4"/>
      <w:bookmarkEnd w:id="5"/>
      <w:bookmarkEnd w:id="6"/>
      <w:r w:rsidRPr="007626FC">
        <w:tab/>
      </w:r>
    </w:p>
    <w:p w14:paraId="1AD2B433" w14:textId="165B755E" w:rsidR="009C236D" w:rsidRPr="002425F0" w:rsidRDefault="009C236D" w:rsidP="009C236D">
      <w:pPr>
        <w:ind w:firstLine="708"/>
        <w:rPr>
          <w:rFonts w:cs="Times New Roman"/>
          <w:noProof/>
          <w:color w:val="FF0000"/>
          <w:szCs w:val="24"/>
          <w:lang w:eastAsia="tr-TR"/>
        </w:rPr>
      </w:pPr>
      <w:r w:rsidRPr="002425F0">
        <w:rPr>
          <w:rFonts w:cs="Times New Roman"/>
          <w:noProof/>
          <w:szCs w:val="24"/>
          <w:lang w:eastAsia="tr-TR"/>
        </w:rPr>
        <w:lastRenderedPageBreak/>
        <w:t>Planlama alanının ve y</w:t>
      </w:r>
      <w:r w:rsidR="000B580B">
        <w:rPr>
          <w:rFonts w:cs="Times New Roman"/>
          <w:noProof/>
          <w:szCs w:val="24"/>
          <w:lang w:eastAsia="tr-TR"/>
        </w:rPr>
        <w:t>a</w:t>
      </w:r>
      <w:r w:rsidRPr="002425F0">
        <w:rPr>
          <w:rFonts w:cs="Times New Roman"/>
          <w:noProof/>
          <w:szCs w:val="24"/>
          <w:lang w:eastAsia="tr-TR"/>
        </w:rPr>
        <w:t xml:space="preserve">kın çevresinin uydu görüntüsü ise aşağıdaki gibidir.  </w:t>
      </w:r>
    </w:p>
    <w:p w14:paraId="2057D961" w14:textId="77777777" w:rsidR="009C236D" w:rsidRPr="002425F0" w:rsidRDefault="009C236D" w:rsidP="00A44036">
      <w:pPr>
        <w:keepNext/>
        <w:tabs>
          <w:tab w:val="left" w:pos="3483"/>
        </w:tabs>
        <w:spacing w:before="0" w:after="0" w:line="240" w:lineRule="auto"/>
        <w:jc w:val="center"/>
        <w:rPr>
          <w:rFonts w:cs="Times New Roman"/>
        </w:rPr>
      </w:pPr>
      <w:r w:rsidRPr="002425F0">
        <w:rPr>
          <w:rFonts w:cs="Times New Roman"/>
          <w:noProof/>
          <w:sz w:val="22"/>
          <w:lang w:eastAsia="tr-TR"/>
        </w:rPr>
        <w:drawing>
          <wp:inline distT="0" distB="0" distL="0" distR="0" wp14:anchorId="3D23B137" wp14:editId="100B4790">
            <wp:extent cx="5774712" cy="3252582"/>
            <wp:effectExtent l="38100" t="38100" r="35560" b="43180"/>
            <wp:docPr id="1846498821" name="Resim 184649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498821" name="Resim 18464988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74712" cy="3252582"/>
                    </a:xfrm>
                    <a:prstGeom prst="rect">
                      <a:avLst/>
                    </a:prstGeom>
                    <a:ln w="38100" cap="sq">
                      <a:solidFill>
                        <a:srgbClr val="000000"/>
                      </a:solidFill>
                      <a:prstDash val="solid"/>
                      <a:miter lim="800000"/>
                    </a:ln>
                    <a:effectLst/>
                  </pic:spPr>
                </pic:pic>
              </a:graphicData>
            </a:graphic>
          </wp:inline>
        </w:drawing>
      </w:r>
    </w:p>
    <w:p w14:paraId="653B1156" w14:textId="6219250B" w:rsidR="009C236D" w:rsidRPr="0055192B" w:rsidRDefault="009C236D" w:rsidP="00A44036">
      <w:pPr>
        <w:pStyle w:val="ResimYazs"/>
        <w:spacing w:before="0" w:after="0"/>
      </w:pPr>
      <w:bookmarkStart w:id="7" w:name="_Toc499547165"/>
      <w:bookmarkStart w:id="8" w:name="_Toc151039119"/>
      <w:bookmarkStart w:id="9" w:name="_Toc208934407"/>
      <w:r w:rsidRPr="0055192B">
        <w:t xml:space="preserve">Harita </w:t>
      </w:r>
      <w:fldSimple w:instr=" SEQ Harita \* ARABIC ">
        <w:r w:rsidR="00112E28" w:rsidRPr="0055192B">
          <w:rPr>
            <w:noProof/>
          </w:rPr>
          <w:t>3</w:t>
        </w:r>
      </w:fldSimple>
      <w:r w:rsidRPr="0055192B">
        <w:t>: Planlama Alanı ve Yakın Çevresi Uydu Görüntüsü</w:t>
      </w:r>
      <w:bookmarkEnd w:id="7"/>
      <w:bookmarkEnd w:id="8"/>
      <w:bookmarkEnd w:id="9"/>
    </w:p>
    <w:p w14:paraId="26150BCD" w14:textId="58D8BA37" w:rsidR="009C236D" w:rsidRPr="002425F0" w:rsidRDefault="00EE497B" w:rsidP="00A44036">
      <w:pPr>
        <w:pStyle w:val="Balk1"/>
        <w:rPr>
          <w:rFonts w:ascii="Times New Roman" w:hAnsi="Times New Roman" w:cs="Times New Roman"/>
          <w:sz w:val="24"/>
          <w:szCs w:val="24"/>
        </w:rPr>
      </w:pPr>
      <w:bookmarkStart w:id="10" w:name="_Toc151034377"/>
      <w:r>
        <w:rPr>
          <w:rFonts w:ascii="Times New Roman" w:hAnsi="Times New Roman" w:cs="Times New Roman"/>
          <w:sz w:val="24"/>
          <w:szCs w:val="24"/>
        </w:rPr>
        <w:tab/>
      </w:r>
      <w:bookmarkStart w:id="11" w:name="_Toc208932812"/>
      <w:r w:rsidR="009C236D" w:rsidRPr="002425F0">
        <w:rPr>
          <w:rFonts w:ascii="Times New Roman" w:hAnsi="Times New Roman" w:cs="Times New Roman"/>
          <w:sz w:val="24"/>
          <w:szCs w:val="24"/>
        </w:rPr>
        <w:t>2. PLANLAMA ALANININ COĞRAFİ YAPISI</w:t>
      </w:r>
      <w:bookmarkEnd w:id="10"/>
      <w:bookmarkEnd w:id="11"/>
    </w:p>
    <w:p w14:paraId="10727F1B" w14:textId="0B8FDB10" w:rsidR="009C236D" w:rsidRDefault="00EE497B" w:rsidP="009C236D">
      <w:r>
        <w:tab/>
      </w:r>
      <w:r w:rsidR="009C236D" w:rsidRPr="002425F0">
        <w:t xml:space="preserve">Ortahisar genel itibariyle engebeli bir topografyaya sahiptir. Kuzeyinden güneyine doğru gidildikçe (İlçe merkezinden çevreye doğru gidildikçe) yükselti artarken, engebeli araziler daha da fazlalaşmaktadır. Bazı köylerde keskin sırtlar yer almaktadır. Arazinin elverişsiz bir yapıya sahip olması erozyon ve heyelanın yanında ulaşım, tarım olanaksızlıkları ve yerleşme problemleri meydana getirmekte ve dağınık yerleşmeleri ortaya çıkarmaktadır. Ortahisar’ın en yüksek yeri güneydoğu kesimindedir. Tipik Karadeniz ikliminin hüküm sürdüğü şehirde, yazları serin, kışları ılıktır. Her mevsimde yağış görülür. En sıcak ay ortalaması 22 derece, en soğuk ay ortalaması 7 derecedir. Nem oranı % </w:t>
      </w:r>
      <w:proofErr w:type="gramStart"/>
      <w:r w:rsidR="009C236D" w:rsidRPr="002425F0">
        <w:t>65 -</w:t>
      </w:r>
      <w:proofErr w:type="gramEnd"/>
      <w:r w:rsidR="009C236D" w:rsidRPr="002425F0">
        <w:t xml:space="preserve"> </w:t>
      </w:r>
      <w:proofErr w:type="gramStart"/>
      <w:r w:rsidR="009C236D" w:rsidRPr="002425F0">
        <w:t>% 75</w:t>
      </w:r>
      <w:proofErr w:type="gramEnd"/>
      <w:r w:rsidR="009C236D" w:rsidRPr="002425F0">
        <w:t xml:space="preserve"> civarındadır. Ortahisar’ın en yüksek yeri güneydoğu kesimindedir. Akarsular; güneyden kuzeye doğru genellikle kertik vadiler içerisinde akmaktadırlar. İlçe topraklarından kaynaklanan suları küçük dereler toplar. İlçe merkezinden geçen ve Karadeniz’e dökülen Değirmendere deresi ilçeyi ikiye bölme özelliği göstermektedir.</w:t>
      </w:r>
    </w:p>
    <w:p w14:paraId="1382FB2A" w14:textId="54ACC900" w:rsidR="009C236D" w:rsidRPr="002425F0" w:rsidRDefault="00EE497B" w:rsidP="00A44036">
      <w:pPr>
        <w:pStyle w:val="Balk1"/>
        <w:spacing w:before="120" w:after="120"/>
        <w:rPr>
          <w:rFonts w:ascii="Times New Roman" w:hAnsi="Times New Roman" w:cs="Times New Roman"/>
          <w:sz w:val="24"/>
          <w:szCs w:val="24"/>
        </w:rPr>
      </w:pPr>
      <w:bookmarkStart w:id="12" w:name="_Toc151034378"/>
      <w:r>
        <w:rPr>
          <w:rFonts w:ascii="Times New Roman" w:hAnsi="Times New Roman" w:cs="Times New Roman"/>
          <w:sz w:val="24"/>
          <w:szCs w:val="24"/>
        </w:rPr>
        <w:tab/>
      </w:r>
      <w:bookmarkStart w:id="13" w:name="_Toc208932813"/>
      <w:r w:rsidR="009C236D" w:rsidRPr="002425F0">
        <w:rPr>
          <w:rFonts w:ascii="Times New Roman" w:hAnsi="Times New Roman" w:cs="Times New Roman"/>
          <w:sz w:val="24"/>
          <w:szCs w:val="24"/>
        </w:rPr>
        <w:t>3. PLANLAMA ALANININ BULUNDUĞU İLİN, İLÇENİN, BELEDİYENİN SOSYAL VE EKONOMİK YAPISI</w:t>
      </w:r>
      <w:bookmarkEnd w:id="12"/>
      <w:bookmarkEnd w:id="13"/>
    </w:p>
    <w:p w14:paraId="22EA3142" w14:textId="356FE96E" w:rsidR="009C236D" w:rsidRPr="007626FC" w:rsidRDefault="00EE497B" w:rsidP="009C236D">
      <w:pPr>
        <w:rPr>
          <w:b/>
          <w:bCs/>
        </w:rPr>
      </w:pPr>
      <w:r>
        <w:tab/>
      </w:r>
      <w:r w:rsidR="009C236D" w:rsidRPr="002425F0">
        <w:t xml:space="preserve">Ortahisar ilçesi Trabzon’un en kalabalık ilçesi niteliğindedir. Kent nüfusunun yaklaşık olarak %40’ı burada yaşamaktadır. Merkez ilçe konumunda olması itibariyle de kentin en </w:t>
      </w:r>
      <w:r w:rsidR="009C236D" w:rsidRPr="002425F0">
        <w:lastRenderedPageBreak/>
        <w:t>gelişmiş ilçesi olarak önde gelmektedir. Sadece kent bütününde kalmamakla beraber Doğu Karadeniz bölgesinin sosyoekonomik sınıflandırmalarına göre de öncü ilçesi olma özelliği taşımaktadır. Ortahisar İlçesinin birinci sırada yer almasını daha çok sağlık ve rekabet düzeyindeki gelişimine borçlu olduğu söylenebilmektedir.  Aynı zamanda Ortahisar ilçesi, genç yaşlı bağımlılık oranı düşük, denize mesafesi oldukça az olan, rakımı düşük, şehirleşme oranı yüksek bir merkez ilçedir.</w:t>
      </w:r>
      <w:r w:rsidR="009C236D">
        <w:rPr>
          <w:b/>
          <w:bCs/>
        </w:rPr>
        <w:t xml:space="preserve"> </w:t>
      </w:r>
      <w:r w:rsidR="009C236D" w:rsidRPr="002425F0">
        <w:t xml:space="preserve">Trabzon ekonomisinin büyük bir kısmı tarım ve hayvancılığa dayanmakta ve faal </w:t>
      </w:r>
      <w:r w:rsidR="001B07DC" w:rsidRPr="002425F0">
        <w:t>nüfusun</w:t>
      </w:r>
      <w:r w:rsidR="009C236D" w:rsidRPr="002425F0">
        <w:t xml:space="preserve"> çoğunluğu tarım, hayvancılık, balıkçılık, avcılık ve ormancılıkla geçinmektedir.  Başlıca tarım ürünleri çay, patates, mısır, fındık vb. olmakla beraber kent iklim şartları açısından da hayvancılığa çok </w:t>
      </w:r>
      <w:r w:rsidR="001B07DC" w:rsidRPr="002425F0">
        <w:t>müsaittir</w:t>
      </w:r>
      <w:r w:rsidR="009C236D" w:rsidRPr="002425F0">
        <w:t>. Kafkasya, Orta Asya ve batı arasında bir köprü görevi üstlenen Trabzon, ticarette önemli bir yol oynamaktadır. Şehirde gelişen turizm potansiyeli, modern limanı, havalimanı, Karadeniz Teknik Üniversitesi ve özel üniversiteleri ile çağdaş bir kent durumundadır.</w:t>
      </w:r>
      <w:r w:rsidR="009C236D">
        <w:rPr>
          <w:b/>
          <w:bCs/>
        </w:rPr>
        <w:t xml:space="preserve"> </w:t>
      </w:r>
      <w:r w:rsidR="009C236D" w:rsidRPr="002425F0">
        <w:t xml:space="preserve">Planlamaya konu olan alan Ortahisar merkez ilçesi değerlendirildiğinde, arazi yapısına bağlı olarak dağınık bir yerleşimin şekillendiği ve buna koşut olarak sahil şeridinde nüfus yoğunluğunun oldukça yüksek olduğu görülmektedir. Şehir arazi yapısına göre sahil ve </w:t>
      </w:r>
      <w:proofErr w:type="spellStart"/>
      <w:r w:rsidR="009C236D" w:rsidRPr="002425F0">
        <w:t>ard</w:t>
      </w:r>
      <w:proofErr w:type="spellEnd"/>
      <w:r w:rsidR="009C236D" w:rsidRPr="002425F0">
        <w:t xml:space="preserve"> bölge olarak ikiye ayrıldığında her iki alan arasında hektara düşen kişi sayısı arasında çok önemli sahil bölgesi lehine farklılığın olduğu görülebilmektedir.  Söz konusu bu durum sahil şeridinin önemini iyice arttırmakta ve nüfusun sosyal mekânlar yönünden ihtiyaçların en çok hissedildiği kesimin sahil bölgesi olduğu ortaya çıkmaktadır.</w:t>
      </w:r>
      <w:r w:rsidR="009C236D">
        <w:rPr>
          <w:b/>
          <w:bCs/>
        </w:rPr>
        <w:t xml:space="preserve"> </w:t>
      </w:r>
      <w:r w:rsidR="009C236D" w:rsidRPr="002425F0">
        <w:t>Ortahisar ilçesi ekonomik yapısı açısından değerlendirildiğinde kentin en gelişmiş ilçesi olduğu görülmektedir. Halkın tarım ve hizmetler sektöründe yoğunlaşmış olduğu; tarım alanında balıkçılık, fındık üreticiliği ve ormancılık, hizmet alanında ise kamu servislerinin ön plana çıktığı görülmektedir. Sanayi işgücü ise organize sanayi bölgesi vb. yatırımlar ile geliştirilmeye çalışılmaktadır. Ortahisar merkez ilçesi olma özelliği ile de hizmetler sektörü açısından diğer ilçelere oranla çok daha ön planda bulunmaktadır.</w:t>
      </w:r>
      <w:r w:rsidR="009C236D">
        <w:rPr>
          <w:b/>
          <w:bCs/>
        </w:rPr>
        <w:t xml:space="preserve"> </w:t>
      </w:r>
      <w:r w:rsidR="009C236D" w:rsidRPr="002425F0">
        <w:t xml:space="preserve">Tarım ve hizmetler ağırlıklı işgücünün mekânda </w:t>
      </w:r>
      <w:r w:rsidR="00A72B4F" w:rsidRPr="002425F0">
        <w:t>iskân</w:t>
      </w:r>
      <w:r w:rsidR="009C236D" w:rsidRPr="002425F0">
        <w:t xml:space="preserve"> bölgesi de yine sahil şeridinde yoğunlaşmakta ve sahil şeridinin kentin en önemli odağı olma özelliği de belirginliğini iyice hissettirmektedir.    </w:t>
      </w:r>
    </w:p>
    <w:p w14:paraId="0D7070E5" w14:textId="55BF3F75" w:rsidR="009C236D" w:rsidRPr="002425F0" w:rsidRDefault="00EE497B" w:rsidP="009C236D">
      <w:pPr>
        <w:pStyle w:val="Balk1"/>
        <w:spacing w:before="120" w:after="120"/>
        <w:rPr>
          <w:rFonts w:ascii="Times New Roman" w:eastAsiaTheme="minorHAnsi" w:hAnsi="Times New Roman" w:cs="Times New Roman"/>
          <w:b w:val="0"/>
          <w:bCs w:val="0"/>
          <w:color w:val="auto"/>
          <w:sz w:val="24"/>
          <w:szCs w:val="24"/>
        </w:rPr>
      </w:pPr>
      <w:bookmarkStart w:id="14" w:name="_Toc151034379"/>
      <w:r>
        <w:rPr>
          <w:rFonts w:ascii="Times New Roman" w:hAnsi="Times New Roman" w:cs="Times New Roman"/>
          <w:sz w:val="24"/>
          <w:szCs w:val="24"/>
        </w:rPr>
        <w:tab/>
      </w:r>
      <w:bookmarkStart w:id="15" w:name="_Toc208932814"/>
      <w:r w:rsidR="009C236D" w:rsidRPr="002425F0">
        <w:rPr>
          <w:rFonts w:ascii="Times New Roman" w:hAnsi="Times New Roman" w:cs="Times New Roman"/>
          <w:sz w:val="24"/>
          <w:szCs w:val="24"/>
        </w:rPr>
        <w:t>4. PLANLAMA ALANININ ULAŞIM AĞINDAKİ YERİ</w:t>
      </w:r>
      <w:bookmarkEnd w:id="14"/>
      <w:bookmarkEnd w:id="15"/>
    </w:p>
    <w:p w14:paraId="0B425170" w14:textId="5B67030E" w:rsidR="009C236D" w:rsidRDefault="00EE497B" w:rsidP="009C236D">
      <w:pPr>
        <w:rPr>
          <w:lang w:eastAsia="tr-TR"/>
        </w:rPr>
      </w:pPr>
      <w:r>
        <w:tab/>
      </w:r>
      <w:r w:rsidR="009C236D" w:rsidRPr="002425F0">
        <w:t xml:space="preserve">Doğu Karadeniz ulaşımının ana iskeleti kıyıda yerleşimler boyunca lineer devam edip sürekliliği olan sahil kara yolu ile tanımlanır. Sahil kara yolu, kuzeye bakan yamaçlardaki vadi içi yerleşme birimlerine kavşaklar vermekte olup, aynı zamanda ana toplayıcı bir yol olarak vadi içi kırsal yerleşme gruplarının trafik yükünü almaktadır. Sahil yolu bu nedenle hem ana dağıtıcı hem de ana toplayıcı bir yol olma özelliği göstermektedir. Trabzon karayolu bağlantılarının yanı sıra deniz ve hava yolu bağlantıları ile de ön plandadır. Çalışma alanının </w:t>
      </w:r>
      <w:r w:rsidR="009C236D" w:rsidRPr="002425F0">
        <w:lastRenderedPageBreak/>
        <w:t xml:space="preserve">hemen batı bitişiğinde bulunan liman Samsun’dan sonra Karadeniz’in ikinci önemli limanı konumundadır. Trabzon-İran transit ticaretinde ciddi rol oynamaktadır. </w:t>
      </w:r>
      <w:r w:rsidR="009C236D" w:rsidRPr="004167C5">
        <w:t xml:space="preserve"> </w:t>
      </w:r>
      <w:r w:rsidR="009C236D" w:rsidRPr="002425F0">
        <w:rPr>
          <w:lang w:eastAsia="tr-TR"/>
        </w:rPr>
        <w:t>Planlamaya konu olan alan da sahil yolunun deniz tarafında yola lineer olarak cephe vermektedir. Bu nedenle planlanan kavşak alanı ulaşılabilirlik ve erişilebilirlik açısından kilit rol oynamaktadır. Planlanma alanı ile Karadeniz sahil yolunun ulaşılabilirlik ve erişilebilirlik seviyesi arttırılacağı öngörülmektedir. Genel olarak kıyıda konumlanmış olan yerleşmeler arası seyahat süresini kısaltması ve trafiği rahatlatması ile avantajlı konumdadır. Çalışma alanının Trabzon hava limanına olan yakınlığı da göz önünde bulundurulduğunda hava ulaşım bağlantısına da kolaylık sağlayacaktır</w:t>
      </w:r>
      <w:r w:rsidR="009C236D">
        <w:rPr>
          <w:lang w:eastAsia="tr-TR"/>
        </w:rPr>
        <w:t xml:space="preserve">. Planlamaya konu alanın ulaşım ağındaki yeri ülke, bölge </w:t>
      </w:r>
      <w:r w:rsidR="00A72B4F">
        <w:rPr>
          <w:lang w:eastAsia="tr-TR"/>
        </w:rPr>
        <w:t>ve yerel</w:t>
      </w:r>
      <w:r w:rsidR="009C236D">
        <w:rPr>
          <w:lang w:eastAsia="tr-TR"/>
        </w:rPr>
        <w:t xml:space="preserve"> ölçeklerde </w:t>
      </w:r>
      <w:r w:rsidR="009C236D" w:rsidRPr="00043BAD">
        <w:rPr>
          <w:b/>
          <w:bCs/>
          <w:lang w:eastAsia="tr-TR"/>
        </w:rPr>
        <w:t>Harita 4</w:t>
      </w:r>
      <w:r w:rsidR="009C236D">
        <w:rPr>
          <w:lang w:eastAsia="tr-TR"/>
        </w:rPr>
        <w:t xml:space="preserve">, </w:t>
      </w:r>
      <w:r w:rsidR="009C236D" w:rsidRPr="00043BAD">
        <w:rPr>
          <w:b/>
          <w:bCs/>
          <w:lang w:eastAsia="tr-TR"/>
        </w:rPr>
        <w:t>Harita 5</w:t>
      </w:r>
      <w:r w:rsidR="009C236D">
        <w:rPr>
          <w:lang w:eastAsia="tr-TR"/>
        </w:rPr>
        <w:t xml:space="preserve"> ve </w:t>
      </w:r>
      <w:r w:rsidR="009C236D" w:rsidRPr="00043BAD">
        <w:rPr>
          <w:b/>
          <w:bCs/>
          <w:lang w:eastAsia="tr-TR"/>
        </w:rPr>
        <w:t>Harita 6</w:t>
      </w:r>
      <w:r w:rsidR="009C236D">
        <w:rPr>
          <w:lang w:eastAsia="tr-TR"/>
        </w:rPr>
        <w:t>’da verilmiştir.</w:t>
      </w:r>
    </w:p>
    <w:p w14:paraId="3AD3AADD" w14:textId="77777777" w:rsidR="009C236D" w:rsidRPr="002425F0" w:rsidRDefault="009C236D" w:rsidP="00A72B4F">
      <w:pPr>
        <w:keepNext/>
        <w:spacing w:before="0" w:after="0" w:line="240" w:lineRule="auto"/>
        <w:jc w:val="center"/>
        <w:rPr>
          <w:rFonts w:cs="Times New Roman"/>
        </w:rPr>
      </w:pPr>
      <w:r w:rsidRPr="002425F0">
        <w:rPr>
          <w:rFonts w:cs="Times New Roman"/>
          <w:noProof/>
          <w:szCs w:val="24"/>
          <w:lang w:eastAsia="tr-TR"/>
        </w:rPr>
        <w:drawing>
          <wp:inline distT="0" distB="0" distL="0" distR="0" wp14:anchorId="62282411" wp14:editId="25CFECC4">
            <wp:extent cx="5724525" cy="3107254"/>
            <wp:effectExtent l="38100" t="38100" r="28575" b="36195"/>
            <wp:docPr id="5" name="Resim 5" descr="ULKE_ULAS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LKE_ULASIM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677" cy="3126877"/>
                    </a:xfrm>
                    <a:prstGeom prst="rect">
                      <a:avLst/>
                    </a:prstGeom>
                    <a:ln w="38100" cap="sq">
                      <a:solidFill>
                        <a:srgbClr val="000000"/>
                      </a:solidFill>
                      <a:prstDash val="solid"/>
                      <a:miter lim="800000"/>
                    </a:ln>
                    <a:effectLst/>
                  </pic:spPr>
                </pic:pic>
              </a:graphicData>
            </a:graphic>
          </wp:inline>
        </w:drawing>
      </w:r>
    </w:p>
    <w:p w14:paraId="654EC151" w14:textId="6D04A75F" w:rsidR="009C236D" w:rsidRDefault="009C236D" w:rsidP="00A72B4F">
      <w:pPr>
        <w:pStyle w:val="ResimYazs"/>
        <w:spacing w:before="0" w:after="0"/>
      </w:pPr>
      <w:bookmarkStart w:id="16" w:name="_Toc499547167"/>
      <w:bookmarkStart w:id="17" w:name="_Toc151039120"/>
      <w:bookmarkStart w:id="18" w:name="_Toc208934408"/>
      <w:r w:rsidRPr="007626FC">
        <w:t xml:space="preserve">Harita </w:t>
      </w:r>
      <w:fldSimple w:instr=" SEQ Harita \* ARABIC ">
        <w:r w:rsidR="00112E28">
          <w:rPr>
            <w:noProof/>
          </w:rPr>
          <w:t>4</w:t>
        </w:r>
      </w:fldSimple>
      <w:r w:rsidRPr="007626FC">
        <w:t>: Planlama Alanının Ülke Ulaşım Ağındaki Yeri</w:t>
      </w:r>
      <w:bookmarkEnd w:id="16"/>
      <w:bookmarkEnd w:id="17"/>
      <w:bookmarkEnd w:id="18"/>
    </w:p>
    <w:p w14:paraId="1805AF45" w14:textId="77777777" w:rsidR="00A72B4F" w:rsidRPr="00A72B4F" w:rsidRDefault="00A72B4F" w:rsidP="00A72B4F"/>
    <w:p w14:paraId="195B22E2" w14:textId="77777777" w:rsidR="009C236D" w:rsidRPr="002425F0" w:rsidRDefault="009C236D" w:rsidP="00A72B4F">
      <w:pPr>
        <w:keepNext/>
        <w:spacing w:before="0" w:after="0" w:line="240" w:lineRule="auto"/>
        <w:jc w:val="center"/>
        <w:rPr>
          <w:rFonts w:cs="Times New Roman"/>
        </w:rPr>
      </w:pPr>
      <w:r>
        <w:rPr>
          <w:noProof/>
          <w:lang w:eastAsia="tr-TR"/>
        </w:rPr>
        <w:lastRenderedPageBreak/>
        <w:drawing>
          <wp:inline distT="0" distB="0" distL="0" distR="0" wp14:anchorId="4CDB4F58" wp14:editId="224DB09C">
            <wp:extent cx="5238750" cy="4005865"/>
            <wp:effectExtent l="38100" t="38100" r="38100" b="33020"/>
            <wp:docPr id="2064834084" name="Resim 206483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8416" cy="4036196"/>
                    </a:xfrm>
                    <a:prstGeom prst="rect">
                      <a:avLst/>
                    </a:prstGeom>
                    <a:ln w="38100" cap="sq">
                      <a:solidFill>
                        <a:srgbClr val="000000"/>
                      </a:solidFill>
                      <a:prstDash val="solid"/>
                      <a:miter lim="800000"/>
                    </a:ln>
                    <a:effectLst/>
                  </pic:spPr>
                </pic:pic>
              </a:graphicData>
            </a:graphic>
          </wp:inline>
        </w:drawing>
      </w:r>
      <w:r>
        <w:rPr>
          <w:rFonts w:cs="Times New Roman"/>
          <w:noProof/>
          <w:lang w:eastAsia="tr-TR"/>
        </w:rPr>
        <w:t xml:space="preserve">   </w:t>
      </w:r>
    </w:p>
    <w:p w14:paraId="58560580" w14:textId="0772ADC4" w:rsidR="009C236D" w:rsidRPr="007626FC" w:rsidRDefault="009C236D" w:rsidP="00A72B4F">
      <w:pPr>
        <w:pStyle w:val="ResimYazs"/>
        <w:spacing w:before="0" w:after="0"/>
      </w:pPr>
      <w:bookmarkStart w:id="19" w:name="_Toc499547168"/>
      <w:bookmarkStart w:id="20" w:name="_Toc151039121"/>
      <w:bookmarkStart w:id="21" w:name="_Toc208934409"/>
      <w:r w:rsidRPr="007626FC">
        <w:t xml:space="preserve">Harita </w:t>
      </w:r>
      <w:fldSimple w:instr=" SEQ Harita \* ARABIC ">
        <w:r w:rsidR="00112E28">
          <w:rPr>
            <w:noProof/>
          </w:rPr>
          <w:t>5</w:t>
        </w:r>
      </w:fldSimple>
      <w:r w:rsidRPr="007626FC">
        <w:t>: Planlama Alanının Bölge Ulaşım Ağındaki Yeri</w:t>
      </w:r>
      <w:bookmarkEnd w:id="19"/>
      <w:bookmarkEnd w:id="20"/>
      <w:bookmarkEnd w:id="21"/>
    </w:p>
    <w:p w14:paraId="771DF1B0" w14:textId="77777777" w:rsidR="009C236D" w:rsidRDefault="009C236D" w:rsidP="009C236D">
      <w:pPr>
        <w:keepNext/>
        <w:spacing w:after="0" w:line="240" w:lineRule="auto"/>
        <w:jc w:val="center"/>
        <w:rPr>
          <w:noProof/>
          <w:lang w:eastAsia="tr-TR"/>
        </w:rPr>
      </w:pPr>
    </w:p>
    <w:p w14:paraId="52CDE63F" w14:textId="77777777" w:rsidR="009C236D" w:rsidRPr="002425F0" w:rsidRDefault="009C236D" w:rsidP="00A72B4F">
      <w:pPr>
        <w:keepNext/>
        <w:spacing w:before="0" w:after="0" w:line="240" w:lineRule="auto"/>
        <w:jc w:val="center"/>
        <w:rPr>
          <w:rFonts w:cs="Times New Roman"/>
        </w:rPr>
      </w:pPr>
      <w:r>
        <w:rPr>
          <w:noProof/>
          <w:lang w:eastAsia="tr-TR"/>
        </w:rPr>
        <w:drawing>
          <wp:inline distT="0" distB="0" distL="0" distR="0" wp14:anchorId="0341A576" wp14:editId="4E70E2CC">
            <wp:extent cx="5834962" cy="2962275"/>
            <wp:effectExtent l="38100" t="38100" r="33020" b="28575"/>
            <wp:docPr id="441741027" name="Resim 44174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şlıksız-1.jpg"/>
                    <pic:cNvPicPr/>
                  </pic:nvPicPr>
                  <pic:blipFill rotWithShape="1">
                    <a:blip r:embed="rId15" cstate="print">
                      <a:extLst>
                        <a:ext uri="{28A0092B-C50C-407E-A947-70E740481C1C}">
                          <a14:useLocalDpi xmlns:a14="http://schemas.microsoft.com/office/drawing/2010/main" val="0"/>
                        </a:ext>
                      </a:extLst>
                    </a:blip>
                    <a:srcRect l="-2572" r="7231"/>
                    <a:stretch/>
                  </pic:blipFill>
                  <pic:spPr bwMode="auto">
                    <a:xfrm>
                      <a:off x="0" y="0"/>
                      <a:ext cx="5888151" cy="298927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8D45F98" w14:textId="547251B2" w:rsidR="009C236D" w:rsidRDefault="009C236D" w:rsidP="00A72B4F">
      <w:pPr>
        <w:pStyle w:val="ResimYazs"/>
        <w:spacing w:before="0" w:after="0"/>
      </w:pPr>
      <w:bookmarkStart w:id="22" w:name="_Toc208934410"/>
      <w:bookmarkStart w:id="23" w:name="_Toc499547169"/>
      <w:bookmarkStart w:id="24" w:name="_Toc151039122"/>
      <w:r w:rsidRPr="007626FC">
        <w:t xml:space="preserve">Harita </w:t>
      </w:r>
      <w:fldSimple w:instr=" SEQ Harita \* ARABIC ">
        <w:r w:rsidR="00112E28">
          <w:rPr>
            <w:noProof/>
          </w:rPr>
          <w:t>6</w:t>
        </w:r>
      </w:fldSimple>
      <w:r w:rsidRPr="007626FC">
        <w:t>: Planlama Alanının Yerel Ulaşım Ağındaki Yeri</w:t>
      </w:r>
      <w:bookmarkEnd w:id="22"/>
      <w:r w:rsidRPr="007626FC">
        <w:t xml:space="preserve"> </w:t>
      </w:r>
      <w:bookmarkEnd w:id="23"/>
      <w:bookmarkEnd w:id="24"/>
    </w:p>
    <w:p w14:paraId="55E58888" w14:textId="77777777" w:rsidR="00A72B4F" w:rsidRDefault="00A72B4F" w:rsidP="00A72B4F">
      <w:pPr>
        <w:pStyle w:val="Balk1"/>
        <w:keepNext w:val="0"/>
        <w:keepLines w:val="0"/>
        <w:spacing w:before="120" w:after="120"/>
        <w:rPr>
          <w:rFonts w:ascii="Times New Roman" w:hAnsi="Times New Roman" w:cs="Times New Roman"/>
          <w:sz w:val="24"/>
          <w:szCs w:val="24"/>
        </w:rPr>
      </w:pPr>
      <w:bookmarkStart w:id="25" w:name="_Toc151034380"/>
    </w:p>
    <w:p w14:paraId="11FB8757" w14:textId="364B5FE3" w:rsidR="00A72B4F" w:rsidRDefault="00A72B4F" w:rsidP="00A72B4F">
      <w:pPr>
        <w:pStyle w:val="Balk1"/>
        <w:keepNext w:val="0"/>
        <w:keepLines w:val="0"/>
        <w:spacing w:before="120" w:after="120"/>
        <w:rPr>
          <w:rFonts w:ascii="Times New Roman" w:hAnsi="Times New Roman" w:cs="Times New Roman"/>
          <w:sz w:val="24"/>
          <w:szCs w:val="24"/>
        </w:rPr>
      </w:pPr>
    </w:p>
    <w:p w14:paraId="04AA56D1" w14:textId="77777777" w:rsidR="00A72B4F" w:rsidRPr="00A72B4F" w:rsidRDefault="00A72B4F" w:rsidP="00A72B4F"/>
    <w:p w14:paraId="5161196F" w14:textId="472C62B3" w:rsidR="009C236D" w:rsidRPr="002425F0" w:rsidRDefault="00EE497B" w:rsidP="00A72B4F">
      <w:pPr>
        <w:pStyle w:val="Balk1"/>
        <w:keepNext w:val="0"/>
        <w:keepLines w:val="0"/>
        <w:spacing w:before="120" w:after="120"/>
        <w:rPr>
          <w:rFonts w:ascii="Times New Roman" w:hAnsi="Times New Roman" w:cs="Times New Roman"/>
          <w:sz w:val="24"/>
          <w:szCs w:val="24"/>
        </w:rPr>
      </w:pPr>
      <w:r>
        <w:rPr>
          <w:rFonts w:ascii="Times New Roman" w:hAnsi="Times New Roman" w:cs="Times New Roman"/>
          <w:sz w:val="24"/>
          <w:szCs w:val="24"/>
        </w:rPr>
        <w:lastRenderedPageBreak/>
        <w:tab/>
      </w:r>
      <w:bookmarkStart w:id="26" w:name="_Toc208932815"/>
      <w:r w:rsidR="009C236D" w:rsidRPr="002425F0">
        <w:rPr>
          <w:rFonts w:ascii="Times New Roman" w:hAnsi="Times New Roman" w:cs="Times New Roman"/>
          <w:sz w:val="24"/>
          <w:szCs w:val="24"/>
        </w:rPr>
        <w:t>5. İDARİ YAPI VE SINIRLAR</w:t>
      </w:r>
      <w:bookmarkEnd w:id="25"/>
      <w:bookmarkEnd w:id="26"/>
    </w:p>
    <w:p w14:paraId="60DD0D96" w14:textId="5DE4BC37" w:rsidR="00A72B4F" w:rsidRDefault="00EE497B" w:rsidP="009C236D">
      <w:pPr>
        <w:rPr>
          <w:lang w:eastAsia="tr-TR"/>
        </w:rPr>
      </w:pPr>
      <w:r>
        <w:rPr>
          <w:lang w:eastAsia="tr-TR"/>
        </w:rPr>
        <w:tab/>
      </w:r>
      <w:r w:rsidR="009C236D" w:rsidRPr="00F14C71">
        <w:rPr>
          <w:lang w:eastAsia="tr-TR"/>
        </w:rPr>
        <w:t xml:space="preserve">Trabzon, günümüzde Karadeniz Bölgesi'nin Samsun'dan sonra ikinci büyük kentidir. </w:t>
      </w:r>
      <w:r w:rsidR="009C236D" w:rsidRPr="002425F0">
        <w:rPr>
          <w:lang w:eastAsia="tr-TR"/>
        </w:rPr>
        <w:t>Trabzon İlinin 18 adet ilçesi bulunmaktadır.</w:t>
      </w:r>
      <w:r w:rsidR="009C236D" w:rsidRPr="00F14C71">
        <w:rPr>
          <w:lang w:eastAsia="tr-TR"/>
        </w:rPr>
        <w:t xml:space="preserve"> Trabzon, 12 Kasım 2012 tarihinde kabul edilen büyükşehir yasa tasarısı ile büyükşehir belediyesi olmuş ve merkez ilçe kaldırılarak Ortahisar ilçesi kurulmuştur.</w:t>
      </w:r>
      <w:r w:rsidR="009C236D">
        <w:rPr>
          <w:lang w:eastAsia="tr-TR"/>
        </w:rPr>
        <w:t xml:space="preserve"> </w:t>
      </w:r>
      <w:r w:rsidR="009C236D" w:rsidRPr="00F14C71">
        <w:rPr>
          <w:lang w:eastAsia="tr-TR"/>
        </w:rPr>
        <w:t xml:space="preserve">Planlama alanı, Karadeniz Bölgesi Trabzon İli Ortahisar İlçesi Sanayi Mahallesinde yer almaktadır. Planlama alanının Trabzon İli ve Ortahisar İlçesindeki idari yapısı ve sınırları </w:t>
      </w:r>
      <w:r w:rsidR="009C236D" w:rsidRPr="00043BAD">
        <w:rPr>
          <w:b/>
          <w:bCs/>
          <w:lang w:eastAsia="tr-TR"/>
        </w:rPr>
        <w:t>Harita 7</w:t>
      </w:r>
      <w:r w:rsidR="00A72B4F">
        <w:rPr>
          <w:lang w:eastAsia="tr-TR"/>
        </w:rPr>
        <w:t>’</w:t>
      </w:r>
      <w:r w:rsidR="009C236D" w:rsidRPr="00F14C71">
        <w:rPr>
          <w:lang w:eastAsia="tr-TR"/>
        </w:rPr>
        <w:t>de gösterilmiştir.</w:t>
      </w:r>
    </w:p>
    <w:p w14:paraId="1C291E64" w14:textId="38AA027C" w:rsidR="009C236D" w:rsidRPr="009C236D" w:rsidRDefault="00A72B4F" w:rsidP="00EE497B">
      <w:pPr>
        <w:spacing w:before="0" w:after="0" w:line="240" w:lineRule="auto"/>
        <w:rPr>
          <w:lang w:eastAsia="tr-TR"/>
        </w:rPr>
      </w:pPr>
      <w:r w:rsidRPr="009C236D">
        <w:rPr>
          <w:noProof/>
          <w:lang w:eastAsia="tr-TR"/>
        </w:rPr>
        <w:drawing>
          <wp:inline distT="0" distB="0" distL="0" distR="0" wp14:anchorId="32B53BE5" wp14:editId="031BC34E">
            <wp:extent cx="5457825" cy="4200925"/>
            <wp:effectExtent l="38100" t="38100" r="28575" b="47625"/>
            <wp:docPr id="122900598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b="4566"/>
                    <a:stretch/>
                  </pic:blipFill>
                  <pic:spPr bwMode="auto">
                    <a:xfrm>
                      <a:off x="0" y="0"/>
                      <a:ext cx="5494737" cy="4229337"/>
                    </a:xfrm>
                    <a:prstGeom prst="rect">
                      <a:avLst/>
                    </a:prstGeom>
                    <a:ln w="381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noProof/>
          <w:lang w:eastAsia="tr-TR"/>
          <w14:ligatures w14:val="standardContextual"/>
        </w:rPr>
        <mc:AlternateContent>
          <mc:Choice Requires="wps">
            <w:drawing>
              <wp:anchor distT="0" distB="0" distL="114300" distR="114300" simplePos="0" relativeHeight="251663360" behindDoc="0" locked="0" layoutInCell="1" allowOverlap="1" wp14:anchorId="0E9BE17C" wp14:editId="6A8FE115">
                <wp:simplePos x="0" y="0"/>
                <wp:positionH relativeFrom="column">
                  <wp:posOffset>2217420</wp:posOffset>
                </wp:positionH>
                <wp:positionV relativeFrom="paragraph">
                  <wp:posOffset>1205865</wp:posOffset>
                </wp:positionV>
                <wp:extent cx="431165" cy="431165"/>
                <wp:effectExtent l="19050" t="19050" r="26035" b="26035"/>
                <wp:wrapNone/>
                <wp:docPr id="1228557980" name="Oval 1"/>
                <wp:cNvGraphicFramePr/>
                <a:graphic xmlns:a="http://schemas.openxmlformats.org/drawingml/2006/main">
                  <a:graphicData uri="http://schemas.microsoft.com/office/word/2010/wordprocessingShape">
                    <wps:wsp>
                      <wps:cNvSpPr/>
                      <wps:spPr>
                        <a:xfrm>
                          <a:off x="0" y="0"/>
                          <a:ext cx="431165" cy="431165"/>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C7A273" id="Oval 1" o:spid="_x0000_s1026" style="position:absolute;margin-left:174.6pt;margin-top:94.95pt;width:33.95pt;height:33.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" filled="f" strokecolor="red" strokeweight="3pt">
                <v:stroke joinstyle="miter"/>
              </v:oval>
            </w:pict>
          </mc:Fallback>
        </mc:AlternateContent>
      </w:r>
    </w:p>
    <w:p w14:paraId="243712CB" w14:textId="38A911A2" w:rsidR="009C236D" w:rsidRDefault="009C236D" w:rsidP="00EE497B">
      <w:pPr>
        <w:pStyle w:val="ResimYazs"/>
        <w:spacing w:before="0" w:after="0"/>
        <w:rPr>
          <w:lang w:eastAsia="tr-TR"/>
        </w:rPr>
      </w:pPr>
      <w:r w:rsidRPr="009C236D">
        <w:rPr>
          <w:lang w:eastAsia="tr-TR"/>
        </w:rPr>
        <w:tab/>
      </w:r>
      <w:bookmarkStart w:id="27" w:name="_Toc151039123"/>
      <w:bookmarkStart w:id="28" w:name="_Toc208934411"/>
      <w:r w:rsidRPr="009C236D">
        <w:rPr>
          <w:lang w:eastAsia="tr-TR"/>
        </w:rPr>
        <w:t xml:space="preserve">Harita </w:t>
      </w:r>
      <w:r w:rsidRPr="009C236D">
        <w:rPr>
          <w:lang w:eastAsia="tr-TR"/>
        </w:rPr>
        <w:fldChar w:fldCharType="begin"/>
      </w:r>
      <w:r w:rsidRPr="009C236D">
        <w:rPr>
          <w:lang w:eastAsia="tr-TR"/>
        </w:rPr>
        <w:instrText xml:space="preserve"> SEQ Harita \* ARABIC </w:instrText>
      </w:r>
      <w:r w:rsidRPr="009C236D">
        <w:rPr>
          <w:lang w:eastAsia="tr-TR"/>
        </w:rPr>
        <w:fldChar w:fldCharType="separate"/>
      </w:r>
      <w:r w:rsidR="00112E28">
        <w:rPr>
          <w:noProof/>
          <w:lang w:eastAsia="tr-TR"/>
        </w:rPr>
        <w:t>7</w:t>
      </w:r>
      <w:r w:rsidRPr="009C236D">
        <w:rPr>
          <w:lang w:eastAsia="tr-TR"/>
        </w:rPr>
        <w:fldChar w:fldCharType="end"/>
      </w:r>
      <w:r w:rsidRPr="009C236D">
        <w:rPr>
          <w:lang w:eastAsia="tr-TR"/>
        </w:rPr>
        <w:t>: İl ve İlçe Sınırları</w:t>
      </w:r>
      <w:bookmarkEnd w:id="27"/>
      <w:bookmarkEnd w:id="28"/>
    </w:p>
    <w:p w14:paraId="39D73A3A" w14:textId="01AB2716" w:rsidR="009C236D" w:rsidRPr="002425F0" w:rsidRDefault="00EE497B" w:rsidP="00A72B4F">
      <w:pPr>
        <w:pStyle w:val="Balk1"/>
        <w:keepNext w:val="0"/>
        <w:keepLines w:val="0"/>
        <w:spacing w:before="120" w:after="120"/>
        <w:rPr>
          <w:rFonts w:ascii="Times New Roman" w:hAnsi="Times New Roman" w:cs="Times New Roman"/>
          <w:sz w:val="24"/>
          <w:szCs w:val="24"/>
        </w:rPr>
      </w:pPr>
      <w:bookmarkStart w:id="29" w:name="_Toc151034381"/>
      <w:r>
        <w:rPr>
          <w:rFonts w:ascii="Times New Roman" w:hAnsi="Times New Roman" w:cs="Times New Roman"/>
          <w:sz w:val="24"/>
          <w:szCs w:val="24"/>
        </w:rPr>
        <w:tab/>
      </w:r>
      <w:bookmarkStart w:id="30" w:name="_Toc208932816"/>
      <w:r w:rsidR="009C236D" w:rsidRPr="002425F0">
        <w:rPr>
          <w:rFonts w:ascii="Times New Roman" w:hAnsi="Times New Roman" w:cs="Times New Roman"/>
          <w:sz w:val="24"/>
          <w:szCs w:val="24"/>
        </w:rPr>
        <w:t>6. PLANLAMA ALANI YAKIN ÇEVRESİ KIYI TESİSLERİ</w:t>
      </w:r>
      <w:bookmarkEnd w:id="29"/>
      <w:bookmarkEnd w:id="30"/>
    </w:p>
    <w:p w14:paraId="4C17A620" w14:textId="3BED3948" w:rsidR="009C236D" w:rsidRDefault="00EE497B" w:rsidP="009C236D">
      <w:pPr>
        <w:rPr>
          <w:lang w:eastAsia="tr-TR"/>
        </w:rPr>
      </w:pPr>
      <w:r>
        <w:rPr>
          <w:szCs w:val="24"/>
          <w:lang w:eastAsia="tr-TR"/>
        </w:rPr>
        <w:tab/>
      </w:r>
      <w:r w:rsidR="00400451" w:rsidRPr="00F51E7C">
        <w:rPr>
          <w:szCs w:val="24"/>
          <w:lang w:eastAsia="tr-TR"/>
        </w:rPr>
        <w:t>Planlama alanı</w:t>
      </w:r>
      <w:r w:rsidR="00400451">
        <w:rPr>
          <w:szCs w:val="24"/>
          <w:lang w:eastAsia="tr-TR"/>
        </w:rPr>
        <w:t>nın yakın çevresindeki kıyı tesisleri aşağıdaki şemada gösterilmiştir. P</w:t>
      </w:r>
      <w:r w:rsidR="009C236D" w:rsidRPr="00C86BB5">
        <w:rPr>
          <w:lang w:eastAsia="tr-TR"/>
        </w:rPr>
        <w:t xml:space="preserve">lanlama alanına yakın konumda </w:t>
      </w:r>
      <w:r w:rsidR="00400451">
        <w:rPr>
          <w:lang w:eastAsia="tr-TR"/>
        </w:rPr>
        <w:t xml:space="preserve">Trabzon limanı, </w:t>
      </w:r>
      <w:r w:rsidR="009C236D" w:rsidRPr="00C86BB5">
        <w:rPr>
          <w:lang w:eastAsia="tr-TR"/>
        </w:rPr>
        <w:t>balıkçı barınağı ve kıyı koruma yapıları yer almaktadır.  Trabzon limanı planlama alanının hemen batı kısmında bulunmaktadır. Balıkçı barınağı ise planlama alanın doğusunda konumlanmaktadır. Planlama alanı ve çevresindeki bu kıyı tesisleri</w:t>
      </w:r>
      <w:r w:rsidR="00A72B4F">
        <w:rPr>
          <w:b/>
          <w:bCs/>
          <w:lang w:eastAsia="tr-TR"/>
        </w:rPr>
        <w:t xml:space="preserve"> Harita 8</w:t>
      </w:r>
      <w:r w:rsidR="00A72B4F">
        <w:rPr>
          <w:lang w:eastAsia="tr-TR"/>
        </w:rPr>
        <w:t>’de</w:t>
      </w:r>
      <w:r w:rsidR="009C236D" w:rsidRPr="00C86BB5">
        <w:rPr>
          <w:lang w:eastAsia="tr-TR"/>
        </w:rPr>
        <w:t xml:space="preserve"> gösterilmiştir.</w:t>
      </w:r>
      <w:r w:rsidR="009C236D">
        <w:rPr>
          <w:lang w:eastAsia="tr-TR"/>
        </w:rPr>
        <w:t xml:space="preserve"> </w:t>
      </w:r>
    </w:p>
    <w:p w14:paraId="14EC8D87" w14:textId="77777777" w:rsidR="00774B3B" w:rsidRPr="002425F0" w:rsidRDefault="00774B3B" w:rsidP="00A72B4F">
      <w:pPr>
        <w:spacing w:before="0" w:after="0" w:line="240" w:lineRule="auto"/>
        <w:jc w:val="center"/>
        <w:rPr>
          <w:rFonts w:cs="Times New Roman"/>
          <w:szCs w:val="24"/>
          <w:lang w:eastAsia="tr-TR"/>
        </w:rPr>
      </w:pPr>
      <w:r>
        <w:rPr>
          <w:b/>
          <w:noProof/>
          <w:lang w:eastAsia="tr-TR"/>
        </w:rPr>
        <w:lastRenderedPageBreak/>
        <w:drawing>
          <wp:inline distT="0" distB="0" distL="0" distR="0" wp14:anchorId="1FD438C1" wp14:editId="2362600B">
            <wp:extent cx="5704506" cy="3213039"/>
            <wp:effectExtent l="38100" t="38100" r="29845" b="45085"/>
            <wp:docPr id="583587153" name="Resim 58358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87153" name="Resim 58358715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04506" cy="3213039"/>
                    </a:xfrm>
                    <a:prstGeom prst="rect">
                      <a:avLst/>
                    </a:prstGeom>
                    <a:ln w="38100" cap="sq">
                      <a:solidFill>
                        <a:srgbClr val="000000"/>
                      </a:solidFill>
                      <a:prstDash val="solid"/>
                      <a:miter lim="800000"/>
                    </a:ln>
                    <a:effectLst/>
                  </pic:spPr>
                </pic:pic>
              </a:graphicData>
            </a:graphic>
          </wp:inline>
        </w:drawing>
      </w:r>
    </w:p>
    <w:p w14:paraId="21A455E2" w14:textId="1A3C592B" w:rsidR="00774B3B" w:rsidRPr="00531D77" w:rsidRDefault="00774B3B" w:rsidP="00A72B4F">
      <w:pPr>
        <w:pStyle w:val="ResimYazs"/>
        <w:spacing w:before="0" w:after="0"/>
      </w:pPr>
      <w:bookmarkStart w:id="31" w:name="_Toc151039125"/>
      <w:bookmarkStart w:id="32" w:name="_Toc208934412"/>
      <w:r w:rsidRPr="00531D77">
        <w:t xml:space="preserve">Harita </w:t>
      </w:r>
      <w:fldSimple w:instr=" SEQ Harita \* ARABIC ">
        <w:r w:rsidR="00112E28" w:rsidRPr="00531D77">
          <w:rPr>
            <w:noProof/>
          </w:rPr>
          <w:t>8</w:t>
        </w:r>
      </w:fldSimple>
      <w:r w:rsidRPr="00531D77">
        <w:t>:  Planlama Alanı Yakın Çevre Kıyı Yapı ve Tesisler</w:t>
      </w:r>
      <w:bookmarkEnd w:id="31"/>
      <w:bookmarkEnd w:id="32"/>
    </w:p>
    <w:p w14:paraId="0288B5A1" w14:textId="733B4B01" w:rsidR="00774B3B" w:rsidRPr="002425F0" w:rsidRDefault="00EE497B" w:rsidP="00A44036">
      <w:pPr>
        <w:pStyle w:val="Balk1"/>
        <w:keepNext w:val="0"/>
        <w:keepLines w:val="0"/>
        <w:spacing w:before="120" w:after="120"/>
        <w:rPr>
          <w:rFonts w:ascii="Times New Roman" w:hAnsi="Times New Roman" w:cs="Times New Roman"/>
          <w:sz w:val="24"/>
          <w:szCs w:val="24"/>
        </w:rPr>
      </w:pPr>
      <w:bookmarkStart w:id="33" w:name="_Toc151034382"/>
      <w:bookmarkStart w:id="34" w:name="_Hlk151039649"/>
      <w:r>
        <w:rPr>
          <w:rFonts w:ascii="Times New Roman" w:hAnsi="Times New Roman" w:cs="Times New Roman"/>
          <w:sz w:val="24"/>
          <w:szCs w:val="24"/>
        </w:rPr>
        <w:tab/>
      </w:r>
      <w:bookmarkStart w:id="35" w:name="_Toc208932817"/>
      <w:r w:rsidR="00774B3B" w:rsidRPr="002425F0">
        <w:rPr>
          <w:rFonts w:ascii="Times New Roman" w:hAnsi="Times New Roman" w:cs="Times New Roman"/>
          <w:sz w:val="24"/>
          <w:szCs w:val="24"/>
        </w:rPr>
        <w:t>7. PLANLAMA ALANI VE YAKIN ÇEVRESİNDEKİ ÖZEL KANUNLARA TABİİ ALANLAR</w:t>
      </w:r>
      <w:bookmarkEnd w:id="33"/>
      <w:bookmarkEnd w:id="35"/>
    </w:p>
    <w:p w14:paraId="07666006" w14:textId="1E939167" w:rsidR="00E43DDD" w:rsidRDefault="00EE497B">
      <w:r>
        <w:tab/>
      </w:r>
      <w:r w:rsidR="00774B3B" w:rsidRPr="00C86BB5">
        <w:t xml:space="preserve">Planlamaya konu olan alan herhangi bir özel kanunla belirlenmiş koruma statüsü olan alanlar içerisinde yer almamaktadır. Planlama alanının batısında balıkçı barınağının hemen güneyinde bulunan alanda çalışma alanına yakın Doğal Sit Alanı olarak Nitelikli Doğal Koruma Alanı bulunmaktadır. Aynı zamanda alanın güneybatı kısmında da Sürdürülebilir Koruma ve Kontrollü Kullanım Alanı ile yine Nitelikli Doğal Koruma Alanı bulunmaktadır. </w:t>
      </w:r>
      <w:r w:rsidR="00774B3B" w:rsidRPr="008A398A">
        <w:rPr>
          <w:b/>
          <w:bCs/>
        </w:rPr>
        <w:t xml:space="preserve">Harita </w:t>
      </w:r>
      <w:r w:rsidR="00A72B4F">
        <w:rPr>
          <w:b/>
          <w:bCs/>
        </w:rPr>
        <w:t>9</w:t>
      </w:r>
      <w:r w:rsidR="00774B3B" w:rsidRPr="00C86BB5">
        <w:t>’da gösterilmiştir</w:t>
      </w:r>
      <w:bookmarkEnd w:id="34"/>
      <w:r w:rsidR="00774B3B">
        <w:t>.</w:t>
      </w:r>
    </w:p>
    <w:p w14:paraId="3D840C0E" w14:textId="77777777" w:rsidR="00610D96" w:rsidRDefault="00E43DDD" w:rsidP="00A72B4F">
      <w:pPr>
        <w:keepNext/>
        <w:spacing w:before="0" w:after="0" w:line="240" w:lineRule="auto"/>
        <w:jc w:val="center"/>
      </w:pPr>
      <w:r>
        <w:rPr>
          <w:noProof/>
          <w:lang w:eastAsia="tr-TR"/>
        </w:rPr>
        <w:drawing>
          <wp:inline distT="0" distB="0" distL="0" distR="0" wp14:anchorId="09E91BAF" wp14:editId="6EF40B4C">
            <wp:extent cx="4908116" cy="2764476"/>
            <wp:effectExtent l="38100" t="38100" r="45085" b="36195"/>
            <wp:docPr id="1539022949" name="Resim 153902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22949" name="Resim 153902294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18361" cy="2770247"/>
                    </a:xfrm>
                    <a:prstGeom prst="rect">
                      <a:avLst/>
                    </a:prstGeom>
                    <a:ln w="38100" cap="sq">
                      <a:solidFill>
                        <a:srgbClr val="000000"/>
                      </a:solidFill>
                      <a:prstDash val="solid"/>
                      <a:miter lim="800000"/>
                    </a:ln>
                    <a:effectLst/>
                  </pic:spPr>
                </pic:pic>
              </a:graphicData>
            </a:graphic>
          </wp:inline>
        </w:drawing>
      </w:r>
    </w:p>
    <w:p w14:paraId="2EB8F426" w14:textId="3655B721" w:rsidR="00E43DDD" w:rsidRPr="00531D77" w:rsidRDefault="00610D96" w:rsidP="00A72B4F">
      <w:pPr>
        <w:pStyle w:val="ResimYazs"/>
        <w:spacing w:before="0" w:after="0"/>
      </w:pPr>
      <w:bookmarkStart w:id="36" w:name="_Toc208934413"/>
      <w:r w:rsidRPr="00531D77">
        <w:t xml:space="preserve">Harita </w:t>
      </w:r>
      <w:fldSimple w:instr=" SEQ Harita \* ARABIC ">
        <w:r w:rsidR="00112E28" w:rsidRPr="00531D77">
          <w:rPr>
            <w:noProof/>
          </w:rPr>
          <w:t>9</w:t>
        </w:r>
      </w:fldSimple>
      <w:r w:rsidRPr="00531D77">
        <w:t xml:space="preserve">: </w:t>
      </w:r>
      <w:r w:rsidR="00180B25" w:rsidRPr="00531D77">
        <w:t>Planlama Alanı Yakın Çevresi Özel Kanunlara Tabi Alanlar</w:t>
      </w:r>
      <w:bookmarkEnd w:id="36"/>
    </w:p>
    <w:p w14:paraId="121CEC9D" w14:textId="37F7F4F3" w:rsidR="00180B25" w:rsidRPr="002425F0" w:rsidRDefault="00EE497B" w:rsidP="00A44036">
      <w:pPr>
        <w:pStyle w:val="Balk1"/>
        <w:keepNext w:val="0"/>
        <w:keepLines w:val="0"/>
        <w:spacing w:before="120" w:after="120"/>
        <w:rPr>
          <w:rFonts w:ascii="Times New Roman" w:hAnsi="Times New Roman" w:cs="Times New Roman"/>
          <w:sz w:val="24"/>
          <w:szCs w:val="24"/>
        </w:rPr>
      </w:pPr>
      <w:bookmarkStart w:id="37" w:name="_Toc151034383"/>
      <w:r>
        <w:rPr>
          <w:rFonts w:ascii="Times New Roman" w:hAnsi="Times New Roman" w:cs="Times New Roman"/>
          <w:sz w:val="24"/>
          <w:szCs w:val="24"/>
        </w:rPr>
        <w:lastRenderedPageBreak/>
        <w:tab/>
      </w:r>
      <w:bookmarkStart w:id="38" w:name="_Toc208932818"/>
      <w:r w:rsidR="00180B25" w:rsidRPr="002425F0">
        <w:rPr>
          <w:rFonts w:ascii="Times New Roman" w:hAnsi="Times New Roman" w:cs="Times New Roman"/>
          <w:sz w:val="24"/>
          <w:szCs w:val="24"/>
        </w:rPr>
        <w:t>8. MÜLKİYET BİLGİSİ</w:t>
      </w:r>
      <w:bookmarkEnd w:id="37"/>
      <w:bookmarkEnd w:id="38"/>
    </w:p>
    <w:p w14:paraId="33D1C829" w14:textId="603CEC03" w:rsidR="00180B25" w:rsidRDefault="00EE497B" w:rsidP="00A44036">
      <w:pPr>
        <w:pStyle w:val="ListeParagraf"/>
        <w:ind w:left="0"/>
      </w:pPr>
      <w:r>
        <w:tab/>
      </w:r>
      <w:r w:rsidR="00180B25" w:rsidRPr="007626FC">
        <w:t>Planlamaya konu olan alan daha önceden dolgu imar planları ile elde edilen ve ilave dolgu önerileri ile oluşan bir alandır. Planlama alanının bu özelliğinden dolayı alan bütününde özel mülkiyete haiz bir kadastral durum söz konusu değildir. Öte yandan planlama alanının tamamı onaylı kıyı kenar çizgisinin deniz yönünde kalan alanlardan oluşmakta olup kıyı mevzuatı uyarınca da herhangi bir mülkiyete haiz durum yoktur. Plan</w:t>
      </w:r>
      <w:r w:rsidR="00CE3875">
        <w:t xml:space="preserve">lama alanının konumu </w:t>
      </w:r>
      <w:r w:rsidR="00A72B4F">
        <w:rPr>
          <w:b/>
        </w:rPr>
        <w:t>Harita 10</w:t>
      </w:r>
      <w:r w:rsidR="00CE3875">
        <w:t>’</w:t>
      </w:r>
      <w:r w:rsidR="00A72B4F">
        <w:t>da</w:t>
      </w:r>
      <w:r w:rsidR="00180B25" w:rsidRPr="007626FC">
        <w:t xml:space="preserve"> gösterilmişt</w:t>
      </w:r>
      <w:r w:rsidR="00180B25" w:rsidRPr="0030387B">
        <w:t>ir.</w:t>
      </w:r>
    </w:p>
    <w:p w14:paraId="791F60FC" w14:textId="77777777" w:rsidR="00180B25" w:rsidRDefault="00180B25" w:rsidP="00A72B4F">
      <w:pPr>
        <w:keepNext/>
        <w:spacing w:before="0" w:after="0" w:line="240" w:lineRule="auto"/>
        <w:jc w:val="center"/>
      </w:pPr>
      <w:r>
        <w:rPr>
          <w:noProof/>
          <w:color w:val="000000" w:themeColor="text1"/>
          <w:lang w:eastAsia="tr-TR"/>
        </w:rPr>
        <w:drawing>
          <wp:inline distT="0" distB="0" distL="0" distR="0" wp14:anchorId="6451BF70" wp14:editId="0076F726">
            <wp:extent cx="5524500" cy="3111651"/>
            <wp:effectExtent l="38100" t="38100" r="38100" b="31750"/>
            <wp:docPr id="841533268" name="Resim 84153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33268" name="Resim 84153326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24500" cy="3111651"/>
                    </a:xfrm>
                    <a:prstGeom prst="rect">
                      <a:avLst/>
                    </a:prstGeom>
                    <a:ln w="38100" cap="sq">
                      <a:solidFill>
                        <a:srgbClr val="000000"/>
                      </a:solidFill>
                      <a:prstDash val="solid"/>
                      <a:miter lim="800000"/>
                    </a:ln>
                    <a:effectLst/>
                  </pic:spPr>
                </pic:pic>
              </a:graphicData>
            </a:graphic>
          </wp:inline>
        </w:drawing>
      </w:r>
    </w:p>
    <w:p w14:paraId="113CACF2" w14:textId="074852F4" w:rsidR="00EE497B" w:rsidRPr="00DB2B81" w:rsidRDefault="00180B25" w:rsidP="00A72B4F">
      <w:pPr>
        <w:pStyle w:val="ResimYazs"/>
        <w:spacing w:before="0" w:after="0"/>
      </w:pPr>
      <w:bookmarkStart w:id="39" w:name="_Toc208934414"/>
      <w:r w:rsidRPr="00DB2B81">
        <w:t xml:space="preserve">Harita </w:t>
      </w:r>
      <w:fldSimple w:instr=" SEQ Harita \* ARABIC ">
        <w:r w:rsidR="00112E28" w:rsidRPr="00DB2B81">
          <w:rPr>
            <w:noProof/>
          </w:rPr>
          <w:t>10</w:t>
        </w:r>
      </w:fldSimple>
      <w:r w:rsidRPr="00DB2B81">
        <w:t xml:space="preserve">: </w:t>
      </w:r>
      <w:r w:rsidR="00DA64A0" w:rsidRPr="00DB2B81">
        <w:t xml:space="preserve">Planlama Alanına İlişkin </w:t>
      </w:r>
      <w:r w:rsidRPr="00DB2B81">
        <w:t>Mülkiyet Bilgisi</w:t>
      </w:r>
      <w:bookmarkEnd w:id="39"/>
    </w:p>
    <w:p w14:paraId="2DEF3A2C" w14:textId="72671921" w:rsidR="00180B25" w:rsidRPr="002425F0" w:rsidRDefault="00EE497B" w:rsidP="00A44036">
      <w:pPr>
        <w:pStyle w:val="Balk1"/>
        <w:spacing w:before="120" w:after="120"/>
        <w:rPr>
          <w:rFonts w:ascii="Times New Roman" w:hAnsi="Times New Roman" w:cs="Times New Roman"/>
          <w:sz w:val="24"/>
          <w:szCs w:val="24"/>
        </w:rPr>
      </w:pPr>
      <w:bookmarkStart w:id="40" w:name="_Toc151034384"/>
      <w:r>
        <w:rPr>
          <w:rFonts w:ascii="Times New Roman" w:hAnsi="Times New Roman" w:cs="Times New Roman"/>
          <w:sz w:val="24"/>
          <w:szCs w:val="24"/>
        </w:rPr>
        <w:tab/>
      </w:r>
      <w:bookmarkStart w:id="41" w:name="_Toc208932819"/>
      <w:r w:rsidR="00180B25" w:rsidRPr="002425F0">
        <w:rPr>
          <w:rFonts w:ascii="Times New Roman" w:hAnsi="Times New Roman" w:cs="Times New Roman"/>
          <w:sz w:val="24"/>
          <w:szCs w:val="24"/>
        </w:rPr>
        <w:t>9. ÜST ÖLÇEKLİ PLAN KARARLARI</w:t>
      </w:r>
      <w:bookmarkEnd w:id="40"/>
      <w:bookmarkEnd w:id="41"/>
    </w:p>
    <w:p w14:paraId="77F75ADC" w14:textId="0900336E" w:rsidR="00400451" w:rsidRDefault="00EE497B" w:rsidP="00180B25">
      <w:pPr>
        <w:rPr>
          <w:rFonts w:cs="Times New Roman"/>
          <w:szCs w:val="24"/>
        </w:rPr>
      </w:pPr>
      <w:r>
        <w:rPr>
          <w:rFonts w:cs="Times New Roman"/>
          <w:szCs w:val="24"/>
        </w:rPr>
        <w:tab/>
      </w:r>
      <w:r w:rsidR="00400451" w:rsidRPr="00F51E7C">
        <w:rPr>
          <w:rFonts w:cs="Times New Roman"/>
          <w:szCs w:val="24"/>
        </w:rPr>
        <w:t xml:space="preserve">Planlama </w:t>
      </w:r>
      <w:r w:rsidR="00400451">
        <w:rPr>
          <w:rFonts w:cs="Times New Roman"/>
          <w:szCs w:val="24"/>
        </w:rPr>
        <w:t>alanı;</w:t>
      </w:r>
      <w:r w:rsidR="00400451" w:rsidRPr="00F51E7C">
        <w:rPr>
          <w:rFonts w:cs="Times New Roman"/>
          <w:szCs w:val="24"/>
        </w:rPr>
        <w:t xml:space="preserve"> </w:t>
      </w:r>
      <w:r w:rsidR="00400451">
        <w:rPr>
          <w:rFonts w:cs="Times New Roman"/>
          <w:szCs w:val="24"/>
        </w:rPr>
        <w:t>Çevre,</w:t>
      </w:r>
      <w:r w:rsidR="00400451" w:rsidRPr="00F51E7C">
        <w:rPr>
          <w:rFonts w:cs="Times New Roman"/>
          <w:szCs w:val="24"/>
        </w:rPr>
        <w:t xml:space="preserve"> Şehircilik</w:t>
      </w:r>
      <w:r w:rsidR="00400451">
        <w:rPr>
          <w:rFonts w:cs="Times New Roman"/>
          <w:szCs w:val="24"/>
        </w:rPr>
        <w:t xml:space="preserve"> ve İklim Değişikliği Bakanlığının</w:t>
      </w:r>
      <w:r w:rsidR="00400451" w:rsidRPr="00F51E7C">
        <w:rPr>
          <w:rFonts w:cs="Times New Roman"/>
          <w:szCs w:val="24"/>
        </w:rPr>
        <w:t xml:space="preserve"> 03/04/2017 tarih ve 644 sayılı oluru ile onaylanan </w:t>
      </w:r>
      <w:r w:rsidR="00400451" w:rsidRPr="00E92A9A">
        <w:rPr>
          <w:rFonts w:cs="Times New Roman"/>
          <w:b/>
          <w:szCs w:val="24"/>
          <w:u w:val="single"/>
        </w:rPr>
        <w:t>“Ordu-Trabzon-Rize-Giresun-Gümüşhane-Artvin Planlama Bölgesi 1/100.000 ölçekli Çevre Düzeni Planı Değişikliği”</w:t>
      </w:r>
      <w:r w:rsidR="00400451" w:rsidRPr="00F51E7C">
        <w:rPr>
          <w:rFonts w:cs="Times New Roman"/>
          <w:szCs w:val="24"/>
        </w:rPr>
        <w:t xml:space="preserve"> </w:t>
      </w:r>
      <w:r w:rsidR="00400451">
        <w:rPr>
          <w:rFonts w:cs="Times New Roman"/>
          <w:szCs w:val="24"/>
        </w:rPr>
        <w:t xml:space="preserve">kapsamında kalmaktadır. Bu planda alan ile ilgili bir karar üretilmemiştir. </w:t>
      </w:r>
    </w:p>
    <w:p w14:paraId="7214CB1A" w14:textId="18FBAEF6" w:rsidR="00400451" w:rsidRPr="0030387B" w:rsidRDefault="00EE497B" w:rsidP="00A44036">
      <w:r>
        <w:tab/>
      </w:r>
      <w:r w:rsidR="00400451" w:rsidRPr="0030387B">
        <w:t xml:space="preserve">Planlama alanı; Çevre, Şehircilik ve İklim Değişikliği Bakanlığınca 16.03.2023 tarihinde onaylanan ve askı süreci sonucunda itirazların değerlendirilmesi ile birlikte </w:t>
      </w:r>
      <w:r w:rsidR="00CD1415">
        <w:t>16.08.2023</w:t>
      </w:r>
      <w:r w:rsidR="00400451" w:rsidRPr="0030387B">
        <w:t xml:space="preserve"> tarihinde kesinleşerek yürürlüğe giren </w:t>
      </w:r>
      <w:r w:rsidR="00400451" w:rsidRPr="00E92A9A">
        <w:rPr>
          <w:b/>
          <w:u w:val="single"/>
        </w:rPr>
        <w:t>“Ordu-Giresun-Trabzon Bütünleşik Kıyı Alanları Planı”</w:t>
      </w:r>
      <w:r w:rsidR="00400451" w:rsidRPr="0030387B">
        <w:t xml:space="preserve"> kapsamında kalmaktadır. Bu planda; </w:t>
      </w:r>
      <w:r w:rsidR="00400451" w:rsidRPr="0030387B">
        <w:rPr>
          <w:i/>
        </w:rPr>
        <w:t>“Kentsel Alanlar”</w:t>
      </w:r>
      <w:r w:rsidR="00400451" w:rsidRPr="0030387B">
        <w:t xml:space="preserve"> olarak tanımlanmış olan planlama alanı, Trabzon Bölgesi, Akçaabat-Ortahisar-Yomra Alt Bölgesi içerisinde yer almakta </w:t>
      </w:r>
      <w:proofErr w:type="gramStart"/>
      <w:r w:rsidR="00400451" w:rsidRPr="0030387B">
        <w:t xml:space="preserve">ve  </w:t>
      </w:r>
      <w:r w:rsidR="00400451" w:rsidRPr="0030387B">
        <w:rPr>
          <w:i/>
        </w:rPr>
        <w:t>“</w:t>
      </w:r>
      <w:proofErr w:type="gramEnd"/>
      <w:r w:rsidR="00400451">
        <w:rPr>
          <w:i/>
        </w:rPr>
        <w:t>1</w:t>
      </w:r>
      <w:r w:rsidR="00400451" w:rsidRPr="0030387B">
        <w:rPr>
          <w:i/>
        </w:rPr>
        <w:t xml:space="preserve">. Öncelikli Bölge </w:t>
      </w:r>
      <w:r w:rsidR="00400451">
        <w:rPr>
          <w:i/>
        </w:rPr>
        <w:t xml:space="preserve">ve </w:t>
      </w:r>
      <w:r w:rsidR="00400451" w:rsidRPr="0030387B">
        <w:rPr>
          <w:i/>
        </w:rPr>
        <w:t>2. Öncelikli Bölge”</w:t>
      </w:r>
      <w:r w:rsidR="00400451" w:rsidRPr="0030387B">
        <w:t xml:space="preserve"> kapsamında kalmaktadır. Bütünleşik Kıyı Alanları Planı Plan Hükümlerinin </w:t>
      </w:r>
      <w:r w:rsidR="00400451" w:rsidRPr="0030387B">
        <w:rPr>
          <w:i/>
        </w:rPr>
        <w:t>“1.4.11. Öncelikli Bölgeler”</w:t>
      </w:r>
      <w:r w:rsidR="00400451" w:rsidRPr="0030387B">
        <w:t xml:space="preserve"> başlıklı maddesinde bu </w:t>
      </w:r>
      <w:r w:rsidR="00400451" w:rsidRPr="0030387B">
        <w:lastRenderedPageBreak/>
        <w:t xml:space="preserve">önceliklendirmenin Öncelikli Tesislerin yer seçimi amacıyla yapıldığı belirtilmiştir. Öncelikli Tesisler ise </w:t>
      </w:r>
      <w:r w:rsidR="00400451" w:rsidRPr="0030387B">
        <w:rPr>
          <w:i/>
        </w:rPr>
        <w:t xml:space="preserve">“1.4.12. maddesinde” </w:t>
      </w:r>
      <w:r w:rsidR="00400451" w:rsidRPr="0030387B">
        <w:t>Bölge/alt bölge sınırları içerisinde koruma ve kullanma öncelikleri değerlendirilerek yapılması öncelikle teşvik edilen kıyı yapı tipi veya kullanımı olarak tanımlanmıştır. Bu kapsamda söz konusu üst ölçekli planda Akçaabat-Ortahisar-Yomra Alt Bölgesinde 1 adet 200 kapasiteli Balıkçı Barınağı ile Su ürünleri Yetiştiricilik Alanı öncelikli tesis olarak belirlenmiştir.</w:t>
      </w:r>
    </w:p>
    <w:p w14:paraId="2984D73E" w14:textId="76DDFAAF" w:rsidR="00400451" w:rsidRDefault="00EE497B" w:rsidP="00A44036">
      <w:pPr>
        <w:rPr>
          <w:rFonts w:cs="Times New Roman"/>
          <w:szCs w:val="24"/>
        </w:rPr>
      </w:pPr>
      <w:bookmarkStart w:id="42" w:name="OLE_LINK103"/>
      <w:r>
        <w:rPr>
          <w:rFonts w:cs="Times New Roman"/>
          <w:noProof/>
          <w:color w:val="000000" w:themeColor="text1"/>
          <w:szCs w:val="24"/>
        </w:rPr>
        <w:tab/>
      </w:r>
      <w:r w:rsidR="00400451">
        <w:rPr>
          <w:rFonts w:cs="Times New Roman"/>
          <w:noProof/>
          <w:color w:val="000000" w:themeColor="text1"/>
          <w:szCs w:val="24"/>
        </w:rPr>
        <w:t>Planlama alanında,</w:t>
      </w:r>
      <w:r w:rsidR="00400451" w:rsidRPr="00F51E7C">
        <w:rPr>
          <w:rFonts w:cs="Times New Roman"/>
          <w:noProof/>
          <w:color w:val="000000" w:themeColor="text1"/>
          <w:szCs w:val="24"/>
        </w:rPr>
        <w:t xml:space="preserve"> </w:t>
      </w:r>
      <w:r w:rsidR="00400451" w:rsidRPr="00F51E7C">
        <w:rPr>
          <w:rFonts w:cs="Times New Roman"/>
          <w:szCs w:val="24"/>
        </w:rPr>
        <w:t xml:space="preserve">Trabzon Büyükşehir Belediye Meclisinin 15.01.2018 ve 08 sayılı kararıyla onaylanarak yürürlüğe girmiş </w:t>
      </w:r>
      <w:bookmarkEnd w:id="42"/>
      <w:r w:rsidR="00400451" w:rsidRPr="00F51E7C">
        <w:rPr>
          <w:rFonts w:cs="Times New Roman"/>
          <w:szCs w:val="24"/>
        </w:rPr>
        <w:t xml:space="preserve">olan </w:t>
      </w:r>
      <w:bookmarkStart w:id="43" w:name="OLE_LINK98"/>
      <w:r w:rsidR="00400451" w:rsidRPr="00E92A9A">
        <w:rPr>
          <w:rFonts w:cs="Times New Roman"/>
          <w:b/>
          <w:szCs w:val="24"/>
          <w:u w:val="single"/>
        </w:rPr>
        <w:t>Trabzon 1. Planlama Alt Bölgesi Ortahisar-Akçaabat-Yomra-Arsin 1/25.000 ölçekli Nazım İmar Planı</w:t>
      </w:r>
      <w:bookmarkEnd w:id="43"/>
      <w:r w:rsidR="00400451" w:rsidRPr="00F51E7C">
        <w:rPr>
          <w:rFonts w:cs="Times New Roman"/>
          <w:szCs w:val="24"/>
          <w:u w:val="single"/>
        </w:rPr>
        <w:t xml:space="preserve"> </w:t>
      </w:r>
      <w:r w:rsidR="00400451" w:rsidRPr="00F51E7C">
        <w:rPr>
          <w:rFonts w:cs="Times New Roman"/>
          <w:szCs w:val="24"/>
        </w:rPr>
        <w:t>bulunmaktadır.</w:t>
      </w:r>
      <w:r w:rsidR="00400451">
        <w:rPr>
          <w:rFonts w:cs="Times New Roman"/>
          <w:szCs w:val="24"/>
        </w:rPr>
        <w:t xml:space="preserve"> Planlama</w:t>
      </w:r>
      <w:r w:rsidR="00400451" w:rsidRPr="00F51E7C">
        <w:rPr>
          <w:rFonts w:cs="Times New Roman"/>
          <w:szCs w:val="24"/>
        </w:rPr>
        <w:t xml:space="preserve"> alanı</w:t>
      </w:r>
      <w:r w:rsidR="00400451">
        <w:rPr>
          <w:rFonts w:cs="Times New Roman"/>
          <w:szCs w:val="24"/>
        </w:rPr>
        <w:t>n güney kesimi</w:t>
      </w:r>
      <w:r w:rsidR="00400451" w:rsidRPr="00F51E7C">
        <w:rPr>
          <w:rFonts w:cs="Times New Roman"/>
          <w:szCs w:val="24"/>
        </w:rPr>
        <w:t xml:space="preserve"> söz konusu plan kapsamında; “</w:t>
      </w:r>
      <w:r w:rsidR="00A72B4F">
        <w:rPr>
          <w:rFonts w:cs="Times New Roman"/>
          <w:szCs w:val="24"/>
        </w:rPr>
        <w:t>Ticaret – Turizm – Konut Karma Kullanım Alanı</w:t>
      </w:r>
      <w:r w:rsidR="00400451" w:rsidRPr="00F51E7C">
        <w:rPr>
          <w:rFonts w:cs="Times New Roman"/>
          <w:szCs w:val="24"/>
        </w:rPr>
        <w:t>” olarak tanımlanmış</w:t>
      </w:r>
      <w:r w:rsidR="00400451">
        <w:rPr>
          <w:rFonts w:cs="Times New Roman"/>
          <w:szCs w:val="24"/>
        </w:rPr>
        <w:t xml:space="preserve">tır. </w:t>
      </w:r>
      <w:r w:rsidR="00A72B4F">
        <w:rPr>
          <w:rFonts w:cs="Times New Roman"/>
          <w:szCs w:val="24"/>
        </w:rPr>
        <w:t>Planlama alanının hemen güney komşuluğu ise yeşil bir bant olarak planlanmıştır. Planlamaya konu olan alan bu planın</w:t>
      </w:r>
      <w:r w:rsidR="00400451">
        <w:rPr>
          <w:rFonts w:cs="Times New Roman"/>
          <w:szCs w:val="24"/>
        </w:rPr>
        <w:t xml:space="preserve"> onama sınırları dâhilinde kalmama</w:t>
      </w:r>
      <w:r w:rsidR="00A72B4F">
        <w:rPr>
          <w:rFonts w:cs="Times New Roman"/>
          <w:szCs w:val="24"/>
        </w:rPr>
        <w:t>kla birlikte, söz konusu planda bu kesimler kıyı yapıları olarak gösterilmiştir.</w:t>
      </w:r>
      <w:r w:rsidR="00400451">
        <w:rPr>
          <w:rFonts w:cs="Times New Roman"/>
          <w:szCs w:val="24"/>
        </w:rPr>
        <w:t xml:space="preserve"> </w:t>
      </w:r>
    </w:p>
    <w:p w14:paraId="6431DF1B" w14:textId="77777777" w:rsidR="00987009" w:rsidRDefault="00987009" w:rsidP="00A72B4F">
      <w:pPr>
        <w:keepNext/>
        <w:tabs>
          <w:tab w:val="left" w:pos="3464"/>
        </w:tabs>
        <w:spacing w:before="0" w:after="0" w:line="240" w:lineRule="auto"/>
        <w:jc w:val="center"/>
      </w:pPr>
      <w:r>
        <w:rPr>
          <w:noProof/>
          <w:lang w:eastAsia="tr-TR"/>
          <w14:ligatures w14:val="standardContextual"/>
        </w:rPr>
        <w:drawing>
          <wp:inline distT="0" distB="0" distL="0" distR="0" wp14:anchorId="603FEC71" wp14:editId="5AACC341">
            <wp:extent cx="5629275" cy="3316305"/>
            <wp:effectExtent l="38100" t="38100" r="28575" b="3683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0 000 ÇDP YERİ.jpg"/>
                    <pic:cNvPicPr/>
                  </pic:nvPicPr>
                  <pic:blipFill>
                    <a:blip r:embed="rId19">
                      <a:extLst>
                        <a:ext uri="{28A0092B-C50C-407E-A947-70E740481C1C}">
                          <a14:useLocalDpi xmlns:a14="http://schemas.microsoft.com/office/drawing/2010/main" val="0"/>
                        </a:ext>
                      </a:extLst>
                    </a:blip>
                    <a:stretch>
                      <a:fillRect/>
                    </a:stretch>
                  </pic:blipFill>
                  <pic:spPr>
                    <a:xfrm>
                      <a:off x="0" y="0"/>
                      <a:ext cx="5653417" cy="3330527"/>
                    </a:xfrm>
                    <a:prstGeom prst="rect">
                      <a:avLst/>
                    </a:prstGeom>
                    <a:ln w="38100" cap="sq">
                      <a:solidFill>
                        <a:srgbClr val="000000"/>
                      </a:solidFill>
                      <a:prstDash val="solid"/>
                      <a:miter lim="800000"/>
                    </a:ln>
                    <a:effectLst/>
                  </pic:spPr>
                </pic:pic>
              </a:graphicData>
            </a:graphic>
          </wp:inline>
        </w:drawing>
      </w:r>
    </w:p>
    <w:p w14:paraId="5B95B351" w14:textId="6B918693" w:rsidR="00987009" w:rsidRDefault="00987009" w:rsidP="00A72B4F">
      <w:pPr>
        <w:pStyle w:val="ResimYazs"/>
        <w:spacing w:before="0" w:after="0"/>
      </w:pPr>
      <w:bookmarkStart w:id="44" w:name="_Toc208934415"/>
      <w:r>
        <w:t xml:space="preserve">Harita </w:t>
      </w:r>
      <w:fldSimple w:instr=" SEQ Harita \* ARABIC ">
        <w:r w:rsidR="00112E28">
          <w:rPr>
            <w:noProof/>
          </w:rPr>
          <w:t>11</w:t>
        </w:r>
      </w:fldSimple>
      <w:r>
        <w:t>: Planlama Alanının 1/100 000 Çevre Düzeni Planındaki Yeri</w:t>
      </w:r>
      <w:bookmarkEnd w:id="44"/>
    </w:p>
    <w:p w14:paraId="501E707C" w14:textId="6F14B503" w:rsidR="00180B25" w:rsidRDefault="00400451" w:rsidP="00A44036">
      <w:pPr>
        <w:keepNext/>
        <w:spacing w:before="0" w:after="0" w:line="240" w:lineRule="auto"/>
        <w:jc w:val="center"/>
      </w:pPr>
      <w:r>
        <w:rPr>
          <w:noProof/>
          <w:color w:val="FF0000"/>
          <w:lang w:eastAsia="tr-TR"/>
          <w14:ligatures w14:val="standardContextual"/>
        </w:rPr>
        <w:lastRenderedPageBreak/>
        <w:drawing>
          <wp:inline distT="0" distB="0" distL="0" distR="0" wp14:anchorId="08711D38" wp14:editId="2388D75C">
            <wp:extent cx="5683418" cy="3324225"/>
            <wp:effectExtent l="38100" t="38100" r="31750" b="2857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ütünleşik.jpg"/>
                    <pic:cNvPicPr/>
                  </pic:nvPicPr>
                  <pic:blipFill>
                    <a:blip r:embed="rId20">
                      <a:extLst>
                        <a:ext uri="{28A0092B-C50C-407E-A947-70E740481C1C}">
                          <a14:useLocalDpi xmlns:a14="http://schemas.microsoft.com/office/drawing/2010/main" val="0"/>
                        </a:ext>
                      </a:extLst>
                    </a:blip>
                    <a:stretch>
                      <a:fillRect/>
                    </a:stretch>
                  </pic:blipFill>
                  <pic:spPr>
                    <a:xfrm>
                      <a:off x="0" y="0"/>
                      <a:ext cx="5699385" cy="3333564"/>
                    </a:xfrm>
                    <a:prstGeom prst="rect">
                      <a:avLst/>
                    </a:prstGeom>
                    <a:ln w="38100" cap="sq">
                      <a:solidFill>
                        <a:srgbClr val="000000"/>
                      </a:solidFill>
                      <a:prstDash val="solid"/>
                      <a:miter lim="800000"/>
                    </a:ln>
                    <a:effectLst/>
                  </pic:spPr>
                </pic:pic>
              </a:graphicData>
            </a:graphic>
          </wp:inline>
        </w:drawing>
      </w:r>
    </w:p>
    <w:p w14:paraId="6A03B95F" w14:textId="2869558B" w:rsidR="00EE497B" w:rsidRDefault="00A44036" w:rsidP="00A44036">
      <w:pPr>
        <w:pStyle w:val="ResimYazs"/>
        <w:spacing w:before="0" w:after="0"/>
        <w:rPr>
          <w:b w:val="0"/>
          <w:bCs/>
        </w:rPr>
      </w:pPr>
      <w:bookmarkStart w:id="45" w:name="_Toc208934416"/>
      <w:r>
        <w:t xml:space="preserve">Harita </w:t>
      </w:r>
      <w:fldSimple w:instr=" SEQ Harita \* ARABIC ">
        <w:r w:rsidR="00112E28">
          <w:rPr>
            <w:noProof/>
          </w:rPr>
          <w:t>12</w:t>
        </w:r>
      </w:fldSimple>
      <w:r w:rsidR="00022BAB">
        <w:t xml:space="preserve">: </w:t>
      </w:r>
      <w:r>
        <w:t xml:space="preserve">Planlama Alanının </w:t>
      </w:r>
      <w:r w:rsidR="00A72B4F" w:rsidRPr="0030387B">
        <w:t xml:space="preserve">Ordu-Giresun-Trabzon </w:t>
      </w:r>
      <w:r>
        <w:t>Bütünleşik Kıyı Alanları Planındaki Konumu</w:t>
      </w:r>
      <w:bookmarkEnd w:id="45"/>
      <w:r>
        <w:t xml:space="preserve"> </w:t>
      </w:r>
    </w:p>
    <w:p w14:paraId="58F6C716" w14:textId="531919D9" w:rsidR="00112E28" w:rsidRDefault="00180B25" w:rsidP="00112E28">
      <w:pPr>
        <w:spacing w:before="0" w:after="0" w:line="240" w:lineRule="auto"/>
      </w:pPr>
      <w:r w:rsidRPr="00043BAD">
        <w:rPr>
          <w:noProof/>
          <w:lang w:eastAsia="tr-TR"/>
        </w:rPr>
        <w:drawing>
          <wp:inline distT="0" distB="0" distL="0" distR="0" wp14:anchorId="19BFE195" wp14:editId="713DE1E6">
            <wp:extent cx="5728097" cy="4304030"/>
            <wp:effectExtent l="38100" t="38100" r="44450" b="39370"/>
            <wp:docPr id="74824121" name="Resim 7482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8097" cy="4304030"/>
                    </a:xfrm>
                    <a:prstGeom prst="rect">
                      <a:avLst/>
                    </a:prstGeom>
                    <a:ln w="38100" cap="sq">
                      <a:solidFill>
                        <a:srgbClr val="000000"/>
                      </a:solidFill>
                      <a:prstDash val="solid"/>
                      <a:miter lim="800000"/>
                    </a:ln>
                    <a:effectLst/>
                  </pic:spPr>
                </pic:pic>
              </a:graphicData>
            </a:graphic>
          </wp:inline>
        </w:drawing>
      </w:r>
    </w:p>
    <w:p w14:paraId="001E3553" w14:textId="1D0CC899" w:rsidR="005F52CD" w:rsidRPr="00112E28" w:rsidRDefault="00112E28" w:rsidP="00112E28">
      <w:pPr>
        <w:pStyle w:val="ResimYazs"/>
        <w:spacing w:before="0" w:after="0"/>
      </w:pPr>
      <w:bookmarkStart w:id="46" w:name="_Toc208934417"/>
      <w:r>
        <w:t xml:space="preserve">Harita </w:t>
      </w:r>
      <w:fldSimple w:instr=" SEQ Harita \* ARABIC ">
        <w:r>
          <w:rPr>
            <w:noProof/>
          </w:rPr>
          <w:t>13</w:t>
        </w:r>
      </w:fldSimple>
      <w:r>
        <w:t xml:space="preserve">. </w:t>
      </w:r>
      <w:r w:rsidR="005F52CD" w:rsidRPr="00DC663C">
        <w:t>Planlama Alanının 1/25 000 Ölçekli Çevre Düzeni Planındaki Konumu</w:t>
      </w:r>
      <w:bookmarkEnd w:id="46"/>
    </w:p>
    <w:p w14:paraId="7A20BBA2" w14:textId="075DA67E" w:rsidR="005F52CD" w:rsidRPr="00E52FF4" w:rsidRDefault="00EE497B" w:rsidP="00022BAB">
      <w:pPr>
        <w:pStyle w:val="Balk1"/>
        <w:rPr>
          <w:rFonts w:ascii="Times New Roman" w:hAnsi="Times New Roman" w:cs="Times New Roman"/>
          <w:sz w:val="24"/>
          <w:szCs w:val="24"/>
        </w:rPr>
      </w:pPr>
      <w:bookmarkStart w:id="47" w:name="_Toc151034387"/>
      <w:r>
        <w:rPr>
          <w:rFonts w:ascii="Times New Roman" w:hAnsi="Times New Roman" w:cs="Times New Roman"/>
          <w:sz w:val="24"/>
          <w:szCs w:val="24"/>
        </w:rPr>
        <w:lastRenderedPageBreak/>
        <w:tab/>
      </w:r>
      <w:bookmarkStart w:id="48" w:name="_Toc208932820"/>
      <w:r w:rsidR="005F52CD" w:rsidRPr="00E52FF4">
        <w:rPr>
          <w:rFonts w:ascii="Times New Roman" w:hAnsi="Times New Roman" w:cs="Times New Roman"/>
          <w:sz w:val="24"/>
          <w:szCs w:val="24"/>
        </w:rPr>
        <w:t>10. PLANLAMA ALANI YAKIN ÇEVRESİ MER’İ PLAN BİLGİSİ</w:t>
      </w:r>
      <w:bookmarkEnd w:id="47"/>
      <w:bookmarkEnd w:id="48"/>
    </w:p>
    <w:p w14:paraId="3C6E853E" w14:textId="11E23E52" w:rsidR="00A72B4F" w:rsidRDefault="00EE497B" w:rsidP="00A22069">
      <w:pPr>
        <w:rPr>
          <w:rFonts w:cs="Times New Roman"/>
          <w:b/>
          <w:szCs w:val="24"/>
        </w:rPr>
      </w:pPr>
      <w:r>
        <w:rPr>
          <w:rFonts w:cs="Times New Roman"/>
          <w:noProof/>
          <w:szCs w:val="24"/>
        </w:rPr>
        <w:tab/>
      </w:r>
      <w:r w:rsidR="00350D36" w:rsidRPr="00A44036">
        <w:rPr>
          <w:rFonts w:cs="Times New Roman"/>
          <w:noProof/>
          <w:szCs w:val="24"/>
        </w:rPr>
        <w:t xml:space="preserve">Planlama alanının güney yönünde üst ölçek planlara uygun olarak </w:t>
      </w:r>
      <w:r w:rsidR="00350D36" w:rsidRPr="00A44036">
        <w:rPr>
          <w:rFonts w:cs="Times New Roman"/>
          <w:szCs w:val="24"/>
        </w:rPr>
        <w:t xml:space="preserve">Trabzon Büyükşehir Belediyesi tarafınca hazırlanan ve Trabzon Büyükşehir Belediye Meclisinin </w:t>
      </w:r>
      <w:r w:rsidR="00400451" w:rsidRPr="00A44036">
        <w:rPr>
          <w:rFonts w:cs="Times New Roman"/>
          <w:szCs w:val="24"/>
        </w:rPr>
        <w:t>sırasıyla 16.09.2022 tarih ve 511 sayılı; 22.07.2022 tarih ve 432 sayılı kararlarıyla</w:t>
      </w:r>
      <w:r w:rsidR="00350D36" w:rsidRPr="00A44036">
        <w:rPr>
          <w:rFonts w:cs="Times New Roman"/>
          <w:szCs w:val="24"/>
        </w:rPr>
        <w:t xml:space="preserve"> onaylanarak yürürlüğe girmiş olan </w:t>
      </w:r>
      <w:r w:rsidR="00400451" w:rsidRPr="00DF24C9">
        <w:rPr>
          <w:rFonts w:cs="Times New Roman"/>
          <w:b/>
          <w:szCs w:val="24"/>
          <w:u w:val="single"/>
        </w:rPr>
        <w:t xml:space="preserve">Ortahisar </w:t>
      </w:r>
      <w:r w:rsidR="00350D36" w:rsidRPr="00DF24C9">
        <w:rPr>
          <w:rFonts w:cs="Times New Roman"/>
          <w:b/>
          <w:szCs w:val="24"/>
          <w:u w:val="single"/>
        </w:rPr>
        <w:t xml:space="preserve">İlçesi 1/5000 ölçekli Revizyon Nazım İmar </w:t>
      </w:r>
      <w:r w:rsidR="00A72B4F" w:rsidRPr="00DF24C9">
        <w:rPr>
          <w:rFonts w:cs="Times New Roman"/>
          <w:b/>
          <w:szCs w:val="24"/>
          <w:u w:val="single"/>
        </w:rPr>
        <w:t>Planı</w:t>
      </w:r>
      <w:r w:rsidR="00A72B4F" w:rsidRPr="00A44036">
        <w:rPr>
          <w:rFonts w:cs="Times New Roman"/>
          <w:szCs w:val="24"/>
          <w:u w:val="single"/>
        </w:rPr>
        <w:t xml:space="preserve"> </w:t>
      </w:r>
      <w:r w:rsidR="00A72B4F" w:rsidRPr="00A44036">
        <w:rPr>
          <w:rFonts w:cs="Times New Roman"/>
          <w:szCs w:val="24"/>
        </w:rPr>
        <w:t>bulunmaktadır</w:t>
      </w:r>
      <w:r w:rsidR="00350D36" w:rsidRPr="00DE3752">
        <w:rPr>
          <w:rFonts w:cs="Times New Roman"/>
          <w:color w:val="FF0000"/>
          <w:szCs w:val="24"/>
        </w:rPr>
        <w:t>.</w:t>
      </w:r>
      <w:r w:rsidR="00350D36" w:rsidRPr="00AA5E40">
        <w:rPr>
          <w:rFonts w:cs="Times New Roman"/>
          <w:szCs w:val="24"/>
        </w:rPr>
        <w:t xml:space="preserve"> Söz konusu Nazım Planda planlama alanının güney kesimi ticaret-turizm-konut olmak üzere karma kullanım alanları olarak planlanmıştır. Alanın güney</w:t>
      </w:r>
      <w:r w:rsidR="00400451">
        <w:rPr>
          <w:rFonts w:cs="Times New Roman"/>
          <w:szCs w:val="24"/>
        </w:rPr>
        <w:t xml:space="preserve"> sınırı ise yeşil tampon bölge olarak plana konu </w:t>
      </w:r>
      <w:r w:rsidR="00400451" w:rsidRPr="00A44036">
        <w:rPr>
          <w:rFonts w:cs="Times New Roman"/>
          <w:szCs w:val="24"/>
        </w:rPr>
        <w:t>edilmiştir</w:t>
      </w:r>
      <w:r w:rsidR="00A44036" w:rsidRPr="00CE3875">
        <w:rPr>
          <w:rFonts w:cs="Times New Roman"/>
          <w:b/>
          <w:szCs w:val="24"/>
        </w:rPr>
        <w:t>.</w:t>
      </w:r>
    </w:p>
    <w:p w14:paraId="782500BB" w14:textId="26251153" w:rsidR="009676EB" w:rsidRDefault="00EE497B" w:rsidP="005F52CD">
      <w:pPr>
        <w:rPr>
          <w:rFonts w:cs="Times New Roman"/>
          <w:b/>
          <w:szCs w:val="24"/>
        </w:rPr>
      </w:pPr>
      <w:r>
        <w:rPr>
          <w:rFonts w:cs="Times New Roman"/>
          <w:szCs w:val="24"/>
        </w:rPr>
        <w:tab/>
      </w:r>
      <w:r w:rsidR="00DF24C9" w:rsidRPr="00A44036">
        <w:rPr>
          <w:rFonts w:cs="Times New Roman"/>
          <w:szCs w:val="24"/>
        </w:rPr>
        <w:t xml:space="preserve">Planlama alanının güney yönünde </w:t>
      </w:r>
      <w:r w:rsidR="00DF24C9">
        <w:rPr>
          <w:rFonts w:cs="Times New Roman"/>
          <w:szCs w:val="24"/>
        </w:rPr>
        <w:t>sır</w:t>
      </w:r>
      <w:r w:rsidR="00DF24C9" w:rsidRPr="00A44036">
        <w:rPr>
          <w:rFonts w:cs="Times New Roman"/>
          <w:szCs w:val="24"/>
        </w:rPr>
        <w:t>asıyla; 08.09.</w:t>
      </w:r>
      <w:r w:rsidR="00DF24C9">
        <w:rPr>
          <w:rFonts w:cs="Times New Roman"/>
          <w:szCs w:val="24"/>
        </w:rPr>
        <w:t>2023 t</w:t>
      </w:r>
      <w:r w:rsidR="00DF24C9" w:rsidRPr="00A44036">
        <w:rPr>
          <w:rFonts w:cs="Times New Roman"/>
          <w:szCs w:val="24"/>
        </w:rPr>
        <w:t>arih ve 103-104</w:t>
      </w:r>
      <w:r w:rsidR="00DF24C9">
        <w:rPr>
          <w:rFonts w:cs="Times New Roman"/>
          <w:szCs w:val="24"/>
        </w:rPr>
        <w:t xml:space="preserve"> s</w:t>
      </w:r>
      <w:r w:rsidR="00DF24C9" w:rsidRPr="00A44036">
        <w:rPr>
          <w:rFonts w:cs="Times New Roman"/>
          <w:szCs w:val="24"/>
        </w:rPr>
        <w:t xml:space="preserve">ayılı kararlar ile Ortahisar Belediye Meclisince, 15.09.2023 Tarih ve 636-637 sayılı kararlar ile de Trabzon Büyükşehir Belediye Meclisince onaylanan </w:t>
      </w:r>
      <w:r w:rsidR="00DF24C9" w:rsidRPr="00DF24C9">
        <w:rPr>
          <w:rFonts w:cs="Times New Roman"/>
          <w:b/>
          <w:szCs w:val="24"/>
          <w:u w:val="single"/>
        </w:rPr>
        <w:t>Ortahisar</w:t>
      </w:r>
      <w:r w:rsidR="00DF24C9">
        <w:rPr>
          <w:rFonts w:cs="Times New Roman"/>
          <w:b/>
          <w:szCs w:val="24"/>
          <w:u w:val="single"/>
        </w:rPr>
        <w:t xml:space="preserve"> İlçesi</w:t>
      </w:r>
      <w:r w:rsidR="00DF24C9" w:rsidRPr="00DF24C9">
        <w:rPr>
          <w:rFonts w:cs="Times New Roman"/>
          <w:b/>
          <w:szCs w:val="24"/>
          <w:u w:val="single"/>
        </w:rPr>
        <w:t xml:space="preserve"> 1/1000 ölçekli Revizyon Uygulama İmar Planı</w:t>
      </w:r>
      <w:r w:rsidR="00DF24C9" w:rsidRPr="00A44036">
        <w:rPr>
          <w:rFonts w:cs="Times New Roman"/>
          <w:szCs w:val="24"/>
        </w:rPr>
        <w:t xml:space="preserve"> bulunmaktadır. Söz konusu Uygulama İmar Planında planlama alanının güney kesimi</w:t>
      </w:r>
      <w:r w:rsidR="00AA5E40" w:rsidRPr="00A44036">
        <w:rPr>
          <w:rFonts w:cs="Times New Roman"/>
          <w:szCs w:val="24"/>
        </w:rPr>
        <w:t xml:space="preserve">E:2,40, Yençok: 23,50 metre, 6 kat yapılaşma koşulları ile ticaret – konut ve ticaret-turizm-konut olmak üzere karma kullanım alanları olarak planlanmıştır. Alanın güneybatı yönünde ise </w:t>
      </w:r>
      <w:r w:rsidR="001A5E1F" w:rsidRPr="00A44036">
        <w:rPr>
          <w:rFonts w:cs="Times New Roman"/>
          <w:szCs w:val="24"/>
        </w:rPr>
        <w:t>sosyal tesis</w:t>
      </w:r>
      <w:r w:rsidR="00AA5E40" w:rsidRPr="00A44036">
        <w:rPr>
          <w:rFonts w:cs="Times New Roman"/>
          <w:szCs w:val="24"/>
        </w:rPr>
        <w:t xml:space="preserve"> alanı </w:t>
      </w:r>
      <w:r w:rsidR="00400451" w:rsidRPr="00A44036">
        <w:rPr>
          <w:rFonts w:cs="Times New Roman"/>
          <w:szCs w:val="24"/>
        </w:rPr>
        <w:t xml:space="preserve">plan kararı bulunmaktadır. </w:t>
      </w:r>
      <w:r w:rsidR="00AA5E40" w:rsidRPr="00A44036">
        <w:rPr>
          <w:rFonts w:cs="Times New Roman"/>
          <w:szCs w:val="24"/>
        </w:rPr>
        <w:t xml:space="preserve">Bu kesimlere ait </w:t>
      </w:r>
      <w:r w:rsidR="00A534C1">
        <w:rPr>
          <w:rFonts w:cs="Times New Roman"/>
          <w:szCs w:val="24"/>
        </w:rPr>
        <w:t xml:space="preserve">mer’i plan örnekleri </w:t>
      </w:r>
      <w:r w:rsidR="00AA5E40" w:rsidRPr="00A44036">
        <w:rPr>
          <w:rFonts w:cs="Times New Roman"/>
          <w:szCs w:val="24"/>
        </w:rPr>
        <w:t>aşağıda verilmiştir</w:t>
      </w:r>
      <w:r w:rsidR="00400451" w:rsidRPr="00A44036">
        <w:rPr>
          <w:rFonts w:cs="Times New Roman"/>
          <w:szCs w:val="24"/>
        </w:rPr>
        <w:t xml:space="preserve"> </w:t>
      </w:r>
      <w:r w:rsidR="001A5E1F" w:rsidRPr="00CE3875">
        <w:rPr>
          <w:rFonts w:cs="Times New Roman"/>
          <w:b/>
          <w:szCs w:val="24"/>
        </w:rPr>
        <w:t>(</w:t>
      </w:r>
      <w:r w:rsidR="00A22069" w:rsidRPr="00CE3875">
        <w:rPr>
          <w:rFonts w:cs="Times New Roman"/>
          <w:b/>
          <w:szCs w:val="24"/>
        </w:rPr>
        <w:t>H</w:t>
      </w:r>
      <w:r w:rsidR="00D97C77" w:rsidRPr="00CE3875">
        <w:rPr>
          <w:rFonts w:cs="Times New Roman"/>
          <w:b/>
          <w:szCs w:val="24"/>
        </w:rPr>
        <w:t>arita1</w:t>
      </w:r>
      <w:r w:rsidR="00A534C1">
        <w:rPr>
          <w:rFonts w:cs="Times New Roman"/>
          <w:b/>
          <w:szCs w:val="24"/>
        </w:rPr>
        <w:t>4, 15</w:t>
      </w:r>
      <w:r w:rsidR="009676EB" w:rsidRPr="00CE3875">
        <w:rPr>
          <w:rFonts w:cs="Times New Roman"/>
          <w:b/>
          <w:szCs w:val="24"/>
        </w:rPr>
        <w:t>)</w:t>
      </w:r>
      <w:r w:rsidR="00400451" w:rsidRPr="00CE3875">
        <w:rPr>
          <w:rFonts w:cs="Times New Roman"/>
          <w:b/>
          <w:szCs w:val="24"/>
        </w:rPr>
        <w:t>.</w:t>
      </w:r>
    </w:p>
    <w:p w14:paraId="20D7EF7B" w14:textId="780BA05F" w:rsidR="00DF24C9" w:rsidRDefault="00EE497B" w:rsidP="005F52CD">
      <w:pPr>
        <w:rPr>
          <w:rFonts w:cs="Times New Roman"/>
          <w:szCs w:val="24"/>
        </w:rPr>
      </w:pPr>
      <w:r>
        <w:rPr>
          <w:rFonts w:cs="Times New Roman"/>
          <w:szCs w:val="24"/>
        </w:rPr>
        <w:tab/>
      </w:r>
      <w:r w:rsidR="00DF24C9" w:rsidRPr="00DF24C9">
        <w:rPr>
          <w:rFonts w:cs="Times New Roman"/>
          <w:szCs w:val="24"/>
        </w:rPr>
        <w:t xml:space="preserve">Alanın batısında liman amaçlı olarak yapılan ve 1970 yılında onaylanan dolgu imar planı ile bu planı hem revize edip hem de ek olarak yapılan 02 Eylül 2004 tarihinde mülga Bayındırlık ve İskân Bakanlığı, Teknik Araştırma ve Uygulama Genel Müdürlüğü tarafından onaylanmış olan </w:t>
      </w:r>
      <w:r w:rsidR="00DF24C9" w:rsidRPr="00DF24C9">
        <w:rPr>
          <w:rFonts w:cs="Times New Roman"/>
          <w:b/>
          <w:szCs w:val="24"/>
        </w:rPr>
        <w:t>“Sahil Yolu Dolgu Alanları”</w:t>
      </w:r>
      <w:r w:rsidR="00DF24C9" w:rsidRPr="00DF24C9">
        <w:rPr>
          <w:rFonts w:cs="Times New Roman"/>
          <w:szCs w:val="24"/>
        </w:rPr>
        <w:t xml:space="preserve"> na ilişkin </w:t>
      </w:r>
      <w:r w:rsidR="00DF24C9">
        <w:rPr>
          <w:rFonts w:cs="Times New Roman"/>
          <w:szCs w:val="24"/>
        </w:rPr>
        <w:t xml:space="preserve">dolgu </w:t>
      </w:r>
      <w:r w:rsidR="00DF24C9" w:rsidRPr="00DF24C9">
        <w:rPr>
          <w:rFonts w:cs="Times New Roman"/>
          <w:szCs w:val="24"/>
        </w:rPr>
        <w:t xml:space="preserve">imar </w:t>
      </w:r>
      <w:proofErr w:type="gramStart"/>
      <w:r w:rsidR="00DF24C9" w:rsidRPr="00DF24C9">
        <w:rPr>
          <w:rFonts w:cs="Times New Roman"/>
          <w:szCs w:val="24"/>
        </w:rPr>
        <w:t xml:space="preserve">planı </w:t>
      </w:r>
      <w:r w:rsidR="00DF24C9">
        <w:rPr>
          <w:rFonts w:cs="Times New Roman"/>
          <w:szCs w:val="24"/>
        </w:rPr>
        <w:t xml:space="preserve"> </w:t>
      </w:r>
      <w:r w:rsidR="00DF24C9" w:rsidRPr="00DF24C9">
        <w:rPr>
          <w:rFonts w:cs="Times New Roman"/>
          <w:szCs w:val="24"/>
        </w:rPr>
        <w:t>bulunmaktadır</w:t>
      </w:r>
      <w:proofErr w:type="gramEnd"/>
      <w:r w:rsidR="00DF24C9" w:rsidRPr="00DF24C9">
        <w:rPr>
          <w:rFonts w:cs="Times New Roman"/>
          <w:szCs w:val="24"/>
        </w:rPr>
        <w:t>.</w:t>
      </w:r>
    </w:p>
    <w:p w14:paraId="72033353" w14:textId="0BB38AD7" w:rsidR="00DF24C9" w:rsidRDefault="00EE497B" w:rsidP="005F52CD">
      <w:pPr>
        <w:rPr>
          <w:rFonts w:cs="Times New Roman"/>
          <w:szCs w:val="24"/>
        </w:rPr>
      </w:pPr>
      <w:r>
        <w:rPr>
          <w:rFonts w:cs="Times New Roman"/>
          <w:szCs w:val="24"/>
        </w:rPr>
        <w:tab/>
      </w:r>
      <w:r w:rsidR="00DF24C9">
        <w:rPr>
          <w:rFonts w:cs="Times New Roman"/>
          <w:szCs w:val="24"/>
        </w:rPr>
        <w:t xml:space="preserve">Alanın doğusunda ise 16 Ekim 2009 </w:t>
      </w:r>
      <w:r w:rsidR="00DF24C9" w:rsidRPr="00DF24C9">
        <w:rPr>
          <w:rFonts w:cs="Times New Roman"/>
          <w:szCs w:val="24"/>
        </w:rPr>
        <w:t xml:space="preserve">tarihinde mülga Bayındırlık ve İskân Bakanlığı, Teknik Araştırma ve Uygulama Genel Müdürlüğü tarafından onaylanmış olan </w:t>
      </w:r>
      <w:r w:rsidR="00DF24C9" w:rsidRPr="00DF24C9">
        <w:rPr>
          <w:rFonts w:cs="Times New Roman"/>
          <w:b/>
          <w:szCs w:val="24"/>
        </w:rPr>
        <w:t>“</w:t>
      </w:r>
      <w:r w:rsidR="00DF24C9">
        <w:rPr>
          <w:rFonts w:cs="Times New Roman"/>
          <w:b/>
          <w:szCs w:val="24"/>
        </w:rPr>
        <w:t>Çömlekçi Balıkçı Barınağı</w:t>
      </w:r>
      <w:r w:rsidR="00DF24C9" w:rsidRPr="00DF24C9">
        <w:rPr>
          <w:rFonts w:cs="Times New Roman"/>
          <w:b/>
          <w:szCs w:val="24"/>
        </w:rPr>
        <w:t>”</w:t>
      </w:r>
      <w:r w:rsidR="00DF24C9" w:rsidRPr="00DF24C9">
        <w:rPr>
          <w:rFonts w:cs="Times New Roman"/>
          <w:szCs w:val="24"/>
        </w:rPr>
        <w:t xml:space="preserve"> na ilişkin </w:t>
      </w:r>
      <w:r w:rsidR="00DF24C9">
        <w:rPr>
          <w:rFonts w:cs="Times New Roman"/>
          <w:szCs w:val="24"/>
        </w:rPr>
        <w:t xml:space="preserve">dolgu </w:t>
      </w:r>
      <w:r w:rsidR="00DF24C9" w:rsidRPr="00DF24C9">
        <w:rPr>
          <w:rFonts w:cs="Times New Roman"/>
          <w:szCs w:val="24"/>
        </w:rPr>
        <w:t xml:space="preserve">imar planı </w:t>
      </w:r>
      <w:r w:rsidR="00DF24C9">
        <w:rPr>
          <w:rFonts w:cs="Times New Roman"/>
          <w:szCs w:val="24"/>
        </w:rPr>
        <w:t>bulunmaktadır</w:t>
      </w:r>
      <w:r w:rsidR="00DF24C9" w:rsidRPr="00DF24C9">
        <w:rPr>
          <w:rFonts w:cs="Times New Roman"/>
          <w:szCs w:val="24"/>
        </w:rPr>
        <w:t xml:space="preserve">. </w:t>
      </w:r>
      <w:r w:rsidR="00C552AE">
        <w:rPr>
          <w:rFonts w:cs="Times New Roman"/>
          <w:szCs w:val="24"/>
        </w:rPr>
        <w:t>Söz konusu bu dolgu planları birbirleri ile bütünleşerek kıyı kesiminde bütüncül planlı bir alanı oluşturmaktadır</w:t>
      </w:r>
      <w:r w:rsidR="00531017">
        <w:rPr>
          <w:rFonts w:cs="Times New Roman"/>
          <w:szCs w:val="24"/>
        </w:rPr>
        <w:t xml:space="preserve"> </w:t>
      </w:r>
      <w:r w:rsidR="00531017" w:rsidRPr="00531017">
        <w:rPr>
          <w:rFonts w:cs="Times New Roman"/>
          <w:b/>
          <w:szCs w:val="24"/>
        </w:rPr>
        <w:t>(Harita 16).</w:t>
      </w:r>
    </w:p>
    <w:p w14:paraId="675826EC" w14:textId="32CDEED2" w:rsidR="009676EB" w:rsidRDefault="00F05C0D" w:rsidP="00DF24C9">
      <w:pPr>
        <w:spacing w:before="0" w:after="0" w:line="240" w:lineRule="auto"/>
      </w:pPr>
      <w:r>
        <w:rPr>
          <w:noProof/>
          <w:szCs w:val="24"/>
          <w:lang w:eastAsia="tr-TR"/>
          <w14:ligatures w14:val="standardContextual"/>
        </w:rPr>
        <w:lastRenderedPageBreak/>
        <w:drawing>
          <wp:inline distT="0" distB="0" distL="0" distR="0" wp14:anchorId="214FC62F" wp14:editId="234A7900">
            <wp:extent cx="5810250" cy="2456555"/>
            <wp:effectExtent l="38100" t="38100" r="38100" b="393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ri 5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1023" cy="2473794"/>
                    </a:xfrm>
                    <a:prstGeom prst="rect">
                      <a:avLst/>
                    </a:prstGeom>
                    <a:ln w="38100" cap="sq">
                      <a:solidFill>
                        <a:srgbClr val="000000"/>
                      </a:solidFill>
                      <a:prstDash val="solid"/>
                      <a:miter lim="800000"/>
                    </a:ln>
                    <a:effectLst/>
                  </pic:spPr>
                </pic:pic>
              </a:graphicData>
            </a:graphic>
          </wp:inline>
        </w:drawing>
      </w:r>
    </w:p>
    <w:p w14:paraId="711126B2" w14:textId="6F47E294" w:rsidR="009676EB" w:rsidRDefault="009676EB" w:rsidP="00A72B4F">
      <w:pPr>
        <w:pStyle w:val="ResimYazs"/>
        <w:spacing w:before="0" w:after="0"/>
        <w:rPr>
          <w:sz w:val="20"/>
          <w:szCs w:val="20"/>
        </w:rPr>
      </w:pPr>
      <w:bookmarkStart w:id="49" w:name="_Toc208934418"/>
      <w:r>
        <w:t xml:space="preserve">Harita </w:t>
      </w:r>
      <w:fldSimple w:instr=" SEQ Harita \* ARABIC ">
        <w:r w:rsidR="00112E28">
          <w:rPr>
            <w:noProof/>
          </w:rPr>
          <w:t>14</w:t>
        </w:r>
      </w:fldSimple>
      <w:r>
        <w:t>:</w:t>
      </w:r>
      <w:bookmarkStart w:id="50" w:name="_Toc145081400"/>
      <w:r>
        <w:t xml:space="preserve"> </w:t>
      </w:r>
      <w:r w:rsidRPr="00530E8C">
        <w:rPr>
          <w:sz w:val="20"/>
          <w:szCs w:val="20"/>
        </w:rPr>
        <w:t>Planlama Alanının</w:t>
      </w:r>
      <w:r w:rsidR="00F05C0D">
        <w:rPr>
          <w:sz w:val="20"/>
          <w:szCs w:val="20"/>
        </w:rPr>
        <w:t xml:space="preserve"> Meri</w:t>
      </w:r>
      <w:r w:rsidRPr="00530E8C">
        <w:rPr>
          <w:sz w:val="20"/>
          <w:szCs w:val="20"/>
        </w:rPr>
        <w:t xml:space="preserve"> 1/ </w:t>
      </w:r>
      <w:r w:rsidR="00F05C0D">
        <w:rPr>
          <w:sz w:val="20"/>
          <w:szCs w:val="20"/>
        </w:rPr>
        <w:t>5</w:t>
      </w:r>
      <w:r w:rsidRPr="00530E8C">
        <w:rPr>
          <w:sz w:val="20"/>
          <w:szCs w:val="20"/>
        </w:rPr>
        <w:t xml:space="preserve">000 Ölçekli </w:t>
      </w:r>
      <w:r w:rsidR="00F05C0D">
        <w:rPr>
          <w:sz w:val="20"/>
          <w:szCs w:val="20"/>
        </w:rPr>
        <w:t xml:space="preserve">Nazım </w:t>
      </w:r>
      <w:r w:rsidRPr="00530E8C">
        <w:rPr>
          <w:sz w:val="20"/>
          <w:szCs w:val="20"/>
        </w:rPr>
        <w:t xml:space="preserve">İmar Planındaki </w:t>
      </w:r>
      <w:bookmarkEnd w:id="50"/>
      <w:r w:rsidR="007B03FF">
        <w:rPr>
          <w:sz w:val="20"/>
          <w:szCs w:val="20"/>
        </w:rPr>
        <w:t>Konumu</w:t>
      </w:r>
      <w:bookmarkEnd w:id="49"/>
    </w:p>
    <w:p w14:paraId="0BBD5F4D" w14:textId="2C5D4FAB" w:rsidR="00F05C0D" w:rsidRDefault="007B03FF" w:rsidP="00DF24C9">
      <w:pPr>
        <w:tabs>
          <w:tab w:val="left" w:pos="6045"/>
        </w:tabs>
        <w:spacing w:before="0" w:after="0" w:line="240" w:lineRule="auto"/>
        <w:jc w:val="center"/>
      </w:pPr>
      <w:r>
        <w:rPr>
          <w:noProof/>
          <w:lang w:eastAsia="tr-TR"/>
          <w14:ligatures w14:val="standardContextual"/>
        </w:rPr>
        <w:drawing>
          <wp:inline distT="0" distB="0" distL="0" distR="0" wp14:anchorId="5BF8B779" wp14:editId="06BFBF13">
            <wp:extent cx="5800725" cy="2995431"/>
            <wp:effectExtent l="38100" t="38100" r="28575" b="3365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eri 1000.jpg"/>
                    <pic:cNvPicPr/>
                  </pic:nvPicPr>
                  <pic:blipFill rotWithShape="1">
                    <a:blip r:embed="rId23" cstate="print">
                      <a:extLst>
                        <a:ext uri="{28A0092B-C50C-407E-A947-70E740481C1C}">
                          <a14:useLocalDpi xmlns:a14="http://schemas.microsoft.com/office/drawing/2010/main" val="0"/>
                        </a:ext>
                      </a:extLst>
                    </a:blip>
                    <a:srcRect l="7478" t="10253" r="23048" b="37928"/>
                    <a:stretch/>
                  </pic:blipFill>
                  <pic:spPr bwMode="auto">
                    <a:xfrm>
                      <a:off x="0" y="0"/>
                      <a:ext cx="5826999" cy="3008999"/>
                    </a:xfrm>
                    <a:prstGeom prst="rect">
                      <a:avLst/>
                    </a:prstGeom>
                    <a:ln w="381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7ADA342" w14:textId="3C63585A" w:rsidR="00F05C0D" w:rsidRDefault="00F05C0D" w:rsidP="00A72B4F">
      <w:pPr>
        <w:pStyle w:val="ResimYazs"/>
        <w:spacing w:before="0" w:after="0"/>
      </w:pPr>
      <w:bookmarkStart w:id="51" w:name="_Toc208934419"/>
      <w:r>
        <w:t xml:space="preserve">Harita </w:t>
      </w:r>
      <w:fldSimple w:instr=" SEQ Harita \* ARABIC ">
        <w:r w:rsidR="00112E28">
          <w:rPr>
            <w:noProof/>
          </w:rPr>
          <w:t>15</w:t>
        </w:r>
      </w:fldSimple>
      <w:r w:rsidR="007B03FF">
        <w:t>: Planlama Alanının Meri 1/1000 Uygulama İmar Planındaki Konumu</w:t>
      </w:r>
      <w:bookmarkEnd w:id="51"/>
    </w:p>
    <w:p w14:paraId="181AC49C" w14:textId="77777777" w:rsidR="00A534C1" w:rsidRDefault="00A534C1" w:rsidP="00987009">
      <w:pPr>
        <w:tabs>
          <w:tab w:val="left" w:pos="6045"/>
        </w:tabs>
        <w:sectPr w:rsidR="00A534C1" w:rsidSect="00A72B4F">
          <w:pgSz w:w="11906" w:h="16838" w:code="9"/>
          <w:pgMar w:top="1418" w:right="1418" w:bottom="1418" w:left="1418" w:header="709" w:footer="709" w:gutter="0"/>
          <w:cols w:space="708"/>
          <w:docGrid w:linePitch="360"/>
        </w:sectPr>
      </w:pPr>
    </w:p>
    <w:p w14:paraId="280B85F4" w14:textId="3BA230E6" w:rsidR="00A534C1" w:rsidRDefault="00A534C1" w:rsidP="00987009">
      <w:pPr>
        <w:tabs>
          <w:tab w:val="left" w:pos="6045"/>
        </w:tabs>
      </w:pPr>
    </w:p>
    <w:p w14:paraId="485C769D" w14:textId="51804A2B" w:rsidR="00A534C1" w:rsidRPr="00DB2B81" w:rsidRDefault="00D001C1" w:rsidP="00EE497B">
      <w:pPr>
        <w:tabs>
          <w:tab w:val="left" w:pos="3060"/>
        </w:tabs>
        <w:spacing w:before="0" w:after="0" w:line="240" w:lineRule="auto"/>
      </w:pPr>
      <w:r w:rsidRPr="00DB2B81">
        <w:rPr>
          <w:b/>
          <w:noProof/>
          <w:lang w:eastAsia="tr-TR"/>
        </w:rPr>
        <w:drawing>
          <wp:inline distT="0" distB="0" distL="0" distR="0" wp14:anchorId="28112162" wp14:editId="3E7AE749">
            <wp:extent cx="8763568" cy="3506273"/>
            <wp:effectExtent l="38100" t="38100" r="38100" b="3746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24">
                      <a:extLst>
                        <a:ext uri="{28A0092B-C50C-407E-A947-70E740481C1C}">
                          <a14:useLocalDpi xmlns:a14="http://schemas.microsoft.com/office/drawing/2010/main" val="0"/>
                        </a:ext>
                      </a:extLst>
                    </a:blip>
                    <a:stretch>
                      <a:fillRect/>
                    </a:stretch>
                  </pic:blipFill>
                  <pic:spPr>
                    <a:xfrm>
                      <a:off x="0" y="0"/>
                      <a:ext cx="8763568" cy="3506273"/>
                    </a:xfrm>
                    <a:prstGeom prst="rect">
                      <a:avLst/>
                    </a:prstGeom>
                    <a:ln w="38100" cap="sq">
                      <a:solidFill>
                        <a:srgbClr val="000000"/>
                      </a:solidFill>
                      <a:prstDash val="solid"/>
                      <a:miter lim="800000"/>
                    </a:ln>
                    <a:effectLst/>
                  </pic:spPr>
                </pic:pic>
              </a:graphicData>
            </a:graphic>
          </wp:inline>
        </w:drawing>
      </w:r>
    </w:p>
    <w:p w14:paraId="0C02D093" w14:textId="3F3F59F9" w:rsidR="00F05C0D" w:rsidRPr="00DB2B81" w:rsidRDefault="00A534C1" w:rsidP="00EE497B">
      <w:pPr>
        <w:pStyle w:val="ResimYazs"/>
        <w:spacing w:before="0" w:after="0"/>
        <w:sectPr w:rsidR="00F05C0D" w:rsidRPr="00DB2B81" w:rsidSect="00A534C1">
          <w:pgSz w:w="16838" w:h="11906" w:orient="landscape" w:code="9"/>
          <w:pgMar w:top="1418" w:right="1418" w:bottom="1418" w:left="1418" w:header="709" w:footer="709" w:gutter="0"/>
          <w:cols w:space="708"/>
          <w:docGrid w:linePitch="360"/>
        </w:sectPr>
      </w:pPr>
      <w:r w:rsidRPr="00DB2B81">
        <w:tab/>
      </w:r>
      <w:bookmarkStart w:id="52" w:name="_Toc208934420"/>
      <w:r w:rsidRPr="00DB2B81">
        <w:t xml:space="preserve">Harita </w:t>
      </w:r>
      <w:fldSimple w:instr=" SEQ Harita \* ARABIC ">
        <w:r w:rsidR="00112E28" w:rsidRPr="00DB2B81">
          <w:rPr>
            <w:noProof/>
          </w:rPr>
          <w:t>16</w:t>
        </w:r>
      </w:fldSimple>
      <w:r w:rsidRPr="00DB2B81">
        <w:t>.  Planlama Alanının Yakın Çevresindeki Dolgu İmar Planları İlişkisi</w:t>
      </w:r>
      <w:bookmarkEnd w:id="52"/>
    </w:p>
    <w:p w14:paraId="3CF85D8C" w14:textId="35016903" w:rsidR="0020477E" w:rsidRDefault="0020477E" w:rsidP="005F52CD">
      <w:pPr>
        <w:rPr>
          <w:rFonts w:cs="Times New Roman"/>
          <w:szCs w:val="24"/>
        </w:rPr>
        <w:sectPr w:rsidR="0020477E" w:rsidSect="009676EB">
          <w:pgSz w:w="11906" w:h="16838" w:code="9"/>
          <w:pgMar w:top="1418" w:right="1418" w:bottom="1418" w:left="1418" w:header="709" w:footer="709" w:gutter="0"/>
          <w:cols w:space="708"/>
          <w:docGrid w:linePitch="360"/>
        </w:sectPr>
      </w:pPr>
    </w:p>
    <w:p w14:paraId="63DBA708" w14:textId="29C861FE" w:rsidR="008979AF" w:rsidRPr="007626FC" w:rsidRDefault="00EE497B" w:rsidP="00637581">
      <w:pPr>
        <w:pStyle w:val="Balk1"/>
        <w:spacing w:before="120" w:after="120"/>
        <w:rPr>
          <w:rFonts w:ascii="Times New Roman" w:hAnsi="Times New Roman" w:cs="Times New Roman"/>
          <w:sz w:val="24"/>
          <w:szCs w:val="24"/>
        </w:rPr>
      </w:pPr>
      <w:bookmarkStart w:id="53" w:name="_Toc151034389"/>
      <w:r>
        <w:rPr>
          <w:rFonts w:ascii="Times New Roman" w:hAnsi="Times New Roman" w:cs="Times New Roman"/>
          <w:sz w:val="24"/>
          <w:szCs w:val="24"/>
        </w:rPr>
        <w:tab/>
      </w:r>
      <w:bookmarkStart w:id="54" w:name="_Toc208932821"/>
      <w:r w:rsidR="008979AF" w:rsidRPr="002425F0">
        <w:rPr>
          <w:rFonts w:ascii="Times New Roman" w:hAnsi="Times New Roman" w:cs="Times New Roman"/>
          <w:sz w:val="24"/>
          <w:szCs w:val="24"/>
        </w:rPr>
        <w:t>11. PLANLAMA ALANINA YÖNELİK ÖNCEKİ PLAN KARARLARI</w:t>
      </w:r>
      <w:bookmarkEnd w:id="53"/>
      <w:bookmarkEnd w:id="54"/>
    </w:p>
    <w:p w14:paraId="54B7CFE9" w14:textId="19D5A413" w:rsidR="00A534C1" w:rsidRDefault="00EE497B" w:rsidP="00E6774D">
      <w:pPr>
        <w:rPr>
          <w:rFonts w:cs="Times New Roman"/>
          <w:szCs w:val="24"/>
        </w:rPr>
      </w:pPr>
      <w:r>
        <w:rPr>
          <w:rFonts w:cs="Times New Roman"/>
          <w:szCs w:val="24"/>
        </w:rPr>
        <w:tab/>
      </w:r>
      <w:r w:rsidR="00A534C1">
        <w:rPr>
          <w:rFonts w:cs="Times New Roman"/>
          <w:szCs w:val="24"/>
        </w:rPr>
        <w:t xml:space="preserve">Planlama alanında </w:t>
      </w:r>
      <w:r w:rsidR="00A534C1" w:rsidRPr="00875CD0">
        <w:rPr>
          <w:rFonts w:cs="Times New Roman"/>
          <w:szCs w:val="24"/>
        </w:rPr>
        <w:t>02</w:t>
      </w:r>
      <w:r w:rsidR="00E6774D" w:rsidRPr="00875CD0">
        <w:rPr>
          <w:rFonts w:cs="Times New Roman"/>
          <w:szCs w:val="24"/>
        </w:rPr>
        <w:t xml:space="preserve"> Eylül 2004 tarihinde mülga Bayındırlık ve </w:t>
      </w:r>
      <w:r w:rsidR="00400451" w:rsidRPr="00875CD0">
        <w:rPr>
          <w:rFonts w:cs="Times New Roman"/>
          <w:szCs w:val="24"/>
        </w:rPr>
        <w:t>İskân</w:t>
      </w:r>
      <w:r w:rsidR="00E6774D" w:rsidRPr="00875CD0">
        <w:rPr>
          <w:rFonts w:cs="Times New Roman"/>
          <w:szCs w:val="24"/>
        </w:rPr>
        <w:t xml:space="preserve"> Bakanlığı, Teknik Araştırma ve Uygulama Genel Müdürlüğü tarafından onaylanmış olan “Sahil Yolu Dolgu Alanları” na ilişkin imar planı bulunmaktadır.</w:t>
      </w:r>
      <w:r w:rsidR="00A534C1">
        <w:rPr>
          <w:rFonts w:cs="Times New Roman"/>
          <w:szCs w:val="24"/>
        </w:rPr>
        <w:t xml:space="preserve"> Bu imar planı kapsamında planlama alanında karayolunu koruma amaçlı tahkimat yapıları ile park alanı kararları üretilmiştir. </w:t>
      </w:r>
    </w:p>
    <w:p w14:paraId="6ED2BFFC" w14:textId="644EF92B" w:rsidR="00A534C1" w:rsidRDefault="00EE497B" w:rsidP="00A534C1">
      <w:pPr>
        <w:rPr>
          <w:rFonts w:eastAsia="Calibri" w:cs="Times New Roman"/>
          <w:szCs w:val="24"/>
        </w:rPr>
      </w:pPr>
      <w:r>
        <w:rPr>
          <w:rFonts w:cs="Times New Roman"/>
          <w:szCs w:val="24"/>
        </w:rPr>
        <w:tab/>
      </w:r>
      <w:r w:rsidR="00A534C1">
        <w:rPr>
          <w:rFonts w:cs="Times New Roman"/>
          <w:szCs w:val="24"/>
        </w:rPr>
        <w:t xml:space="preserve">Bununla birlikte planlamaya konu olan iş; </w:t>
      </w:r>
      <w:r w:rsidR="00A534C1" w:rsidRPr="0085322B">
        <w:rPr>
          <w:rFonts w:eastAsia="Calibri" w:cs="Times New Roman"/>
          <w:szCs w:val="24"/>
        </w:rPr>
        <w:t xml:space="preserve">Trabzon Şehir Geçişi Devlet Yolu Sahil </w:t>
      </w:r>
      <w:proofErr w:type="gramStart"/>
      <w:r w:rsidR="00A534C1" w:rsidRPr="0085322B">
        <w:rPr>
          <w:rFonts w:eastAsia="Calibri" w:cs="Times New Roman"/>
          <w:szCs w:val="24"/>
        </w:rPr>
        <w:t>Yolu -</w:t>
      </w:r>
      <w:proofErr w:type="gramEnd"/>
      <w:r w:rsidR="00A534C1" w:rsidRPr="0085322B">
        <w:rPr>
          <w:rFonts w:eastAsia="Calibri" w:cs="Times New Roman"/>
          <w:szCs w:val="24"/>
        </w:rPr>
        <w:t xml:space="preserve"> Maçka Yolu Bağlantı Projesi ve Maçka Yolu Değirmendere Köprülü Kavşağı </w:t>
      </w:r>
      <w:proofErr w:type="gramStart"/>
      <w:r w:rsidR="00A534C1" w:rsidRPr="0085322B">
        <w:rPr>
          <w:rFonts w:eastAsia="Calibri" w:cs="Times New Roman"/>
          <w:szCs w:val="24"/>
        </w:rPr>
        <w:t>Ayırım -</w:t>
      </w:r>
      <w:proofErr w:type="gramEnd"/>
      <w:r w:rsidR="00A534C1" w:rsidRPr="0085322B">
        <w:rPr>
          <w:rFonts w:eastAsia="Calibri" w:cs="Times New Roman"/>
          <w:szCs w:val="24"/>
        </w:rPr>
        <w:t xml:space="preserve"> Kanuni Bulvarı Bağlantı Yolu Projesi çalışmaları kapsamında yapılması planlanan köprülü kavşak ile bağlantı yollarından oluşmak</w:t>
      </w:r>
      <w:r w:rsidR="00A534C1">
        <w:rPr>
          <w:rFonts w:eastAsia="Calibri" w:cs="Times New Roman"/>
          <w:szCs w:val="24"/>
        </w:rPr>
        <w:t xml:space="preserve">tadır. Bu nedenle söz konusu kavşağın mevcut karayoluna bağlantı veren kesimlerinde de düzenlemeler yapıldığı için planlama alan sınırı mevcut karayoluna bağlantı sağlanan kesimleri de kapsamaktadır. </w:t>
      </w:r>
    </w:p>
    <w:p w14:paraId="46C2426F" w14:textId="0A8135EB" w:rsidR="00A534C1" w:rsidRDefault="00EE497B" w:rsidP="00A534C1">
      <w:pPr>
        <w:rPr>
          <w:rFonts w:cs="Times New Roman"/>
          <w:szCs w:val="24"/>
        </w:rPr>
      </w:pPr>
      <w:r>
        <w:rPr>
          <w:rFonts w:eastAsia="Calibri" w:cs="Times New Roman"/>
          <w:szCs w:val="24"/>
        </w:rPr>
        <w:tab/>
      </w:r>
      <w:r w:rsidR="00A534C1">
        <w:rPr>
          <w:rFonts w:eastAsia="Calibri" w:cs="Times New Roman"/>
          <w:szCs w:val="24"/>
        </w:rPr>
        <w:t xml:space="preserve">Karayolu projesinin mevcut yol ağına bağlandığı ve planlama alanına konu olan kesimlerde önceden plan kararlarına konu olmuştur. Bu bağlamda alanın batı bağlantı noktasında </w:t>
      </w:r>
      <w:r w:rsidR="00A534C1" w:rsidRPr="00DF24C9">
        <w:rPr>
          <w:rFonts w:cs="Times New Roman"/>
          <w:szCs w:val="24"/>
        </w:rPr>
        <w:t xml:space="preserve">1970 yılında onaylanan </w:t>
      </w:r>
      <w:r w:rsidR="00A534C1">
        <w:rPr>
          <w:rFonts w:cs="Times New Roman"/>
          <w:szCs w:val="24"/>
        </w:rPr>
        <w:t xml:space="preserve">liman amaçlı </w:t>
      </w:r>
      <w:r w:rsidR="00A534C1" w:rsidRPr="00DF24C9">
        <w:rPr>
          <w:rFonts w:cs="Times New Roman"/>
          <w:szCs w:val="24"/>
        </w:rPr>
        <w:t xml:space="preserve">dolgu imar planı ile bu planı hem revize edip hem de ek olarak yapılan 02 Eylül 2004 tarihinde mülga Bayındırlık ve İskân Bakanlığı, Teknik Araştırma ve Uygulama Genel Müdürlüğü tarafından onaylanmış olan </w:t>
      </w:r>
      <w:r w:rsidR="00A534C1" w:rsidRPr="00DF24C9">
        <w:rPr>
          <w:rFonts w:cs="Times New Roman"/>
          <w:b/>
          <w:szCs w:val="24"/>
        </w:rPr>
        <w:t>“Sahil Yolu Dolgu Alanları”</w:t>
      </w:r>
      <w:r w:rsidR="00A534C1" w:rsidRPr="00DF24C9">
        <w:rPr>
          <w:rFonts w:cs="Times New Roman"/>
          <w:szCs w:val="24"/>
        </w:rPr>
        <w:t xml:space="preserve"> na ilişkin </w:t>
      </w:r>
      <w:r w:rsidR="00A534C1">
        <w:rPr>
          <w:rFonts w:cs="Times New Roman"/>
          <w:szCs w:val="24"/>
        </w:rPr>
        <w:t xml:space="preserve">dolgu </w:t>
      </w:r>
      <w:r w:rsidR="00A534C1" w:rsidRPr="00DF24C9">
        <w:rPr>
          <w:rFonts w:cs="Times New Roman"/>
          <w:szCs w:val="24"/>
        </w:rPr>
        <w:t xml:space="preserve">imar planı </w:t>
      </w:r>
      <w:r w:rsidR="00A534C1">
        <w:rPr>
          <w:rFonts w:cs="Times New Roman"/>
          <w:szCs w:val="24"/>
        </w:rPr>
        <w:t xml:space="preserve">bulunmaktadır. Ancak her iki planın da bu plana konu olan alan ile ilişkisi karayolu kapsamındadır. Her iki planda da bu çakışan kesimler karayolu olarak planlanmıştır. </w:t>
      </w:r>
    </w:p>
    <w:p w14:paraId="18766E74" w14:textId="08C3132B" w:rsidR="00A534C1" w:rsidRDefault="00EE497B" w:rsidP="00A534C1">
      <w:pPr>
        <w:rPr>
          <w:rFonts w:cs="Times New Roman"/>
          <w:szCs w:val="24"/>
        </w:rPr>
      </w:pPr>
      <w:r>
        <w:rPr>
          <w:rFonts w:cs="Times New Roman"/>
          <w:szCs w:val="24"/>
        </w:rPr>
        <w:tab/>
      </w:r>
      <w:r w:rsidR="00A534C1">
        <w:rPr>
          <w:rFonts w:cs="Times New Roman"/>
          <w:szCs w:val="24"/>
        </w:rPr>
        <w:t xml:space="preserve">Aynı şekilde alanın doğu bağlantı noktasında ise 16 Ekim 2009 </w:t>
      </w:r>
      <w:r w:rsidR="00A534C1" w:rsidRPr="00DF24C9">
        <w:rPr>
          <w:rFonts w:cs="Times New Roman"/>
          <w:szCs w:val="24"/>
        </w:rPr>
        <w:t xml:space="preserve">tarihinde mülga Bayındırlık ve İskân Bakanlığı, Teknik Araştırma ve Uygulama Genel Müdürlüğü tarafından onaylanmış olan </w:t>
      </w:r>
      <w:r w:rsidR="00A534C1" w:rsidRPr="00DF24C9">
        <w:rPr>
          <w:rFonts w:cs="Times New Roman"/>
          <w:b/>
          <w:szCs w:val="24"/>
        </w:rPr>
        <w:t>“</w:t>
      </w:r>
      <w:r w:rsidR="00A534C1">
        <w:rPr>
          <w:rFonts w:cs="Times New Roman"/>
          <w:b/>
          <w:szCs w:val="24"/>
        </w:rPr>
        <w:t>Çömlekçi Balıkçı Barınağı</w:t>
      </w:r>
      <w:r w:rsidR="00A534C1" w:rsidRPr="00DF24C9">
        <w:rPr>
          <w:rFonts w:cs="Times New Roman"/>
          <w:b/>
          <w:szCs w:val="24"/>
        </w:rPr>
        <w:t>”</w:t>
      </w:r>
      <w:r w:rsidR="00A534C1" w:rsidRPr="00DF24C9">
        <w:rPr>
          <w:rFonts w:cs="Times New Roman"/>
          <w:szCs w:val="24"/>
        </w:rPr>
        <w:t xml:space="preserve"> na ilişkin </w:t>
      </w:r>
      <w:r w:rsidR="00A534C1">
        <w:rPr>
          <w:rFonts w:cs="Times New Roman"/>
          <w:szCs w:val="24"/>
        </w:rPr>
        <w:t xml:space="preserve">dolgu </w:t>
      </w:r>
      <w:r w:rsidR="00A534C1" w:rsidRPr="00DF24C9">
        <w:rPr>
          <w:rFonts w:cs="Times New Roman"/>
          <w:szCs w:val="24"/>
        </w:rPr>
        <w:t xml:space="preserve">imar planı </w:t>
      </w:r>
      <w:r w:rsidR="00A534C1">
        <w:rPr>
          <w:rFonts w:cs="Times New Roman"/>
          <w:szCs w:val="24"/>
        </w:rPr>
        <w:t xml:space="preserve">bulunmaktadır. Bu plan ile çakışan kesimleri de yine karayolu olarak plan kararlarına konu edilmiştir. </w:t>
      </w:r>
    </w:p>
    <w:p w14:paraId="27512A4C" w14:textId="0C467A22" w:rsidR="00A534C1" w:rsidRPr="0085322B" w:rsidRDefault="00EE497B" w:rsidP="00A534C1">
      <w:pPr>
        <w:rPr>
          <w:rFonts w:eastAsia="Calibri" w:cs="Times New Roman"/>
          <w:szCs w:val="24"/>
        </w:rPr>
      </w:pPr>
      <w:r>
        <w:rPr>
          <w:rFonts w:cs="Times New Roman"/>
          <w:szCs w:val="24"/>
        </w:rPr>
        <w:tab/>
      </w:r>
      <w:r w:rsidR="00A534C1">
        <w:rPr>
          <w:rFonts w:cs="Times New Roman"/>
          <w:szCs w:val="24"/>
        </w:rPr>
        <w:t xml:space="preserve">Söz konusu önceki planlar ile bu planın ilişkisini gösteren harita aşağıda sunulmuştur. </w:t>
      </w:r>
    </w:p>
    <w:p w14:paraId="73E0A66E" w14:textId="1D43CEC7" w:rsidR="00E6774D" w:rsidRDefault="00A534C1" w:rsidP="00E6774D">
      <w:pPr>
        <w:rPr>
          <w:rFonts w:cs="Times New Roman"/>
          <w:szCs w:val="24"/>
        </w:rPr>
      </w:pPr>
      <w:r>
        <w:rPr>
          <w:rFonts w:cs="Times New Roman"/>
          <w:szCs w:val="24"/>
        </w:rPr>
        <w:t xml:space="preserve"> </w:t>
      </w:r>
    </w:p>
    <w:p w14:paraId="4D606E47" w14:textId="097F1DB8" w:rsidR="00A534C1" w:rsidRDefault="00A534C1" w:rsidP="00E6774D">
      <w:pPr>
        <w:rPr>
          <w:rFonts w:cs="Times New Roman"/>
          <w:szCs w:val="24"/>
        </w:rPr>
      </w:pPr>
    </w:p>
    <w:p w14:paraId="6CA3C55A" w14:textId="1F1CCE6C" w:rsidR="00A534C1" w:rsidRDefault="00A534C1" w:rsidP="00E6774D">
      <w:pPr>
        <w:rPr>
          <w:rFonts w:cs="Times New Roman"/>
          <w:szCs w:val="24"/>
        </w:rPr>
      </w:pPr>
    </w:p>
    <w:p w14:paraId="2F27B56A" w14:textId="0FD142FE" w:rsidR="00A534C1" w:rsidRDefault="00A534C1" w:rsidP="00E6774D">
      <w:pPr>
        <w:rPr>
          <w:rFonts w:cs="Times New Roman"/>
          <w:szCs w:val="24"/>
        </w:rPr>
      </w:pPr>
    </w:p>
    <w:p w14:paraId="6A03CFCE" w14:textId="31518757" w:rsidR="00A534C1" w:rsidRDefault="00A534C1" w:rsidP="00E6774D">
      <w:pPr>
        <w:rPr>
          <w:rFonts w:cs="Times New Roman"/>
          <w:szCs w:val="24"/>
        </w:rPr>
      </w:pPr>
    </w:p>
    <w:p w14:paraId="1FC1D785" w14:textId="77777777" w:rsidR="00A534C1" w:rsidRDefault="00A534C1" w:rsidP="00E6774D">
      <w:pPr>
        <w:rPr>
          <w:rFonts w:cs="Times New Roman"/>
          <w:szCs w:val="24"/>
        </w:rPr>
        <w:sectPr w:rsidR="00A534C1" w:rsidSect="009676EB">
          <w:type w:val="continuous"/>
          <w:pgSz w:w="11906" w:h="16838"/>
          <w:pgMar w:top="1418" w:right="1418" w:bottom="1418" w:left="1418" w:header="709" w:footer="709" w:gutter="0"/>
          <w:cols w:space="708"/>
          <w:docGrid w:linePitch="360"/>
        </w:sectPr>
      </w:pPr>
    </w:p>
    <w:p w14:paraId="51F98037" w14:textId="77777777" w:rsidR="00A534C1" w:rsidRDefault="00A534C1" w:rsidP="00A534C1">
      <w:pPr>
        <w:keepNext/>
        <w:jc w:val="center"/>
        <w:rPr>
          <w:b/>
          <w:noProof/>
          <w:color w:val="000000" w:themeColor="text1"/>
          <w:lang w:eastAsia="tr-TR"/>
        </w:rPr>
      </w:pPr>
    </w:p>
    <w:p w14:paraId="3F726C6A" w14:textId="77777777" w:rsidR="00A534C1" w:rsidRDefault="00A534C1" w:rsidP="00A534C1">
      <w:pPr>
        <w:keepNext/>
        <w:jc w:val="center"/>
        <w:rPr>
          <w:b/>
          <w:noProof/>
          <w:color w:val="000000" w:themeColor="text1"/>
          <w:lang w:eastAsia="tr-TR"/>
        </w:rPr>
      </w:pPr>
    </w:p>
    <w:p w14:paraId="5D755657" w14:textId="5C3D870A" w:rsidR="00987009" w:rsidRDefault="00E6774D" w:rsidP="00EE497B">
      <w:pPr>
        <w:keepNext/>
        <w:spacing w:before="0" w:after="0" w:line="240" w:lineRule="auto"/>
        <w:jc w:val="center"/>
      </w:pPr>
      <w:r>
        <w:rPr>
          <w:b/>
          <w:noProof/>
          <w:color w:val="000000" w:themeColor="text1"/>
          <w:lang w:eastAsia="tr-TR"/>
        </w:rPr>
        <w:drawing>
          <wp:inline distT="0" distB="0" distL="0" distR="0" wp14:anchorId="618091C2" wp14:editId="119FEEC7">
            <wp:extent cx="8608845" cy="3444369"/>
            <wp:effectExtent l="38100" t="38100" r="40005" b="4191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24">
                      <a:extLst>
                        <a:ext uri="{28A0092B-C50C-407E-A947-70E740481C1C}">
                          <a14:useLocalDpi xmlns:a14="http://schemas.microsoft.com/office/drawing/2010/main" val="0"/>
                        </a:ext>
                      </a:extLst>
                    </a:blip>
                    <a:stretch>
                      <a:fillRect/>
                    </a:stretch>
                  </pic:blipFill>
                  <pic:spPr>
                    <a:xfrm>
                      <a:off x="0" y="0"/>
                      <a:ext cx="8608845" cy="3444369"/>
                    </a:xfrm>
                    <a:prstGeom prst="rect">
                      <a:avLst/>
                    </a:prstGeom>
                    <a:ln w="38100" cap="sq">
                      <a:solidFill>
                        <a:srgbClr val="000000"/>
                      </a:solidFill>
                      <a:prstDash val="solid"/>
                      <a:miter lim="800000"/>
                    </a:ln>
                    <a:effectLst/>
                  </pic:spPr>
                </pic:pic>
              </a:graphicData>
            </a:graphic>
          </wp:inline>
        </w:drawing>
      </w:r>
    </w:p>
    <w:p w14:paraId="10607ADD" w14:textId="6D04E3A8" w:rsidR="00987009" w:rsidRPr="00DB2B81" w:rsidRDefault="00987009" w:rsidP="00EE497B">
      <w:pPr>
        <w:pStyle w:val="ResimYazs"/>
        <w:spacing w:before="0" w:after="0"/>
      </w:pPr>
      <w:bookmarkStart w:id="55" w:name="_Toc208934421"/>
      <w:r w:rsidRPr="00DB2B81">
        <w:t xml:space="preserve">Harita </w:t>
      </w:r>
      <w:fldSimple w:instr=" SEQ Harita \* ARABIC ">
        <w:r w:rsidR="00112E28" w:rsidRPr="00DB2B81">
          <w:rPr>
            <w:noProof/>
          </w:rPr>
          <w:t>17</w:t>
        </w:r>
      </w:fldSimple>
      <w:r w:rsidRPr="00DB2B81">
        <w:t xml:space="preserve">: </w:t>
      </w:r>
      <w:r w:rsidR="00A534C1" w:rsidRPr="00DB2B81">
        <w:t>Planlama Alanındaki Önceki Plan Kararları</w:t>
      </w:r>
      <w:bookmarkEnd w:id="55"/>
      <w:r w:rsidR="00A534C1" w:rsidRPr="00DB2B81">
        <w:t xml:space="preserve"> </w:t>
      </w:r>
    </w:p>
    <w:p w14:paraId="04162B1C" w14:textId="3AD3C6DA" w:rsidR="00E6774D" w:rsidRPr="00740B34" w:rsidRDefault="00E6774D" w:rsidP="00987009">
      <w:pPr>
        <w:pStyle w:val="ResimYazs"/>
        <w:jc w:val="both"/>
      </w:pPr>
    </w:p>
    <w:p w14:paraId="394BAB92" w14:textId="77777777" w:rsidR="00E6774D" w:rsidRDefault="00E6774D" w:rsidP="00E6774D">
      <w:pPr>
        <w:rPr>
          <w:rFonts w:cs="Times New Roman"/>
          <w:szCs w:val="24"/>
        </w:rPr>
        <w:sectPr w:rsidR="00E6774D" w:rsidSect="00E6774D">
          <w:pgSz w:w="16838" w:h="11906" w:orient="landscape"/>
          <w:pgMar w:top="1417" w:right="1417" w:bottom="1417" w:left="1417" w:header="708" w:footer="708" w:gutter="0"/>
          <w:cols w:space="708"/>
          <w:docGrid w:linePitch="360"/>
        </w:sectPr>
      </w:pPr>
    </w:p>
    <w:p w14:paraId="0CC169EE" w14:textId="77777777" w:rsidR="008979AF" w:rsidRPr="00875CD0" w:rsidRDefault="008979AF" w:rsidP="008979AF">
      <w:pPr>
        <w:rPr>
          <w:rFonts w:cs="Times New Roman"/>
          <w:color w:val="FF0000"/>
          <w:sz w:val="20"/>
          <w:szCs w:val="20"/>
        </w:rPr>
      </w:pPr>
    </w:p>
    <w:p w14:paraId="73097BE4" w14:textId="6E27FA59" w:rsidR="008979AF" w:rsidRPr="002425F0" w:rsidRDefault="00EE497B" w:rsidP="00022BAB">
      <w:pPr>
        <w:pStyle w:val="Balk1"/>
        <w:spacing w:before="120" w:after="120"/>
        <w:rPr>
          <w:rFonts w:ascii="Times New Roman" w:hAnsi="Times New Roman" w:cs="Times New Roman"/>
          <w:sz w:val="24"/>
          <w:szCs w:val="24"/>
        </w:rPr>
      </w:pPr>
      <w:bookmarkStart w:id="56" w:name="_Toc151034390"/>
      <w:r>
        <w:rPr>
          <w:rFonts w:ascii="Times New Roman" w:hAnsi="Times New Roman" w:cs="Times New Roman"/>
          <w:sz w:val="24"/>
          <w:szCs w:val="24"/>
        </w:rPr>
        <w:tab/>
      </w:r>
      <w:bookmarkStart w:id="57" w:name="_Toc208932822"/>
      <w:r w:rsidR="008979AF" w:rsidRPr="002425F0">
        <w:rPr>
          <w:rFonts w:ascii="Times New Roman" w:hAnsi="Times New Roman" w:cs="Times New Roman"/>
          <w:sz w:val="24"/>
          <w:szCs w:val="24"/>
        </w:rPr>
        <w:t>12. HÂLİHAZIR HARİTA BİLGİSİ</w:t>
      </w:r>
      <w:bookmarkEnd w:id="56"/>
      <w:bookmarkEnd w:id="57"/>
    </w:p>
    <w:p w14:paraId="2E083830" w14:textId="4713DB1B" w:rsidR="008979AF" w:rsidRDefault="00EE497B" w:rsidP="00022BAB">
      <w:pPr>
        <w:rPr>
          <w:rFonts w:cs="Times New Roman"/>
          <w:szCs w:val="24"/>
        </w:rPr>
      </w:pPr>
      <w:r>
        <w:rPr>
          <w:rFonts w:cs="Times New Roman"/>
          <w:szCs w:val="24"/>
        </w:rPr>
        <w:tab/>
      </w:r>
      <w:r w:rsidR="008979AF" w:rsidRPr="00875CD0">
        <w:rPr>
          <w:rFonts w:cs="Times New Roman"/>
          <w:szCs w:val="24"/>
        </w:rPr>
        <w:t>Planlama alanı; yatayda 562 950 – 563 680, düşeyde 4 540 950 – 4 541 280 (UTM 3derece ITRF96) koordinatları arasında bulunmaktadır. Sanayi mahallesi sınırları içerisinde Devlet Karayolunun üzerinde planlanan alanın yüzölçümü yaklaşık 15.2 hektardır.</w:t>
      </w:r>
      <w:r w:rsidR="008979AF">
        <w:rPr>
          <w:rFonts w:cs="Times New Roman"/>
          <w:szCs w:val="24"/>
        </w:rPr>
        <w:t xml:space="preserve"> </w:t>
      </w:r>
      <w:r w:rsidR="008979AF" w:rsidRPr="00875CD0">
        <w:rPr>
          <w:rFonts w:cs="Times New Roman"/>
          <w:szCs w:val="24"/>
        </w:rPr>
        <w:t>Planlama alanı, 3 adet 1/1000 ölçekli; F43-D-25-C-3-C, F43-C-21-D-4-D, F43-C-21-D-4-C paftalarında yer almaktadır.</w:t>
      </w:r>
      <w:r w:rsidR="008979AF">
        <w:rPr>
          <w:rFonts w:cs="Times New Roman"/>
          <w:szCs w:val="24"/>
        </w:rPr>
        <w:t xml:space="preserve"> </w:t>
      </w:r>
      <w:r w:rsidR="008979AF" w:rsidRPr="00875CD0">
        <w:rPr>
          <w:rFonts w:cs="Times New Roman"/>
          <w:szCs w:val="24"/>
        </w:rPr>
        <w:t xml:space="preserve">Bu </w:t>
      </w:r>
      <w:r w:rsidR="00915B6B" w:rsidRPr="00875CD0">
        <w:rPr>
          <w:rFonts w:cs="Times New Roman"/>
          <w:szCs w:val="24"/>
        </w:rPr>
        <w:t>hâlihazır</w:t>
      </w:r>
      <w:r w:rsidR="008979AF" w:rsidRPr="00875CD0">
        <w:rPr>
          <w:rFonts w:cs="Times New Roman"/>
          <w:szCs w:val="24"/>
        </w:rPr>
        <w:t xml:space="preserve"> haritalar Trabzon Büyükşehir Belediyesi tarafından Mart 2013 tarihinde onaylanmıştır. Kıyı kenar onayı ise Çevre </w:t>
      </w:r>
      <w:proofErr w:type="gramStart"/>
      <w:r w:rsidR="008979AF" w:rsidRPr="00875CD0">
        <w:rPr>
          <w:rFonts w:cs="Times New Roman"/>
          <w:szCs w:val="24"/>
        </w:rPr>
        <w:t>Ve</w:t>
      </w:r>
      <w:proofErr w:type="gramEnd"/>
      <w:r w:rsidR="008979AF" w:rsidRPr="00875CD0">
        <w:rPr>
          <w:rFonts w:cs="Times New Roman"/>
          <w:szCs w:val="24"/>
        </w:rPr>
        <w:t xml:space="preserve"> Şehircilik İl Müdürlüğü tarafından 12.04.2016 tarihinde yapılmıştır.</w:t>
      </w:r>
      <w:r w:rsidR="00D97C77">
        <w:rPr>
          <w:rFonts w:cs="Times New Roman"/>
          <w:szCs w:val="24"/>
        </w:rPr>
        <w:t xml:space="preserve"> Planlama alanına i</w:t>
      </w:r>
      <w:r w:rsidR="00CE3875">
        <w:rPr>
          <w:rFonts w:cs="Times New Roman"/>
          <w:szCs w:val="24"/>
        </w:rPr>
        <w:t xml:space="preserve">lişkin pafta anahtarı </w:t>
      </w:r>
      <w:r w:rsidR="00CE3875" w:rsidRPr="00CE3875">
        <w:rPr>
          <w:rFonts w:cs="Times New Roman"/>
          <w:b/>
          <w:szCs w:val="24"/>
        </w:rPr>
        <w:t>Harita 18</w:t>
      </w:r>
      <w:r w:rsidR="00D97C77">
        <w:rPr>
          <w:rFonts w:cs="Times New Roman"/>
          <w:szCs w:val="24"/>
        </w:rPr>
        <w:t xml:space="preserve">’de gösterilmiştir. </w:t>
      </w:r>
      <w:r w:rsidR="008979AF">
        <w:rPr>
          <w:rFonts w:cs="Times New Roman"/>
          <w:szCs w:val="24"/>
        </w:rPr>
        <w:t xml:space="preserve">1/1000 Ölçekli </w:t>
      </w:r>
      <w:r w:rsidR="00400451">
        <w:rPr>
          <w:rFonts w:cs="Times New Roman"/>
          <w:szCs w:val="24"/>
        </w:rPr>
        <w:t>Hâlihazır</w:t>
      </w:r>
      <w:r w:rsidR="008979AF">
        <w:rPr>
          <w:rFonts w:cs="Times New Roman"/>
          <w:szCs w:val="24"/>
        </w:rPr>
        <w:t xml:space="preserve"> haritaları </w:t>
      </w:r>
      <w:r w:rsidR="00CE3875">
        <w:rPr>
          <w:rFonts w:cs="Times New Roman"/>
          <w:b/>
          <w:bCs/>
          <w:szCs w:val="24"/>
        </w:rPr>
        <w:t>Harita 19</w:t>
      </w:r>
      <w:r w:rsidR="00D97C77">
        <w:rPr>
          <w:rFonts w:cs="Times New Roman"/>
          <w:b/>
          <w:bCs/>
          <w:szCs w:val="24"/>
        </w:rPr>
        <w:t>, 2</w:t>
      </w:r>
      <w:r w:rsidR="00CE3875">
        <w:rPr>
          <w:rFonts w:cs="Times New Roman"/>
          <w:b/>
          <w:bCs/>
          <w:szCs w:val="24"/>
        </w:rPr>
        <w:t>0</w:t>
      </w:r>
      <w:r w:rsidR="00D97C77">
        <w:rPr>
          <w:rFonts w:cs="Times New Roman"/>
          <w:b/>
          <w:bCs/>
          <w:szCs w:val="24"/>
        </w:rPr>
        <w:t xml:space="preserve"> ve 2</w:t>
      </w:r>
      <w:r w:rsidR="00CE3875">
        <w:rPr>
          <w:rFonts w:cs="Times New Roman"/>
          <w:b/>
          <w:bCs/>
          <w:szCs w:val="24"/>
        </w:rPr>
        <w:t>1</w:t>
      </w:r>
      <w:r w:rsidR="008979AF">
        <w:rPr>
          <w:rFonts w:cs="Times New Roman"/>
          <w:szCs w:val="24"/>
        </w:rPr>
        <w:t>’de gösterilmiştir.</w:t>
      </w:r>
    </w:p>
    <w:p w14:paraId="3E8C0C8F" w14:textId="77777777" w:rsidR="000E4D3B" w:rsidRDefault="000E4D3B" w:rsidP="00987009">
      <w:pPr>
        <w:keepNext/>
        <w:rPr>
          <w:noProof/>
          <w:lang w:eastAsia="tr-TR"/>
          <w14:ligatures w14:val="standardContextual"/>
        </w:rPr>
      </w:pPr>
    </w:p>
    <w:p w14:paraId="06BE711C" w14:textId="35A9DC29" w:rsidR="00987009" w:rsidRDefault="0028543F" w:rsidP="00EE497B">
      <w:pPr>
        <w:keepNext/>
        <w:spacing w:before="0" w:after="0" w:line="240" w:lineRule="auto"/>
      </w:pPr>
      <w:r>
        <w:rPr>
          <w:noProof/>
          <w:lang w:eastAsia="tr-TR"/>
          <w14:ligatures w14:val="standardContextual"/>
        </w:rPr>
        <w:drawing>
          <wp:inline distT="0" distB="0" distL="0" distR="0" wp14:anchorId="506FF320" wp14:editId="3A87A9CC">
            <wp:extent cx="5760720" cy="2670175"/>
            <wp:effectExtent l="38100" t="38100" r="30480" b="349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TGFGVFDZX.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2670175"/>
                    </a:xfrm>
                    <a:prstGeom prst="rect">
                      <a:avLst/>
                    </a:prstGeom>
                    <a:ln w="38100" cap="sq">
                      <a:solidFill>
                        <a:srgbClr val="000000"/>
                      </a:solidFill>
                      <a:prstDash val="solid"/>
                      <a:miter lim="800000"/>
                    </a:ln>
                    <a:effectLst/>
                  </pic:spPr>
                </pic:pic>
              </a:graphicData>
            </a:graphic>
          </wp:inline>
        </w:drawing>
      </w:r>
    </w:p>
    <w:p w14:paraId="5BA82DDB" w14:textId="47C3B613" w:rsidR="00FF7A10" w:rsidRPr="00987009" w:rsidRDefault="00987009" w:rsidP="00EE497B">
      <w:pPr>
        <w:pStyle w:val="ResimYazs"/>
        <w:spacing w:before="0" w:after="0"/>
      </w:pPr>
      <w:bookmarkStart w:id="58" w:name="_Toc208934422"/>
      <w:r>
        <w:t xml:space="preserve">Harita </w:t>
      </w:r>
      <w:fldSimple w:instr=" SEQ Harita \* ARABIC ">
        <w:r w:rsidR="00112E28">
          <w:rPr>
            <w:noProof/>
          </w:rPr>
          <w:t>18</w:t>
        </w:r>
      </w:fldSimple>
      <w:r>
        <w:t xml:space="preserve">: </w:t>
      </w:r>
      <w:r w:rsidRPr="00530E8C">
        <w:rPr>
          <w:sz w:val="20"/>
          <w:szCs w:val="20"/>
        </w:rPr>
        <w:t>Planlama Alanı Pafta Anahtarı</w:t>
      </w:r>
      <w:bookmarkEnd w:id="58"/>
    </w:p>
    <w:p w14:paraId="03A82E8D" w14:textId="77777777" w:rsidR="00FF7A10" w:rsidRDefault="00FF7A10" w:rsidP="00FF7A10">
      <w:pPr>
        <w:rPr>
          <w:rFonts w:cs="Times New Roman"/>
          <w:noProof/>
          <w:szCs w:val="24"/>
          <w14:ligatures w14:val="standardContextual"/>
        </w:rPr>
      </w:pPr>
    </w:p>
    <w:p w14:paraId="7FA4E635" w14:textId="77777777" w:rsidR="00FF7A10" w:rsidRPr="00FF7A10" w:rsidRDefault="00FF7A10" w:rsidP="00FF7A10">
      <w:pPr>
        <w:rPr>
          <w:rFonts w:cs="Times New Roman"/>
          <w:szCs w:val="24"/>
        </w:rPr>
        <w:sectPr w:rsidR="00FF7A10" w:rsidRPr="00FF7A10" w:rsidSect="0020477E">
          <w:pgSz w:w="11906" w:h="16838"/>
          <w:pgMar w:top="1417" w:right="1417" w:bottom="1417" w:left="1417" w:header="708" w:footer="708" w:gutter="0"/>
          <w:cols w:space="708"/>
          <w:docGrid w:linePitch="360"/>
        </w:sectPr>
      </w:pPr>
    </w:p>
    <w:p w14:paraId="1C3C3772" w14:textId="77777777" w:rsidR="00987009" w:rsidRDefault="008979AF" w:rsidP="00EE497B">
      <w:pPr>
        <w:keepNext/>
        <w:spacing w:before="0" w:after="0" w:line="240" w:lineRule="auto"/>
        <w:jc w:val="center"/>
      </w:pPr>
      <w:r>
        <w:rPr>
          <w:b/>
          <w:noProof/>
          <w:color w:val="000000" w:themeColor="text1"/>
          <w:lang w:eastAsia="tr-TR"/>
        </w:rPr>
        <w:lastRenderedPageBreak/>
        <w:drawing>
          <wp:inline distT="0" distB="0" distL="0" distR="0" wp14:anchorId="4E441256" wp14:editId="24803A7F">
            <wp:extent cx="5672899" cy="7294353"/>
            <wp:effectExtent l="38100" t="38100" r="42545" b="40005"/>
            <wp:docPr id="114461804" name="Resim 1144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3D25C3C_A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8845" cy="7301999"/>
                    </a:xfrm>
                    <a:prstGeom prst="rect">
                      <a:avLst/>
                    </a:prstGeom>
                    <a:ln w="38100" cap="sq">
                      <a:solidFill>
                        <a:srgbClr val="000000"/>
                      </a:solidFill>
                      <a:prstDash val="solid"/>
                      <a:miter lim="800000"/>
                    </a:ln>
                    <a:effectLst/>
                  </pic:spPr>
                </pic:pic>
              </a:graphicData>
            </a:graphic>
          </wp:inline>
        </w:drawing>
      </w:r>
    </w:p>
    <w:p w14:paraId="1E420192" w14:textId="00C45116" w:rsidR="008979AF" w:rsidRDefault="00987009" w:rsidP="00EE497B">
      <w:pPr>
        <w:pStyle w:val="ResimYazs"/>
        <w:spacing w:before="0" w:after="0"/>
      </w:pPr>
      <w:bookmarkStart w:id="59" w:name="_Toc208934423"/>
      <w:r>
        <w:t xml:space="preserve">Harita </w:t>
      </w:r>
      <w:fldSimple w:instr=" SEQ Harita \* ARABIC ">
        <w:r w:rsidR="00112E28">
          <w:rPr>
            <w:noProof/>
          </w:rPr>
          <w:t>19</w:t>
        </w:r>
      </w:fldSimple>
      <w:r>
        <w:t xml:space="preserve">: </w:t>
      </w:r>
      <w:r w:rsidRPr="007626FC">
        <w:t>Planlama Alanı 1/1000 Ölçekli Hâlihazır Paftaları, F43-D25-C-3-C</w:t>
      </w:r>
      <w:bookmarkEnd w:id="59"/>
    </w:p>
    <w:p w14:paraId="22F618F6" w14:textId="2C6132F1" w:rsidR="008979AF" w:rsidRPr="007626FC" w:rsidRDefault="008979AF" w:rsidP="00987009">
      <w:pPr>
        <w:pStyle w:val="ResimYazs"/>
        <w:jc w:val="both"/>
      </w:pPr>
    </w:p>
    <w:p w14:paraId="6CEEB885" w14:textId="65FBE0A7" w:rsidR="008979AF" w:rsidRDefault="008979AF" w:rsidP="008979AF">
      <w:pPr>
        <w:pStyle w:val="ResimYazs"/>
      </w:pPr>
    </w:p>
    <w:p w14:paraId="0AE6557E" w14:textId="77777777" w:rsidR="00EE497B" w:rsidRPr="00EE497B" w:rsidRDefault="00EE497B" w:rsidP="00EE497B"/>
    <w:p w14:paraId="1D29AAF3" w14:textId="77777777" w:rsidR="008979AF" w:rsidRDefault="008979AF" w:rsidP="008979AF">
      <w:pPr>
        <w:keepNext/>
        <w:spacing w:after="0" w:line="240" w:lineRule="auto"/>
        <w:jc w:val="center"/>
      </w:pPr>
    </w:p>
    <w:p w14:paraId="44374468" w14:textId="77777777" w:rsidR="008979AF" w:rsidRDefault="008979AF" w:rsidP="008979AF"/>
    <w:p w14:paraId="26BB85BB" w14:textId="77777777" w:rsidR="00987009" w:rsidRDefault="008979AF" w:rsidP="00EE497B">
      <w:pPr>
        <w:keepNext/>
        <w:spacing w:before="0" w:after="0" w:line="240" w:lineRule="auto"/>
        <w:jc w:val="center"/>
      </w:pPr>
      <w:r>
        <w:rPr>
          <w:noProof/>
          <w:lang w:eastAsia="tr-TR"/>
        </w:rPr>
        <w:drawing>
          <wp:inline distT="0" distB="0" distL="0" distR="0" wp14:anchorId="6650D807" wp14:editId="5CA24A68">
            <wp:extent cx="5681704" cy="7305675"/>
            <wp:effectExtent l="38100" t="38100" r="33655" b="2857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3C21D4D_A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89902" cy="7316216"/>
                    </a:xfrm>
                    <a:prstGeom prst="rect">
                      <a:avLst/>
                    </a:prstGeom>
                    <a:ln w="38100" cap="sq">
                      <a:solidFill>
                        <a:srgbClr val="000000"/>
                      </a:solidFill>
                      <a:prstDash val="solid"/>
                      <a:miter lim="800000"/>
                    </a:ln>
                    <a:effectLst/>
                  </pic:spPr>
                </pic:pic>
              </a:graphicData>
            </a:graphic>
          </wp:inline>
        </w:drawing>
      </w:r>
    </w:p>
    <w:p w14:paraId="17319900" w14:textId="68CAFAB4" w:rsidR="008979AF" w:rsidRDefault="00987009" w:rsidP="00EE497B">
      <w:pPr>
        <w:pStyle w:val="ResimYazs"/>
        <w:spacing w:before="0" w:after="0"/>
      </w:pPr>
      <w:bookmarkStart w:id="60" w:name="_Toc208934424"/>
      <w:r>
        <w:t xml:space="preserve">Harita </w:t>
      </w:r>
      <w:fldSimple w:instr=" SEQ Harita \* ARABIC ">
        <w:r w:rsidR="00112E28">
          <w:rPr>
            <w:noProof/>
          </w:rPr>
          <w:t>20</w:t>
        </w:r>
      </w:fldSimple>
      <w:r>
        <w:t xml:space="preserve">: </w:t>
      </w:r>
      <w:r w:rsidRPr="007626FC">
        <w:t>Planlama Alanı 1/1000 Ölçekli Hâlihazır Paftaları, F43-D21-D-4-D</w:t>
      </w:r>
      <w:bookmarkEnd w:id="60"/>
    </w:p>
    <w:p w14:paraId="2B8F2C05" w14:textId="593B86C4" w:rsidR="008979AF" w:rsidRDefault="008979AF" w:rsidP="00987009">
      <w:pPr>
        <w:pStyle w:val="ResimYazs"/>
        <w:jc w:val="both"/>
      </w:pPr>
    </w:p>
    <w:p w14:paraId="5BADE1B9" w14:textId="77777777" w:rsidR="00EE497B" w:rsidRPr="00EE497B" w:rsidRDefault="00EE497B" w:rsidP="00EE497B"/>
    <w:p w14:paraId="17482379" w14:textId="3FD2DEEE" w:rsidR="008979AF" w:rsidRDefault="008979AF" w:rsidP="008979AF">
      <w:pPr>
        <w:pStyle w:val="ResimYazs"/>
      </w:pPr>
    </w:p>
    <w:p w14:paraId="17BF25A8" w14:textId="77777777" w:rsidR="00EE497B" w:rsidRPr="00EE497B" w:rsidRDefault="00EE497B" w:rsidP="00EE497B"/>
    <w:p w14:paraId="6B700A48" w14:textId="77777777" w:rsidR="00987009" w:rsidRDefault="008979AF" w:rsidP="00EE497B">
      <w:pPr>
        <w:keepNext/>
        <w:spacing w:before="0" w:after="0" w:line="240" w:lineRule="auto"/>
        <w:jc w:val="center"/>
      </w:pPr>
      <w:r>
        <w:rPr>
          <w:noProof/>
          <w:lang w:eastAsia="tr-TR"/>
        </w:rPr>
        <w:drawing>
          <wp:inline distT="0" distB="0" distL="0" distR="0" wp14:anchorId="2C7164F2" wp14:editId="502914C7">
            <wp:extent cx="5674297" cy="7296150"/>
            <wp:effectExtent l="38100" t="38100" r="41275" b="3810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3C21D4C_A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87359" cy="7312946"/>
                    </a:xfrm>
                    <a:prstGeom prst="rect">
                      <a:avLst/>
                    </a:prstGeom>
                    <a:ln w="38100" cap="sq">
                      <a:solidFill>
                        <a:srgbClr val="000000"/>
                      </a:solidFill>
                      <a:prstDash val="solid"/>
                      <a:miter lim="800000"/>
                    </a:ln>
                    <a:effectLst/>
                  </pic:spPr>
                </pic:pic>
              </a:graphicData>
            </a:graphic>
          </wp:inline>
        </w:drawing>
      </w:r>
    </w:p>
    <w:p w14:paraId="04F104A6" w14:textId="7E1A11D5" w:rsidR="00987009" w:rsidRPr="00987009" w:rsidRDefault="00987009" w:rsidP="00EE497B">
      <w:pPr>
        <w:pStyle w:val="ResimYazs"/>
        <w:spacing w:before="0" w:after="0"/>
      </w:pPr>
      <w:bookmarkStart w:id="61" w:name="_Toc208934425"/>
      <w:r>
        <w:t xml:space="preserve">Harita </w:t>
      </w:r>
      <w:fldSimple w:instr=" SEQ Harita \* ARABIC ">
        <w:r w:rsidR="00112E28">
          <w:rPr>
            <w:noProof/>
          </w:rPr>
          <w:t>21</w:t>
        </w:r>
      </w:fldSimple>
      <w:r>
        <w:t>:</w:t>
      </w:r>
      <w:r w:rsidRPr="00987009">
        <w:t xml:space="preserve"> </w:t>
      </w:r>
      <w:r w:rsidRPr="007626FC">
        <w:t>Planlama Alanı 1/1000 Ölçekli Hâlihazır Paftaları, F43-C</w:t>
      </w:r>
      <w:r>
        <w:t>-</w:t>
      </w:r>
      <w:r w:rsidRPr="007626FC">
        <w:t>21-D-4-C</w:t>
      </w:r>
      <w:bookmarkEnd w:id="61"/>
    </w:p>
    <w:p w14:paraId="6FDE854C" w14:textId="5854DCC1" w:rsidR="008979AF" w:rsidRDefault="008979AF" w:rsidP="008979AF">
      <w:pPr>
        <w:pStyle w:val="ResimYazs"/>
      </w:pPr>
    </w:p>
    <w:p w14:paraId="6655C45E" w14:textId="77777777" w:rsidR="00EE497B" w:rsidRDefault="00EE497B" w:rsidP="00EE497B">
      <w:pPr>
        <w:pStyle w:val="ResimYazs"/>
        <w:spacing w:before="0" w:after="0"/>
      </w:pPr>
    </w:p>
    <w:p w14:paraId="66C4F72A" w14:textId="4B0A546D" w:rsidR="00EE497B" w:rsidRPr="00CE3875" w:rsidRDefault="00EE497B" w:rsidP="00EE497B">
      <w:pPr>
        <w:pStyle w:val="ResimYazs"/>
        <w:spacing w:before="0" w:after="0"/>
        <w:rPr>
          <w:b w:val="0"/>
          <w:szCs w:val="24"/>
        </w:rPr>
      </w:pPr>
      <w:bookmarkStart w:id="62" w:name="_Toc208934429"/>
      <w:r>
        <w:lastRenderedPageBreak/>
        <w:t xml:space="preserve">Tablo </w:t>
      </w:r>
      <w:fldSimple w:instr=" SEQ Tablo \* ARABIC ">
        <w:r>
          <w:rPr>
            <w:noProof/>
          </w:rPr>
          <w:t>1</w:t>
        </w:r>
      </w:fldSimple>
      <w:r w:rsidRPr="00CE3875">
        <w:rPr>
          <w:szCs w:val="24"/>
        </w:rPr>
        <w:t>: Hâlihazır Harita Bilgileri</w:t>
      </w:r>
      <w:bookmarkEnd w:id="62"/>
    </w:p>
    <w:tbl>
      <w:tblPr>
        <w:tblStyle w:val="TabloKlavuzu"/>
        <w:tblW w:w="0" w:type="auto"/>
        <w:tblLook w:val="04A0" w:firstRow="1" w:lastRow="0" w:firstColumn="1" w:lastColumn="0" w:noHBand="0" w:noVBand="1"/>
      </w:tblPr>
      <w:tblGrid>
        <w:gridCol w:w="1655"/>
        <w:gridCol w:w="1288"/>
        <w:gridCol w:w="2297"/>
        <w:gridCol w:w="2467"/>
        <w:gridCol w:w="1296"/>
      </w:tblGrid>
      <w:tr w:rsidR="008979AF" w:rsidRPr="0085322B" w14:paraId="2B1CF6E9" w14:textId="77777777" w:rsidTr="0047493E">
        <w:tc>
          <w:tcPr>
            <w:tcW w:w="1655" w:type="dxa"/>
            <w:shd w:val="clear" w:color="auto" w:fill="BFBFBF" w:themeFill="background1" w:themeFillShade="BF"/>
          </w:tcPr>
          <w:p w14:paraId="6EA8F5D3" w14:textId="77777777" w:rsidR="008979AF" w:rsidRPr="00FA2A71" w:rsidRDefault="008979AF" w:rsidP="00987009">
            <w:pPr>
              <w:rPr>
                <w:b/>
                <w:sz w:val="18"/>
                <w:szCs w:val="18"/>
              </w:rPr>
            </w:pPr>
            <w:r w:rsidRPr="00FA2A71">
              <w:rPr>
                <w:b/>
                <w:sz w:val="18"/>
                <w:szCs w:val="18"/>
              </w:rPr>
              <w:t>Pafta No</w:t>
            </w:r>
          </w:p>
        </w:tc>
        <w:tc>
          <w:tcPr>
            <w:tcW w:w="1288" w:type="dxa"/>
            <w:shd w:val="clear" w:color="auto" w:fill="BFBFBF" w:themeFill="background1" w:themeFillShade="BF"/>
          </w:tcPr>
          <w:p w14:paraId="62EB8D1F" w14:textId="77777777" w:rsidR="008979AF" w:rsidRPr="00FA2A71" w:rsidRDefault="008979AF" w:rsidP="00987009">
            <w:pPr>
              <w:rPr>
                <w:b/>
                <w:sz w:val="18"/>
                <w:szCs w:val="18"/>
              </w:rPr>
            </w:pPr>
            <w:r w:rsidRPr="00FA2A71">
              <w:rPr>
                <w:b/>
                <w:sz w:val="18"/>
                <w:szCs w:val="18"/>
              </w:rPr>
              <w:t>Hâlihazır Onayı</w:t>
            </w:r>
          </w:p>
        </w:tc>
        <w:tc>
          <w:tcPr>
            <w:tcW w:w="2297" w:type="dxa"/>
            <w:shd w:val="clear" w:color="auto" w:fill="BFBFBF" w:themeFill="background1" w:themeFillShade="BF"/>
          </w:tcPr>
          <w:p w14:paraId="0191C6A4" w14:textId="77777777" w:rsidR="008979AF" w:rsidRPr="00FA2A71" w:rsidRDefault="008979AF" w:rsidP="00987009">
            <w:pPr>
              <w:rPr>
                <w:b/>
                <w:sz w:val="18"/>
                <w:szCs w:val="18"/>
              </w:rPr>
            </w:pPr>
            <w:r w:rsidRPr="00FA2A71">
              <w:rPr>
                <w:b/>
                <w:sz w:val="18"/>
                <w:szCs w:val="18"/>
              </w:rPr>
              <w:t xml:space="preserve">Kıyı Kenar Çizgisi Onama </w:t>
            </w:r>
            <w:proofErr w:type="gramStart"/>
            <w:r w:rsidRPr="00FA2A71">
              <w:rPr>
                <w:b/>
                <w:sz w:val="18"/>
                <w:szCs w:val="18"/>
              </w:rPr>
              <w:t>Tarihi -</w:t>
            </w:r>
            <w:proofErr w:type="gramEnd"/>
            <w:r w:rsidRPr="00FA2A71">
              <w:rPr>
                <w:b/>
                <w:sz w:val="18"/>
                <w:szCs w:val="18"/>
              </w:rPr>
              <w:t xml:space="preserve">  Makamı</w:t>
            </w:r>
          </w:p>
        </w:tc>
        <w:tc>
          <w:tcPr>
            <w:tcW w:w="2467" w:type="dxa"/>
            <w:shd w:val="clear" w:color="auto" w:fill="BFBFBF" w:themeFill="background1" w:themeFillShade="BF"/>
          </w:tcPr>
          <w:p w14:paraId="507E3607" w14:textId="77777777" w:rsidR="008979AF" w:rsidRPr="00FA2A71" w:rsidRDefault="008979AF" w:rsidP="00987009">
            <w:pPr>
              <w:rPr>
                <w:b/>
                <w:sz w:val="18"/>
                <w:szCs w:val="18"/>
              </w:rPr>
            </w:pPr>
            <w:r w:rsidRPr="00FA2A71">
              <w:rPr>
                <w:b/>
                <w:sz w:val="18"/>
                <w:szCs w:val="18"/>
              </w:rPr>
              <w:t xml:space="preserve">Kıyı Kenar Çizgisi Aktarım Makamı </w:t>
            </w:r>
          </w:p>
        </w:tc>
        <w:tc>
          <w:tcPr>
            <w:tcW w:w="1296" w:type="dxa"/>
            <w:shd w:val="clear" w:color="auto" w:fill="BFBFBF" w:themeFill="background1" w:themeFillShade="BF"/>
          </w:tcPr>
          <w:p w14:paraId="14EB8A15" w14:textId="77777777" w:rsidR="008979AF" w:rsidRPr="00FA2A71" w:rsidRDefault="008979AF" w:rsidP="00987009">
            <w:pPr>
              <w:rPr>
                <w:b/>
                <w:sz w:val="18"/>
                <w:szCs w:val="18"/>
              </w:rPr>
            </w:pPr>
            <w:r w:rsidRPr="00FA2A71">
              <w:rPr>
                <w:b/>
                <w:sz w:val="18"/>
                <w:szCs w:val="18"/>
              </w:rPr>
              <w:t>Aktarım Onama Tarihi</w:t>
            </w:r>
          </w:p>
        </w:tc>
      </w:tr>
      <w:tr w:rsidR="008979AF" w:rsidRPr="0085322B" w14:paraId="7A2A753B" w14:textId="77777777" w:rsidTr="0047493E">
        <w:tc>
          <w:tcPr>
            <w:tcW w:w="1655" w:type="dxa"/>
          </w:tcPr>
          <w:p w14:paraId="113913BA" w14:textId="605F2FD2" w:rsidR="008979AF" w:rsidRPr="00FA2A71" w:rsidRDefault="008979AF" w:rsidP="00987009">
            <w:pPr>
              <w:rPr>
                <w:sz w:val="18"/>
                <w:szCs w:val="18"/>
              </w:rPr>
            </w:pPr>
            <w:r w:rsidRPr="00FA2A71">
              <w:rPr>
                <w:sz w:val="18"/>
                <w:szCs w:val="18"/>
              </w:rPr>
              <w:t>F43-D-</w:t>
            </w:r>
            <w:r w:rsidR="00153820" w:rsidRPr="00FA2A71">
              <w:rPr>
                <w:sz w:val="18"/>
                <w:szCs w:val="18"/>
              </w:rPr>
              <w:t>25-C-3-C</w:t>
            </w:r>
          </w:p>
        </w:tc>
        <w:tc>
          <w:tcPr>
            <w:tcW w:w="1288" w:type="dxa"/>
          </w:tcPr>
          <w:p w14:paraId="55B67A32" w14:textId="06AA4177" w:rsidR="008979AF" w:rsidRPr="00FA2A71" w:rsidRDefault="008979AF" w:rsidP="00987009">
            <w:pPr>
              <w:rPr>
                <w:sz w:val="18"/>
                <w:szCs w:val="18"/>
              </w:rPr>
            </w:pPr>
            <w:r w:rsidRPr="00FA2A71">
              <w:rPr>
                <w:sz w:val="18"/>
                <w:szCs w:val="18"/>
              </w:rPr>
              <w:t>1</w:t>
            </w:r>
            <w:r w:rsidR="00045E33" w:rsidRPr="00FA2A71">
              <w:rPr>
                <w:sz w:val="18"/>
                <w:szCs w:val="18"/>
              </w:rPr>
              <w:t>5.06.2012</w:t>
            </w:r>
          </w:p>
        </w:tc>
        <w:tc>
          <w:tcPr>
            <w:tcW w:w="2297" w:type="dxa"/>
          </w:tcPr>
          <w:p w14:paraId="547AAFC6" w14:textId="09CE3076" w:rsidR="008979AF" w:rsidRPr="00FA2A71" w:rsidRDefault="00B64125" w:rsidP="00987009">
            <w:pPr>
              <w:rPr>
                <w:sz w:val="18"/>
                <w:szCs w:val="18"/>
              </w:rPr>
            </w:pPr>
            <w:r w:rsidRPr="00FA2A71">
              <w:rPr>
                <w:sz w:val="18"/>
                <w:szCs w:val="18"/>
              </w:rPr>
              <w:t>17.11.2008</w:t>
            </w:r>
            <w:r w:rsidR="008979AF" w:rsidRPr="00FA2A71">
              <w:rPr>
                <w:sz w:val="18"/>
                <w:szCs w:val="18"/>
              </w:rPr>
              <w:t xml:space="preserve"> – </w:t>
            </w:r>
            <w:r w:rsidR="00B64938" w:rsidRPr="00FA2A71">
              <w:rPr>
                <w:sz w:val="18"/>
                <w:szCs w:val="18"/>
              </w:rPr>
              <w:t xml:space="preserve">Trabzon </w:t>
            </w:r>
            <w:r w:rsidRPr="00FA2A71">
              <w:rPr>
                <w:sz w:val="18"/>
                <w:szCs w:val="18"/>
              </w:rPr>
              <w:t>Çevre ve Şehircilik İl Müdürlüğü</w:t>
            </w:r>
          </w:p>
        </w:tc>
        <w:tc>
          <w:tcPr>
            <w:tcW w:w="2467" w:type="dxa"/>
          </w:tcPr>
          <w:p w14:paraId="01B61015" w14:textId="5497AD3F" w:rsidR="008979AF" w:rsidRPr="00FA2A71" w:rsidRDefault="00B64938" w:rsidP="00987009">
            <w:pPr>
              <w:rPr>
                <w:sz w:val="18"/>
                <w:szCs w:val="18"/>
              </w:rPr>
            </w:pPr>
            <w:r w:rsidRPr="00FA2A71">
              <w:rPr>
                <w:sz w:val="18"/>
                <w:szCs w:val="18"/>
              </w:rPr>
              <w:t xml:space="preserve">Mülga </w:t>
            </w:r>
            <w:r w:rsidR="00045E33" w:rsidRPr="00FA2A71">
              <w:rPr>
                <w:sz w:val="18"/>
                <w:szCs w:val="18"/>
              </w:rPr>
              <w:t>Çevre ve Şehircilik Bakanlığı Mekânsal Planlama Genel Müdürlüğü</w:t>
            </w:r>
          </w:p>
        </w:tc>
        <w:tc>
          <w:tcPr>
            <w:tcW w:w="1296" w:type="dxa"/>
          </w:tcPr>
          <w:p w14:paraId="40939E3E" w14:textId="27B5F517" w:rsidR="008979AF" w:rsidRPr="00FA2A71" w:rsidRDefault="00045E33" w:rsidP="00987009">
            <w:pPr>
              <w:rPr>
                <w:sz w:val="18"/>
                <w:szCs w:val="18"/>
              </w:rPr>
            </w:pPr>
            <w:r w:rsidRPr="00FA2A71">
              <w:rPr>
                <w:sz w:val="18"/>
                <w:szCs w:val="18"/>
              </w:rPr>
              <w:t>18.10.2012</w:t>
            </w:r>
          </w:p>
        </w:tc>
      </w:tr>
      <w:tr w:rsidR="00FA2A71" w:rsidRPr="0085322B" w14:paraId="52DF17DB" w14:textId="77777777" w:rsidTr="0047493E">
        <w:tc>
          <w:tcPr>
            <w:tcW w:w="1655" w:type="dxa"/>
          </w:tcPr>
          <w:p w14:paraId="49E05EEE" w14:textId="453C8752" w:rsidR="00FA2A71" w:rsidRPr="00FA2A71" w:rsidRDefault="00FA2A71" w:rsidP="00FA2A71">
            <w:pPr>
              <w:rPr>
                <w:sz w:val="18"/>
                <w:szCs w:val="18"/>
              </w:rPr>
            </w:pPr>
            <w:r w:rsidRPr="00FA2A71">
              <w:rPr>
                <w:sz w:val="18"/>
                <w:szCs w:val="18"/>
              </w:rPr>
              <w:t>F43-D-21-D-4-D</w:t>
            </w:r>
          </w:p>
        </w:tc>
        <w:tc>
          <w:tcPr>
            <w:tcW w:w="1288" w:type="dxa"/>
          </w:tcPr>
          <w:p w14:paraId="3FA6AC19" w14:textId="5951AE7F" w:rsidR="00FA2A71" w:rsidRPr="00FA2A71" w:rsidRDefault="00FA2A71" w:rsidP="00FA2A71">
            <w:pPr>
              <w:rPr>
                <w:sz w:val="18"/>
                <w:szCs w:val="18"/>
              </w:rPr>
            </w:pPr>
            <w:r w:rsidRPr="00FA2A71">
              <w:rPr>
                <w:sz w:val="18"/>
                <w:szCs w:val="18"/>
              </w:rPr>
              <w:t>04.04.2014</w:t>
            </w:r>
          </w:p>
        </w:tc>
        <w:tc>
          <w:tcPr>
            <w:tcW w:w="2297" w:type="dxa"/>
          </w:tcPr>
          <w:p w14:paraId="427809B5" w14:textId="7FFD1E43" w:rsidR="00FA2A71" w:rsidRPr="00FA2A71" w:rsidRDefault="00FA2A71" w:rsidP="00FA2A71">
            <w:pPr>
              <w:rPr>
                <w:sz w:val="18"/>
                <w:szCs w:val="18"/>
              </w:rPr>
            </w:pPr>
            <w:proofErr w:type="gramStart"/>
            <w:r w:rsidRPr="00FA2A71">
              <w:rPr>
                <w:sz w:val="18"/>
                <w:szCs w:val="18"/>
              </w:rPr>
              <w:t>12.04.2016 -</w:t>
            </w:r>
            <w:proofErr w:type="gramEnd"/>
            <w:r w:rsidRPr="00FA2A71">
              <w:rPr>
                <w:sz w:val="18"/>
                <w:szCs w:val="18"/>
              </w:rPr>
              <w:t xml:space="preserve"> Trabzon Çevre ve Şehircilik İl Müdürlüğü</w:t>
            </w:r>
          </w:p>
        </w:tc>
        <w:tc>
          <w:tcPr>
            <w:tcW w:w="2467" w:type="dxa"/>
          </w:tcPr>
          <w:p w14:paraId="34EAD9F0" w14:textId="1CEFCF31" w:rsidR="00FA2A71" w:rsidRPr="00FA2A71" w:rsidRDefault="00FA2A71" w:rsidP="00FA2A71">
            <w:pPr>
              <w:rPr>
                <w:sz w:val="18"/>
                <w:szCs w:val="18"/>
              </w:rPr>
            </w:pPr>
            <w:r w:rsidRPr="00FA2A71">
              <w:rPr>
                <w:sz w:val="18"/>
                <w:szCs w:val="18"/>
              </w:rPr>
              <w:t>Mülga Çevre ve Şehircilik Bakanlığı Mekânsal Planlama Genel Müdürlüğü</w:t>
            </w:r>
          </w:p>
        </w:tc>
        <w:tc>
          <w:tcPr>
            <w:tcW w:w="1296" w:type="dxa"/>
          </w:tcPr>
          <w:p w14:paraId="42A8700A" w14:textId="247F0908" w:rsidR="00FA2A71" w:rsidRPr="00FA2A71" w:rsidRDefault="00FA2A71" w:rsidP="00FA2A71">
            <w:pPr>
              <w:rPr>
                <w:sz w:val="18"/>
                <w:szCs w:val="18"/>
              </w:rPr>
            </w:pPr>
            <w:r w:rsidRPr="00FA2A71">
              <w:rPr>
                <w:sz w:val="18"/>
                <w:szCs w:val="18"/>
              </w:rPr>
              <w:t>21.04.2016</w:t>
            </w:r>
          </w:p>
        </w:tc>
      </w:tr>
      <w:tr w:rsidR="008979AF" w:rsidRPr="0085322B" w14:paraId="6369FC91" w14:textId="77777777" w:rsidTr="0047493E">
        <w:tc>
          <w:tcPr>
            <w:tcW w:w="1655" w:type="dxa"/>
          </w:tcPr>
          <w:p w14:paraId="53A31FCC" w14:textId="4EF4C985" w:rsidR="008979AF" w:rsidRPr="00FA2A71" w:rsidRDefault="008979AF" w:rsidP="00987009">
            <w:pPr>
              <w:rPr>
                <w:sz w:val="18"/>
                <w:szCs w:val="18"/>
              </w:rPr>
            </w:pPr>
            <w:r w:rsidRPr="00FA2A71">
              <w:rPr>
                <w:sz w:val="18"/>
                <w:szCs w:val="18"/>
              </w:rPr>
              <w:t>F43-D-</w:t>
            </w:r>
            <w:r w:rsidR="00153820" w:rsidRPr="00FA2A71">
              <w:rPr>
                <w:sz w:val="18"/>
                <w:szCs w:val="18"/>
              </w:rPr>
              <w:t>21-D-4-C</w:t>
            </w:r>
          </w:p>
        </w:tc>
        <w:tc>
          <w:tcPr>
            <w:tcW w:w="1288" w:type="dxa"/>
          </w:tcPr>
          <w:p w14:paraId="3407BCE3" w14:textId="7C858960" w:rsidR="008979AF" w:rsidRPr="00FA2A71" w:rsidRDefault="00AC1E0E" w:rsidP="00987009">
            <w:pPr>
              <w:rPr>
                <w:sz w:val="18"/>
                <w:szCs w:val="18"/>
              </w:rPr>
            </w:pPr>
            <w:r w:rsidRPr="00FA2A71">
              <w:rPr>
                <w:sz w:val="18"/>
                <w:szCs w:val="18"/>
              </w:rPr>
              <w:t>04.04.2014</w:t>
            </w:r>
          </w:p>
        </w:tc>
        <w:tc>
          <w:tcPr>
            <w:tcW w:w="2297" w:type="dxa"/>
          </w:tcPr>
          <w:p w14:paraId="417C4055" w14:textId="1B627D58" w:rsidR="008979AF" w:rsidRPr="00FA2A71" w:rsidRDefault="00AC1E0E" w:rsidP="00987009">
            <w:pPr>
              <w:rPr>
                <w:sz w:val="18"/>
                <w:szCs w:val="18"/>
              </w:rPr>
            </w:pPr>
            <w:proofErr w:type="gramStart"/>
            <w:r w:rsidRPr="00FA2A71">
              <w:rPr>
                <w:sz w:val="18"/>
                <w:szCs w:val="18"/>
              </w:rPr>
              <w:t xml:space="preserve">12.04.2016 </w:t>
            </w:r>
            <w:r w:rsidR="008979AF" w:rsidRPr="00FA2A71">
              <w:rPr>
                <w:sz w:val="18"/>
                <w:szCs w:val="18"/>
              </w:rPr>
              <w:t>-</w:t>
            </w:r>
            <w:proofErr w:type="gramEnd"/>
            <w:r w:rsidRPr="00FA2A71">
              <w:rPr>
                <w:sz w:val="18"/>
                <w:szCs w:val="18"/>
              </w:rPr>
              <w:t xml:space="preserve"> Trabzon Çevre ve Şehircilik İl Müdürlüğü</w:t>
            </w:r>
          </w:p>
        </w:tc>
        <w:tc>
          <w:tcPr>
            <w:tcW w:w="2467" w:type="dxa"/>
          </w:tcPr>
          <w:p w14:paraId="56BCC40F" w14:textId="0549F0C3" w:rsidR="008979AF" w:rsidRPr="00FA2A71" w:rsidRDefault="00AC1E0E" w:rsidP="00987009">
            <w:pPr>
              <w:rPr>
                <w:sz w:val="18"/>
                <w:szCs w:val="18"/>
              </w:rPr>
            </w:pPr>
            <w:r w:rsidRPr="00FA2A71">
              <w:rPr>
                <w:sz w:val="18"/>
                <w:szCs w:val="18"/>
              </w:rPr>
              <w:t>Mülga Çevre ve Şehircilik Bakanlığı Mekânsal Planlama Genel Müdürlüğü</w:t>
            </w:r>
          </w:p>
        </w:tc>
        <w:tc>
          <w:tcPr>
            <w:tcW w:w="1296" w:type="dxa"/>
          </w:tcPr>
          <w:p w14:paraId="22BA62B8" w14:textId="3020BDC2" w:rsidR="008979AF" w:rsidRPr="00FA2A71" w:rsidRDefault="00AC1E0E" w:rsidP="00987009">
            <w:pPr>
              <w:rPr>
                <w:sz w:val="18"/>
                <w:szCs w:val="18"/>
              </w:rPr>
            </w:pPr>
            <w:r w:rsidRPr="00FA2A71">
              <w:rPr>
                <w:sz w:val="18"/>
                <w:szCs w:val="18"/>
              </w:rPr>
              <w:t>21.04.2016</w:t>
            </w:r>
          </w:p>
        </w:tc>
      </w:tr>
    </w:tbl>
    <w:p w14:paraId="70EB678F" w14:textId="51ECF7A8" w:rsidR="00CE3875" w:rsidRPr="00CE3875" w:rsidRDefault="00CE3875" w:rsidP="00EE497B">
      <w:pPr>
        <w:pStyle w:val="ResimYazs"/>
        <w:spacing w:before="0" w:after="0"/>
        <w:rPr>
          <w:b w:val="0"/>
          <w:szCs w:val="24"/>
        </w:rPr>
      </w:pPr>
      <w:r>
        <w:rPr>
          <w:szCs w:val="24"/>
        </w:rPr>
        <w:tab/>
      </w:r>
    </w:p>
    <w:p w14:paraId="79D7CC96" w14:textId="37257A77" w:rsidR="008979AF" w:rsidRPr="00CE3875" w:rsidRDefault="00CE3875" w:rsidP="00CE3875">
      <w:pPr>
        <w:tabs>
          <w:tab w:val="left" w:pos="2535"/>
        </w:tabs>
        <w:rPr>
          <w:rFonts w:cs="Times New Roman"/>
          <w:szCs w:val="24"/>
        </w:rPr>
        <w:sectPr w:rsidR="008979AF" w:rsidRPr="00CE3875" w:rsidSect="0020477E">
          <w:pgSz w:w="11906" w:h="16838"/>
          <w:pgMar w:top="1417" w:right="1417" w:bottom="1417" w:left="1417" w:header="708" w:footer="708" w:gutter="0"/>
          <w:cols w:space="708"/>
          <w:docGrid w:linePitch="360"/>
        </w:sectPr>
      </w:pPr>
      <w:r>
        <w:rPr>
          <w:rFonts w:cs="Times New Roman"/>
          <w:szCs w:val="24"/>
        </w:rPr>
        <w:tab/>
      </w:r>
    </w:p>
    <w:p w14:paraId="09ED531C" w14:textId="5EDA357C" w:rsidR="008979AF" w:rsidRPr="008A398A" w:rsidRDefault="00EE497B" w:rsidP="00022BAB">
      <w:pPr>
        <w:pStyle w:val="Balk1"/>
        <w:spacing w:before="120" w:after="120"/>
        <w:rPr>
          <w:rFonts w:ascii="Times New Roman" w:hAnsi="Times New Roman" w:cs="Times New Roman"/>
          <w:sz w:val="24"/>
          <w:szCs w:val="24"/>
        </w:rPr>
      </w:pPr>
      <w:bookmarkStart w:id="63" w:name="_Toc151034391"/>
      <w:r>
        <w:rPr>
          <w:rFonts w:ascii="Times New Roman" w:hAnsi="Times New Roman" w:cs="Times New Roman"/>
          <w:sz w:val="24"/>
          <w:szCs w:val="24"/>
        </w:rPr>
        <w:lastRenderedPageBreak/>
        <w:tab/>
      </w:r>
      <w:bookmarkStart w:id="64" w:name="_Toc208932823"/>
      <w:r w:rsidR="008979AF" w:rsidRPr="008A398A">
        <w:rPr>
          <w:rFonts w:ascii="Times New Roman" w:hAnsi="Times New Roman" w:cs="Times New Roman"/>
          <w:sz w:val="24"/>
          <w:szCs w:val="24"/>
        </w:rPr>
        <w:t>13. PLANA İLİŞKİN RAPORLAR</w:t>
      </w:r>
      <w:bookmarkEnd w:id="63"/>
      <w:bookmarkEnd w:id="64"/>
    </w:p>
    <w:p w14:paraId="709A05AD" w14:textId="77DA1D72" w:rsidR="008979AF" w:rsidRPr="00EE497B" w:rsidRDefault="00EE497B" w:rsidP="00EE497B">
      <w:pPr>
        <w:pStyle w:val="Balk2"/>
        <w:rPr>
          <w:rFonts w:cs="Times New Roman"/>
          <w:szCs w:val="22"/>
        </w:rPr>
      </w:pPr>
      <w:bookmarkStart w:id="65" w:name="_Toc151034392"/>
      <w:r>
        <w:tab/>
      </w:r>
      <w:bookmarkStart w:id="66" w:name="_Toc208932824"/>
      <w:r w:rsidR="008979AF" w:rsidRPr="00EE497B">
        <w:rPr>
          <w:rFonts w:cs="Times New Roman"/>
          <w:szCs w:val="22"/>
        </w:rPr>
        <w:t>13.1. JEOLOJİK JEOTEKNİK ETÜT RAPORU</w:t>
      </w:r>
      <w:bookmarkEnd w:id="65"/>
      <w:bookmarkEnd w:id="66"/>
    </w:p>
    <w:p w14:paraId="6A5F0E15" w14:textId="77777777" w:rsidR="008979AF" w:rsidRDefault="00EE497B" w:rsidP="00022BAB">
      <w:pPr>
        <w:pStyle w:val="GvdeMetni2"/>
        <w:rPr>
          <w:rFonts w:ascii="Times New Roman" w:eastAsiaTheme="minorHAnsi" w:hAnsi="Times New Roman"/>
          <w:b/>
          <w:bCs/>
          <w:szCs w:val="24"/>
          <w:lang w:eastAsia="en-US"/>
        </w:rPr>
      </w:pPr>
      <w:r>
        <w:rPr>
          <w:rFonts w:ascii="Times New Roman" w:eastAsiaTheme="minorHAnsi" w:hAnsi="Times New Roman"/>
          <w:szCs w:val="24"/>
          <w:lang w:eastAsia="en-US"/>
        </w:rPr>
        <w:tab/>
      </w:r>
      <w:r w:rsidR="008979AF" w:rsidRPr="008A398A">
        <w:rPr>
          <w:rFonts w:ascii="Times New Roman" w:eastAsiaTheme="minorHAnsi" w:hAnsi="Times New Roman"/>
          <w:szCs w:val="24"/>
          <w:lang w:eastAsia="en-US"/>
        </w:rPr>
        <w:t xml:space="preserve">Planlama alanı içerisinde Çevre ve Şehircilik Bakanlığı tarafından 23.06.2021 tarihinde onaylanan Jeolojik Jeoteknik Etüt Raporu bulunmaktadır. 23.06.2021 tarihinde onaylanan Jeolojik-Jeoteknik Etüt Raporu mevcut planlama alanını kapsamaktadır. Karadeniz sahil yolu üzerinde kalan planlama alanı yerleşime uygunluk bakımından ele alındığında alanın bir kısmı Önlemli Alan 5.2 (Ö.A-5.2) iken bir kısmı ise Önlemli Alan 5.3 (Ö.A-5.3) olarak belirlenmiştir. </w:t>
      </w:r>
      <w:r w:rsidR="008979AF" w:rsidRPr="008A398A">
        <w:rPr>
          <w:rFonts w:ascii="Times New Roman" w:eastAsiaTheme="minorHAnsi" w:hAnsi="Times New Roman"/>
          <w:b/>
          <w:bCs/>
          <w:szCs w:val="24"/>
          <w:lang w:eastAsia="en-US"/>
        </w:rPr>
        <w:t xml:space="preserve">(Harita </w:t>
      </w:r>
      <w:r w:rsidR="00CE3875">
        <w:rPr>
          <w:rFonts w:ascii="Times New Roman" w:eastAsiaTheme="minorHAnsi" w:hAnsi="Times New Roman"/>
          <w:b/>
          <w:bCs/>
          <w:szCs w:val="24"/>
          <w:lang w:eastAsia="en-US"/>
        </w:rPr>
        <w:t>22</w:t>
      </w:r>
      <w:r w:rsidR="008979AF" w:rsidRPr="008A398A">
        <w:rPr>
          <w:rFonts w:ascii="Times New Roman" w:eastAsiaTheme="minorHAnsi" w:hAnsi="Times New Roman"/>
          <w:b/>
          <w:bCs/>
          <w:szCs w:val="24"/>
          <w:lang w:eastAsia="en-US"/>
        </w:rPr>
        <w:t>).</w:t>
      </w:r>
    </w:p>
    <w:p w14:paraId="40A2B9C8" w14:textId="5B24D867" w:rsidR="00EF2749" w:rsidRPr="00EF2749" w:rsidRDefault="00EF2749" w:rsidP="00EF2749">
      <w:pPr>
        <w:pStyle w:val="GvdeMetni2"/>
        <w:jc w:val="center"/>
        <w:rPr>
          <w:b/>
          <w:bCs/>
          <w:szCs w:val="24"/>
        </w:rPr>
      </w:pPr>
      <w:r w:rsidRPr="00EF2749">
        <w:rPr>
          <w:b/>
          <w:bCs/>
          <w:noProof/>
          <w:szCs w:val="24"/>
        </w:rPr>
        <w:drawing>
          <wp:inline distT="0" distB="0" distL="0" distR="0" wp14:anchorId="35E8D792" wp14:editId="4A2953F9">
            <wp:extent cx="4287274" cy="6134100"/>
            <wp:effectExtent l="38100" t="38100" r="37465" b="38100"/>
            <wp:docPr id="158159106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91677" cy="6140400"/>
                    </a:xfrm>
                    <a:prstGeom prst="rect">
                      <a:avLst/>
                    </a:prstGeom>
                    <a:ln w="38100" cap="sq">
                      <a:solidFill>
                        <a:srgbClr val="000000"/>
                      </a:solidFill>
                      <a:prstDash val="solid"/>
                      <a:miter lim="800000"/>
                    </a:ln>
                    <a:effectLst/>
                  </pic:spPr>
                </pic:pic>
              </a:graphicData>
            </a:graphic>
          </wp:inline>
        </w:drawing>
      </w:r>
    </w:p>
    <w:p w14:paraId="68F6A755" w14:textId="77777777" w:rsidR="00EF2749" w:rsidRDefault="00EF2749" w:rsidP="00022BAB">
      <w:pPr>
        <w:pStyle w:val="GvdeMetni2"/>
        <w:rPr>
          <w:rFonts w:ascii="Times New Roman" w:eastAsiaTheme="minorHAnsi" w:hAnsi="Times New Roman"/>
          <w:b/>
          <w:bCs/>
          <w:szCs w:val="24"/>
          <w:lang w:eastAsia="en-US"/>
        </w:rPr>
      </w:pPr>
    </w:p>
    <w:p w14:paraId="666D7B65" w14:textId="4E3F4962" w:rsidR="00EF2749" w:rsidRDefault="00EF2749" w:rsidP="00EF2749">
      <w:pPr>
        <w:pStyle w:val="GvdeMetni2"/>
        <w:spacing w:before="0" w:line="240" w:lineRule="auto"/>
        <w:rPr>
          <w:b/>
          <w:bCs/>
          <w:szCs w:val="24"/>
        </w:rPr>
      </w:pPr>
      <w:r w:rsidRPr="00EF2749">
        <w:rPr>
          <w:b/>
          <w:bCs/>
          <w:noProof/>
          <w:szCs w:val="24"/>
        </w:rPr>
        <w:drawing>
          <wp:inline distT="0" distB="0" distL="0" distR="0" wp14:anchorId="0E1212F2" wp14:editId="2485B71D">
            <wp:extent cx="5439296" cy="7629525"/>
            <wp:effectExtent l="38100" t="38100" r="47625" b="28575"/>
            <wp:docPr id="13931573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3149" cy="7634930"/>
                    </a:xfrm>
                    <a:prstGeom prst="rect">
                      <a:avLst/>
                    </a:prstGeom>
                    <a:ln w="38100" cap="sq">
                      <a:solidFill>
                        <a:srgbClr val="000000"/>
                      </a:solidFill>
                      <a:prstDash val="solid"/>
                      <a:miter lim="800000"/>
                    </a:ln>
                    <a:effectLst/>
                  </pic:spPr>
                </pic:pic>
              </a:graphicData>
            </a:graphic>
          </wp:inline>
        </w:drawing>
      </w:r>
    </w:p>
    <w:p w14:paraId="69C485BB" w14:textId="0CC8F7B9" w:rsidR="00EF2749" w:rsidRDefault="00EF2749" w:rsidP="00EF2749">
      <w:pPr>
        <w:pStyle w:val="ResimYazs"/>
        <w:spacing w:before="0" w:after="0"/>
        <w:rPr>
          <w:b w:val="0"/>
          <w:bCs/>
          <w:szCs w:val="24"/>
        </w:rPr>
      </w:pPr>
      <w:bookmarkStart w:id="67" w:name="_Toc196740807"/>
      <w:r>
        <w:t xml:space="preserve">Şekil </w:t>
      </w:r>
      <w:fldSimple w:instr=" SEQ Şekil \* ARABIC ">
        <w:r>
          <w:rPr>
            <w:noProof/>
          </w:rPr>
          <w:t>1</w:t>
        </w:r>
      </w:fldSimple>
      <w:r>
        <w:t>. İmar Planına Esas Jeolojik ve Jeoteknik Etüt Onay Yazısı</w:t>
      </w:r>
      <w:bookmarkEnd w:id="67"/>
      <w:r>
        <w:t xml:space="preserve"> </w:t>
      </w:r>
    </w:p>
    <w:p w14:paraId="53AFDD26" w14:textId="77777777" w:rsidR="00EF2749" w:rsidRPr="00EF2749" w:rsidRDefault="00EF2749" w:rsidP="00EF2749">
      <w:pPr>
        <w:pStyle w:val="GvdeMetni2"/>
        <w:rPr>
          <w:b/>
          <w:bCs/>
          <w:szCs w:val="24"/>
        </w:rPr>
      </w:pPr>
    </w:p>
    <w:p w14:paraId="06FF5025" w14:textId="77777777" w:rsidR="00EF2749" w:rsidRDefault="00EF2749" w:rsidP="00022BAB">
      <w:pPr>
        <w:pStyle w:val="GvdeMetni2"/>
        <w:rPr>
          <w:rFonts w:ascii="Times New Roman" w:eastAsiaTheme="minorHAnsi" w:hAnsi="Times New Roman"/>
          <w:b/>
          <w:bCs/>
          <w:szCs w:val="24"/>
          <w:lang w:eastAsia="en-US"/>
        </w:rPr>
      </w:pPr>
    </w:p>
    <w:p w14:paraId="6EDAE04D" w14:textId="7F4A6CA8" w:rsidR="00EF2749" w:rsidRDefault="00EF2749" w:rsidP="00022BAB">
      <w:pPr>
        <w:pStyle w:val="GvdeMetni2"/>
        <w:rPr>
          <w:rFonts w:ascii="Times New Roman" w:eastAsiaTheme="minorHAnsi" w:hAnsi="Times New Roman"/>
          <w:b/>
          <w:bCs/>
          <w:szCs w:val="24"/>
          <w:lang w:eastAsia="en-US"/>
        </w:rPr>
        <w:sectPr w:rsidR="00EF2749" w:rsidSect="0020477E">
          <w:pgSz w:w="11906" w:h="16838"/>
          <w:pgMar w:top="1417" w:right="1417" w:bottom="1417" w:left="1417" w:header="708" w:footer="708" w:gutter="0"/>
          <w:cols w:space="708"/>
          <w:docGrid w:linePitch="360"/>
        </w:sectPr>
      </w:pPr>
    </w:p>
    <w:p w14:paraId="0526F3E2" w14:textId="77777777" w:rsidR="00400451" w:rsidRDefault="00400451" w:rsidP="00987009">
      <w:pPr>
        <w:pStyle w:val="GvdeMetni2"/>
        <w:keepNext/>
        <w:ind w:firstLine="708"/>
        <w:rPr>
          <w:noProof/>
          <w14:ligatures w14:val="standardContextual"/>
        </w:rPr>
      </w:pPr>
    </w:p>
    <w:p w14:paraId="19FA79B0" w14:textId="7A4D5E48" w:rsidR="00987009" w:rsidRDefault="00C5597C" w:rsidP="00E9681C">
      <w:pPr>
        <w:pStyle w:val="GvdeMetni2"/>
        <w:keepNext/>
        <w:spacing w:before="0" w:line="240" w:lineRule="auto"/>
        <w:jc w:val="center"/>
      </w:pPr>
      <w:r>
        <w:rPr>
          <w:noProof/>
          <w14:ligatures w14:val="standardContextual"/>
        </w:rPr>
        <w:drawing>
          <wp:inline distT="0" distB="0" distL="0" distR="0" wp14:anchorId="299CF9F4" wp14:editId="4E4E433C">
            <wp:extent cx="7156561" cy="4718882"/>
            <wp:effectExtent l="38100" t="38100" r="44450" b="43815"/>
            <wp:docPr id="41278914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89141" name="Resim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56561" cy="4718882"/>
                    </a:xfrm>
                    <a:prstGeom prst="rect">
                      <a:avLst/>
                    </a:prstGeom>
                    <a:ln w="38100" cap="sq">
                      <a:solidFill>
                        <a:srgbClr val="000000"/>
                      </a:solidFill>
                      <a:prstDash val="solid"/>
                      <a:miter lim="800000"/>
                    </a:ln>
                    <a:effectLst/>
                  </pic:spPr>
                </pic:pic>
              </a:graphicData>
            </a:graphic>
          </wp:inline>
        </w:drawing>
      </w:r>
    </w:p>
    <w:p w14:paraId="1B39F375" w14:textId="68F52DA2" w:rsidR="008979AF" w:rsidRPr="00155150" w:rsidRDefault="00987009" w:rsidP="00400451">
      <w:pPr>
        <w:pStyle w:val="ResimYazs"/>
        <w:spacing w:before="0" w:after="0"/>
      </w:pPr>
      <w:bookmarkStart w:id="68" w:name="_Toc208934426"/>
      <w:r w:rsidRPr="00155150">
        <w:t xml:space="preserve">Harita </w:t>
      </w:r>
      <w:fldSimple w:instr=" SEQ Harita \* ARABIC ">
        <w:r w:rsidR="00112E28" w:rsidRPr="00155150">
          <w:rPr>
            <w:noProof/>
          </w:rPr>
          <w:t>22</w:t>
        </w:r>
      </w:fldSimple>
      <w:r w:rsidRPr="00155150">
        <w:t>:</w:t>
      </w:r>
      <w:r w:rsidRPr="00155150">
        <w:rPr>
          <w:sz w:val="20"/>
          <w:szCs w:val="20"/>
        </w:rPr>
        <w:t xml:space="preserve"> Planlama Alanına İlişkin İmar Planına Esas Jeolojik Jeoteknik Etüt Raporu Bilgi Paftası</w:t>
      </w:r>
      <w:bookmarkEnd w:id="68"/>
    </w:p>
    <w:p w14:paraId="30C9863C" w14:textId="73E7787D" w:rsidR="00C5597C" w:rsidRPr="00DB6621" w:rsidRDefault="00C5597C" w:rsidP="00987009">
      <w:pPr>
        <w:pStyle w:val="ResimYazs"/>
        <w:spacing w:after="0"/>
        <w:jc w:val="both"/>
        <w:rPr>
          <w:color w:val="FF0000"/>
          <w:sz w:val="20"/>
          <w:szCs w:val="20"/>
        </w:rPr>
      </w:pPr>
    </w:p>
    <w:p w14:paraId="12065B72" w14:textId="77777777" w:rsidR="00987009" w:rsidRPr="00987009" w:rsidRDefault="00987009" w:rsidP="00987009">
      <w:pPr>
        <w:sectPr w:rsidR="00987009" w:rsidRPr="00987009" w:rsidSect="00987009">
          <w:pgSz w:w="16838" w:h="11906" w:orient="landscape"/>
          <w:pgMar w:top="1417" w:right="1417" w:bottom="1417" w:left="1417" w:header="708" w:footer="708" w:gutter="0"/>
          <w:cols w:space="708"/>
          <w:docGrid w:linePitch="360"/>
        </w:sectPr>
      </w:pPr>
    </w:p>
    <w:p w14:paraId="4D802A22" w14:textId="2C303679" w:rsidR="008979AF" w:rsidRPr="0085322B" w:rsidRDefault="00EE497B" w:rsidP="008979AF">
      <w:pPr>
        <w:pStyle w:val="GvdeMetni2"/>
        <w:rPr>
          <w:rFonts w:ascii="Times New Roman" w:eastAsiaTheme="minorHAnsi" w:hAnsi="Times New Roman"/>
          <w:b/>
          <w:szCs w:val="24"/>
          <w:u w:val="single"/>
          <w:lang w:eastAsia="en-US"/>
        </w:rPr>
      </w:pPr>
      <w:r w:rsidRPr="00EE497B">
        <w:rPr>
          <w:rFonts w:ascii="Times New Roman" w:eastAsiaTheme="minorHAnsi" w:hAnsi="Times New Roman"/>
          <w:b/>
          <w:szCs w:val="24"/>
          <w:lang w:eastAsia="en-US"/>
        </w:rPr>
        <w:lastRenderedPageBreak/>
        <w:tab/>
      </w:r>
      <w:r w:rsidR="008979AF" w:rsidRPr="0085322B">
        <w:rPr>
          <w:rFonts w:ascii="Times New Roman" w:eastAsiaTheme="minorHAnsi" w:hAnsi="Times New Roman"/>
          <w:b/>
          <w:szCs w:val="24"/>
          <w:u w:val="single"/>
          <w:lang w:eastAsia="en-US"/>
        </w:rPr>
        <w:t>Önlemli Alan 5.2 (Ö.A-5.2): Dolgu Alanlar:</w:t>
      </w:r>
    </w:p>
    <w:p w14:paraId="48DD274D" w14:textId="69CAC526" w:rsidR="008979AF" w:rsidRPr="0085322B" w:rsidRDefault="00EE497B" w:rsidP="008979AF">
      <w:pPr>
        <w:pStyle w:val="GvdeMetni2"/>
        <w:rPr>
          <w:rFonts w:ascii="Times New Roman" w:eastAsiaTheme="minorHAnsi" w:hAnsi="Times New Roman"/>
          <w:bCs/>
          <w:szCs w:val="24"/>
          <w:lang w:eastAsia="en-US"/>
        </w:rPr>
      </w:pPr>
      <w:r>
        <w:rPr>
          <w:rFonts w:ascii="Times New Roman" w:eastAsiaTheme="minorHAnsi" w:hAnsi="Times New Roman"/>
          <w:bCs/>
          <w:szCs w:val="24"/>
          <w:lang w:eastAsia="en-US"/>
        </w:rPr>
        <w:tab/>
      </w:r>
      <w:r w:rsidR="008979AF" w:rsidRPr="0085322B">
        <w:rPr>
          <w:rFonts w:ascii="Times New Roman" w:eastAsiaTheme="minorHAnsi" w:hAnsi="Times New Roman"/>
          <w:bCs/>
          <w:szCs w:val="24"/>
          <w:lang w:eastAsia="en-US"/>
        </w:rPr>
        <w:t xml:space="preserve">Topografik eğimi genel olarak %0 ile 10 (düz alanlar) arasında olan alanlardır. Bu alanlarda gerekli zemin iyileştirme yöntemleri uygulanarak ani oturma, göçme, taşıma gücü vb. mühendislik sorunlarının ortadan kaldırılması gerekmektedir. </w:t>
      </w:r>
    </w:p>
    <w:p w14:paraId="5F7AEE3C" w14:textId="6E3151BB" w:rsidR="008979AF" w:rsidRPr="0085322B" w:rsidRDefault="00EE497B" w:rsidP="008979AF">
      <w:pPr>
        <w:pStyle w:val="GvdeMetni2"/>
        <w:rPr>
          <w:rFonts w:ascii="Times New Roman" w:eastAsiaTheme="minorHAnsi" w:hAnsi="Times New Roman"/>
          <w:bCs/>
          <w:szCs w:val="24"/>
          <w:lang w:eastAsia="en-US"/>
        </w:rPr>
      </w:pPr>
      <w:r>
        <w:rPr>
          <w:rFonts w:ascii="Times New Roman" w:eastAsiaTheme="minorHAnsi" w:hAnsi="Times New Roman"/>
          <w:bCs/>
          <w:szCs w:val="24"/>
          <w:lang w:eastAsia="en-US"/>
        </w:rPr>
        <w:tab/>
      </w:r>
      <w:r w:rsidR="008979AF" w:rsidRPr="0085322B">
        <w:rPr>
          <w:rFonts w:ascii="Times New Roman" w:eastAsiaTheme="minorHAnsi" w:hAnsi="Times New Roman"/>
          <w:bCs/>
          <w:szCs w:val="24"/>
          <w:lang w:eastAsia="en-US"/>
        </w:rPr>
        <w:t xml:space="preserve">Genel olarak </w:t>
      </w:r>
      <w:r>
        <w:rPr>
          <w:rFonts w:ascii="Times New Roman" w:eastAsiaTheme="minorHAnsi" w:hAnsi="Times New Roman"/>
          <w:bCs/>
          <w:szCs w:val="24"/>
          <w:lang w:eastAsia="en-US"/>
        </w:rPr>
        <w:t>planlama</w:t>
      </w:r>
      <w:r w:rsidR="008979AF" w:rsidRPr="0085322B">
        <w:rPr>
          <w:rFonts w:ascii="Times New Roman" w:eastAsiaTheme="minorHAnsi" w:hAnsi="Times New Roman"/>
          <w:bCs/>
          <w:szCs w:val="24"/>
          <w:lang w:eastAsia="en-US"/>
        </w:rPr>
        <w:t xml:space="preserve"> alanı, deniz tabanında yer alan zeminlerin jeolojik-jeoteknik kriterlerinin değerlendirilmesi sonucu denizel çökellerin homojen yapıda olduğu gözlenmiş ve jeoteknik açıdan önlem alınmadığı takdirde sıvılaşma gibi mühendislik sorunların oluşabileceği düşünülmüş ve inceleme alanı sıvılaşma riski mevcut alana düştüğü belirlenmiştir. Jeolojik olarak güncel kontrolsüz dolgudan oluşan ve eğim değerinin %0-10 olduğu alanlar ‘Önlemli Alan 5.2 (Ö.A-5.2)’ (Dolgu Alanlar) olarak değerlendirilmiş ve 1/1000 ölçekli yerleşime uygunluk haritasında ÖA.5.2 simgesi ile gösterilmiştir.</w:t>
      </w:r>
    </w:p>
    <w:p w14:paraId="0A124E77" w14:textId="26809C66" w:rsidR="008979AF" w:rsidRPr="0085322B" w:rsidRDefault="00EE497B" w:rsidP="008979AF">
      <w:pPr>
        <w:pStyle w:val="GvdeMetni2"/>
        <w:rPr>
          <w:rFonts w:ascii="Times New Roman" w:eastAsiaTheme="minorHAnsi" w:hAnsi="Times New Roman"/>
          <w:b/>
          <w:szCs w:val="24"/>
          <w:u w:val="single"/>
          <w:lang w:eastAsia="en-US"/>
        </w:rPr>
      </w:pPr>
      <w:r w:rsidRPr="00EE497B">
        <w:rPr>
          <w:rFonts w:ascii="Times New Roman" w:eastAsiaTheme="minorHAnsi" w:hAnsi="Times New Roman"/>
          <w:b/>
          <w:szCs w:val="24"/>
          <w:lang w:eastAsia="en-US"/>
        </w:rPr>
        <w:tab/>
      </w:r>
      <w:r w:rsidR="008979AF" w:rsidRPr="0085322B">
        <w:rPr>
          <w:rFonts w:ascii="Times New Roman" w:eastAsiaTheme="minorHAnsi" w:hAnsi="Times New Roman"/>
          <w:b/>
          <w:szCs w:val="24"/>
          <w:u w:val="single"/>
          <w:lang w:eastAsia="en-US"/>
        </w:rPr>
        <w:t>Önlemli Alan 5.3 (Ö.A-5.3): Yüksek Yeraltı Su Seviyesine, Deniz Suyu Girişimi vb. Sorunlu Alanlar;</w:t>
      </w:r>
    </w:p>
    <w:p w14:paraId="7B58D676" w14:textId="17D38333" w:rsidR="008979AF" w:rsidRPr="0085322B" w:rsidRDefault="00EE497B" w:rsidP="008979AF">
      <w:pPr>
        <w:pStyle w:val="GvdeMetni2"/>
        <w:rPr>
          <w:rFonts w:ascii="Times New Roman" w:eastAsiaTheme="minorHAnsi" w:hAnsi="Times New Roman"/>
          <w:bCs/>
          <w:szCs w:val="24"/>
          <w:lang w:eastAsia="en-US"/>
        </w:rPr>
      </w:pPr>
      <w:r>
        <w:rPr>
          <w:rFonts w:ascii="Times New Roman" w:eastAsiaTheme="minorHAnsi" w:hAnsi="Times New Roman"/>
          <w:bCs/>
          <w:szCs w:val="24"/>
          <w:lang w:eastAsia="en-US"/>
        </w:rPr>
        <w:tab/>
        <w:t>Planlama</w:t>
      </w:r>
      <w:r w:rsidR="008979AF" w:rsidRPr="0085322B">
        <w:rPr>
          <w:rFonts w:ascii="Times New Roman" w:eastAsiaTheme="minorHAnsi" w:hAnsi="Times New Roman"/>
          <w:bCs/>
          <w:szCs w:val="24"/>
          <w:lang w:eastAsia="en-US"/>
        </w:rPr>
        <w:t xml:space="preserve"> alanın</w:t>
      </w:r>
      <w:r>
        <w:rPr>
          <w:rFonts w:ascii="Times New Roman" w:eastAsiaTheme="minorHAnsi" w:hAnsi="Times New Roman"/>
          <w:bCs/>
          <w:szCs w:val="24"/>
          <w:lang w:eastAsia="en-US"/>
        </w:rPr>
        <w:t>ın</w:t>
      </w:r>
      <w:r w:rsidR="008979AF" w:rsidRPr="0085322B">
        <w:rPr>
          <w:rFonts w:ascii="Times New Roman" w:eastAsiaTheme="minorHAnsi" w:hAnsi="Times New Roman"/>
          <w:bCs/>
          <w:szCs w:val="24"/>
          <w:lang w:eastAsia="en-US"/>
        </w:rPr>
        <w:t xml:space="preserve"> deniz kıyısında yer alması, deniz suyu ile etkileşim içinde oluşu, alüvyon zeminin oturma ve taşıma gücü değerlerinin ani değişmesi nedeniyle yüksek yer altı suyu ve genel olarak su seviyesine, deniz suyu girişimi olan bu kısımlar yerleşime uygunluk değerlendirilmesinde Yüksek Yeraltı Su Seviyesine, Deniz Suyu Girişimi vb. Sorunlu Alanlar (ÖA-5.3) sınıfına dâhil edilmiştir. Bu alanlar 1/10001 ölçekli yerleşime uygunluk haritasında ÖA-5.3 simgesiyle verilmiştir.</w:t>
      </w:r>
    </w:p>
    <w:p w14:paraId="7BF6B6BF" w14:textId="0F73666C" w:rsidR="00022BAB" w:rsidRDefault="00EE497B" w:rsidP="008979AF">
      <w:pPr>
        <w:pStyle w:val="GvdeMetni2"/>
        <w:rPr>
          <w:rFonts w:ascii="Times New Roman" w:eastAsiaTheme="minorHAnsi" w:hAnsi="Times New Roman"/>
          <w:bCs/>
          <w:szCs w:val="24"/>
          <w:lang w:eastAsia="en-US"/>
        </w:rPr>
      </w:pPr>
      <w:r>
        <w:rPr>
          <w:rFonts w:ascii="Times New Roman" w:eastAsiaTheme="minorHAnsi" w:hAnsi="Times New Roman"/>
          <w:bCs/>
          <w:szCs w:val="24"/>
          <w:lang w:eastAsia="en-US"/>
        </w:rPr>
        <w:tab/>
      </w:r>
      <w:r w:rsidR="008979AF" w:rsidRPr="0085322B">
        <w:rPr>
          <w:rFonts w:ascii="Times New Roman" w:eastAsiaTheme="minorHAnsi" w:hAnsi="Times New Roman"/>
          <w:bCs/>
          <w:szCs w:val="24"/>
          <w:lang w:eastAsia="en-US"/>
        </w:rPr>
        <w:t>Bu alanlar, her ne kadar yapılaşmaya uygun alanlar olsa da yerel olarak bazı problemlere karşılaşılabilir. Bu nedenle, uygulama öncesinde yapılacak çalışmalarda lokal olarak görülebilecek sorunlar tespit edilmeli ve çözüm önerileri sunularak uygulama projeleri bu hususlar göz önüne alınarak yapılmalıdır.</w:t>
      </w:r>
    </w:p>
    <w:p w14:paraId="68B71A34" w14:textId="03583D02" w:rsidR="00022BAB" w:rsidRPr="00022BAB" w:rsidRDefault="00EE497B" w:rsidP="00022BAB">
      <w:pPr>
        <w:pStyle w:val="Balk2"/>
        <w:spacing w:before="120" w:after="120" w:line="240" w:lineRule="auto"/>
        <w:rPr>
          <w:rFonts w:eastAsiaTheme="minorHAnsi" w:cs="Times New Roman"/>
        </w:rPr>
      </w:pPr>
      <w:bookmarkStart w:id="69" w:name="_Toc151034393"/>
      <w:r>
        <w:rPr>
          <w:rFonts w:eastAsiaTheme="minorHAnsi" w:cs="Times New Roman"/>
        </w:rPr>
        <w:tab/>
      </w:r>
      <w:bookmarkStart w:id="70" w:name="_Toc208932825"/>
      <w:r w:rsidR="008979AF" w:rsidRPr="002425F0">
        <w:rPr>
          <w:rFonts w:eastAsiaTheme="minorHAnsi" w:cs="Times New Roman"/>
        </w:rPr>
        <w:t>13.2. HİDROGRAFI VE OŞİNOGRAFİ RAPORU</w:t>
      </w:r>
      <w:bookmarkEnd w:id="69"/>
      <w:bookmarkEnd w:id="70"/>
    </w:p>
    <w:p w14:paraId="013CB059" w14:textId="37E2CECA" w:rsidR="0036330F" w:rsidRDefault="00EE497B" w:rsidP="00022BAB">
      <w:pPr>
        <w:pStyle w:val="Default"/>
        <w:spacing w:before="120" w:after="120" w:line="360" w:lineRule="auto"/>
        <w:jc w:val="both"/>
        <w:sectPr w:rsidR="0036330F" w:rsidSect="008979AF">
          <w:pgSz w:w="11906" w:h="16838"/>
          <w:pgMar w:top="1417" w:right="1417" w:bottom="1417" w:left="1417" w:header="708" w:footer="708" w:gutter="0"/>
          <w:cols w:space="708"/>
          <w:docGrid w:linePitch="360"/>
        </w:sectPr>
      </w:pPr>
      <w:r>
        <w:tab/>
      </w:r>
      <w:r w:rsidR="008979AF" w:rsidRPr="003B471E">
        <w:t xml:space="preserve">Planlama alanı içerisinde </w:t>
      </w:r>
      <w:proofErr w:type="spellStart"/>
      <w:r w:rsidR="008979AF" w:rsidRPr="003B471E">
        <w:t>Ars</w:t>
      </w:r>
      <w:proofErr w:type="spellEnd"/>
      <w:r w:rsidR="008979AF" w:rsidRPr="003B471E">
        <w:t xml:space="preserve"> Mühendislik Danışmanlık TİC. A.Ş.</w:t>
      </w:r>
      <w:r w:rsidR="008979AF">
        <w:t xml:space="preserve"> </w:t>
      </w:r>
      <w:r w:rsidR="008979AF" w:rsidRPr="003B471E">
        <w:t xml:space="preserve">tarafından hazırlanan </w:t>
      </w:r>
      <w:r w:rsidR="008979AF">
        <w:t>Trabzon İ</w:t>
      </w:r>
      <w:r w:rsidR="008979AF" w:rsidRPr="003B471E">
        <w:t>li Ortahisar ilçesi Yıldızlı Yonca</w:t>
      </w:r>
      <w:r w:rsidR="008979AF">
        <w:t xml:space="preserve"> Kavş</w:t>
      </w:r>
      <w:r w:rsidR="008979AF" w:rsidRPr="003B471E">
        <w:t>ağı Projesi</w:t>
      </w:r>
      <w:r w:rsidR="008979AF">
        <w:t xml:space="preserve"> </w:t>
      </w:r>
      <w:r w:rsidR="008979AF" w:rsidRPr="003B471E">
        <w:t xml:space="preserve">Hidrografik ve </w:t>
      </w:r>
      <w:proofErr w:type="spellStart"/>
      <w:r w:rsidR="008979AF" w:rsidRPr="003B471E">
        <w:t>Oşinografik</w:t>
      </w:r>
      <w:proofErr w:type="spellEnd"/>
      <w:r w:rsidR="008979AF" w:rsidRPr="003B471E">
        <w:t xml:space="preserve"> Etüt Raporu, </w:t>
      </w:r>
      <w:r w:rsidR="008979AF" w:rsidRPr="000E7A75">
        <w:t xml:space="preserve">Deniz Kuvvetleri Komutanlığı Kuzey Deniz Saha Komutanlığı Seyir, Hidrografi ve Oşinografi Dairesi Başkanlığı tarafından 18.03.2021 tarih, </w:t>
      </w:r>
      <w:r w:rsidR="008979AF" w:rsidRPr="005966DE">
        <w:t>1415017 /Veri Analiz Değ. Ş. Yazı il</w:t>
      </w:r>
      <w:r w:rsidR="008979AF">
        <w:t>e uygun bulunmuştur. (</w:t>
      </w:r>
      <w:r w:rsidR="008979AF" w:rsidRPr="0058358E">
        <w:rPr>
          <w:b/>
        </w:rPr>
        <w:t>Şekil 1</w:t>
      </w:r>
      <w:r w:rsidR="008979AF" w:rsidRPr="005966DE">
        <w:t>)</w:t>
      </w:r>
    </w:p>
    <w:p w14:paraId="1AF6B28C" w14:textId="77777777" w:rsidR="0036330F" w:rsidRDefault="0036330F" w:rsidP="00EE497B">
      <w:pPr>
        <w:pStyle w:val="Default"/>
        <w:keepNext/>
        <w:jc w:val="center"/>
      </w:pPr>
      <w:bookmarkStart w:id="71" w:name="_Hlk151044117"/>
      <w:r>
        <w:rPr>
          <w:noProof/>
        </w:rPr>
        <w:lastRenderedPageBreak/>
        <w:drawing>
          <wp:inline distT="0" distB="0" distL="0" distR="0" wp14:anchorId="11AD2843" wp14:editId="3AEE4A76">
            <wp:extent cx="5477667" cy="7744933"/>
            <wp:effectExtent l="38100" t="38100" r="46990" b="4699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ERNAS ONAY YAZIS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79787" cy="7747931"/>
                    </a:xfrm>
                    <a:prstGeom prst="rect">
                      <a:avLst/>
                    </a:prstGeom>
                    <a:ln w="38100" cap="sq">
                      <a:solidFill>
                        <a:srgbClr val="000000"/>
                      </a:solidFill>
                      <a:prstDash val="solid"/>
                      <a:miter lim="800000"/>
                    </a:ln>
                    <a:effectLst/>
                  </pic:spPr>
                </pic:pic>
              </a:graphicData>
            </a:graphic>
          </wp:inline>
        </w:drawing>
      </w:r>
    </w:p>
    <w:p w14:paraId="465347DC" w14:textId="0BE3DB58" w:rsidR="0036330F" w:rsidRDefault="0036330F" w:rsidP="00EE497B">
      <w:pPr>
        <w:pStyle w:val="ResimYazs"/>
        <w:spacing w:before="0" w:after="0"/>
        <w:rPr>
          <w:rFonts w:eastAsiaTheme="minorHAnsi" w:cstheme="minorBidi"/>
          <w:bCs/>
          <w:iCs w:val="0"/>
          <w:sz w:val="20"/>
          <w:szCs w:val="20"/>
        </w:rPr>
        <w:sectPr w:rsidR="0036330F" w:rsidSect="008979AF">
          <w:pgSz w:w="11906" w:h="16838"/>
          <w:pgMar w:top="1417" w:right="1417" w:bottom="1417" w:left="1417" w:header="708" w:footer="708" w:gutter="0"/>
          <w:cols w:space="708"/>
          <w:docGrid w:linePitch="360"/>
        </w:sectPr>
      </w:pPr>
      <w:bookmarkStart w:id="72" w:name="_Toc101429956"/>
      <w:bookmarkStart w:id="73" w:name="_Toc196740808"/>
      <w:r w:rsidRPr="008A398A">
        <w:rPr>
          <w:rFonts w:eastAsiaTheme="minorHAnsi" w:cstheme="minorBidi"/>
          <w:bCs/>
          <w:iCs w:val="0"/>
          <w:sz w:val="20"/>
          <w:szCs w:val="20"/>
        </w:rPr>
        <w:t xml:space="preserve">Şekil </w:t>
      </w:r>
      <w:r w:rsidRPr="008A398A">
        <w:rPr>
          <w:rFonts w:eastAsiaTheme="minorHAnsi" w:cstheme="minorBidi"/>
          <w:b w:val="0"/>
          <w:bCs/>
          <w:iCs w:val="0"/>
          <w:sz w:val="20"/>
          <w:szCs w:val="20"/>
        </w:rPr>
        <w:fldChar w:fldCharType="begin"/>
      </w:r>
      <w:r w:rsidRPr="008A398A">
        <w:rPr>
          <w:rFonts w:eastAsiaTheme="minorHAnsi" w:cstheme="minorBidi"/>
          <w:bCs/>
          <w:iCs w:val="0"/>
          <w:sz w:val="20"/>
          <w:szCs w:val="20"/>
        </w:rPr>
        <w:instrText xml:space="preserve"> SEQ Şekil \* ARABIC </w:instrText>
      </w:r>
      <w:r w:rsidRPr="008A398A">
        <w:rPr>
          <w:rFonts w:eastAsiaTheme="minorHAnsi" w:cstheme="minorBidi"/>
          <w:b w:val="0"/>
          <w:bCs/>
          <w:iCs w:val="0"/>
          <w:sz w:val="20"/>
          <w:szCs w:val="20"/>
        </w:rPr>
        <w:fldChar w:fldCharType="separate"/>
      </w:r>
      <w:r w:rsidR="00EF2749">
        <w:rPr>
          <w:rFonts w:eastAsiaTheme="minorHAnsi" w:cstheme="minorBidi"/>
          <w:bCs/>
          <w:iCs w:val="0"/>
          <w:noProof/>
          <w:sz w:val="20"/>
          <w:szCs w:val="20"/>
        </w:rPr>
        <w:t>2</w:t>
      </w:r>
      <w:r w:rsidRPr="008A398A">
        <w:rPr>
          <w:rFonts w:eastAsiaTheme="minorHAnsi" w:cstheme="minorBidi"/>
          <w:b w:val="0"/>
          <w:bCs/>
          <w:iCs w:val="0"/>
          <w:sz w:val="20"/>
          <w:szCs w:val="20"/>
        </w:rPr>
        <w:fldChar w:fldCharType="end"/>
      </w:r>
      <w:r w:rsidR="00CE3875">
        <w:rPr>
          <w:rFonts w:eastAsiaTheme="minorHAnsi" w:cstheme="minorBidi"/>
          <w:bCs/>
          <w:iCs w:val="0"/>
          <w:sz w:val="20"/>
          <w:szCs w:val="20"/>
        </w:rPr>
        <w:t xml:space="preserve">: </w:t>
      </w:r>
      <w:r w:rsidRPr="008A398A">
        <w:rPr>
          <w:rFonts w:eastAsiaTheme="minorHAnsi" w:cstheme="minorBidi"/>
          <w:bCs/>
          <w:iCs w:val="0"/>
          <w:sz w:val="20"/>
          <w:szCs w:val="20"/>
        </w:rPr>
        <w:t>Hidrografi ve Oşinografi Dairesi Başkanlığı tarafından 18.03.2021 tarih, 1415017 /Veri Analiz Değ. Ş. Yazısı</w:t>
      </w:r>
      <w:bookmarkEnd w:id="71"/>
      <w:bookmarkEnd w:id="72"/>
      <w:bookmarkEnd w:id="73"/>
    </w:p>
    <w:p w14:paraId="6E64D259" w14:textId="28BE63EB" w:rsidR="0036330F" w:rsidRPr="0085322B" w:rsidRDefault="00EE497B" w:rsidP="00022BAB">
      <w:pPr>
        <w:pStyle w:val="Balk2"/>
        <w:spacing w:before="120" w:after="120"/>
        <w:rPr>
          <w:rFonts w:cs="Times New Roman"/>
          <w:szCs w:val="24"/>
        </w:rPr>
      </w:pPr>
      <w:bookmarkStart w:id="74" w:name="_Toc101429931"/>
      <w:bookmarkStart w:id="75" w:name="_Toc151034394"/>
      <w:r>
        <w:rPr>
          <w:rFonts w:cs="Times New Roman"/>
          <w:szCs w:val="24"/>
        </w:rPr>
        <w:lastRenderedPageBreak/>
        <w:tab/>
      </w:r>
      <w:bookmarkStart w:id="76" w:name="_Toc208932826"/>
      <w:r w:rsidR="0036330F" w:rsidRPr="0085322B">
        <w:rPr>
          <w:rFonts w:cs="Times New Roman"/>
          <w:szCs w:val="24"/>
        </w:rPr>
        <w:t>13.3.FİZİBİLİTE</w:t>
      </w:r>
      <w:bookmarkEnd w:id="74"/>
      <w:bookmarkEnd w:id="75"/>
      <w:bookmarkEnd w:id="76"/>
    </w:p>
    <w:p w14:paraId="2CE68736" w14:textId="07B0CC7C" w:rsidR="0036330F" w:rsidRPr="0085322B" w:rsidRDefault="00EE497B" w:rsidP="00022BAB">
      <w:pPr>
        <w:rPr>
          <w:rFonts w:cs="Times New Roman"/>
          <w:szCs w:val="24"/>
        </w:rPr>
      </w:pPr>
      <w:r>
        <w:rPr>
          <w:rFonts w:cs="Times New Roman"/>
          <w:szCs w:val="24"/>
        </w:rPr>
        <w:tab/>
      </w:r>
      <w:r w:rsidR="0036330F" w:rsidRPr="0085322B">
        <w:rPr>
          <w:rFonts w:cs="Times New Roman"/>
          <w:szCs w:val="24"/>
        </w:rPr>
        <w:t xml:space="preserve">Planlama Alanında Ulaştırma ve Altyapı Bakanlığı, Tersaneler ve Kıyı Yapıları Genel Müdürlüğü’nün E-10659811-754[01.05]-147717 sayılı yazısı ile fizibilite raporuna gerek olmadığı bildirilmiştir. </w:t>
      </w:r>
    </w:p>
    <w:p w14:paraId="22DDE53B" w14:textId="48FAC6BE" w:rsidR="0036330F" w:rsidRPr="0085322B" w:rsidRDefault="00EE497B" w:rsidP="00022BAB">
      <w:pPr>
        <w:pStyle w:val="Balk2"/>
        <w:spacing w:before="120" w:after="120"/>
        <w:rPr>
          <w:rFonts w:cs="Times New Roman"/>
          <w:szCs w:val="24"/>
        </w:rPr>
      </w:pPr>
      <w:bookmarkStart w:id="77" w:name="_Toc101429932"/>
      <w:bookmarkStart w:id="78" w:name="_Toc151034395"/>
      <w:r>
        <w:rPr>
          <w:rFonts w:cs="Times New Roman"/>
          <w:szCs w:val="24"/>
        </w:rPr>
        <w:tab/>
      </w:r>
      <w:bookmarkStart w:id="79" w:name="_Toc208932827"/>
      <w:r w:rsidR="0036330F" w:rsidRPr="0085322B">
        <w:rPr>
          <w:rFonts w:cs="Times New Roman"/>
          <w:szCs w:val="24"/>
        </w:rPr>
        <w:t>13.4.MODELLEME RAPORU</w:t>
      </w:r>
      <w:bookmarkEnd w:id="77"/>
      <w:bookmarkEnd w:id="78"/>
      <w:bookmarkEnd w:id="79"/>
    </w:p>
    <w:p w14:paraId="1E4CDC3A" w14:textId="09F7AFE7" w:rsidR="007264D5" w:rsidRDefault="00EE497B" w:rsidP="00022BAB">
      <w:pPr>
        <w:rPr>
          <w:rFonts w:cs="Times New Roman"/>
          <w:b/>
          <w:bCs/>
          <w:szCs w:val="24"/>
        </w:rPr>
      </w:pPr>
      <w:r>
        <w:rPr>
          <w:rFonts w:cs="Times New Roman"/>
          <w:szCs w:val="24"/>
        </w:rPr>
        <w:tab/>
      </w:r>
      <w:r w:rsidR="0036330F" w:rsidRPr="0085322B">
        <w:rPr>
          <w:rFonts w:cs="Times New Roman"/>
          <w:szCs w:val="24"/>
        </w:rPr>
        <w:t>Planlama Alanında Ulaştırma ve Altyapı Bakanlığı, Tersaneler ve Kıyı Yapıları Genel Müdürlüğü’nün E-10659811-754[01.05]-147717 sayılı yazısı ile modelleme raporuna gerek olmadığı bildirilmiştir</w:t>
      </w:r>
      <w:r w:rsidR="0036330F">
        <w:rPr>
          <w:rFonts w:cs="Times New Roman"/>
          <w:szCs w:val="24"/>
        </w:rPr>
        <w:t xml:space="preserve"> </w:t>
      </w:r>
      <w:r w:rsidR="0036330F" w:rsidRPr="008A398A">
        <w:rPr>
          <w:rFonts w:cs="Times New Roman"/>
          <w:b/>
          <w:bCs/>
          <w:szCs w:val="24"/>
        </w:rPr>
        <w:t xml:space="preserve">(Şekil </w:t>
      </w:r>
      <w:r w:rsidR="00CE3875">
        <w:rPr>
          <w:rFonts w:cs="Times New Roman"/>
          <w:b/>
          <w:bCs/>
          <w:szCs w:val="24"/>
        </w:rPr>
        <w:t>3</w:t>
      </w:r>
      <w:r w:rsidR="0036330F" w:rsidRPr="008A398A">
        <w:rPr>
          <w:rFonts w:cs="Times New Roman"/>
          <w:b/>
          <w:bCs/>
          <w:szCs w:val="24"/>
        </w:rPr>
        <w:t>).</w:t>
      </w:r>
    </w:p>
    <w:p w14:paraId="1ECBD452" w14:textId="4085B11F" w:rsidR="007264D5" w:rsidRDefault="00EE497B" w:rsidP="00022BAB">
      <w:pPr>
        <w:pStyle w:val="Balk2"/>
        <w:rPr>
          <w:rFonts w:cs="Times New Roman"/>
          <w:szCs w:val="24"/>
        </w:rPr>
      </w:pPr>
      <w:r>
        <w:rPr>
          <w:rFonts w:cs="Times New Roman"/>
          <w:szCs w:val="24"/>
        </w:rPr>
        <w:tab/>
      </w:r>
      <w:bookmarkStart w:id="80" w:name="_Toc208932828"/>
      <w:r w:rsidR="007264D5" w:rsidRPr="00C5597C">
        <w:rPr>
          <w:rFonts w:cs="Times New Roman"/>
          <w:szCs w:val="24"/>
        </w:rPr>
        <w:t>13.5. ÇEV</w:t>
      </w:r>
      <w:r w:rsidR="00C5597C">
        <w:rPr>
          <w:rFonts w:cs="Times New Roman"/>
          <w:szCs w:val="24"/>
        </w:rPr>
        <w:t>RE</w:t>
      </w:r>
      <w:r w:rsidR="007264D5" w:rsidRPr="00C5597C">
        <w:rPr>
          <w:rFonts w:cs="Times New Roman"/>
          <w:szCs w:val="24"/>
        </w:rPr>
        <w:t>SEL ETKİ DEĞERLENDİRMESİ</w:t>
      </w:r>
      <w:bookmarkEnd w:id="80"/>
    </w:p>
    <w:p w14:paraId="4051F7A9" w14:textId="6DA4B594" w:rsidR="00C5597C" w:rsidRDefault="00EE497B" w:rsidP="00022BAB">
      <w:pPr>
        <w:rPr>
          <w:rFonts w:cs="Times New Roman"/>
          <w:b/>
          <w:bCs/>
          <w:szCs w:val="24"/>
        </w:rPr>
      </w:pPr>
      <w:r>
        <w:rPr>
          <w:rFonts w:cs="Times New Roman"/>
          <w:szCs w:val="24"/>
        </w:rPr>
        <w:tab/>
      </w:r>
      <w:r w:rsidR="00C5597C" w:rsidRPr="0085322B">
        <w:rPr>
          <w:rFonts w:cs="Times New Roman"/>
          <w:szCs w:val="24"/>
        </w:rPr>
        <w:t xml:space="preserve">Planlama Alanında </w:t>
      </w:r>
      <w:r w:rsidR="004E02B2">
        <w:rPr>
          <w:rFonts w:cs="Times New Roman"/>
          <w:szCs w:val="24"/>
        </w:rPr>
        <w:t>Çevre Şehircilik ve İklim Değişikliği Bakanlığı Çevresel Etki Değerlendirmesi, İzin ve Denetim Genel Müdürlüğü Trabzon İl Müdürlüğü’nün</w:t>
      </w:r>
      <w:r w:rsidR="00C5597C" w:rsidRPr="0085322B">
        <w:rPr>
          <w:rFonts w:cs="Times New Roman"/>
          <w:szCs w:val="24"/>
        </w:rPr>
        <w:t xml:space="preserve"> E-</w:t>
      </w:r>
      <w:r w:rsidR="004E02B2">
        <w:rPr>
          <w:rFonts w:cs="Times New Roman"/>
          <w:szCs w:val="24"/>
        </w:rPr>
        <w:t>202351</w:t>
      </w:r>
      <w:r w:rsidR="00C5597C" w:rsidRPr="0085322B">
        <w:rPr>
          <w:rFonts w:cs="Times New Roman"/>
          <w:szCs w:val="24"/>
        </w:rPr>
        <w:t xml:space="preserve"> sayı</w:t>
      </w:r>
      <w:r w:rsidR="004E02B2">
        <w:rPr>
          <w:rFonts w:cs="Times New Roman"/>
          <w:szCs w:val="24"/>
        </w:rPr>
        <w:t xml:space="preserve"> ve 03.05.2023 tarihli </w:t>
      </w:r>
      <w:r w:rsidR="00C5597C" w:rsidRPr="0085322B">
        <w:rPr>
          <w:rFonts w:cs="Times New Roman"/>
          <w:szCs w:val="24"/>
        </w:rPr>
        <w:t xml:space="preserve">yazısı ile </w:t>
      </w:r>
      <w:r w:rsidR="004E02B2">
        <w:rPr>
          <w:rFonts w:cs="Times New Roman"/>
          <w:szCs w:val="24"/>
        </w:rPr>
        <w:t>Çevresel Etki Değerlendirmesine</w:t>
      </w:r>
      <w:r w:rsidR="00C5597C" w:rsidRPr="0085322B">
        <w:rPr>
          <w:rFonts w:cs="Times New Roman"/>
          <w:szCs w:val="24"/>
        </w:rPr>
        <w:t xml:space="preserve"> gerek olmadığı bildirilmiştir</w:t>
      </w:r>
      <w:r w:rsidR="00C5597C">
        <w:rPr>
          <w:rFonts w:cs="Times New Roman"/>
          <w:szCs w:val="24"/>
        </w:rPr>
        <w:t xml:space="preserve"> </w:t>
      </w:r>
      <w:r w:rsidR="00C5597C" w:rsidRPr="008A398A">
        <w:rPr>
          <w:rFonts w:cs="Times New Roman"/>
          <w:b/>
          <w:bCs/>
          <w:szCs w:val="24"/>
        </w:rPr>
        <w:t>(Şekil</w:t>
      </w:r>
      <w:r w:rsidR="00CE3875">
        <w:rPr>
          <w:rFonts w:cs="Times New Roman"/>
          <w:b/>
          <w:bCs/>
          <w:szCs w:val="24"/>
        </w:rPr>
        <w:t xml:space="preserve"> 4</w:t>
      </w:r>
      <w:r w:rsidR="00C5597C" w:rsidRPr="008A398A">
        <w:rPr>
          <w:rFonts w:cs="Times New Roman"/>
          <w:b/>
          <w:bCs/>
          <w:szCs w:val="24"/>
        </w:rPr>
        <w:t>).</w:t>
      </w:r>
    </w:p>
    <w:p w14:paraId="3DBE859E" w14:textId="77777777" w:rsidR="00C5597C" w:rsidRPr="00C5597C" w:rsidRDefault="00C5597C" w:rsidP="00C5597C"/>
    <w:p w14:paraId="0040489E" w14:textId="77777777" w:rsidR="00C5597C" w:rsidRDefault="00C5597C" w:rsidP="00C5597C"/>
    <w:p w14:paraId="4AF59453" w14:textId="13EED84A" w:rsidR="00C5597C" w:rsidRPr="00C5597C" w:rsidRDefault="00C5597C" w:rsidP="00C5597C">
      <w:pPr>
        <w:sectPr w:rsidR="00C5597C" w:rsidRPr="00C5597C" w:rsidSect="008979AF">
          <w:pgSz w:w="11906" w:h="16838"/>
          <w:pgMar w:top="1417" w:right="1417" w:bottom="1417" w:left="1417" w:header="708" w:footer="708" w:gutter="0"/>
          <w:cols w:space="708"/>
          <w:docGrid w:linePitch="360"/>
        </w:sectPr>
      </w:pPr>
    </w:p>
    <w:p w14:paraId="709D1DEB" w14:textId="77777777" w:rsidR="0036330F" w:rsidRDefault="0036330F" w:rsidP="00EE497B">
      <w:pPr>
        <w:spacing w:before="0" w:after="0" w:line="240" w:lineRule="auto"/>
      </w:pPr>
      <w:r>
        <w:rPr>
          <w:noProof/>
          <w:lang w:eastAsia="tr-TR"/>
        </w:rPr>
        <w:lastRenderedPageBreak/>
        <w:drawing>
          <wp:inline distT="0" distB="0" distL="0" distR="0" wp14:anchorId="2F22C9E9" wp14:editId="3830A0F2">
            <wp:extent cx="5883868" cy="8273387"/>
            <wp:effectExtent l="38100" t="38100" r="41275" b="330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fizmod gerekyok.JPG"/>
                    <pic:cNvPicPr/>
                  </pic:nvPicPr>
                  <pic:blipFill>
                    <a:blip r:embed="rId33">
                      <a:extLst>
                        <a:ext uri="{28A0092B-C50C-407E-A947-70E740481C1C}">
                          <a14:useLocalDpi xmlns:a14="http://schemas.microsoft.com/office/drawing/2010/main" val="0"/>
                        </a:ext>
                      </a:extLst>
                    </a:blip>
                    <a:stretch>
                      <a:fillRect/>
                    </a:stretch>
                  </pic:blipFill>
                  <pic:spPr>
                    <a:xfrm>
                      <a:off x="0" y="0"/>
                      <a:ext cx="5902981" cy="8300262"/>
                    </a:xfrm>
                    <a:prstGeom prst="rect">
                      <a:avLst/>
                    </a:prstGeom>
                    <a:ln w="38100" cap="sq">
                      <a:solidFill>
                        <a:srgbClr val="000000"/>
                      </a:solidFill>
                      <a:prstDash val="solid"/>
                      <a:miter lim="800000"/>
                    </a:ln>
                    <a:effectLst/>
                  </pic:spPr>
                </pic:pic>
              </a:graphicData>
            </a:graphic>
          </wp:inline>
        </w:drawing>
      </w:r>
    </w:p>
    <w:p w14:paraId="12B0914C" w14:textId="5F496B75" w:rsidR="004E02B2" w:rsidRDefault="0036330F" w:rsidP="00EE497B">
      <w:pPr>
        <w:pStyle w:val="ResimYazs"/>
        <w:spacing w:before="0" w:after="0"/>
        <w:rPr>
          <w:rFonts w:eastAsiaTheme="minorHAnsi" w:cstheme="minorBidi"/>
          <w:bCs/>
          <w:iCs w:val="0"/>
          <w:sz w:val="20"/>
          <w:szCs w:val="20"/>
        </w:rPr>
        <w:sectPr w:rsidR="004E02B2" w:rsidSect="008979AF">
          <w:pgSz w:w="11906" w:h="16838"/>
          <w:pgMar w:top="1417" w:right="1417" w:bottom="1417" w:left="1417" w:header="708" w:footer="708" w:gutter="0"/>
          <w:cols w:space="708"/>
          <w:docGrid w:linePitch="360"/>
        </w:sectPr>
      </w:pPr>
      <w:bookmarkStart w:id="81" w:name="_Toc101429957"/>
      <w:bookmarkStart w:id="82" w:name="_Toc196740809"/>
      <w:r w:rsidRPr="008A398A">
        <w:rPr>
          <w:rFonts w:eastAsiaTheme="minorHAnsi" w:cstheme="minorBidi"/>
          <w:bCs/>
          <w:iCs w:val="0"/>
          <w:sz w:val="20"/>
          <w:szCs w:val="20"/>
        </w:rPr>
        <w:t xml:space="preserve">Şekil </w:t>
      </w:r>
      <w:r w:rsidRPr="008A398A">
        <w:rPr>
          <w:rFonts w:eastAsiaTheme="minorHAnsi" w:cstheme="minorBidi"/>
          <w:b w:val="0"/>
          <w:bCs/>
          <w:iCs w:val="0"/>
          <w:sz w:val="20"/>
          <w:szCs w:val="20"/>
        </w:rPr>
        <w:fldChar w:fldCharType="begin"/>
      </w:r>
      <w:r w:rsidRPr="008A398A">
        <w:rPr>
          <w:rFonts w:eastAsiaTheme="minorHAnsi" w:cstheme="minorBidi"/>
          <w:bCs/>
          <w:iCs w:val="0"/>
          <w:sz w:val="20"/>
          <w:szCs w:val="20"/>
        </w:rPr>
        <w:instrText xml:space="preserve"> SEQ Şekil \* ARABIC </w:instrText>
      </w:r>
      <w:r w:rsidRPr="008A398A">
        <w:rPr>
          <w:rFonts w:eastAsiaTheme="minorHAnsi" w:cstheme="minorBidi"/>
          <w:b w:val="0"/>
          <w:bCs/>
          <w:iCs w:val="0"/>
          <w:sz w:val="20"/>
          <w:szCs w:val="20"/>
        </w:rPr>
        <w:fldChar w:fldCharType="separate"/>
      </w:r>
      <w:r w:rsidR="00EF2749">
        <w:rPr>
          <w:rFonts w:eastAsiaTheme="minorHAnsi" w:cstheme="minorBidi"/>
          <w:bCs/>
          <w:iCs w:val="0"/>
          <w:noProof/>
          <w:sz w:val="20"/>
          <w:szCs w:val="20"/>
        </w:rPr>
        <w:t>3</w:t>
      </w:r>
      <w:r w:rsidRPr="008A398A">
        <w:rPr>
          <w:rFonts w:eastAsiaTheme="minorHAnsi" w:cstheme="minorBidi"/>
          <w:b w:val="0"/>
          <w:bCs/>
          <w:iCs w:val="0"/>
          <w:sz w:val="20"/>
          <w:szCs w:val="20"/>
        </w:rPr>
        <w:fldChar w:fldCharType="end"/>
      </w:r>
      <w:r w:rsidR="00022BAB">
        <w:rPr>
          <w:rFonts w:eastAsiaTheme="minorHAnsi" w:cstheme="minorBidi"/>
          <w:bCs/>
          <w:iCs w:val="0"/>
          <w:sz w:val="20"/>
          <w:szCs w:val="20"/>
        </w:rPr>
        <w:t xml:space="preserve">: </w:t>
      </w:r>
      <w:r w:rsidRPr="008A398A">
        <w:rPr>
          <w:rFonts w:eastAsiaTheme="minorHAnsi" w:cstheme="minorBidi"/>
          <w:bCs/>
          <w:iCs w:val="0"/>
          <w:sz w:val="20"/>
          <w:szCs w:val="20"/>
        </w:rPr>
        <w:t>Fizibilite ve Modellemeye Gerek Olmadığına Dair Ya</w:t>
      </w:r>
      <w:bookmarkEnd w:id="81"/>
      <w:r w:rsidR="004E02B2">
        <w:rPr>
          <w:rFonts w:eastAsiaTheme="minorHAnsi" w:cstheme="minorBidi"/>
          <w:bCs/>
          <w:iCs w:val="0"/>
          <w:sz w:val="20"/>
          <w:szCs w:val="20"/>
        </w:rPr>
        <w:t>zı</w:t>
      </w:r>
      <w:bookmarkEnd w:id="82"/>
    </w:p>
    <w:p w14:paraId="3894BAA5" w14:textId="77777777" w:rsidR="002B585B" w:rsidRDefault="002B585B" w:rsidP="00EE497B">
      <w:pPr>
        <w:keepNext/>
        <w:tabs>
          <w:tab w:val="left" w:pos="3274"/>
        </w:tabs>
        <w:spacing w:before="0" w:after="0" w:line="240" w:lineRule="auto"/>
        <w:jc w:val="center"/>
      </w:pPr>
      <w:r>
        <w:rPr>
          <w:b/>
          <w:bCs/>
          <w:noProof/>
          <w:sz w:val="20"/>
          <w:szCs w:val="20"/>
          <w:lang w:eastAsia="tr-TR"/>
          <w14:ligatures w14:val="standardContextual"/>
        </w:rPr>
        <w:lastRenderedPageBreak/>
        <w:drawing>
          <wp:inline distT="0" distB="0" distL="0" distR="0" wp14:anchorId="60BC76BE" wp14:editId="3CD748F8">
            <wp:extent cx="5009798" cy="7049170"/>
            <wp:effectExtent l="46990" t="29210" r="28575" b="28575"/>
            <wp:docPr id="36719947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9476" name="Resim 367199476"/>
                    <pic:cNvPicPr/>
                  </pic:nvPicPr>
                  <pic:blipFill>
                    <a:blip r:embed="rId34" cstate="print">
                      <a:extLst>
                        <a:ext uri="{28A0092B-C50C-407E-A947-70E740481C1C}">
                          <a14:useLocalDpi xmlns:a14="http://schemas.microsoft.com/office/drawing/2010/main" val="0"/>
                        </a:ext>
                      </a:extLst>
                    </a:blip>
                    <a:stretch>
                      <a:fillRect/>
                    </a:stretch>
                  </pic:blipFill>
                  <pic:spPr>
                    <a:xfrm rot="5400000" flipH="1" flipV="1">
                      <a:off x="0" y="0"/>
                      <a:ext cx="5042667" cy="7095419"/>
                    </a:xfrm>
                    <a:prstGeom prst="rect">
                      <a:avLst/>
                    </a:prstGeom>
                    <a:ln w="38100" cap="sq">
                      <a:solidFill>
                        <a:srgbClr val="000000"/>
                      </a:solidFill>
                      <a:prstDash val="solid"/>
                      <a:miter lim="800000"/>
                    </a:ln>
                    <a:effectLst/>
                  </pic:spPr>
                </pic:pic>
              </a:graphicData>
            </a:graphic>
          </wp:inline>
        </w:drawing>
      </w:r>
    </w:p>
    <w:p w14:paraId="2260B7E6" w14:textId="06988A74" w:rsidR="004E02B2" w:rsidRDefault="002B585B" w:rsidP="00EE497B">
      <w:pPr>
        <w:pStyle w:val="ResimYazs"/>
        <w:spacing w:before="0" w:after="0"/>
        <w:rPr>
          <w:b w:val="0"/>
          <w:bCs/>
          <w:sz w:val="20"/>
          <w:szCs w:val="20"/>
        </w:rPr>
        <w:sectPr w:rsidR="004E02B2" w:rsidSect="002B585B">
          <w:pgSz w:w="16838" w:h="11906" w:orient="landscape"/>
          <w:pgMar w:top="1418" w:right="1418" w:bottom="1418" w:left="1418" w:header="709" w:footer="709" w:gutter="0"/>
          <w:cols w:space="708"/>
          <w:docGrid w:linePitch="360"/>
        </w:sectPr>
      </w:pPr>
      <w:bookmarkStart w:id="83" w:name="_Toc196740810"/>
      <w:r>
        <w:t xml:space="preserve">Şekil </w:t>
      </w:r>
      <w:fldSimple w:instr=" SEQ Şekil \* ARABIC ">
        <w:r w:rsidR="00EF2749">
          <w:rPr>
            <w:noProof/>
          </w:rPr>
          <w:t>4</w:t>
        </w:r>
      </w:fldSimple>
      <w:r>
        <w:t>: Çevresel Etki Değerlendirmesi Gerekli Değildir Yazısı</w:t>
      </w:r>
      <w:bookmarkEnd w:id="83"/>
    </w:p>
    <w:p w14:paraId="43382C96" w14:textId="6BEE49D7" w:rsidR="0036330F" w:rsidRPr="002425F0" w:rsidRDefault="00EE497B" w:rsidP="00022BAB">
      <w:pPr>
        <w:pStyle w:val="Balk1"/>
        <w:spacing w:before="120" w:after="120"/>
        <w:rPr>
          <w:rFonts w:ascii="Times New Roman" w:hAnsi="Times New Roman" w:cs="Times New Roman"/>
          <w:sz w:val="24"/>
          <w:szCs w:val="24"/>
        </w:rPr>
      </w:pPr>
      <w:bookmarkStart w:id="84" w:name="_Toc151034396"/>
      <w:r>
        <w:rPr>
          <w:rFonts w:ascii="Times New Roman" w:hAnsi="Times New Roman" w:cs="Times New Roman"/>
          <w:sz w:val="24"/>
          <w:szCs w:val="24"/>
        </w:rPr>
        <w:lastRenderedPageBreak/>
        <w:tab/>
      </w:r>
      <w:bookmarkStart w:id="85" w:name="_Toc208932829"/>
      <w:r w:rsidR="0036330F" w:rsidRPr="002425F0">
        <w:rPr>
          <w:rFonts w:ascii="Times New Roman" w:hAnsi="Times New Roman" w:cs="Times New Roman"/>
          <w:sz w:val="24"/>
          <w:szCs w:val="24"/>
        </w:rPr>
        <w:t>14. PLAN</w:t>
      </w:r>
      <w:r w:rsidR="001B07DC">
        <w:rPr>
          <w:rFonts w:ascii="Times New Roman" w:hAnsi="Times New Roman" w:cs="Times New Roman"/>
          <w:sz w:val="24"/>
          <w:szCs w:val="24"/>
        </w:rPr>
        <w:t xml:space="preserve"> GEREK</w:t>
      </w:r>
      <w:r w:rsidR="00A44036">
        <w:rPr>
          <w:rFonts w:ascii="Times New Roman" w:hAnsi="Times New Roman" w:cs="Times New Roman"/>
          <w:sz w:val="24"/>
          <w:szCs w:val="24"/>
        </w:rPr>
        <w:t>ÇESİ VE</w:t>
      </w:r>
      <w:r w:rsidR="0036330F" w:rsidRPr="002425F0">
        <w:rPr>
          <w:rFonts w:ascii="Times New Roman" w:hAnsi="Times New Roman" w:cs="Times New Roman"/>
          <w:sz w:val="24"/>
          <w:szCs w:val="24"/>
        </w:rPr>
        <w:t xml:space="preserve"> KARARLARI</w:t>
      </w:r>
      <w:bookmarkEnd w:id="84"/>
      <w:bookmarkEnd w:id="85"/>
    </w:p>
    <w:p w14:paraId="28117804" w14:textId="4B0F5BD2" w:rsidR="0036330F" w:rsidRPr="0085322B" w:rsidRDefault="00EE497B" w:rsidP="0036330F">
      <w:pPr>
        <w:rPr>
          <w:rFonts w:eastAsia="Calibri" w:cs="Times New Roman"/>
          <w:szCs w:val="24"/>
        </w:rPr>
      </w:pPr>
      <w:r>
        <w:rPr>
          <w:rFonts w:eastAsia="Calibri" w:cs="Times New Roman"/>
          <w:szCs w:val="24"/>
        </w:rPr>
        <w:tab/>
      </w:r>
      <w:r w:rsidR="0036330F" w:rsidRPr="0085322B">
        <w:rPr>
          <w:rFonts w:eastAsia="Calibri" w:cs="Times New Roman"/>
          <w:szCs w:val="24"/>
        </w:rPr>
        <w:t>Planlamaya konu olan proje</w:t>
      </w:r>
      <w:r w:rsidR="0036330F" w:rsidRPr="0085322B">
        <w:rPr>
          <w:rFonts w:ascii="Calibri" w:eastAsia="Times New Roman" w:hAnsi="Calibri" w:cs="Calibri"/>
          <w:color w:val="000000"/>
          <w:szCs w:val="24"/>
          <w:lang w:eastAsia="tr-TR"/>
        </w:rPr>
        <w:t xml:space="preserve"> </w:t>
      </w:r>
      <w:r w:rsidR="0036330F" w:rsidRPr="0085322B">
        <w:rPr>
          <w:rFonts w:eastAsia="Calibri" w:cs="Times New Roman"/>
          <w:szCs w:val="24"/>
        </w:rPr>
        <w:t xml:space="preserve">Trabzon Şehir Geçişi Devlet Yolu Sahil </w:t>
      </w:r>
      <w:proofErr w:type="gramStart"/>
      <w:r w:rsidR="0036330F" w:rsidRPr="0085322B">
        <w:rPr>
          <w:rFonts w:eastAsia="Calibri" w:cs="Times New Roman"/>
          <w:szCs w:val="24"/>
        </w:rPr>
        <w:t>Yolu -</w:t>
      </w:r>
      <w:proofErr w:type="gramEnd"/>
      <w:r w:rsidR="0036330F" w:rsidRPr="0085322B">
        <w:rPr>
          <w:rFonts w:eastAsia="Calibri" w:cs="Times New Roman"/>
          <w:szCs w:val="24"/>
        </w:rPr>
        <w:t xml:space="preserve"> Maçka Yolu Bağlantı Projesi ve Maçka Yolu Değirmendere Köprülü Kavşağı </w:t>
      </w:r>
      <w:proofErr w:type="gramStart"/>
      <w:r w:rsidR="0036330F" w:rsidRPr="0085322B">
        <w:rPr>
          <w:rFonts w:eastAsia="Calibri" w:cs="Times New Roman"/>
          <w:szCs w:val="24"/>
        </w:rPr>
        <w:t>Ayırım -</w:t>
      </w:r>
      <w:proofErr w:type="gramEnd"/>
      <w:r w:rsidR="0036330F" w:rsidRPr="0085322B">
        <w:rPr>
          <w:rFonts w:eastAsia="Calibri" w:cs="Times New Roman"/>
          <w:szCs w:val="24"/>
        </w:rPr>
        <w:t xml:space="preserve"> Kanuni Bulvarı Bağlantı Yolu Projesi çalışmaları kapsamında yapılması planlanan köprülü kavşak ile bağlantı yollarından oluşmaktadır. </w:t>
      </w:r>
    </w:p>
    <w:p w14:paraId="413603F3" w14:textId="719E434B" w:rsidR="0036330F" w:rsidRPr="0085322B" w:rsidRDefault="00EE497B" w:rsidP="00022BAB">
      <w:pPr>
        <w:rPr>
          <w:rFonts w:eastAsia="Times New Roman" w:cs="Times New Roman"/>
          <w:color w:val="000000"/>
          <w:szCs w:val="24"/>
          <w:lang w:eastAsia="tr-TR"/>
        </w:rPr>
      </w:pPr>
      <w:r>
        <w:rPr>
          <w:rFonts w:eastAsia="Times New Roman" w:cs="Times New Roman"/>
          <w:color w:val="000000"/>
          <w:szCs w:val="24"/>
          <w:lang w:eastAsia="tr-TR"/>
        </w:rPr>
        <w:tab/>
      </w:r>
      <w:r w:rsidR="0036330F" w:rsidRPr="0085322B">
        <w:rPr>
          <w:rFonts w:eastAsia="Times New Roman" w:cs="Times New Roman"/>
          <w:color w:val="000000"/>
          <w:szCs w:val="24"/>
          <w:lang w:eastAsia="tr-TR"/>
        </w:rPr>
        <w:t>Söz konusu bu proje; ülkemizin Kuzey-Güney aksının ilk ayağı olup, uluslar</w:t>
      </w:r>
      <w:r w:rsidR="003F0CE5">
        <w:rPr>
          <w:rFonts w:eastAsia="Times New Roman" w:cs="Times New Roman"/>
          <w:color w:val="000000"/>
          <w:szCs w:val="24"/>
          <w:lang w:eastAsia="tr-TR"/>
        </w:rPr>
        <w:t>ar</w:t>
      </w:r>
      <w:r w:rsidR="0036330F" w:rsidRPr="0085322B">
        <w:rPr>
          <w:rFonts w:eastAsia="Times New Roman" w:cs="Times New Roman"/>
          <w:color w:val="000000"/>
          <w:szCs w:val="24"/>
          <w:lang w:eastAsia="tr-TR"/>
        </w:rPr>
        <w:t xml:space="preserve">ası bir yol niteliğindedir. Turizm açısından çok önemi bulunan Sümela Manastırı, </w:t>
      </w:r>
      <w:proofErr w:type="spellStart"/>
      <w:r w:rsidR="0036330F" w:rsidRPr="0085322B">
        <w:rPr>
          <w:rFonts w:eastAsia="Times New Roman" w:cs="Times New Roman"/>
          <w:color w:val="000000"/>
          <w:szCs w:val="24"/>
          <w:lang w:eastAsia="tr-TR"/>
        </w:rPr>
        <w:t>Hamsiköy</w:t>
      </w:r>
      <w:proofErr w:type="spellEnd"/>
      <w:r w:rsidR="0036330F" w:rsidRPr="0085322B">
        <w:rPr>
          <w:rFonts w:eastAsia="Times New Roman" w:cs="Times New Roman"/>
          <w:color w:val="000000"/>
          <w:szCs w:val="24"/>
          <w:lang w:eastAsia="tr-TR"/>
        </w:rPr>
        <w:t xml:space="preserve">, Zigana Dağı, Karaca Mağarası, </w:t>
      </w:r>
      <w:proofErr w:type="spellStart"/>
      <w:r w:rsidR="0036330F" w:rsidRPr="0085322B">
        <w:rPr>
          <w:rFonts w:eastAsia="Times New Roman" w:cs="Times New Roman"/>
          <w:color w:val="000000"/>
          <w:szCs w:val="24"/>
          <w:lang w:eastAsia="tr-TR"/>
        </w:rPr>
        <w:t>Limni</w:t>
      </w:r>
      <w:proofErr w:type="spellEnd"/>
      <w:r w:rsidR="0036330F" w:rsidRPr="0085322B">
        <w:rPr>
          <w:rFonts w:eastAsia="Times New Roman" w:cs="Times New Roman"/>
          <w:color w:val="000000"/>
          <w:szCs w:val="24"/>
          <w:lang w:eastAsia="tr-TR"/>
        </w:rPr>
        <w:t xml:space="preserve"> Gölü vb. turistik alanlar bu yol üzerindedir. Bu projenin tamamlanması ile birlikte, Kuzey-Güney aksının Doğu-Batı aksı ile fonksiyonel olarak birleşmesiyle Trabzon-Erzurum, Rize-Erzurum, Giresun-Erzurum hatlarında kesintisiz trafik akışı sağlanarak anayol trafiğinin güvenli ve akıcı hale getirilmesi, Trabzon-Erzurum yolu ana hatlarındaki trafik yoğunluğunun azaltılması, ana yolun iç yollar ile bağlantıları düzenli hale getirerek güvenli trafik akışının sağlanması, Trabzon Limanı giriş ve çıkış trafiğinin rahatlatılması, Trabzon (Rize-Samsun) hattındaki Çömlekçi ve Moloz bölgelerindeki trafik yoğunluğunu azaltarak, transit trafiğin şehir içi trafikten ayrılması,  Trabzon ili kilitlenen iç trafik yoğunluğunu ferahlatıp, trafiğin akıcı ve güvenli hale getirilmesi, trafik güvenliği ve konforunun arttırılması, trafik yükünü azaltarak ekonomik katkı sağlanması, ülke turizmine katkıda  bulunulması planlanmıştır.</w:t>
      </w:r>
    </w:p>
    <w:p w14:paraId="50425A97" w14:textId="22AC1516" w:rsidR="0036330F" w:rsidRPr="0085322B" w:rsidRDefault="00EE497B" w:rsidP="0036330F">
      <w:pPr>
        <w:rPr>
          <w:rFonts w:eastAsia="Times New Roman" w:cs="Times New Roman"/>
          <w:color w:val="000000"/>
          <w:szCs w:val="24"/>
          <w:lang w:eastAsia="tr-TR"/>
        </w:rPr>
      </w:pPr>
      <w:r>
        <w:rPr>
          <w:rFonts w:eastAsia="Times New Roman" w:cs="Times New Roman"/>
          <w:color w:val="000000"/>
          <w:szCs w:val="24"/>
          <w:lang w:eastAsia="tr-TR"/>
        </w:rPr>
        <w:tab/>
      </w:r>
      <w:r w:rsidR="0036330F" w:rsidRPr="0085322B">
        <w:rPr>
          <w:rFonts w:eastAsia="Times New Roman" w:cs="Times New Roman"/>
          <w:color w:val="000000"/>
          <w:szCs w:val="24"/>
          <w:lang w:eastAsia="tr-TR"/>
        </w:rPr>
        <w:t xml:space="preserve">Bu bağlamda Değirmendere Tüneli 2×3 şerit Lort = 1955 </w:t>
      </w:r>
      <w:proofErr w:type="spellStart"/>
      <w:r w:rsidR="0036330F" w:rsidRPr="0085322B">
        <w:rPr>
          <w:rFonts w:eastAsia="Times New Roman" w:cs="Times New Roman"/>
          <w:color w:val="000000"/>
          <w:szCs w:val="24"/>
          <w:lang w:eastAsia="tr-TR"/>
        </w:rPr>
        <w:t>mt</w:t>
      </w:r>
      <w:proofErr w:type="spellEnd"/>
      <w:r w:rsidR="0036330F" w:rsidRPr="0085322B">
        <w:rPr>
          <w:rFonts w:eastAsia="Times New Roman" w:cs="Times New Roman"/>
          <w:color w:val="000000"/>
          <w:szCs w:val="24"/>
          <w:lang w:eastAsia="tr-TR"/>
        </w:rPr>
        <w:t xml:space="preserve"> olarak yapılması planlanmaktadır. Güney aksından gelen Değirmendere Tüneli ile Sahil Yoluna bağlanan transit trafik sahil yolu üzerinde inşa edilecek Yonca Kavşak ile </w:t>
      </w:r>
      <w:proofErr w:type="gramStart"/>
      <w:r w:rsidR="0036330F" w:rsidRPr="0085322B">
        <w:rPr>
          <w:rFonts w:eastAsia="Times New Roman" w:cs="Times New Roman"/>
          <w:color w:val="000000"/>
          <w:szCs w:val="24"/>
          <w:lang w:eastAsia="tr-TR"/>
        </w:rPr>
        <w:t>Doğu -</w:t>
      </w:r>
      <w:proofErr w:type="gramEnd"/>
      <w:r w:rsidR="0036330F" w:rsidRPr="0085322B">
        <w:rPr>
          <w:rFonts w:eastAsia="Times New Roman" w:cs="Times New Roman"/>
          <w:color w:val="000000"/>
          <w:szCs w:val="24"/>
          <w:lang w:eastAsia="tr-TR"/>
        </w:rPr>
        <w:t xml:space="preserve"> Batı aksına entegre edilebilecektir. Yonca Kavşak Köprüsü L=53 </w:t>
      </w:r>
      <w:proofErr w:type="spellStart"/>
      <w:r w:rsidR="0036330F" w:rsidRPr="0085322B">
        <w:rPr>
          <w:rFonts w:eastAsia="Times New Roman" w:cs="Times New Roman"/>
          <w:color w:val="000000"/>
          <w:szCs w:val="24"/>
          <w:lang w:eastAsia="tr-TR"/>
        </w:rPr>
        <w:t>mt</w:t>
      </w:r>
      <w:proofErr w:type="spellEnd"/>
      <w:r w:rsidR="0036330F" w:rsidRPr="0085322B">
        <w:rPr>
          <w:rFonts w:eastAsia="Times New Roman" w:cs="Times New Roman"/>
          <w:color w:val="000000"/>
          <w:szCs w:val="24"/>
          <w:lang w:eastAsia="tr-TR"/>
        </w:rPr>
        <w:t xml:space="preserve"> uzunluğunda 2×3 şerit olarak yapılması planlanmaktadır. Yonca kavşak yan yol bağlantısı ile Liman giriş ve çıkışı sağlanmıştır. Bu sayede limana giriş ve çıkış yapan trafiğin Doğu, Batı ve Güney aksına Yonca Kavşak üzerinden bağlantısı sağlanmıştır. </w:t>
      </w:r>
    </w:p>
    <w:p w14:paraId="511A2DB3" w14:textId="218D11B3" w:rsidR="006C1A5B" w:rsidRDefault="00EE497B" w:rsidP="0036330F">
      <w:pPr>
        <w:rPr>
          <w:rFonts w:eastAsia="Times New Roman" w:cs="Times New Roman"/>
          <w:color w:val="000000"/>
          <w:szCs w:val="21"/>
          <w:lang w:eastAsia="tr-TR"/>
        </w:rPr>
      </w:pPr>
      <w:r>
        <w:rPr>
          <w:rFonts w:eastAsia="Times New Roman" w:cs="Times New Roman"/>
          <w:color w:val="000000"/>
          <w:szCs w:val="24"/>
          <w:lang w:eastAsia="tr-TR"/>
        </w:rPr>
        <w:tab/>
      </w:r>
      <w:r w:rsidR="0036330F" w:rsidRPr="0085322B">
        <w:rPr>
          <w:rFonts w:eastAsia="Times New Roman" w:cs="Times New Roman"/>
          <w:color w:val="000000"/>
          <w:szCs w:val="24"/>
          <w:lang w:eastAsia="tr-TR"/>
        </w:rPr>
        <w:t xml:space="preserve">Trabzon şehir geçişinde Çömlekçi mevkiinde oluşan trafik sıkışıklığını çözüme kavuşturmak amacıyla Sahil Yolu Tüneli planlanmıştır. Bu bağlamda Yonca Kavşağın akabinde dağılan transit trafiğin, şehir içine girmeden Sahil yolu tüneli ile şehir içi trafiğinden bağımsız olarak Moloz Mevkiinde Sahil yoluna yeniden bağlantısı sağlanmaktadır. Sahil Yolu </w:t>
      </w:r>
      <w:proofErr w:type="gramStart"/>
      <w:r w:rsidR="0036330F" w:rsidRPr="0085322B">
        <w:rPr>
          <w:rFonts w:eastAsia="Times New Roman" w:cs="Times New Roman"/>
          <w:color w:val="000000"/>
          <w:szCs w:val="24"/>
          <w:lang w:eastAsia="tr-TR"/>
        </w:rPr>
        <w:t>Tüneli  2</w:t>
      </w:r>
      <w:proofErr w:type="gramEnd"/>
      <w:r w:rsidR="0036330F" w:rsidRPr="0085322B">
        <w:rPr>
          <w:rFonts w:eastAsia="Times New Roman" w:cs="Times New Roman"/>
          <w:color w:val="000000"/>
          <w:szCs w:val="24"/>
          <w:lang w:eastAsia="tr-TR"/>
        </w:rPr>
        <w:t xml:space="preserve">×3 şerit Lort = 1865 </w:t>
      </w:r>
      <w:proofErr w:type="spellStart"/>
      <w:r w:rsidR="0036330F" w:rsidRPr="0085322B">
        <w:rPr>
          <w:rFonts w:eastAsia="Times New Roman" w:cs="Times New Roman"/>
          <w:color w:val="000000"/>
          <w:szCs w:val="24"/>
          <w:lang w:eastAsia="tr-TR"/>
        </w:rPr>
        <w:t>mt</w:t>
      </w:r>
      <w:proofErr w:type="spellEnd"/>
      <w:r w:rsidR="0036330F" w:rsidRPr="0085322B">
        <w:rPr>
          <w:rFonts w:eastAsia="Times New Roman" w:cs="Times New Roman"/>
          <w:color w:val="000000"/>
          <w:szCs w:val="24"/>
          <w:lang w:eastAsia="tr-TR"/>
        </w:rPr>
        <w:t xml:space="preserve"> olarak yapılması planlanmaktadır</w:t>
      </w:r>
      <w:r w:rsidR="0036330F" w:rsidRPr="0085322B">
        <w:rPr>
          <w:rFonts w:eastAsia="Times New Roman" w:cs="Times New Roman"/>
          <w:color w:val="000000"/>
          <w:szCs w:val="21"/>
          <w:lang w:eastAsia="tr-TR"/>
        </w:rPr>
        <w:t>.</w:t>
      </w:r>
    </w:p>
    <w:p w14:paraId="701EF367" w14:textId="43853EFA" w:rsidR="00C44FD4" w:rsidRDefault="00EE497B" w:rsidP="00C44FD4">
      <w:pPr>
        <w:rPr>
          <w:rFonts w:cs="Times New Roman"/>
          <w:szCs w:val="24"/>
        </w:rPr>
      </w:pPr>
      <w:r>
        <w:rPr>
          <w:rFonts w:eastAsia="Times New Roman" w:cs="Times New Roman"/>
          <w:color w:val="000000"/>
          <w:szCs w:val="21"/>
          <w:lang w:eastAsia="tr-TR"/>
        </w:rPr>
        <w:lastRenderedPageBreak/>
        <w:tab/>
      </w:r>
      <w:r w:rsidR="00C44FD4">
        <w:rPr>
          <w:rFonts w:eastAsia="Times New Roman" w:cs="Times New Roman"/>
          <w:color w:val="000000"/>
          <w:szCs w:val="21"/>
          <w:lang w:eastAsia="tr-TR"/>
        </w:rPr>
        <w:t>Bu veriler doğrultusunda hazırlanmış olan ve p</w:t>
      </w:r>
      <w:r w:rsidR="00C44FD4" w:rsidRPr="005B50AC">
        <w:rPr>
          <w:rFonts w:cs="Times New Roman"/>
          <w:szCs w:val="24"/>
        </w:rPr>
        <w:t xml:space="preserve">lanlama alanı yaklaşık </w:t>
      </w:r>
      <w:r w:rsidR="00C44FD4">
        <w:rPr>
          <w:rFonts w:cs="Times New Roman"/>
          <w:szCs w:val="24"/>
        </w:rPr>
        <w:t>1</w:t>
      </w:r>
      <w:r w:rsidR="00B62649">
        <w:rPr>
          <w:rFonts w:cs="Times New Roman"/>
          <w:szCs w:val="24"/>
        </w:rPr>
        <w:t>5</w:t>
      </w:r>
      <w:r w:rsidR="00C44FD4">
        <w:rPr>
          <w:rFonts w:cs="Times New Roman"/>
          <w:szCs w:val="24"/>
        </w:rPr>
        <w:t>.79</w:t>
      </w:r>
      <w:r w:rsidR="00C44FD4" w:rsidRPr="005B50AC">
        <w:rPr>
          <w:rFonts w:cs="Times New Roman"/>
          <w:szCs w:val="24"/>
        </w:rPr>
        <w:t xml:space="preserve"> hektar olan </w:t>
      </w:r>
      <w:r w:rsidR="00893AC8">
        <w:rPr>
          <w:rFonts w:cs="Times New Roman"/>
          <w:szCs w:val="24"/>
        </w:rPr>
        <w:t>Uygulama</w:t>
      </w:r>
      <w:r w:rsidR="00C44FD4" w:rsidRPr="005B50AC">
        <w:rPr>
          <w:rFonts w:cs="Times New Roman"/>
          <w:szCs w:val="24"/>
        </w:rPr>
        <w:t xml:space="preserve"> İmar Planı kararları ile oluşan arazi kullanımı </w:t>
      </w:r>
      <w:r w:rsidR="00C44FD4">
        <w:rPr>
          <w:rFonts w:cs="Times New Roman"/>
          <w:szCs w:val="24"/>
        </w:rPr>
        <w:t xml:space="preserve">ve tekli plan örnekleri </w:t>
      </w:r>
      <w:r w:rsidR="00C44FD4" w:rsidRPr="005B50AC">
        <w:rPr>
          <w:rFonts w:cs="Times New Roman"/>
          <w:szCs w:val="24"/>
        </w:rPr>
        <w:t>aşağıda</w:t>
      </w:r>
      <w:r w:rsidR="00C44FD4">
        <w:rPr>
          <w:rFonts w:cs="Times New Roman"/>
          <w:szCs w:val="24"/>
        </w:rPr>
        <w:t xml:space="preserve"> </w:t>
      </w:r>
      <w:r w:rsidR="00C44FD4" w:rsidRPr="005B50AC">
        <w:rPr>
          <w:rFonts w:cs="Times New Roman"/>
          <w:szCs w:val="24"/>
        </w:rPr>
        <w:t>verilmiştir.</w:t>
      </w:r>
    </w:p>
    <w:p w14:paraId="6877ADD1" w14:textId="77988DC7" w:rsidR="007405B7" w:rsidRDefault="007405B7" w:rsidP="007405B7">
      <w:pPr>
        <w:pStyle w:val="ResimYazs"/>
        <w:rPr>
          <w:rFonts w:eastAsia="Times New Roman"/>
          <w:color w:val="000000"/>
          <w:szCs w:val="21"/>
          <w:lang w:eastAsia="tr-TR"/>
        </w:rPr>
      </w:pPr>
      <w:bookmarkStart w:id="86" w:name="_Toc208934430"/>
      <w:r>
        <w:t xml:space="preserve">Tablo </w:t>
      </w:r>
      <w:fldSimple w:instr=" SEQ Tablo \* ARABIC ">
        <w:r>
          <w:rPr>
            <w:noProof/>
          </w:rPr>
          <w:t>2</w:t>
        </w:r>
      </w:fldSimple>
      <w:r>
        <w:t xml:space="preserve">. </w:t>
      </w:r>
      <w:r w:rsidR="000B349B" w:rsidRPr="005E7A4F">
        <w:t>Sahil Yolu Köprülü Kavşağı</w:t>
      </w:r>
      <w:r w:rsidR="000B349B">
        <w:t xml:space="preserve"> ve </w:t>
      </w:r>
      <w:proofErr w:type="gramStart"/>
      <w:r w:rsidR="000B349B">
        <w:t xml:space="preserve">Park </w:t>
      </w:r>
      <w:r w:rsidR="000B349B" w:rsidRPr="005E7A4F">
        <w:t xml:space="preserve"> Amaçlı</w:t>
      </w:r>
      <w:proofErr w:type="gramEnd"/>
      <w:r w:rsidR="000B349B" w:rsidRPr="005E7A4F">
        <w:t xml:space="preserve"> Uygulama İmar Planı</w:t>
      </w:r>
      <w:r w:rsidR="000B349B">
        <w:t xml:space="preserve"> </w:t>
      </w:r>
      <w:r w:rsidRPr="00B62649">
        <w:t>Arazi Kullanımı Alan Dağılımı</w:t>
      </w:r>
      <w:bookmarkEnd w:id="86"/>
    </w:p>
    <w:tbl>
      <w:tblPr>
        <w:tblStyle w:val="TabloKlavuzu"/>
        <w:tblW w:w="9368" w:type="dxa"/>
        <w:tblLook w:val="04A0" w:firstRow="1" w:lastRow="0" w:firstColumn="1" w:lastColumn="0" w:noHBand="0" w:noVBand="1"/>
      </w:tblPr>
      <w:tblGrid>
        <w:gridCol w:w="5752"/>
        <w:gridCol w:w="1880"/>
        <w:gridCol w:w="1736"/>
      </w:tblGrid>
      <w:tr w:rsidR="00C44FD4" w:rsidRPr="00293226" w14:paraId="6AFE78EE" w14:textId="77777777" w:rsidTr="003B7C70">
        <w:trPr>
          <w:trHeight w:val="535"/>
        </w:trPr>
        <w:tc>
          <w:tcPr>
            <w:tcW w:w="5752" w:type="dxa"/>
            <w:shd w:val="clear" w:color="auto" w:fill="D9D9D9" w:themeFill="background1" w:themeFillShade="D9"/>
          </w:tcPr>
          <w:p w14:paraId="70B9D60C" w14:textId="77777777" w:rsidR="00C44FD4" w:rsidRPr="005B50AC" w:rsidRDefault="00C44FD4" w:rsidP="007405B7">
            <w:pPr>
              <w:spacing w:before="0" w:after="0" w:line="240" w:lineRule="auto"/>
              <w:rPr>
                <w:b/>
              </w:rPr>
            </w:pPr>
            <w:r w:rsidRPr="005B50AC">
              <w:rPr>
                <w:b/>
              </w:rPr>
              <w:t>Alan Kullanımı</w:t>
            </w:r>
          </w:p>
        </w:tc>
        <w:tc>
          <w:tcPr>
            <w:tcW w:w="1880" w:type="dxa"/>
            <w:shd w:val="clear" w:color="auto" w:fill="D9D9D9" w:themeFill="background1" w:themeFillShade="D9"/>
          </w:tcPr>
          <w:p w14:paraId="2455749C" w14:textId="77777777" w:rsidR="00C44FD4" w:rsidRPr="005B50AC" w:rsidRDefault="00C44FD4" w:rsidP="007405B7">
            <w:pPr>
              <w:spacing w:before="0" w:after="0" w:line="240" w:lineRule="auto"/>
              <w:jc w:val="center"/>
              <w:rPr>
                <w:b/>
              </w:rPr>
            </w:pPr>
            <w:r w:rsidRPr="005B50AC">
              <w:rPr>
                <w:b/>
              </w:rPr>
              <w:t>Yüzölçümü</w:t>
            </w:r>
          </w:p>
          <w:p w14:paraId="7D674E06" w14:textId="77777777" w:rsidR="00C44FD4" w:rsidRPr="005B50AC" w:rsidRDefault="00C44FD4" w:rsidP="007405B7">
            <w:pPr>
              <w:spacing w:before="0" w:after="0" w:line="240" w:lineRule="auto"/>
              <w:jc w:val="center"/>
              <w:rPr>
                <w:b/>
              </w:rPr>
            </w:pPr>
            <w:r w:rsidRPr="005B50AC">
              <w:rPr>
                <w:b/>
              </w:rPr>
              <w:t>(</w:t>
            </w:r>
            <w:proofErr w:type="gramStart"/>
            <w:r w:rsidRPr="005B50AC">
              <w:rPr>
                <w:b/>
              </w:rPr>
              <w:t>ha</w:t>
            </w:r>
            <w:proofErr w:type="gramEnd"/>
            <w:r w:rsidRPr="005B50AC">
              <w:rPr>
                <w:b/>
              </w:rPr>
              <w:t>.)</w:t>
            </w:r>
          </w:p>
        </w:tc>
        <w:tc>
          <w:tcPr>
            <w:tcW w:w="1736" w:type="dxa"/>
            <w:shd w:val="clear" w:color="auto" w:fill="D9D9D9" w:themeFill="background1" w:themeFillShade="D9"/>
          </w:tcPr>
          <w:p w14:paraId="7F2935B6" w14:textId="77777777" w:rsidR="00C44FD4" w:rsidRPr="005B50AC" w:rsidRDefault="00C44FD4" w:rsidP="007405B7">
            <w:pPr>
              <w:spacing w:before="0" w:after="0" w:line="240" w:lineRule="auto"/>
              <w:jc w:val="center"/>
              <w:rPr>
                <w:b/>
              </w:rPr>
            </w:pPr>
            <w:r w:rsidRPr="005B50AC">
              <w:rPr>
                <w:b/>
              </w:rPr>
              <w:t>Toplam Alana Oranı (%)</w:t>
            </w:r>
          </w:p>
        </w:tc>
      </w:tr>
      <w:tr w:rsidR="00C44FD4" w:rsidRPr="00293226" w14:paraId="19961BEF" w14:textId="77777777" w:rsidTr="003B7C70">
        <w:trPr>
          <w:trHeight w:val="267"/>
        </w:trPr>
        <w:tc>
          <w:tcPr>
            <w:tcW w:w="5752" w:type="dxa"/>
          </w:tcPr>
          <w:p w14:paraId="1E2A8F51" w14:textId="076517CD" w:rsidR="00C44FD4" w:rsidRPr="005B50AC" w:rsidRDefault="007405B7" w:rsidP="007405B7">
            <w:pPr>
              <w:spacing w:before="0" w:after="0" w:line="240" w:lineRule="auto"/>
            </w:pPr>
            <w:r>
              <w:t>Yol ve yol altyapısı alanları</w:t>
            </w:r>
          </w:p>
        </w:tc>
        <w:tc>
          <w:tcPr>
            <w:tcW w:w="1880" w:type="dxa"/>
          </w:tcPr>
          <w:p w14:paraId="61C8C601" w14:textId="5CC90A8B" w:rsidR="00C44FD4" w:rsidRPr="005B50AC" w:rsidRDefault="007405B7" w:rsidP="007405B7">
            <w:pPr>
              <w:spacing w:before="0" w:after="0" w:line="240" w:lineRule="auto"/>
              <w:jc w:val="right"/>
            </w:pPr>
            <w:r>
              <w:t>14.79</w:t>
            </w:r>
          </w:p>
        </w:tc>
        <w:tc>
          <w:tcPr>
            <w:tcW w:w="1736" w:type="dxa"/>
            <w:vAlign w:val="bottom"/>
          </w:tcPr>
          <w:p w14:paraId="6E60FB50" w14:textId="1CE1EC69" w:rsidR="00C44FD4" w:rsidRPr="005272BF" w:rsidRDefault="00B62649" w:rsidP="007405B7">
            <w:pPr>
              <w:spacing w:before="0" w:after="0" w:line="240" w:lineRule="auto"/>
              <w:jc w:val="right"/>
            </w:pPr>
            <w:r>
              <w:t>94</w:t>
            </w:r>
          </w:p>
        </w:tc>
      </w:tr>
      <w:tr w:rsidR="00B62649" w:rsidRPr="00293226" w14:paraId="4DDE2F72" w14:textId="77777777" w:rsidTr="003B7C70">
        <w:trPr>
          <w:trHeight w:val="267"/>
        </w:trPr>
        <w:tc>
          <w:tcPr>
            <w:tcW w:w="5752" w:type="dxa"/>
          </w:tcPr>
          <w:p w14:paraId="79467C24" w14:textId="110E3E78" w:rsidR="00B62649" w:rsidRDefault="00B62649" w:rsidP="007405B7">
            <w:pPr>
              <w:spacing w:before="0" w:after="0" w:line="240" w:lineRule="auto"/>
            </w:pPr>
            <w:r>
              <w:t>Park alanları</w:t>
            </w:r>
          </w:p>
        </w:tc>
        <w:tc>
          <w:tcPr>
            <w:tcW w:w="1880" w:type="dxa"/>
          </w:tcPr>
          <w:p w14:paraId="20157481" w14:textId="4BF45AAF" w:rsidR="00B62649" w:rsidRDefault="00B62649" w:rsidP="007405B7">
            <w:pPr>
              <w:spacing w:before="0" w:after="0" w:line="240" w:lineRule="auto"/>
              <w:jc w:val="right"/>
            </w:pPr>
            <w:r>
              <w:t>1.00</w:t>
            </w:r>
          </w:p>
        </w:tc>
        <w:tc>
          <w:tcPr>
            <w:tcW w:w="1736" w:type="dxa"/>
            <w:vAlign w:val="bottom"/>
          </w:tcPr>
          <w:p w14:paraId="7223436A" w14:textId="22374566" w:rsidR="00B62649" w:rsidRDefault="00B62649" w:rsidP="007405B7">
            <w:pPr>
              <w:spacing w:before="0" w:after="0" w:line="240" w:lineRule="auto"/>
              <w:jc w:val="right"/>
            </w:pPr>
            <w:r>
              <w:t>6</w:t>
            </w:r>
          </w:p>
        </w:tc>
      </w:tr>
      <w:tr w:rsidR="00C44FD4" w:rsidRPr="00293226" w14:paraId="5892B7F9" w14:textId="77777777" w:rsidTr="003B7C70">
        <w:trPr>
          <w:trHeight w:val="281"/>
        </w:trPr>
        <w:tc>
          <w:tcPr>
            <w:tcW w:w="5752" w:type="dxa"/>
          </w:tcPr>
          <w:p w14:paraId="2EBA5AA5" w14:textId="77777777" w:rsidR="00C44FD4" w:rsidRPr="005272BF" w:rsidRDefault="00C44FD4" w:rsidP="007405B7">
            <w:pPr>
              <w:spacing w:before="0" w:after="0" w:line="240" w:lineRule="auto"/>
              <w:jc w:val="right"/>
              <w:rPr>
                <w:b/>
              </w:rPr>
            </w:pPr>
            <w:r w:rsidRPr="005272BF">
              <w:rPr>
                <w:b/>
              </w:rPr>
              <w:t>TOPLAM</w:t>
            </w:r>
          </w:p>
        </w:tc>
        <w:tc>
          <w:tcPr>
            <w:tcW w:w="1880" w:type="dxa"/>
          </w:tcPr>
          <w:p w14:paraId="3E3435F9" w14:textId="763370BE" w:rsidR="00C44FD4" w:rsidRPr="005272BF" w:rsidRDefault="007405B7" w:rsidP="007405B7">
            <w:pPr>
              <w:spacing w:before="0" w:after="0" w:line="240" w:lineRule="auto"/>
              <w:jc w:val="right"/>
              <w:rPr>
                <w:b/>
              </w:rPr>
            </w:pPr>
            <w:r>
              <w:rPr>
                <w:b/>
              </w:rPr>
              <w:t>1</w:t>
            </w:r>
            <w:r w:rsidR="00B62649">
              <w:rPr>
                <w:b/>
              </w:rPr>
              <w:t>5</w:t>
            </w:r>
            <w:r>
              <w:rPr>
                <w:b/>
              </w:rPr>
              <w:t>.79</w:t>
            </w:r>
          </w:p>
        </w:tc>
        <w:tc>
          <w:tcPr>
            <w:tcW w:w="1736" w:type="dxa"/>
          </w:tcPr>
          <w:p w14:paraId="7407569D" w14:textId="77777777" w:rsidR="00C44FD4" w:rsidRPr="005272BF" w:rsidRDefault="00C44FD4" w:rsidP="007405B7">
            <w:pPr>
              <w:spacing w:before="0" w:after="0" w:line="240" w:lineRule="auto"/>
              <w:jc w:val="right"/>
              <w:rPr>
                <w:b/>
              </w:rPr>
            </w:pPr>
            <w:r w:rsidRPr="005272BF">
              <w:rPr>
                <w:b/>
              </w:rPr>
              <w:t>100</w:t>
            </w:r>
          </w:p>
        </w:tc>
      </w:tr>
    </w:tbl>
    <w:p w14:paraId="729E7F17" w14:textId="77777777" w:rsidR="00C44FD4" w:rsidRDefault="00C44FD4" w:rsidP="0036330F">
      <w:pPr>
        <w:rPr>
          <w:rFonts w:eastAsia="Times New Roman" w:cs="Times New Roman"/>
          <w:color w:val="000000"/>
          <w:szCs w:val="21"/>
          <w:lang w:eastAsia="tr-TR"/>
        </w:rPr>
        <w:sectPr w:rsidR="00C44FD4" w:rsidSect="008979AF">
          <w:pgSz w:w="11906" w:h="16838"/>
          <w:pgMar w:top="1417" w:right="1417" w:bottom="1417" w:left="1417" w:header="708" w:footer="708" w:gutter="0"/>
          <w:cols w:space="708"/>
          <w:docGrid w:linePitch="360"/>
        </w:sectPr>
      </w:pPr>
    </w:p>
    <w:p w14:paraId="3EC25A32" w14:textId="77777777" w:rsidR="00987009" w:rsidRDefault="006C1A5B" w:rsidP="00EC3B15">
      <w:pPr>
        <w:keepNext/>
        <w:spacing w:before="0" w:after="0" w:line="240" w:lineRule="auto"/>
        <w:jc w:val="center"/>
      </w:pPr>
      <w:r>
        <w:rPr>
          <w:rFonts w:eastAsia="Times New Roman" w:cs="Times New Roman"/>
          <w:noProof/>
          <w:color w:val="000000"/>
          <w:szCs w:val="21"/>
          <w:lang w:eastAsia="tr-TR"/>
          <w14:ligatures w14:val="standardContextual"/>
        </w:rPr>
        <w:lastRenderedPageBreak/>
        <w:drawing>
          <wp:inline distT="0" distB="0" distL="0" distR="0" wp14:anchorId="65396207" wp14:editId="53E9E049">
            <wp:extent cx="7780447" cy="5130260"/>
            <wp:effectExtent l="38100" t="38100" r="30480" b="32385"/>
            <wp:docPr id="39809846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98464" name="Resim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80447" cy="5130260"/>
                    </a:xfrm>
                    <a:prstGeom prst="rect">
                      <a:avLst/>
                    </a:prstGeom>
                    <a:ln w="38100" cap="sq">
                      <a:solidFill>
                        <a:srgbClr val="000000"/>
                      </a:solidFill>
                      <a:prstDash val="solid"/>
                      <a:miter lim="800000"/>
                    </a:ln>
                    <a:effectLst/>
                  </pic:spPr>
                </pic:pic>
              </a:graphicData>
            </a:graphic>
          </wp:inline>
        </w:drawing>
      </w:r>
    </w:p>
    <w:p w14:paraId="70A76236" w14:textId="2774BB0B" w:rsidR="00C64188" w:rsidRPr="00C64188" w:rsidRDefault="00987009" w:rsidP="00B62649">
      <w:pPr>
        <w:pStyle w:val="ResimYazs"/>
        <w:spacing w:before="0" w:after="0"/>
      </w:pPr>
      <w:bookmarkStart w:id="87" w:name="_Toc208934427"/>
      <w:r>
        <w:t xml:space="preserve">Harita </w:t>
      </w:r>
      <w:fldSimple w:instr=" SEQ Harita \* ARABIC ">
        <w:r w:rsidR="00112E28" w:rsidRPr="00B62649">
          <w:rPr>
            <w:noProof/>
          </w:rPr>
          <w:t>23</w:t>
        </w:r>
      </w:fldSimple>
      <w:r w:rsidRPr="00B62649">
        <w:t>: Planlama Alanına Ait Koordinatlı Kroki (</w:t>
      </w:r>
      <w:proofErr w:type="spellStart"/>
      <w:r w:rsidRPr="00B62649">
        <w:t>Utm</w:t>
      </w:r>
      <w:proofErr w:type="spellEnd"/>
      <w:r w:rsidRPr="00B62649">
        <w:t xml:space="preserve"> 3 derece </w:t>
      </w:r>
      <w:proofErr w:type="spellStart"/>
      <w:r w:rsidRPr="00B62649">
        <w:t>Itrf</w:t>
      </w:r>
      <w:proofErr w:type="spellEnd"/>
      <w:r w:rsidRPr="00B62649">
        <w:t xml:space="preserve"> 96)</w:t>
      </w:r>
      <w:bookmarkEnd w:id="87"/>
    </w:p>
    <w:p w14:paraId="753078C2" w14:textId="77777777" w:rsidR="00C64188" w:rsidRDefault="00C64188" w:rsidP="00C64188">
      <w:pPr>
        <w:rPr>
          <w:rFonts w:cs="Times New Roman"/>
          <w:szCs w:val="24"/>
        </w:rPr>
        <w:sectPr w:rsidR="00C64188" w:rsidSect="006C1A5B">
          <w:pgSz w:w="16838" w:h="11906" w:orient="landscape"/>
          <w:pgMar w:top="1417" w:right="1417" w:bottom="1417" w:left="1417" w:header="708" w:footer="708" w:gutter="0"/>
          <w:cols w:space="708"/>
          <w:docGrid w:linePitch="360"/>
        </w:sectPr>
      </w:pPr>
    </w:p>
    <w:p w14:paraId="6E26409E" w14:textId="25534489" w:rsidR="00C64188" w:rsidRDefault="00C64188" w:rsidP="00C64188">
      <w:pPr>
        <w:tabs>
          <w:tab w:val="left" w:pos="1413"/>
        </w:tabs>
        <w:rPr>
          <w:noProof/>
          <w14:ligatures w14:val="standardContextual"/>
        </w:rPr>
      </w:pPr>
    </w:p>
    <w:p w14:paraId="1D09AC64" w14:textId="77777777" w:rsidR="00D17DB1" w:rsidRDefault="00D17DB1" w:rsidP="00EC3B15">
      <w:pPr>
        <w:keepNext/>
        <w:spacing w:before="0" w:after="0" w:line="240" w:lineRule="auto"/>
        <w:jc w:val="center"/>
        <w:rPr>
          <w:noProof/>
          <w14:ligatures w14:val="standardContextual"/>
        </w:rPr>
      </w:pPr>
    </w:p>
    <w:p w14:paraId="40B7EA5D" w14:textId="77777777" w:rsidR="005335EC" w:rsidRDefault="005335EC" w:rsidP="00EC3B15">
      <w:pPr>
        <w:keepNext/>
        <w:spacing w:before="0" w:after="0" w:line="240" w:lineRule="auto"/>
        <w:jc w:val="center"/>
        <w:rPr>
          <w:noProof/>
          <w14:ligatures w14:val="standardContextual"/>
        </w:rPr>
      </w:pPr>
    </w:p>
    <w:p w14:paraId="402B8D0B" w14:textId="77777777" w:rsidR="00615ACB" w:rsidRDefault="00615ACB" w:rsidP="00EC3B15">
      <w:pPr>
        <w:keepNext/>
        <w:spacing w:before="0" w:after="0" w:line="240" w:lineRule="auto"/>
        <w:jc w:val="center"/>
        <w:rPr>
          <w:noProof/>
          <w14:ligatures w14:val="standardContextual"/>
        </w:rPr>
      </w:pPr>
    </w:p>
    <w:p w14:paraId="7D4FB3AB" w14:textId="666808EE" w:rsidR="00987009" w:rsidRDefault="005E7A4F" w:rsidP="00EC3B15">
      <w:pPr>
        <w:keepNext/>
        <w:spacing w:before="0" w:after="0" w:line="240" w:lineRule="auto"/>
        <w:jc w:val="center"/>
      </w:pPr>
      <w:r>
        <w:rPr>
          <w:noProof/>
          <w14:ligatures w14:val="standardContextual"/>
        </w:rPr>
        <w:drawing>
          <wp:inline distT="0" distB="0" distL="0" distR="0" wp14:anchorId="493DA35B" wp14:editId="6D89A0C7">
            <wp:extent cx="7139096" cy="4524172"/>
            <wp:effectExtent l="38100" t="38100" r="43180" b="29210"/>
            <wp:docPr id="109811597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15975" name="Resim 2"/>
                    <pic:cNvPicPr/>
                  </pic:nvPicPr>
                  <pic:blipFill rotWithShape="1">
                    <a:blip r:embed="rId36" cstate="print">
                      <a:extLst>
                        <a:ext uri="{28A0092B-C50C-407E-A947-70E740481C1C}">
                          <a14:useLocalDpi xmlns:a14="http://schemas.microsoft.com/office/drawing/2010/main" val="0"/>
                        </a:ext>
                      </a:extLst>
                    </a:blip>
                    <a:srcRect l="133" t="3365" r="-133" b="9565"/>
                    <a:stretch>
                      <a:fillRect/>
                    </a:stretch>
                  </pic:blipFill>
                  <pic:spPr bwMode="auto">
                    <a:xfrm>
                      <a:off x="0" y="0"/>
                      <a:ext cx="7154264" cy="453378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4B1D862" w14:textId="58C8B185" w:rsidR="00E43DDD" w:rsidRDefault="00987009" w:rsidP="00EC3B15">
      <w:pPr>
        <w:pStyle w:val="ResimYazs"/>
        <w:spacing w:before="0" w:after="0"/>
      </w:pPr>
      <w:bookmarkStart w:id="88" w:name="_Toc208934428"/>
      <w:r w:rsidRPr="005E7A4F">
        <w:t xml:space="preserve">Harita </w:t>
      </w:r>
      <w:fldSimple w:instr=" SEQ Harita \* ARABIC ">
        <w:r w:rsidR="00112E28" w:rsidRPr="005E7A4F">
          <w:rPr>
            <w:noProof/>
          </w:rPr>
          <w:t>24</w:t>
        </w:r>
      </w:fldSimple>
      <w:r w:rsidRPr="005E7A4F">
        <w:t>: Sahil Yolu Köprülü Kavşağı</w:t>
      </w:r>
      <w:r w:rsidR="000B349B">
        <w:t xml:space="preserve"> ve </w:t>
      </w:r>
      <w:r w:rsidR="005335EC">
        <w:t xml:space="preserve">Park </w:t>
      </w:r>
      <w:r w:rsidR="005335EC" w:rsidRPr="005E7A4F">
        <w:t>Amaçlı</w:t>
      </w:r>
      <w:r w:rsidRPr="005E7A4F">
        <w:t xml:space="preserve"> Uygulama İmar Planı</w:t>
      </w:r>
      <w:r w:rsidR="000B349B">
        <w:t xml:space="preserve"> İlave ve Değişikliği</w:t>
      </w:r>
      <w:bookmarkEnd w:id="88"/>
    </w:p>
    <w:p w14:paraId="6FFFC524" w14:textId="77777777" w:rsidR="000B349B" w:rsidRDefault="000B349B" w:rsidP="000B349B">
      <w:pPr>
        <w:sectPr w:rsidR="000B349B" w:rsidSect="00987009">
          <w:pgSz w:w="16838" w:h="11906" w:orient="landscape"/>
          <w:pgMar w:top="1417" w:right="1417" w:bottom="1417" w:left="1417" w:header="708" w:footer="708" w:gutter="0"/>
          <w:cols w:space="708"/>
          <w:docGrid w:linePitch="360"/>
        </w:sectPr>
      </w:pPr>
    </w:p>
    <w:p w14:paraId="6A368E80" w14:textId="77777777" w:rsidR="000B349B" w:rsidRDefault="000B349B" w:rsidP="000B349B">
      <w:pPr>
        <w:pStyle w:val="Balk1"/>
      </w:pPr>
      <w:bookmarkStart w:id="89" w:name="_Toc208932830"/>
      <w:bookmarkStart w:id="90" w:name="_Hlk208932842"/>
      <w:r>
        <w:lastRenderedPageBreak/>
        <w:t>15.EKLER</w:t>
      </w:r>
      <w:bookmarkEnd w:id="89"/>
    </w:p>
    <w:p w14:paraId="7D38612D" w14:textId="2B4D2741" w:rsidR="000B349B" w:rsidRPr="000B349B" w:rsidRDefault="000B349B" w:rsidP="000B349B">
      <w:r>
        <w:t>03.09.2025 Tarih ve 5954573 sayılı Devlet Su İşleri Genel Müdürlüğü kurum görüşü.</w:t>
      </w:r>
    </w:p>
    <w:p w14:paraId="58FFFFA8" w14:textId="5A5DBECD" w:rsidR="000B349B" w:rsidRDefault="000B349B" w:rsidP="000B349B">
      <w:r>
        <w:rPr>
          <w:noProof/>
          <w14:ligatures w14:val="standardContextual"/>
        </w:rPr>
        <w:drawing>
          <wp:inline distT="0" distB="0" distL="0" distR="0" wp14:anchorId="596DB5FB" wp14:editId="59EF7D69">
            <wp:extent cx="5329815" cy="7820822"/>
            <wp:effectExtent l="0" t="0" r="4445" b="8890"/>
            <wp:docPr id="31383811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38115" name="Resim 313838115"/>
                    <pic:cNvPicPr/>
                  </pic:nvPicPr>
                  <pic:blipFill>
                    <a:blip r:embed="rId37">
                      <a:extLst>
                        <a:ext uri="{28A0092B-C50C-407E-A947-70E740481C1C}">
                          <a14:useLocalDpi xmlns:a14="http://schemas.microsoft.com/office/drawing/2010/main" val="0"/>
                        </a:ext>
                      </a:extLst>
                    </a:blip>
                    <a:stretch>
                      <a:fillRect/>
                    </a:stretch>
                  </pic:blipFill>
                  <pic:spPr>
                    <a:xfrm>
                      <a:off x="0" y="0"/>
                      <a:ext cx="5336505" cy="7830639"/>
                    </a:xfrm>
                    <a:prstGeom prst="rect">
                      <a:avLst/>
                    </a:prstGeom>
                  </pic:spPr>
                </pic:pic>
              </a:graphicData>
            </a:graphic>
          </wp:inline>
        </w:drawing>
      </w:r>
    </w:p>
    <w:p w14:paraId="65A55172" w14:textId="77777777" w:rsidR="000B349B" w:rsidRDefault="000B349B" w:rsidP="000B349B"/>
    <w:p w14:paraId="32B64804" w14:textId="0A397F16" w:rsidR="000B349B" w:rsidRPr="000B349B" w:rsidRDefault="000B349B" w:rsidP="000B349B">
      <w:r>
        <w:rPr>
          <w:noProof/>
          <w14:ligatures w14:val="standardContextual"/>
        </w:rPr>
        <w:drawing>
          <wp:inline distT="0" distB="0" distL="0" distR="0" wp14:anchorId="5ACD20BE" wp14:editId="3A8BB19C">
            <wp:extent cx="5657850" cy="8248650"/>
            <wp:effectExtent l="0" t="0" r="0" b="0"/>
            <wp:docPr id="47216793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67934" name="Resim 472167934"/>
                    <pic:cNvPicPr/>
                  </pic:nvPicPr>
                  <pic:blipFill>
                    <a:blip r:embed="rId38">
                      <a:extLst>
                        <a:ext uri="{28A0092B-C50C-407E-A947-70E740481C1C}">
                          <a14:useLocalDpi xmlns:a14="http://schemas.microsoft.com/office/drawing/2010/main" val="0"/>
                        </a:ext>
                      </a:extLst>
                    </a:blip>
                    <a:stretch>
                      <a:fillRect/>
                    </a:stretch>
                  </pic:blipFill>
                  <pic:spPr>
                    <a:xfrm>
                      <a:off x="0" y="0"/>
                      <a:ext cx="5657850" cy="8248650"/>
                    </a:xfrm>
                    <a:prstGeom prst="rect">
                      <a:avLst/>
                    </a:prstGeom>
                  </pic:spPr>
                </pic:pic>
              </a:graphicData>
            </a:graphic>
          </wp:inline>
        </w:drawing>
      </w:r>
      <w:bookmarkEnd w:id="90"/>
    </w:p>
    <w:sectPr w:rsidR="000B349B" w:rsidRPr="000B349B" w:rsidSect="000B349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726E1" w14:textId="77777777" w:rsidR="00160159" w:rsidRDefault="00160159" w:rsidP="009C236D">
      <w:pPr>
        <w:spacing w:before="0" w:after="0" w:line="240" w:lineRule="auto"/>
      </w:pPr>
      <w:r>
        <w:separator/>
      </w:r>
    </w:p>
  </w:endnote>
  <w:endnote w:type="continuationSeparator" w:id="0">
    <w:p w14:paraId="307037E4" w14:textId="77777777" w:rsidR="00160159" w:rsidRDefault="00160159" w:rsidP="009C236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18670739"/>
      <w:docPartObj>
        <w:docPartGallery w:val="Page Numbers (Bottom of Page)"/>
        <w:docPartUnique/>
      </w:docPartObj>
    </w:sdtPr>
    <w:sdtContent>
      <w:p w14:paraId="7E653618" w14:textId="117B0D85" w:rsidR="00DB4DA7" w:rsidRDefault="00DB4DA7">
        <w:pPr>
          <w:pStyle w:val="AltBilgi"/>
          <w:jc w:val="right"/>
        </w:pPr>
        <w:r>
          <w:fldChar w:fldCharType="begin"/>
        </w:r>
        <w:r>
          <w:instrText>PAGE   \* MERGEFORMAT</w:instrText>
        </w:r>
        <w:r>
          <w:fldChar w:fldCharType="separate"/>
        </w:r>
        <w:r w:rsidR="003F29AA">
          <w:rPr>
            <w:noProof/>
          </w:rPr>
          <w:t>35</w:t>
        </w:r>
        <w:r>
          <w:fldChar w:fldCharType="end"/>
        </w:r>
      </w:p>
    </w:sdtContent>
  </w:sdt>
  <w:p w14:paraId="1AEAA927" w14:textId="77777777" w:rsidR="00DB4DA7" w:rsidRDefault="00DB4DA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9F447C" w14:textId="77777777" w:rsidR="00160159" w:rsidRDefault="00160159" w:rsidP="009C236D">
      <w:pPr>
        <w:spacing w:before="0" w:after="0" w:line="240" w:lineRule="auto"/>
      </w:pPr>
      <w:r>
        <w:separator/>
      </w:r>
    </w:p>
  </w:footnote>
  <w:footnote w:type="continuationSeparator" w:id="0">
    <w:p w14:paraId="08B52A04" w14:textId="77777777" w:rsidR="00160159" w:rsidRDefault="00160159" w:rsidP="009C236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47A7A" w14:textId="77777777" w:rsidR="00CE363B" w:rsidRPr="00827175" w:rsidRDefault="00CE363B" w:rsidP="00CE363B">
    <w:pPr>
      <w:tabs>
        <w:tab w:val="left" w:pos="3095"/>
      </w:tabs>
      <w:spacing w:line="240" w:lineRule="auto"/>
      <w:jc w:val="right"/>
      <w:rPr>
        <w:rFonts w:eastAsiaTheme="majorEastAsia" w:cs="Times New Roman"/>
        <w:i/>
        <w:iCs/>
        <w:color w:val="2F5496" w:themeColor="accent1" w:themeShade="BF"/>
        <w:sz w:val="20"/>
        <w:szCs w:val="20"/>
        <w:lang w:eastAsia="tr-TR"/>
      </w:rPr>
    </w:pPr>
    <w:r w:rsidRPr="00827175">
      <w:rPr>
        <w:rFonts w:eastAsiaTheme="majorEastAsia" w:cs="Times New Roman"/>
        <w:i/>
        <w:iCs/>
        <w:color w:val="2F5496" w:themeColor="accent1" w:themeShade="BF"/>
        <w:sz w:val="20"/>
        <w:szCs w:val="20"/>
        <w:lang w:eastAsia="tr-TR"/>
      </w:rPr>
      <w:t xml:space="preserve">Trabzon İli Ortahisar İlçesi Sahil Yolu Köprülü Kavşağı </w:t>
    </w:r>
    <w:r>
      <w:rPr>
        <w:rFonts w:eastAsiaTheme="majorEastAsia" w:cs="Times New Roman"/>
        <w:i/>
        <w:iCs/>
        <w:color w:val="2F5496" w:themeColor="accent1" w:themeShade="BF"/>
        <w:sz w:val="20"/>
        <w:szCs w:val="20"/>
        <w:lang w:eastAsia="tr-TR"/>
      </w:rPr>
      <w:t>ve Park Amaçlı</w:t>
    </w:r>
  </w:p>
  <w:p w14:paraId="28E8053D" w14:textId="4CC14519" w:rsidR="00DB4DA7" w:rsidRPr="00CE363B" w:rsidRDefault="00CE363B" w:rsidP="00CE363B">
    <w:pPr>
      <w:tabs>
        <w:tab w:val="left" w:pos="3095"/>
      </w:tabs>
      <w:spacing w:line="240" w:lineRule="auto"/>
      <w:jc w:val="right"/>
      <w:rPr>
        <w:rFonts w:eastAsiaTheme="majorEastAsia" w:cs="Times New Roman"/>
        <w:i/>
        <w:iCs/>
        <w:color w:val="2F5496" w:themeColor="accent1" w:themeShade="BF"/>
        <w:sz w:val="20"/>
        <w:szCs w:val="20"/>
        <w:lang w:eastAsia="tr-TR"/>
      </w:rPr>
    </w:pPr>
    <w:r w:rsidRPr="00827175">
      <w:rPr>
        <w:rFonts w:eastAsiaTheme="majorEastAsia" w:cs="Times New Roman"/>
        <w:i/>
        <w:iCs/>
        <w:color w:val="2F5496" w:themeColor="accent1" w:themeShade="BF"/>
        <w:sz w:val="20"/>
        <w:szCs w:val="20"/>
        <w:lang w:eastAsia="tr-TR"/>
      </w:rPr>
      <w:t>İmar Planı</w:t>
    </w:r>
    <w:r>
      <w:rPr>
        <w:rFonts w:eastAsiaTheme="majorEastAsia" w:cs="Times New Roman"/>
        <w:i/>
        <w:iCs/>
        <w:color w:val="2F5496" w:themeColor="accent1" w:themeShade="BF"/>
        <w:sz w:val="20"/>
        <w:szCs w:val="20"/>
        <w:lang w:eastAsia="tr-TR"/>
      </w:rPr>
      <w:t xml:space="preserve"> İlave ve Değişikliği</w:t>
    </w:r>
    <w:r w:rsidRPr="00827175">
      <w:rPr>
        <w:rFonts w:eastAsiaTheme="majorEastAsia" w:cs="Times New Roman"/>
        <w:i/>
        <w:iCs/>
        <w:color w:val="2F5496" w:themeColor="accent1" w:themeShade="BF"/>
        <w:sz w:val="20"/>
        <w:szCs w:val="20"/>
        <w:lang w:eastAsia="tr-TR"/>
      </w:rPr>
      <w:t xml:space="preserve"> Plan Açıklama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770E77"/>
    <w:multiLevelType w:val="hybridMultilevel"/>
    <w:tmpl w:val="5C2A2B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15010457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617"/>
    <w:rsid w:val="00022BAB"/>
    <w:rsid w:val="00045E33"/>
    <w:rsid w:val="00060CD3"/>
    <w:rsid w:val="00084FEE"/>
    <w:rsid w:val="00086794"/>
    <w:rsid w:val="000B349B"/>
    <w:rsid w:val="000B580B"/>
    <w:rsid w:val="000C4B7D"/>
    <w:rsid w:val="000E087E"/>
    <w:rsid w:val="000E4D3B"/>
    <w:rsid w:val="00112E28"/>
    <w:rsid w:val="00115236"/>
    <w:rsid w:val="00153820"/>
    <w:rsid w:val="00155150"/>
    <w:rsid w:val="00160159"/>
    <w:rsid w:val="00180B25"/>
    <w:rsid w:val="00182C03"/>
    <w:rsid w:val="001A5E1F"/>
    <w:rsid w:val="001B07DC"/>
    <w:rsid w:val="001F02B1"/>
    <w:rsid w:val="0020477E"/>
    <w:rsid w:val="00216DEB"/>
    <w:rsid w:val="002200AE"/>
    <w:rsid w:val="00256853"/>
    <w:rsid w:val="00282676"/>
    <w:rsid w:val="0028543F"/>
    <w:rsid w:val="00293C7F"/>
    <w:rsid w:val="00295EDF"/>
    <w:rsid w:val="002B585B"/>
    <w:rsid w:val="002B6E19"/>
    <w:rsid w:val="003030E3"/>
    <w:rsid w:val="00306866"/>
    <w:rsid w:val="00350D36"/>
    <w:rsid w:val="0036330F"/>
    <w:rsid w:val="00384A77"/>
    <w:rsid w:val="003A6743"/>
    <w:rsid w:val="003F0CE5"/>
    <w:rsid w:val="003F29AA"/>
    <w:rsid w:val="00400451"/>
    <w:rsid w:val="004215EA"/>
    <w:rsid w:val="00423F17"/>
    <w:rsid w:val="00431765"/>
    <w:rsid w:val="00446978"/>
    <w:rsid w:val="0045597E"/>
    <w:rsid w:val="0047493E"/>
    <w:rsid w:val="004C2A3B"/>
    <w:rsid w:val="004E02B2"/>
    <w:rsid w:val="004F05CB"/>
    <w:rsid w:val="00531017"/>
    <w:rsid w:val="00531D77"/>
    <w:rsid w:val="005335EC"/>
    <w:rsid w:val="0055192B"/>
    <w:rsid w:val="00562F1C"/>
    <w:rsid w:val="005847AA"/>
    <w:rsid w:val="005A21EA"/>
    <w:rsid w:val="005C1A68"/>
    <w:rsid w:val="005C2FD0"/>
    <w:rsid w:val="005C35C2"/>
    <w:rsid w:val="005E7A4F"/>
    <w:rsid w:val="005F52CD"/>
    <w:rsid w:val="00607271"/>
    <w:rsid w:val="00610D96"/>
    <w:rsid w:val="00615ACB"/>
    <w:rsid w:val="0062502D"/>
    <w:rsid w:val="00627E53"/>
    <w:rsid w:val="00637581"/>
    <w:rsid w:val="00641170"/>
    <w:rsid w:val="00644B14"/>
    <w:rsid w:val="00646F2B"/>
    <w:rsid w:val="006561C0"/>
    <w:rsid w:val="00665F08"/>
    <w:rsid w:val="006C1A5B"/>
    <w:rsid w:val="007079A7"/>
    <w:rsid w:val="007134C0"/>
    <w:rsid w:val="007264D5"/>
    <w:rsid w:val="007265B0"/>
    <w:rsid w:val="007405B7"/>
    <w:rsid w:val="00744617"/>
    <w:rsid w:val="00774B3B"/>
    <w:rsid w:val="00782FAF"/>
    <w:rsid w:val="007B03FF"/>
    <w:rsid w:val="00803696"/>
    <w:rsid w:val="008263CC"/>
    <w:rsid w:val="00827175"/>
    <w:rsid w:val="00830195"/>
    <w:rsid w:val="00844F8D"/>
    <w:rsid w:val="00893AC8"/>
    <w:rsid w:val="008979AF"/>
    <w:rsid w:val="008C7894"/>
    <w:rsid w:val="00905775"/>
    <w:rsid w:val="0091179D"/>
    <w:rsid w:val="00915B6B"/>
    <w:rsid w:val="00925A77"/>
    <w:rsid w:val="0093293B"/>
    <w:rsid w:val="0094034A"/>
    <w:rsid w:val="009474E3"/>
    <w:rsid w:val="00953FCA"/>
    <w:rsid w:val="009641E9"/>
    <w:rsid w:val="009676EB"/>
    <w:rsid w:val="00987009"/>
    <w:rsid w:val="009A62CF"/>
    <w:rsid w:val="009C236D"/>
    <w:rsid w:val="009F0A46"/>
    <w:rsid w:val="009F58DF"/>
    <w:rsid w:val="00A00013"/>
    <w:rsid w:val="00A134B1"/>
    <w:rsid w:val="00A22069"/>
    <w:rsid w:val="00A43C8D"/>
    <w:rsid w:val="00A44036"/>
    <w:rsid w:val="00A45206"/>
    <w:rsid w:val="00A534C1"/>
    <w:rsid w:val="00A667B0"/>
    <w:rsid w:val="00A72B4F"/>
    <w:rsid w:val="00A94E50"/>
    <w:rsid w:val="00AA5E40"/>
    <w:rsid w:val="00AC1E0E"/>
    <w:rsid w:val="00AE5205"/>
    <w:rsid w:val="00B62649"/>
    <w:rsid w:val="00B64125"/>
    <w:rsid w:val="00B64938"/>
    <w:rsid w:val="00C02460"/>
    <w:rsid w:val="00C15619"/>
    <w:rsid w:val="00C2153C"/>
    <w:rsid w:val="00C43C63"/>
    <w:rsid w:val="00C44FD4"/>
    <w:rsid w:val="00C552AE"/>
    <w:rsid w:val="00C5597C"/>
    <w:rsid w:val="00C62FD5"/>
    <w:rsid w:val="00C64188"/>
    <w:rsid w:val="00CA4E4A"/>
    <w:rsid w:val="00CD1415"/>
    <w:rsid w:val="00CD39CC"/>
    <w:rsid w:val="00CE363B"/>
    <w:rsid w:val="00CE3875"/>
    <w:rsid w:val="00D001C1"/>
    <w:rsid w:val="00D17DB1"/>
    <w:rsid w:val="00D54676"/>
    <w:rsid w:val="00D97C77"/>
    <w:rsid w:val="00DA64A0"/>
    <w:rsid w:val="00DB2B81"/>
    <w:rsid w:val="00DB4DA7"/>
    <w:rsid w:val="00DB6621"/>
    <w:rsid w:val="00DC663C"/>
    <w:rsid w:val="00DC7994"/>
    <w:rsid w:val="00DE3443"/>
    <w:rsid w:val="00DE3752"/>
    <w:rsid w:val="00DF24C9"/>
    <w:rsid w:val="00E2398A"/>
    <w:rsid w:val="00E23B8E"/>
    <w:rsid w:val="00E42CF1"/>
    <w:rsid w:val="00E43DDD"/>
    <w:rsid w:val="00E44AFB"/>
    <w:rsid w:val="00E52FF4"/>
    <w:rsid w:val="00E666E0"/>
    <w:rsid w:val="00E6774D"/>
    <w:rsid w:val="00E92A9A"/>
    <w:rsid w:val="00E9681C"/>
    <w:rsid w:val="00EC3B15"/>
    <w:rsid w:val="00EE1A82"/>
    <w:rsid w:val="00EE497B"/>
    <w:rsid w:val="00EF2749"/>
    <w:rsid w:val="00F05C0D"/>
    <w:rsid w:val="00F33760"/>
    <w:rsid w:val="00FA2A71"/>
    <w:rsid w:val="00FA2D29"/>
    <w:rsid w:val="00FF5DDE"/>
    <w:rsid w:val="00FF7A1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65519C"/>
  <w15:chartTrackingRefBased/>
  <w15:docId w15:val="{20DBA78D-B8E8-4DA5-A93D-F35855A85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236D"/>
    <w:pPr>
      <w:spacing w:before="120" w:after="120" w:line="360" w:lineRule="auto"/>
      <w:jc w:val="both"/>
    </w:pPr>
    <w:rPr>
      <w:rFonts w:ascii="Times New Roman" w:hAnsi="Times New Roman"/>
      <w:kern w:val="0"/>
      <w:sz w:val="24"/>
      <w14:ligatures w14:val="none"/>
    </w:rPr>
  </w:style>
  <w:style w:type="paragraph" w:styleId="Balk1">
    <w:name w:val="heading 1"/>
    <w:basedOn w:val="Normal"/>
    <w:next w:val="Normal"/>
    <w:link w:val="Balk1Char"/>
    <w:uiPriority w:val="9"/>
    <w:qFormat/>
    <w:rsid w:val="009C236D"/>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Balk2">
    <w:name w:val="heading 2"/>
    <w:basedOn w:val="Normal"/>
    <w:next w:val="Normal"/>
    <w:link w:val="Balk2Char"/>
    <w:uiPriority w:val="9"/>
    <w:unhideWhenUsed/>
    <w:qFormat/>
    <w:rsid w:val="00EE497B"/>
    <w:pPr>
      <w:keepNext/>
      <w:keepLines/>
      <w:spacing w:before="40" w:after="0"/>
      <w:outlineLvl w:val="1"/>
    </w:pPr>
    <w:rPr>
      <w:rFonts w:eastAsiaTheme="majorEastAsia" w:cstheme="majorBidi"/>
      <w:b/>
      <w:color w:val="2F5496" w:themeColor="accent1" w:themeShade="BF"/>
      <w:sz w:val="22"/>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ResimYazs">
    <w:name w:val="caption"/>
    <w:basedOn w:val="Normal"/>
    <w:next w:val="Normal"/>
    <w:uiPriority w:val="35"/>
    <w:unhideWhenUsed/>
    <w:qFormat/>
    <w:rsid w:val="00803696"/>
    <w:pPr>
      <w:spacing w:before="240" w:after="240" w:line="240" w:lineRule="auto"/>
      <w:jc w:val="center"/>
    </w:pPr>
    <w:rPr>
      <w:rFonts w:eastAsia="Calibri" w:cs="Times New Roman"/>
      <w:b/>
      <w:iCs/>
      <w:sz w:val="22"/>
      <w:szCs w:val="18"/>
    </w:rPr>
  </w:style>
  <w:style w:type="character" w:customStyle="1" w:styleId="Balk1Char">
    <w:name w:val="Başlık 1 Char"/>
    <w:basedOn w:val="VarsaylanParagrafYazTipi"/>
    <w:link w:val="Balk1"/>
    <w:uiPriority w:val="9"/>
    <w:rsid w:val="009C236D"/>
    <w:rPr>
      <w:rFonts w:asciiTheme="majorHAnsi" w:eastAsiaTheme="majorEastAsia" w:hAnsiTheme="majorHAnsi" w:cstheme="majorBidi"/>
      <w:b/>
      <w:bCs/>
      <w:color w:val="2F5496" w:themeColor="accent1" w:themeShade="BF"/>
      <w:kern w:val="0"/>
      <w:sz w:val="28"/>
      <w:szCs w:val="28"/>
      <w14:ligatures w14:val="none"/>
    </w:rPr>
  </w:style>
  <w:style w:type="paragraph" w:styleId="stBilgi">
    <w:name w:val="header"/>
    <w:basedOn w:val="Normal"/>
    <w:link w:val="stBilgiChar"/>
    <w:uiPriority w:val="99"/>
    <w:unhideWhenUsed/>
    <w:rsid w:val="009C236D"/>
    <w:pPr>
      <w:tabs>
        <w:tab w:val="center" w:pos="4536"/>
        <w:tab w:val="right" w:pos="9072"/>
      </w:tabs>
      <w:spacing w:before="0" w:after="0" w:line="240" w:lineRule="auto"/>
    </w:pPr>
  </w:style>
  <w:style w:type="character" w:customStyle="1" w:styleId="stBilgiChar">
    <w:name w:val="Üst Bilgi Char"/>
    <w:basedOn w:val="VarsaylanParagrafYazTipi"/>
    <w:link w:val="stBilgi"/>
    <w:uiPriority w:val="99"/>
    <w:rsid w:val="009C236D"/>
    <w:rPr>
      <w:rFonts w:ascii="Times New Roman" w:hAnsi="Times New Roman"/>
      <w:kern w:val="0"/>
      <w:sz w:val="24"/>
      <w14:ligatures w14:val="none"/>
    </w:rPr>
  </w:style>
  <w:style w:type="paragraph" w:styleId="AltBilgi">
    <w:name w:val="footer"/>
    <w:basedOn w:val="Normal"/>
    <w:link w:val="AltBilgiChar"/>
    <w:uiPriority w:val="99"/>
    <w:unhideWhenUsed/>
    <w:rsid w:val="009C236D"/>
    <w:pPr>
      <w:tabs>
        <w:tab w:val="center" w:pos="4536"/>
        <w:tab w:val="right" w:pos="9072"/>
      </w:tabs>
      <w:spacing w:before="0" w:after="0" w:line="240" w:lineRule="auto"/>
    </w:pPr>
  </w:style>
  <w:style w:type="character" w:customStyle="1" w:styleId="AltBilgiChar">
    <w:name w:val="Alt Bilgi Char"/>
    <w:basedOn w:val="VarsaylanParagrafYazTipi"/>
    <w:link w:val="AltBilgi"/>
    <w:uiPriority w:val="99"/>
    <w:rsid w:val="009C236D"/>
    <w:rPr>
      <w:rFonts w:ascii="Times New Roman" w:hAnsi="Times New Roman"/>
      <w:kern w:val="0"/>
      <w:sz w:val="24"/>
      <w14:ligatures w14:val="none"/>
    </w:rPr>
  </w:style>
  <w:style w:type="paragraph" w:styleId="ListeParagraf">
    <w:name w:val="List Paragraph"/>
    <w:basedOn w:val="Normal"/>
    <w:qFormat/>
    <w:rsid w:val="009C236D"/>
    <w:pPr>
      <w:ind w:left="720"/>
      <w:contextualSpacing/>
    </w:pPr>
  </w:style>
  <w:style w:type="character" w:customStyle="1" w:styleId="Balk2Char">
    <w:name w:val="Başlık 2 Char"/>
    <w:basedOn w:val="VarsaylanParagrafYazTipi"/>
    <w:link w:val="Balk2"/>
    <w:uiPriority w:val="9"/>
    <w:rsid w:val="00EE497B"/>
    <w:rPr>
      <w:rFonts w:ascii="Times New Roman" w:eastAsiaTheme="majorEastAsia" w:hAnsi="Times New Roman" w:cstheme="majorBidi"/>
      <w:b/>
      <w:color w:val="2F5496" w:themeColor="accent1" w:themeShade="BF"/>
      <w:kern w:val="0"/>
      <w:szCs w:val="26"/>
      <w14:ligatures w14:val="none"/>
    </w:rPr>
  </w:style>
  <w:style w:type="paragraph" w:customStyle="1" w:styleId="Default">
    <w:name w:val="Default"/>
    <w:rsid w:val="0020477E"/>
    <w:pPr>
      <w:autoSpaceDE w:val="0"/>
      <w:autoSpaceDN w:val="0"/>
      <w:adjustRightInd w:val="0"/>
      <w:spacing w:after="0" w:line="240" w:lineRule="auto"/>
    </w:pPr>
    <w:rPr>
      <w:rFonts w:ascii="Times New Roman" w:eastAsia="Calibri" w:hAnsi="Times New Roman" w:cs="Times New Roman"/>
      <w:color w:val="000000"/>
      <w:kern w:val="0"/>
      <w:sz w:val="24"/>
      <w:szCs w:val="24"/>
      <w:lang w:eastAsia="tr-TR"/>
      <w14:ligatures w14:val="none"/>
    </w:rPr>
  </w:style>
  <w:style w:type="table" w:styleId="TabloKlavuzu">
    <w:name w:val="Table Grid"/>
    <w:basedOn w:val="NormalTablo"/>
    <w:uiPriority w:val="59"/>
    <w:rsid w:val="008979AF"/>
    <w:pPr>
      <w:spacing w:after="0" w:line="240" w:lineRule="auto"/>
    </w:pPr>
    <w:rPr>
      <w:rFonts w:ascii="Calibri" w:eastAsia="Calibri" w:hAnsi="Calibri" w:cs="Times New Roman"/>
      <w:kern w:val="0"/>
      <w:sz w:val="20"/>
      <w:szCs w:val="20"/>
      <w:lang w:eastAsia="tr-T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2">
    <w:name w:val="Body Text 2"/>
    <w:aliases w:val="Gövde Metni 2 Char Char Char,Gövde Metni 2 Char Char"/>
    <w:basedOn w:val="Normal"/>
    <w:link w:val="GvdeMetni2Char"/>
    <w:uiPriority w:val="99"/>
    <w:rsid w:val="008979AF"/>
    <w:pPr>
      <w:spacing w:after="0"/>
    </w:pPr>
    <w:rPr>
      <w:rFonts w:ascii="Arial" w:eastAsia="Times New Roman" w:hAnsi="Arial" w:cs="Times New Roman"/>
      <w:szCs w:val="20"/>
      <w:lang w:eastAsia="tr-TR"/>
    </w:rPr>
  </w:style>
  <w:style w:type="character" w:customStyle="1" w:styleId="GvdeMetni2Char">
    <w:name w:val="Gövde Metni 2 Char"/>
    <w:aliases w:val="Gövde Metni 2 Char Char Char Char,Gövde Metni 2 Char Char Char1"/>
    <w:basedOn w:val="VarsaylanParagrafYazTipi"/>
    <w:link w:val="GvdeMetni2"/>
    <w:uiPriority w:val="99"/>
    <w:rsid w:val="008979AF"/>
    <w:rPr>
      <w:rFonts w:ascii="Arial" w:eastAsia="Times New Roman" w:hAnsi="Arial" w:cs="Times New Roman"/>
      <w:kern w:val="0"/>
      <w:sz w:val="24"/>
      <w:szCs w:val="20"/>
      <w:lang w:eastAsia="tr-TR"/>
      <w14:ligatures w14:val="none"/>
    </w:rPr>
  </w:style>
  <w:style w:type="paragraph" w:styleId="TBal">
    <w:name w:val="TOC Heading"/>
    <w:basedOn w:val="Balk1"/>
    <w:next w:val="Normal"/>
    <w:uiPriority w:val="39"/>
    <w:unhideWhenUsed/>
    <w:qFormat/>
    <w:rsid w:val="0036330F"/>
    <w:pPr>
      <w:spacing w:before="240" w:line="259" w:lineRule="auto"/>
      <w:jc w:val="left"/>
      <w:outlineLvl w:val="9"/>
    </w:pPr>
    <w:rPr>
      <w:b w:val="0"/>
      <w:bCs w:val="0"/>
      <w:sz w:val="32"/>
      <w:szCs w:val="32"/>
      <w:lang w:eastAsia="tr-TR"/>
    </w:rPr>
  </w:style>
  <w:style w:type="paragraph" w:styleId="T1">
    <w:name w:val="toc 1"/>
    <w:basedOn w:val="Normal"/>
    <w:next w:val="Normal"/>
    <w:autoRedefine/>
    <w:uiPriority w:val="39"/>
    <w:unhideWhenUsed/>
    <w:rsid w:val="00CE3875"/>
    <w:pPr>
      <w:tabs>
        <w:tab w:val="right" w:leader="dot" w:pos="9062"/>
      </w:tabs>
      <w:spacing w:after="100" w:line="276" w:lineRule="auto"/>
    </w:pPr>
  </w:style>
  <w:style w:type="paragraph" w:styleId="T2">
    <w:name w:val="toc 2"/>
    <w:basedOn w:val="Normal"/>
    <w:next w:val="Normal"/>
    <w:autoRedefine/>
    <w:uiPriority w:val="39"/>
    <w:unhideWhenUsed/>
    <w:rsid w:val="0036330F"/>
    <w:pPr>
      <w:spacing w:after="100"/>
      <w:ind w:left="240"/>
    </w:pPr>
  </w:style>
  <w:style w:type="character" w:styleId="Kpr">
    <w:name w:val="Hyperlink"/>
    <w:basedOn w:val="VarsaylanParagrafYazTipi"/>
    <w:uiPriority w:val="99"/>
    <w:unhideWhenUsed/>
    <w:rsid w:val="0036330F"/>
    <w:rPr>
      <w:color w:val="0563C1" w:themeColor="hyperlink"/>
      <w:u w:val="single"/>
    </w:rPr>
  </w:style>
  <w:style w:type="paragraph" w:styleId="ekillerTablosu">
    <w:name w:val="table of figures"/>
    <w:basedOn w:val="Normal"/>
    <w:next w:val="Normal"/>
    <w:uiPriority w:val="99"/>
    <w:unhideWhenUsed/>
    <w:rsid w:val="0036330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0099500">
      <w:bodyDiv w:val="1"/>
      <w:marLeft w:val="0"/>
      <w:marRight w:val="0"/>
      <w:marTop w:val="0"/>
      <w:marBottom w:val="0"/>
      <w:divBdr>
        <w:top w:val="none" w:sz="0" w:space="0" w:color="auto"/>
        <w:left w:val="none" w:sz="0" w:space="0" w:color="auto"/>
        <w:bottom w:val="none" w:sz="0" w:space="0" w:color="auto"/>
        <w:right w:val="none" w:sz="0" w:space="0" w:color="auto"/>
      </w:divBdr>
    </w:div>
    <w:div w:id="917514614">
      <w:bodyDiv w:val="1"/>
      <w:marLeft w:val="0"/>
      <w:marRight w:val="0"/>
      <w:marTop w:val="0"/>
      <w:marBottom w:val="0"/>
      <w:divBdr>
        <w:top w:val="none" w:sz="0" w:space="0" w:color="auto"/>
        <w:left w:val="none" w:sz="0" w:space="0" w:color="auto"/>
        <w:bottom w:val="none" w:sz="0" w:space="0" w:color="auto"/>
        <w:right w:val="none" w:sz="0" w:space="0" w:color="auto"/>
      </w:divBdr>
    </w:div>
    <w:div w:id="1029991834">
      <w:bodyDiv w:val="1"/>
      <w:marLeft w:val="0"/>
      <w:marRight w:val="0"/>
      <w:marTop w:val="0"/>
      <w:marBottom w:val="0"/>
      <w:divBdr>
        <w:top w:val="none" w:sz="0" w:space="0" w:color="auto"/>
        <w:left w:val="none" w:sz="0" w:space="0" w:color="auto"/>
        <w:bottom w:val="none" w:sz="0" w:space="0" w:color="auto"/>
        <w:right w:val="none" w:sz="0" w:space="0" w:color="auto"/>
      </w:divBdr>
    </w:div>
    <w:div w:id="187577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499E24-5418-47D4-932E-4925C4DF2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1448</TotalTime>
  <Pages>1</Pages>
  <Words>4594</Words>
  <Characters>26191</Characters>
  <Application>Microsoft Office Word</Application>
  <DocSecurity>0</DocSecurity>
  <Lines>218</Lines>
  <Paragraphs>61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Mp2</dc:creator>
  <cp:keywords/>
  <dc:description/>
  <cp:lastModifiedBy>MP2</cp:lastModifiedBy>
  <cp:revision>69</cp:revision>
  <cp:lastPrinted>2023-11-21T12:33:00Z</cp:lastPrinted>
  <dcterms:created xsi:type="dcterms:W3CDTF">2023-11-16T11:59:00Z</dcterms:created>
  <dcterms:modified xsi:type="dcterms:W3CDTF">2025-10-06T06:17:00Z</dcterms:modified>
</cp:coreProperties>
</file>