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91" w:rsidRPr="00FC4501" w:rsidRDefault="007C2D91" w:rsidP="00B904E0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r w:rsidRPr="00FC450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İMAR PLANI ASKI İLANI DUYURU METNİ</w:t>
      </w:r>
    </w:p>
    <w:p w:rsidR="002D5057" w:rsidRPr="00FC4501" w:rsidRDefault="002D5057" w:rsidP="00B904E0">
      <w:pPr>
        <w:pStyle w:val="NormalWeb"/>
        <w:spacing w:before="0" w:beforeAutospacing="0" w:after="120" w:afterAutospacing="0"/>
        <w:ind w:firstLine="708"/>
        <w:jc w:val="both"/>
      </w:pPr>
    </w:p>
    <w:p w:rsidR="00FC4501" w:rsidRPr="00FC4501" w:rsidRDefault="00FC4501" w:rsidP="00FC450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501">
        <w:rPr>
          <w:rFonts w:ascii="Times New Roman" w:hAnsi="Times New Roman" w:cs="Times New Roman"/>
          <w:sz w:val="24"/>
          <w:szCs w:val="24"/>
        </w:rPr>
        <w:t xml:space="preserve">Bursa İli, Yıldırım ve Osmangazi İlçeleri, Gökdere </w:t>
      </w:r>
      <w:proofErr w:type="spellStart"/>
      <w:r w:rsidRPr="00FC4501">
        <w:rPr>
          <w:rFonts w:ascii="Times New Roman" w:hAnsi="Times New Roman" w:cs="Times New Roman"/>
          <w:sz w:val="24"/>
          <w:szCs w:val="24"/>
        </w:rPr>
        <w:t>Mevkisi</w:t>
      </w:r>
      <w:proofErr w:type="spellEnd"/>
      <w:r w:rsidRPr="00FC4501">
        <w:rPr>
          <w:rFonts w:ascii="Times New Roman" w:hAnsi="Times New Roman" w:cs="Times New Roman"/>
          <w:sz w:val="24"/>
          <w:szCs w:val="24"/>
        </w:rPr>
        <w:t xml:space="preserve"> Sürdürülebilir Koruma ve Kontrollü Kullanım Alanı </w:t>
      </w:r>
      <w:r w:rsidRPr="00FC450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Askı İtirazlarının Değerlendirilmesine </w:t>
      </w:r>
      <w:r w:rsidRPr="00FC4501">
        <w:rPr>
          <w:rFonts w:ascii="Times New Roman" w:hAnsi="Times New Roman" w:cs="Times New Roman"/>
          <w:sz w:val="24"/>
          <w:szCs w:val="24"/>
        </w:rPr>
        <w:t>ilişkin 1/5000 ölçekli Koruma Amaçlı Nazım İmar Planı Değişikliği ve 1/1000 ölçekli Koruma Amaçlı Uygulama İmar Planı Değişikliği Bakanlığımızca 13.11.2020 tarihinde onaylanmıştır.</w:t>
      </w:r>
    </w:p>
    <w:p w:rsidR="007C2D91" w:rsidRPr="00FC4501" w:rsidRDefault="002D5057" w:rsidP="00B904E0">
      <w:pPr>
        <w:pStyle w:val="NormalWeb"/>
        <w:spacing w:before="0" w:beforeAutospacing="0" w:after="120" w:afterAutospacing="0"/>
        <w:ind w:firstLine="708"/>
        <w:jc w:val="both"/>
      </w:pPr>
      <w:r w:rsidRPr="00FC4501">
        <w:t xml:space="preserve">Söz konusu </w:t>
      </w:r>
      <w:r w:rsidR="00611C9D" w:rsidRPr="00FC4501">
        <w:t xml:space="preserve">koruma amaçlı </w:t>
      </w:r>
      <w:r w:rsidRPr="00FC4501">
        <w:t>imar planı</w:t>
      </w:r>
      <w:r w:rsidR="00FC5A3C" w:rsidRPr="00FC4501">
        <w:t xml:space="preserve"> değişikliğinin</w:t>
      </w:r>
      <w:r w:rsidRPr="00FC4501">
        <w:t xml:space="preserve"> dağıtımı yapılarak, </w:t>
      </w:r>
      <w:r w:rsidR="007C2D91" w:rsidRPr="00FC4501">
        <w:t xml:space="preserve">3194 sayılı İmar Kanunu uyarınca ilan ve askı işlemlerinin yapılması için </w:t>
      </w:r>
      <w:r w:rsidR="00BD15BE" w:rsidRPr="00FC4501">
        <w:t>Bursa</w:t>
      </w:r>
      <w:r w:rsidRPr="00FC4501">
        <w:t xml:space="preserve"> </w:t>
      </w:r>
      <w:r w:rsidR="007C2D91" w:rsidRPr="00FC4501">
        <w:t>Valiliği</w:t>
      </w:r>
      <w:r w:rsidR="00B904E0" w:rsidRPr="00FC4501">
        <w:t>ne</w:t>
      </w:r>
      <w:r w:rsidR="007C2D91" w:rsidRPr="00FC4501">
        <w:t xml:space="preserve"> </w:t>
      </w:r>
      <w:r w:rsidR="00B904E0" w:rsidRPr="00FC4501">
        <w:t>(</w:t>
      </w:r>
      <w:r w:rsidR="007C2D91" w:rsidRPr="00FC4501">
        <w:t>Çevre ve Şehirc</w:t>
      </w:r>
      <w:r w:rsidR="00B904E0" w:rsidRPr="00FC4501">
        <w:t>ilik İl Müdürlüğü)</w:t>
      </w:r>
      <w:r w:rsidR="005D24C5" w:rsidRPr="00FC4501">
        <w:t xml:space="preserve"> gönderilmiştir. </w:t>
      </w:r>
    </w:p>
    <w:bookmarkEnd w:id="0"/>
    <w:p w:rsidR="008C5448" w:rsidRPr="00FC4501" w:rsidRDefault="008C5448" w:rsidP="00B904E0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8C5448" w:rsidRPr="00FC4501" w:rsidSect="005B181E">
      <w:headerReference w:type="default" r:id="rId6"/>
      <w:footerReference w:type="default" r:id="rId7"/>
      <w:pgSz w:w="11906" w:h="16838" w:code="9"/>
      <w:pgMar w:top="851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145" w:rsidRDefault="00D24145">
      <w:pPr>
        <w:spacing w:after="0" w:line="240" w:lineRule="auto"/>
      </w:pPr>
      <w:r>
        <w:separator/>
      </w:r>
    </w:p>
  </w:endnote>
  <w:endnote w:type="continuationSeparator" w:id="0">
    <w:p w:rsidR="00D24145" w:rsidRDefault="00D2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F06" w:rsidRDefault="007C2D91" w:rsidP="008D6321">
    <w:pPr>
      <w:pStyle w:val="AltBilgi"/>
      <w:tabs>
        <w:tab w:val="clear" w:pos="4536"/>
        <w:tab w:val="clear" w:pos="9072"/>
        <w:tab w:val="left" w:pos="1905"/>
        <w:tab w:val="left" w:pos="5265"/>
        <w:tab w:val="left" w:pos="7440"/>
      </w:tabs>
    </w:pPr>
    <w:r>
      <w:tab/>
    </w:r>
    <w:r>
      <w:tab/>
    </w:r>
    <w:r>
      <w:tab/>
    </w:r>
  </w:p>
  <w:tbl>
    <w:tblPr>
      <w:tblW w:w="9077" w:type="dxa"/>
      <w:tblBorders>
        <w:bottom w:val="single" w:sz="4" w:space="0" w:color="auto"/>
      </w:tblBorders>
      <w:tblLayout w:type="fixed"/>
      <w:tblCellMar>
        <w:left w:w="0" w:type="dxa"/>
        <w:right w:w="28" w:type="dxa"/>
      </w:tblCellMar>
      <w:tblLook w:val="01E0" w:firstRow="1" w:lastRow="1" w:firstColumn="1" w:lastColumn="1" w:noHBand="0" w:noVBand="0"/>
    </w:tblPr>
    <w:tblGrid>
      <w:gridCol w:w="9077"/>
    </w:tblGrid>
    <w:tr w:rsidR="00BD16B4" w:rsidRPr="00BD16B4" w:rsidTr="007934AC">
      <w:trPr>
        <w:trHeight w:val="20"/>
      </w:trPr>
      <w:tc>
        <w:tcPr>
          <w:tcW w:w="9077" w:type="dxa"/>
          <w:tcBorders>
            <w:bottom w:val="single" w:sz="4" w:space="0" w:color="auto"/>
          </w:tcBorders>
        </w:tcPr>
        <w:p w:rsidR="00BD16B4" w:rsidRPr="007934AC" w:rsidRDefault="00D24145" w:rsidP="00BD16B4">
          <w:pPr>
            <w:rPr>
              <w:sz w:val="2"/>
              <w:szCs w:val="2"/>
            </w:rPr>
          </w:pPr>
        </w:p>
      </w:tc>
    </w:tr>
  </w:tbl>
  <w:p w:rsidR="00695F43" w:rsidRPr="00695F43" w:rsidRDefault="00D24145" w:rsidP="00BD16B4">
    <w:pPr>
      <w:pStyle w:val="AltBilgi"/>
      <w:rPr>
        <w:sz w:val="2"/>
        <w:szCs w:val="2"/>
      </w:rPr>
    </w:pPr>
  </w:p>
  <w:p w:rsidR="0062532F" w:rsidRPr="00AB6001" w:rsidRDefault="007C2D91" w:rsidP="0062532F">
    <w:pPr>
      <w:rPr>
        <w:sz w:val="18"/>
        <w:szCs w:val="18"/>
      </w:rPr>
    </w:pPr>
    <w:r w:rsidRPr="00AB6001">
      <w:rPr>
        <w:sz w:val="18"/>
        <w:szCs w:val="18"/>
      </w:rPr>
      <w:t>Adres: Mustafa Kemal Mahallesi Eskişehir Devlet Yolu (Dumlupınar Bulvarı) 9. km. Ç</w:t>
    </w:r>
    <w:r>
      <w:rPr>
        <w:sz w:val="18"/>
        <w:szCs w:val="18"/>
      </w:rPr>
      <w:t xml:space="preserve">ankaya/ANKARA İrtibat: </w:t>
    </w:r>
    <w:r w:rsidR="00611C9D">
      <w:rPr>
        <w:sz w:val="18"/>
        <w:szCs w:val="18"/>
      </w:rPr>
      <w:t>S.M.DOĞRU</w: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"/>
      <w:gridCol w:w="2909"/>
      <w:gridCol w:w="1213"/>
      <w:gridCol w:w="2909"/>
    </w:tblGrid>
    <w:tr w:rsidR="007934AC" w:rsidRPr="00286262">
      <w:tc>
        <w:tcPr>
          <w:tcW w:w="850" w:type="dxa"/>
          <w:tcBorders>
            <w:top w:val="nil"/>
            <w:left w:val="nil"/>
            <w:bottom w:val="nil"/>
            <w:right w:val="nil"/>
          </w:tcBorders>
        </w:tcPr>
        <w:p w:rsidR="007934AC" w:rsidRPr="00286262" w:rsidRDefault="007C2D91">
          <w:pPr>
            <w:autoSpaceDE w:val="0"/>
            <w:autoSpaceDN w:val="0"/>
            <w:adjustRightInd w:val="0"/>
            <w:rPr>
              <w:sz w:val="18"/>
              <w:szCs w:val="16"/>
              <w:lang w:val="en-US"/>
            </w:rPr>
          </w:pPr>
          <w:proofErr w:type="spellStart"/>
          <w:r w:rsidRPr="00286262">
            <w:rPr>
              <w:sz w:val="18"/>
              <w:szCs w:val="16"/>
              <w:lang w:val="en-US"/>
            </w:rPr>
            <w:t>Telefon</w:t>
          </w:r>
          <w:proofErr w:type="spellEnd"/>
        </w:p>
      </w:tc>
      <w:tc>
        <w:tcPr>
          <w:tcW w:w="2909" w:type="dxa"/>
          <w:tcBorders>
            <w:top w:val="nil"/>
            <w:left w:val="nil"/>
            <w:bottom w:val="nil"/>
            <w:right w:val="nil"/>
          </w:tcBorders>
        </w:tcPr>
        <w:p w:rsidR="007934AC" w:rsidRPr="00286262" w:rsidRDefault="00611C9D">
          <w:pPr>
            <w:autoSpaceDE w:val="0"/>
            <w:autoSpaceDN w:val="0"/>
            <w:adjustRightInd w:val="0"/>
            <w:rPr>
              <w:sz w:val="18"/>
              <w:szCs w:val="16"/>
              <w:lang w:val="en-US"/>
            </w:rPr>
          </w:pPr>
          <w:r>
            <w:rPr>
              <w:sz w:val="18"/>
              <w:szCs w:val="16"/>
              <w:lang w:val="en-US"/>
            </w:rPr>
            <w:t>: (0 312) 5864314</w:t>
          </w:r>
        </w:p>
      </w:tc>
      <w:tc>
        <w:tcPr>
          <w:tcW w:w="1213" w:type="dxa"/>
          <w:tcBorders>
            <w:top w:val="nil"/>
            <w:left w:val="nil"/>
            <w:bottom w:val="nil"/>
            <w:right w:val="nil"/>
          </w:tcBorders>
        </w:tcPr>
        <w:p w:rsidR="007934AC" w:rsidRPr="00286262" w:rsidRDefault="007C2D91">
          <w:pPr>
            <w:autoSpaceDE w:val="0"/>
            <w:autoSpaceDN w:val="0"/>
            <w:adjustRightInd w:val="0"/>
            <w:rPr>
              <w:sz w:val="18"/>
              <w:szCs w:val="16"/>
              <w:lang w:val="en-US"/>
            </w:rPr>
          </w:pPr>
          <w:proofErr w:type="spellStart"/>
          <w:r w:rsidRPr="00286262">
            <w:rPr>
              <w:sz w:val="18"/>
              <w:szCs w:val="16"/>
              <w:lang w:val="en-US"/>
            </w:rPr>
            <w:t>Faks</w:t>
          </w:r>
          <w:proofErr w:type="spellEnd"/>
        </w:p>
      </w:tc>
      <w:tc>
        <w:tcPr>
          <w:tcW w:w="2909" w:type="dxa"/>
          <w:tcBorders>
            <w:top w:val="nil"/>
            <w:left w:val="nil"/>
            <w:bottom w:val="nil"/>
            <w:right w:val="nil"/>
          </w:tcBorders>
        </w:tcPr>
        <w:p w:rsidR="007934AC" w:rsidRPr="00286262" w:rsidRDefault="00D24145">
          <w:pPr>
            <w:autoSpaceDE w:val="0"/>
            <w:autoSpaceDN w:val="0"/>
            <w:adjustRightInd w:val="0"/>
            <w:rPr>
              <w:sz w:val="18"/>
              <w:szCs w:val="16"/>
              <w:lang w:val="en-US"/>
            </w:rPr>
          </w:pPr>
        </w:p>
      </w:tc>
    </w:tr>
    <w:tr w:rsidR="007934AC" w:rsidRPr="00286262">
      <w:tc>
        <w:tcPr>
          <w:tcW w:w="850" w:type="dxa"/>
          <w:tcBorders>
            <w:top w:val="nil"/>
            <w:left w:val="nil"/>
            <w:bottom w:val="nil"/>
            <w:right w:val="nil"/>
          </w:tcBorders>
        </w:tcPr>
        <w:p w:rsidR="007934AC" w:rsidRPr="00286262" w:rsidRDefault="00D24145">
          <w:pPr>
            <w:autoSpaceDE w:val="0"/>
            <w:autoSpaceDN w:val="0"/>
            <w:adjustRightInd w:val="0"/>
            <w:rPr>
              <w:sz w:val="18"/>
              <w:szCs w:val="16"/>
              <w:lang w:val="en-US"/>
            </w:rPr>
          </w:pPr>
        </w:p>
      </w:tc>
      <w:tc>
        <w:tcPr>
          <w:tcW w:w="2909" w:type="dxa"/>
          <w:tcBorders>
            <w:top w:val="nil"/>
            <w:left w:val="nil"/>
            <w:bottom w:val="nil"/>
            <w:right w:val="nil"/>
          </w:tcBorders>
        </w:tcPr>
        <w:p w:rsidR="007934AC" w:rsidRPr="00286262" w:rsidRDefault="00D24145">
          <w:pPr>
            <w:autoSpaceDE w:val="0"/>
            <w:autoSpaceDN w:val="0"/>
            <w:adjustRightInd w:val="0"/>
            <w:rPr>
              <w:sz w:val="18"/>
              <w:szCs w:val="16"/>
              <w:lang w:val="en-US"/>
            </w:rPr>
          </w:pPr>
        </w:p>
      </w:tc>
      <w:tc>
        <w:tcPr>
          <w:tcW w:w="1213" w:type="dxa"/>
          <w:tcBorders>
            <w:top w:val="nil"/>
            <w:left w:val="nil"/>
            <w:bottom w:val="nil"/>
            <w:right w:val="nil"/>
          </w:tcBorders>
        </w:tcPr>
        <w:p w:rsidR="007934AC" w:rsidRPr="00286262" w:rsidRDefault="00D24145">
          <w:pPr>
            <w:autoSpaceDE w:val="0"/>
            <w:autoSpaceDN w:val="0"/>
            <w:adjustRightInd w:val="0"/>
            <w:rPr>
              <w:sz w:val="18"/>
              <w:szCs w:val="16"/>
              <w:lang w:val="en-US"/>
            </w:rPr>
          </w:pPr>
        </w:p>
      </w:tc>
      <w:tc>
        <w:tcPr>
          <w:tcW w:w="2909" w:type="dxa"/>
          <w:tcBorders>
            <w:top w:val="nil"/>
            <w:left w:val="nil"/>
            <w:bottom w:val="nil"/>
            <w:right w:val="nil"/>
          </w:tcBorders>
        </w:tcPr>
        <w:p w:rsidR="007934AC" w:rsidRPr="00286262" w:rsidRDefault="00D24145">
          <w:pPr>
            <w:autoSpaceDE w:val="0"/>
            <w:autoSpaceDN w:val="0"/>
            <w:adjustRightInd w:val="0"/>
            <w:rPr>
              <w:sz w:val="18"/>
              <w:szCs w:val="16"/>
              <w:lang w:val="en-US"/>
            </w:rPr>
          </w:pPr>
        </w:p>
      </w:tc>
    </w:tr>
  </w:tbl>
  <w:p w:rsidR="006B2C25" w:rsidRPr="00286262" w:rsidRDefault="00D24145" w:rsidP="00BD16B4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145" w:rsidRDefault="00D24145">
      <w:pPr>
        <w:spacing w:after="0" w:line="240" w:lineRule="auto"/>
      </w:pPr>
      <w:r>
        <w:separator/>
      </w:r>
    </w:p>
  </w:footnote>
  <w:footnote w:type="continuationSeparator" w:id="0">
    <w:p w:rsidR="00D24145" w:rsidRDefault="00D2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FFB" w:rsidRPr="00DF7A01" w:rsidRDefault="00D24145" w:rsidP="0024030A">
    <w:pPr>
      <w:pStyle w:val="Al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91"/>
    <w:rsid w:val="00083D15"/>
    <w:rsid w:val="00124AF4"/>
    <w:rsid w:val="00255A29"/>
    <w:rsid w:val="002D5057"/>
    <w:rsid w:val="002F0D96"/>
    <w:rsid w:val="0037568F"/>
    <w:rsid w:val="003E0110"/>
    <w:rsid w:val="004257F7"/>
    <w:rsid w:val="004B613C"/>
    <w:rsid w:val="004C3FF3"/>
    <w:rsid w:val="005C1207"/>
    <w:rsid w:val="005D24C5"/>
    <w:rsid w:val="00611C9D"/>
    <w:rsid w:val="00671ED9"/>
    <w:rsid w:val="00730B1F"/>
    <w:rsid w:val="007C2D91"/>
    <w:rsid w:val="008C5448"/>
    <w:rsid w:val="009C3DE1"/>
    <w:rsid w:val="00AD0BCB"/>
    <w:rsid w:val="00B904E0"/>
    <w:rsid w:val="00BD15BE"/>
    <w:rsid w:val="00C20F3C"/>
    <w:rsid w:val="00C86FA1"/>
    <w:rsid w:val="00CA15B5"/>
    <w:rsid w:val="00D24145"/>
    <w:rsid w:val="00E550BC"/>
    <w:rsid w:val="00ED19F9"/>
    <w:rsid w:val="00F93E0C"/>
    <w:rsid w:val="00FC4501"/>
    <w:rsid w:val="00FC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53A174-001A-4A81-ACD3-C3166B15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7C2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2D91"/>
  </w:style>
  <w:style w:type="paragraph" w:styleId="NormalWeb">
    <w:name w:val="Normal (Web)"/>
    <w:basedOn w:val="Normal"/>
    <w:uiPriority w:val="99"/>
    <w:unhideWhenUsed/>
    <w:rsid w:val="002D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ED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1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1C9D"/>
  </w:style>
  <w:style w:type="character" w:customStyle="1" w:styleId="postbody">
    <w:name w:val="postbody"/>
    <w:uiPriority w:val="99"/>
    <w:rsid w:val="00B90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 Pala</dc:creator>
  <cp:lastModifiedBy>Umut Yaşar Kelek</cp:lastModifiedBy>
  <cp:revision>9</cp:revision>
  <cp:lastPrinted>2018-11-02T07:36:00Z</cp:lastPrinted>
  <dcterms:created xsi:type="dcterms:W3CDTF">2018-11-05T13:41:00Z</dcterms:created>
  <dcterms:modified xsi:type="dcterms:W3CDTF">2020-11-25T05:30:00Z</dcterms:modified>
</cp:coreProperties>
</file>