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8FC" w:rsidRDefault="001338FC" w:rsidP="00F31070">
      <w:pPr>
        <w:spacing w:after="0" w:line="360" w:lineRule="auto"/>
        <w:jc w:val="both"/>
        <w:rPr>
          <w:rFonts w:ascii="Times New Roman" w:eastAsia="Palatino Linotype" w:hAnsi="Times New Roman" w:cs="Times New Roman"/>
          <w:b/>
          <w:color w:val="auto"/>
          <w:sz w:val="24"/>
          <w:szCs w:val="24"/>
          <w:u w:val="single" w:color="365F91"/>
        </w:rPr>
      </w:pPr>
    </w:p>
    <w:p w:rsidR="001338FC" w:rsidRPr="00D347DD" w:rsidRDefault="001338FC" w:rsidP="001338FC">
      <w:pPr>
        <w:spacing w:after="0" w:line="360" w:lineRule="auto"/>
        <w:jc w:val="center"/>
        <w:rPr>
          <w:rFonts w:ascii="Times New Roman" w:eastAsia="Palatino Linotype" w:hAnsi="Times New Roman" w:cs="Times New Roman"/>
          <w:b/>
          <w:color w:val="auto"/>
          <w:sz w:val="36"/>
          <w:szCs w:val="36"/>
          <w:u w:val="single" w:color="365F91"/>
        </w:rPr>
      </w:pPr>
      <w:r w:rsidRPr="00D347DD">
        <w:rPr>
          <w:rFonts w:ascii="Times New Roman" w:eastAsia="Palatino Linotype" w:hAnsi="Times New Roman" w:cs="Times New Roman"/>
          <w:b/>
          <w:color w:val="auto"/>
          <w:sz w:val="36"/>
          <w:szCs w:val="36"/>
          <w:u w:val="single" w:color="365F91"/>
        </w:rPr>
        <w:t>............................İLİ</w:t>
      </w:r>
    </w:p>
    <w:p w:rsidR="001338FC" w:rsidRPr="00D347DD" w:rsidRDefault="001338FC" w:rsidP="001338FC">
      <w:pPr>
        <w:spacing w:after="0" w:line="360" w:lineRule="auto"/>
        <w:jc w:val="center"/>
        <w:rPr>
          <w:rFonts w:ascii="Times New Roman" w:eastAsia="Palatino Linotype" w:hAnsi="Times New Roman" w:cs="Times New Roman"/>
          <w:b/>
          <w:color w:val="auto"/>
          <w:sz w:val="36"/>
          <w:szCs w:val="36"/>
          <w:u w:val="single" w:color="365F91"/>
        </w:rPr>
      </w:pPr>
      <w:r w:rsidRPr="00D347DD">
        <w:rPr>
          <w:rFonts w:ascii="Times New Roman" w:eastAsia="Palatino Linotype" w:hAnsi="Times New Roman" w:cs="Times New Roman"/>
          <w:b/>
          <w:color w:val="auto"/>
          <w:sz w:val="36"/>
          <w:szCs w:val="36"/>
          <w:u w:val="single" w:color="365F91"/>
        </w:rPr>
        <w:t>....................................BELEDİYESİ</w:t>
      </w:r>
    </w:p>
    <w:p w:rsidR="001338FC" w:rsidRPr="00D347DD" w:rsidRDefault="001338FC" w:rsidP="001338FC">
      <w:pPr>
        <w:spacing w:after="0" w:line="360" w:lineRule="auto"/>
        <w:jc w:val="center"/>
        <w:rPr>
          <w:rFonts w:ascii="Times New Roman" w:eastAsia="Palatino Linotype" w:hAnsi="Times New Roman" w:cs="Times New Roman"/>
          <w:b/>
          <w:color w:val="auto"/>
          <w:sz w:val="36"/>
          <w:szCs w:val="36"/>
          <w:u w:val="single" w:color="365F91"/>
        </w:rPr>
      </w:pPr>
      <w:r w:rsidRPr="00D347DD">
        <w:rPr>
          <w:rFonts w:ascii="Times New Roman" w:eastAsia="Palatino Linotype" w:hAnsi="Times New Roman" w:cs="Times New Roman"/>
          <w:b/>
          <w:color w:val="auto"/>
          <w:sz w:val="36"/>
          <w:szCs w:val="36"/>
          <w:u w:val="single" w:color="365F91"/>
        </w:rPr>
        <w:t>SIFIR ATIK YÖNETİM SİSTEMİ PROJE DOSYASI</w:t>
      </w:r>
    </w:p>
    <w:p w:rsidR="001338FC" w:rsidRDefault="001338FC" w:rsidP="00F31070">
      <w:pPr>
        <w:spacing w:after="0" w:line="360" w:lineRule="auto"/>
        <w:jc w:val="both"/>
        <w:rPr>
          <w:rFonts w:ascii="Times New Roman" w:eastAsia="Palatino Linotype" w:hAnsi="Times New Roman" w:cs="Times New Roman"/>
          <w:b/>
          <w:color w:val="auto"/>
          <w:sz w:val="24"/>
          <w:szCs w:val="24"/>
          <w:u w:val="single" w:color="365F91"/>
        </w:rPr>
      </w:pPr>
    </w:p>
    <w:p w:rsidR="001338FC" w:rsidRDefault="001338FC" w:rsidP="00F31070">
      <w:pPr>
        <w:spacing w:after="0" w:line="360" w:lineRule="auto"/>
        <w:jc w:val="both"/>
        <w:rPr>
          <w:rFonts w:ascii="Times New Roman" w:eastAsia="Palatino Linotype" w:hAnsi="Times New Roman" w:cs="Times New Roman"/>
          <w:b/>
          <w:color w:val="auto"/>
          <w:sz w:val="24"/>
          <w:szCs w:val="24"/>
          <w:u w:val="single" w:color="365F91"/>
        </w:rPr>
      </w:pPr>
    </w:p>
    <w:p w:rsidR="0054072E" w:rsidRPr="00F31070" w:rsidRDefault="0054072E" w:rsidP="00F31070">
      <w:pPr>
        <w:spacing w:after="0" w:line="360" w:lineRule="auto"/>
        <w:jc w:val="both"/>
        <w:rPr>
          <w:rFonts w:ascii="Times New Roman" w:hAnsi="Times New Roman" w:cs="Times New Roman"/>
          <w:color w:val="auto"/>
          <w:sz w:val="24"/>
          <w:szCs w:val="24"/>
        </w:rPr>
      </w:pPr>
      <w:r w:rsidRPr="00F31070">
        <w:rPr>
          <w:rFonts w:ascii="Times New Roman" w:eastAsia="Palatino Linotype" w:hAnsi="Times New Roman" w:cs="Times New Roman"/>
          <w:b/>
          <w:color w:val="auto"/>
          <w:sz w:val="24"/>
          <w:szCs w:val="24"/>
          <w:u w:val="single" w:color="365F91"/>
        </w:rPr>
        <w:t>İÇİNDEKİLER</w:t>
      </w:r>
      <w:r w:rsidRPr="00F31070">
        <w:rPr>
          <w:rFonts w:ascii="Times New Roman" w:eastAsia="Palatino Linotype" w:hAnsi="Times New Roman" w:cs="Times New Roman"/>
          <w:b/>
          <w:color w:val="auto"/>
          <w:sz w:val="24"/>
          <w:szCs w:val="24"/>
        </w:rPr>
        <w:t xml:space="preserve"> </w:t>
      </w:r>
    </w:p>
    <w:p w:rsidR="005E2F6E" w:rsidRPr="00F31070" w:rsidRDefault="0054072E" w:rsidP="001338FC">
      <w:pPr>
        <w:spacing w:after="0" w:line="360" w:lineRule="auto"/>
        <w:jc w:val="both"/>
        <w:rPr>
          <w:rFonts w:ascii="Times New Roman" w:eastAsia="Palatino Linotype" w:hAnsi="Times New Roman" w:cs="Times New Roman"/>
          <w:b/>
          <w:color w:val="auto"/>
          <w:sz w:val="24"/>
          <w:szCs w:val="24"/>
        </w:rPr>
      </w:pPr>
      <w:r w:rsidRPr="00F31070">
        <w:rPr>
          <w:rFonts w:ascii="Times New Roman" w:eastAsia="Times New Roman" w:hAnsi="Times New Roman" w:cs="Times New Roman"/>
          <w:color w:val="auto"/>
          <w:sz w:val="24"/>
          <w:szCs w:val="24"/>
        </w:rPr>
        <w:t xml:space="preserve"> </w:t>
      </w:r>
      <w:bookmarkStart w:id="0" w:name="_Toc30780354"/>
    </w:p>
    <w:p w:rsidR="00F31070" w:rsidRPr="00F31070" w:rsidRDefault="00F31070" w:rsidP="00F31070">
      <w:pPr>
        <w:keepNext/>
        <w:keepLines/>
        <w:spacing w:after="0" w:line="360" w:lineRule="auto"/>
        <w:ind w:left="304" w:hanging="319"/>
        <w:jc w:val="both"/>
        <w:outlineLvl w:val="0"/>
        <w:rPr>
          <w:rFonts w:ascii="Times New Roman" w:eastAsia="Palatino Linotype" w:hAnsi="Times New Roman" w:cs="Times New Roman"/>
          <w:b/>
          <w:color w:val="auto"/>
          <w:sz w:val="24"/>
          <w:szCs w:val="24"/>
        </w:rPr>
      </w:pPr>
      <w:r w:rsidRPr="00F31070">
        <w:rPr>
          <w:rFonts w:ascii="Times New Roman" w:eastAsia="Palatino Linotype" w:hAnsi="Times New Roman" w:cs="Times New Roman"/>
          <w:b/>
          <w:color w:val="auto"/>
          <w:sz w:val="24"/>
          <w:szCs w:val="24"/>
        </w:rPr>
        <w:t xml:space="preserve">1.GENEL BİLGİLER </w:t>
      </w:r>
    </w:p>
    <w:p w:rsidR="00F31070" w:rsidRPr="00D91ABF" w:rsidRDefault="00F31070" w:rsidP="00F31070">
      <w:pPr>
        <w:spacing w:after="0" w:line="360" w:lineRule="auto"/>
        <w:ind w:left="708"/>
        <w:rPr>
          <w:rFonts w:ascii="Times New Roman" w:eastAsiaTheme="minorHAnsi" w:hAnsi="Times New Roman" w:cs="Times New Roman"/>
          <w:color w:val="auto"/>
          <w:sz w:val="24"/>
          <w:szCs w:val="24"/>
          <w:lang w:eastAsia="en-US"/>
        </w:rPr>
      </w:pPr>
      <w:r w:rsidRPr="00D91ABF">
        <w:rPr>
          <w:rFonts w:ascii="Times New Roman" w:eastAsiaTheme="minorHAnsi" w:hAnsi="Times New Roman" w:cs="Times New Roman"/>
          <w:color w:val="auto"/>
          <w:sz w:val="24"/>
          <w:szCs w:val="24"/>
          <w:lang w:eastAsia="en-US"/>
        </w:rPr>
        <w:t>1.1. İletişim Bilgileri:</w:t>
      </w:r>
    </w:p>
    <w:p w:rsidR="00F31070" w:rsidRPr="00D91ABF" w:rsidRDefault="00F31070" w:rsidP="00F31070">
      <w:pPr>
        <w:spacing w:after="0" w:line="360" w:lineRule="auto"/>
        <w:ind w:left="708"/>
        <w:rPr>
          <w:rFonts w:ascii="Times New Roman" w:eastAsiaTheme="minorHAnsi" w:hAnsi="Times New Roman" w:cs="Times New Roman"/>
          <w:color w:val="auto"/>
          <w:sz w:val="24"/>
          <w:szCs w:val="24"/>
          <w:lang w:eastAsia="en-US"/>
        </w:rPr>
      </w:pPr>
      <w:r w:rsidRPr="00D91ABF">
        <w:rPr>
          <w:rFonts w:ascii="Times New Roman" w:eastAsiaTheme="minorHAnsi" w:hAnsi="Times New Roman" w:cs="Times New Roman"/>
          <w:color w:val="auto"/>
          <w:sz w:val="24"/>
          <w:szCs w:val="24"/>
          <w:lang w:eastAsia="en-US"/>
        </w:rPr>
        <w:t>1.2 Nüfus ve Atık Bilgileri</w:t>
      </w:r>
    </w:p>
    <w:p w:rsidR="00F31070" w:rsidRPr="00D91ABF" w:rsidRDefault="00F31070" w:rsidP="00F31070">
      <w:pPr>
        <w:spacing w:after="0" w:line="360" w:lineRule="auto"/>
        <w:ind w:left="708"/>
        <w:rPr>
          <w:rFonts w:ascii="Times New Roman" w:eastAsiaTheme="minorHAnsi" w:hAnsi="Times New Roman" w:cs="Times New Roman"/>
          <w:color w:val="auto"/>
          <w:sz w:val="24"/>
          <w:szCs w:val="24"/>
          <w:lang w:eastAsia="en-US"/>
        </w:rPr>
      </w:pPr>
      <w:r w:rsidRPr="00D91ABF">
        <w:rPr>
          <w:rFonts w:ascii="Times New Roman" w:eastAsiaTheme="minorHAnsi" w:hAnsi="Times New Roman" w:cs="Times New Roman"/>
          <w:color w:val="auto"/>
          <w:sz w:val="24"/>
          <w:szCs w:val="24"/>
          <w:lang w:eastAsia="en-US"/>
        </w:rPr>
        <w:t>1.3 Toplama Sistemi Bilgileri:</w:t>
      </w:r>
    </w:p>
    <w:p w:rsidR="00F31070" w:rsidRPr="00F31070" w:rsidRDefault="00F31070" w:rsidP="00F31070">
      <w:pPr>
        <w:spacing w:after="0" w:line="360" w:lineRule="auto"/>
        <w:ind w:left="708"/>
        <w:rPr>
          <w:rFonts w:ascii="Times New Roman" w:eastAsiaTheme="minorHAnsi" w:hAnsi="Times New Roman" w:cs="Times New Roman"/>
          <w:b/>
          <w:color w:val="auto"/>
          <w:sz w:val="24"/>
          <w:szCs w:val="24"/>
          <w:lang w:eastAsia="en-US"/>
        </w:rPr>
      </w:pPr>
    </w:p>
    <w:p w:rsidR="00F31070" w:rsidRPr="00F31070" w:rsidRDefault="00F31070" w:rsidP="00F31070">
      <w:pPr>
        <w:keepNext/>
        <w:keepLines/>
        <w:spacing w:after="0" w:line="360" w:lineRule="auto"/>
        <w:jc w:val="both"/>
        <w:outlineLvl w:val="0"/>
        <w:rPr>
          <w:rFonts w:ascii="Times New Roman" w:eastAsia="Palatino Linotype" w:hAnsi="Times New Roman" w:cs="Times New Roman"/>
          <w:b/>
          <w:color w:val="auto"/>
          <w:sz w:val="24"/>
          <w:szCs w:val="24"/>
        </w:rPr>
      </w:pPr>
      <w:r w:rsidRPr="00F31070">
        <w:rPr>
          <w:rFonts w:ascii="Times New Roman" w:eastAsia="Palatino Linotype" w:hAnsi="Times New Roman" w:cs="Times New Roman"/>
          <w:b/>
          <w:color w:val="auto"/>
          <w:sz w:val="24"/>
          <w:szCs w:val="24"/>
        </w:rPr>
        <w:t xml:space="preserve">2.MAHALLİ İDARELERDE SIFIR ATIK YÖNETİMİ </w:t>
      </w:r>
    </w:p>
    <w:p w:rsidR="00F31070" w:rsidRPr="00D91ABF" w:rsidRDefault="00F31070" w:rsidP="00F31070">
      <w:pPr>
        <w:spacing w:after="0" w:line="360" w:lineRule="auto"/>
        <w:ind w:left="708"/>
        <w:jc w:val="both"/>
        <w:rPr>
          <w:rFonts w:ascii="Times New Roman" w:eastAsiaTheme="minorHAnsi" w:hAnsi="Times New Roman" w:cs="Times New Roman"/>
          <w:color w:val="auto"/>
          <w:sz w:val="24"/>
          <w:szCs w:val="24"/>
          <w:lang w:eastAsia="en-US"/>
        </w:rPr>
      </w:pPr>
      <w:r w:rsidRPr="00D91ABF">
        <w:rPr>
          <w:rFonts w:ascii="Times New Roman" w:eastAsiaTheme="minorHAnsi" w:hAnsi="Times New Roman" w:cs="Times New Roman"/>
          <w:color w:val="auto"/>
          <w:sz w:val="24"/>
          <w:szCs w:val="24"/>
          <w:lang w:eastAsia="en-US"/>
        </w:rPr>
        <w:t xml:space="preserve">2.1 </w:t>
      </w:r>
      <w:r w:rsidRPr="00D91ABF">
        <w:rPr>
          <w:rFonts w:ascii="Times New Roman" w:eastAsia="Palatino Linotype" w:hAnsi="Times New Roman" w:cs="Times New Roman"/>
          <w:color w:val="auto"/>
          <w:sz w:val="24"/>
          <w:szCs w:val="24"/>
        </w:rPr>
        <w:t>Sıfır Atık Çalışma Ekibi</w:t>
      </w:r>
    </w:p>
    <w:p w:rsidR="00F31070" w:rsidRPr="00D91ABF" w:rsidRDefault="00F31070" w:rsidP="00F31070">
      <w:pPr>
        <w:spacing w:after="0" w:line="360" w:lineRule="auto"/>
        <w:ind w:left="708"/>
        <w:jc w:val="both"/>
        <w:rPr>
          <w:rFonts w:ascii="Times New Roman" w:eastAsiaTheme="minorHAnsi" w:hAnsi="Times New Roman" w:cs="Times New Roman"/>
          <w:color w:val="auto"/>
          <w:sz w:val="24"/>
          <w:szCs w:val="24"/>
          <w:lang w:eastAsia="en-US"/>
        </w:rPr>
      </w:pPr>
      <w:r w:rsidRPr="00D91ABF">
        <w:rPr>
          <w:rFonts w:ascii="Times New Roman" w:eastAsiaTheme="minorHAnsi" w:hAnsi="Times New Roman" w:cs="Times New Roman"/>
          <w:color w:val="auto"/>
          <w:sz w:val="24"/>
          <w:szCs w:val="24"/>
          <w:lang w:eastAsia="en-US"/>
        </w:rPr>
        <w:t xml:space="preserve">2.2 Sıfır Atık Bilgi Sistemi: </w:t>
      </w:r>
    </w:p>
    <w:p w:rsidR="00F31070" w:rsidRPr="00D91ABF" w:rsidRDefault="00F31070" w:rsidP="00F31070">
      <w:pPr>
        <w:spacing w:after="0" w:line="360" w:lineRule="auto"/>
        <w:ind w:left="708"/>
        <w:jc w:val="both"/>
        <w:rPr>
          <w:rFonts w:ascii="Times New Roman" w:eastAsiaTheme="minorHAnsi" w:hAnsi="Times New Roman" w:cs="Times New Roman"/>
          <w:color w:val="auto"/>
          <w:sz w:val="24"/>
          <w:szCs w:val="24"/>
          <w:lang w:eastAsia="en-US"/>
        </w:rPr>
      </w:pPr>
      <w:r w:rsidRPr="00D91ABF">
        <w:rPr>
          <w:rFonts w:ascii="Times New Roman" w:eastAsiaTheme="minorHAnsi" w:hAnsi="Times New Roman" w:cs="Times New Roman"/>
          <w:color w:val="auto"/>
          <w:sz w:val="24"/>
          <w:szCs w:val="24"/>
          <w:lang w:eastAsia="en-US"/>
        </w:rPr>
        <w:t>2.3 Belediye Genelinde Ekipman Mevcut Durum ve İhtiyaç Analizi</w:t>
      </w:r>
    </w:p>
    <w:p w:rsidR="00F31070" w:rsidRPr="00D91ABF" w:rsidRDefault="00F31070" w:rsidP="00D347DD">
      <w:pPr>
        <w:spacing w:after="0" w:line="360" w:lineRule="auto"/>
        <w:ind w:left="708"/>
        <w:jc w:val="both"/>
        <w:rPr>
          <w:rFonts w:ascii="Times New Roman" w:eastAsiaTheme="minorHAnsi" w:hAnsi="Times New Roman" w:cs="Times New Roman"/>
          <w:color w:val="auto"/>
          <w:sz w:val="24"/>
          <w:szCs w:val="24"/>
          <w:lang w:eastAsia="en-US"/>
        </w:rPr>
      </w:pPr>
      <w:r w:rsidRPr="00D91ABF">
        <w:rPr>
          <w:rFonts w:ascii="Times New Roman" w:eastAsiaTheme="minorHAnsi" w:hAnsi="Times New Roman" w:cs="Times New Roman"/>
          <w:color w:val="auto"/>
          <w:sz w:val="24"/>
          <w:szCs w:val="24"/>
          <w:lang w:eastAsia="en-US"/>
        </w:rPr>
        <w:t>2.</w:t>
      </w:r>
      <w:r w:rsidR="004641D1" w:rsidRPr="00D91ABF">
        <w:rPr>
          <w:rFonts w:ascii="Times New Roman" w:eastAsiaTheme="minorHAnsi" w:hAnsi="Times New Roman" w:cs="Times New Roman"/>
          <w:color w:val="auto"/>
          <w:sz w:val="24"/>
          <w:szCs w:val="24"/>
          <w:lang w:eastAsia="en-US"/>
        </w:rPr>
        <w:t>4</w:t>
      </w:r>
      <w:r w:rsidR="00CA47B8">
        <w:rPr>
          <w:rFonts w:ascii="Times New Roman" w:eastAsiaTheme="minorHAnsi" w:hAnsi="Times New Roman" w:cs="Times New Roman"/>
          <w:color w:val="auto"/>
          <w:sz w:val="24"/>
          <w:szCs w:val="24"/>
          <w:lang w:eastAsia="en-US"/>
        </w:rPr>
        <w:t xml:space="preserve"> </w:t>
      </w:r>
      <w:r w:rsidRPr="00D91ABF">
        <w:rPr>
          <w:rFonts w:ascii="Times New Roman" w:eastAsiaTheme="minorHAnsi" w:hAnsi="Times New Roman" w:cs="Times New Roman"/>
          <w:color w:val="auto"/>
          <w:sz w:val="24"/>
          <w:szCs w:val="24"/>
          <w:lang w:eastAsia="en-US"/>
        </w:rPr>
        <w:t xml:space="preserve">Mobil Atık Getirme Merkezi </w:t>
      </w:r>
    </w:p>
    <w:p w:rsidR="00CA47B8" w:rsidRDefault="00F31070" w:rsidP="00F31070">
      <w:pPr>
        <w:pStyle w:val="Heading2"/>
        <w:spacing w:before="0" w:line="360" w:lineRule="auto"/>
        <w:ind w:left="708"/>
        <w:rPr>
          <w:rFonts w:ascii="Times New Roman" w:eastAsia="Palatino Linotype" w:hAnsi="Times New Roman" w:cs="Times New Roman"/>
          <w:color w:val="auto"/>
          <w:sz w:val="24"/>
          <w:szCs w:val="24"/>
        </w:rPr>
      </w:pPr>
      <w:r w:rsidRPr="00D91ABF">
        <w:rPr>
          <w:rFonts w:ascii="Times New Roman" w:eastAsia="Palatino Linotype" w:hAnsi="Times New Roman" w:cs="Times New Roman"/>
          <w:color w:val="auto"/>
          <w:sz w:val="24"/>
          <w:szCs w:val="24"/>
        </w:rPr>
        <w:t>2.</w:t>
      </w:r>
      <w:r w:rsidR="004641D1" w:rsidRPr="00D91ABF">
        <w:rPr>
          <w:rFonts w:ascii="Times New Roman" w:eastAsia="Palatino Linotype" w:hAnsi="Times New Roman" w:cs="Times New Roman"/>
          <w:color w:val="auto"/>
          <w:sz w:val="24"/>
          <w:szCs w:val="24"/>
        </w:rPr>
        <w:t>5</w:t>
      </w:r>
      <w:r w:rsidRPr="00D91ABF">
        <w:rPr>
          <w:rFonts w:ascii="Times New Roman" w:eastAsia="Palatino Linotype" w:hAnsi="Times New Roman" w:cs="Times New Roman"/>
          <w:color w:val="auto"/>
          <w:sz w:val="24"/>
          <w:szCs w:val="24"/>
        </w:rPr>
        <w:t xml:space="preserve"> Birinci Sınıf Atık Getirme Merkezleri</w:t>
      </w:r>
    </w:p>
    <w:p w:rsidR="00CA47B8" w:rsidRPr="00CA47B8" w:rsidRDefault="00CA47B8" w:rsidP="00CA47B8">
      <w:pPr>
        <w:spacing w:after="0" w:line="360" w:lineRule="auto"/>
        <w:ind w:left="708"/>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 xml:space="preserve">2.6 </w:t>
      </w:r>
      <w:r w:rsidRPr="00CA47B8">
        <w:rPr>
          <w:rFonts w:ascii="Times New Roman" w:eastAsiaTheme="minorHAnsi" w:hAnsi="Times New Roman" w:cs="Times New Roman"/>
          <w:color w:val="auto"/>
          <w:sz w:val="24"/>
          <w:szCs w:val="24"/>
          <w:lang w:eastAsia="en-US"/>
        </w:rPr>
        <w:t>Toplama ve Ayırma Tesisi</w:t>
      </w:r>
    </w:p>
    <w:p w:rsidR="00CA47B8" w:rsidRDefault="00F31070" w:rsidP="00F31070">
      <w:pPr>
        <w:rPr>
          <w:rFonts w:ascii="Times New Roman" w:eastAsia="Palatino Linotype" w:hAnsi="Times New Roman" w:cs="Times New Roman"/>
          <w:color w:val="auto"/>
          <w:sz w:val="24"/>
          <w:szCs w:val="24"/>
        </w:rPr>
      </w:pPr>
      <w:r w:rsidRPr="00D91ABF">
        <w:tab/>
      </w:r>
      <w:r w:rsidRPr="00D91ABF">
        <w:rPr>
          <w:rFonts w:ascii="Times New Roman" w:eastAsia="Palatino Linotype" w:hAnsi="Times New Roman" w:cs="Times New Roman"/>
          <w:color w:val="auto"/>
          <w:sz w:val="24"/>
          <w:szCs w:val="24"/>
        </w:rPr>
        <w:t>2.</w:t>
      </w:r>
      <w:r w:rsidR="00CA47B8">
        <w:rPr>
          <w:rFonts w:ascii="Times New Roman" w:eastAsia="Palatino Linotype" w:hAnsi="Times New Roman" w:cs="Times New Roman"/>
          <w:color w:val="auto"/>
          <w:sz w:val="24"/>
          <w:szCs w:val="24"/>
        </w:rPr>
        <w:t>7</w:t>
      </w:r>
      <w:r w:rsidRPr="00D91ABF">
        <w:rPr>
          <w:rFonts w:ascii="Times New Roman" w:eastAsia="Palatino Linotype" w:hAnsi="Times New Roman" w:cs="Times New Roman"/>
          <w:color w:val="auto"/>
          <w:sz w:val="24"/>
          <w:szCs w:val="24"/>
        </w:rPr>
        <w:t xml:space="preserve"> Diğer Çalışmalar</w:t>
      </w:r>
    </w:p>
    <w:p w:rsidR="00D91ABF" w:rsidRPr="00D91ABF" w:rsidRDefault="00F31070" w:rsidP="00F31070">
      <w:pPr>
        <w:rPr>
          <w:rFonts w:ascii="Times New Roman" w:eastAsia="Palatino Linotype" w:hAnsi="Times New Roman" w:cs="Times New Roman"/>
          <w:color w:val="auto"/>
          <w:sz w:val="24"/>
          <w:szCs w:val="24"/>
        </w:rPr>
      </w:pPr>
      <w:r w:rsidRPr="00D91ABF">
        <w:rPr>
          <w:rFonts w:ascii="Times New Roman" w:eastAsia="Palatino Linotype" w:hAnsi="Times New Roman" w:cs="Times New Roman"/>
          <w:color w:val="auto"/>
          <w:sz w:val="24"/>
          <w:szCs w:val="24"/>
        </w:rPr>
        <w:t xml:space="preserve"> </w:t>
      </w:r>
    </w:p>
    <w:p w:rsidR="00F31070" w:rsidRDefault="00F31070" w:rsidP="00F31070">
      <w:pPr>
        <w:keepNext/>
        <w:keepLines/>
        <w:spacing w:after="0" w:line="360" w:lineRule="auto"/>
        <w:jc w:val="both"/>
        <w:outlineLvl w:val="0"/>
        <w:rPr>
          <w:rFonts w:ascii="Times New Roman" w:eastAsia="Palatino Linotype" w:hAnsi="Times New Roman" w:cs="Times New Roman"/>
          <w:b/>
          <w:color w:val="auto"/>
          <w:sz w:val="24"/>
          <w:szCs w:val="24"/>
        </w:rPr>
      </w:pPr>
      <w:r w:rsidRPr="00F31070">
        <w:rPr>
          <w:rFonts w:ascii="Times New Roman" w:eastAsia="Palatino Linotype" w:hAnsi="Times New Roman" w:cs="Times New Roman"/>
          <w:b/>
          <w:color w:val="auto"/>
          <w:sz w:val="24"/>
          <w:szCs w:val="24"/>
        </w:rPr>
        <w:t>3.TOPLAM İHT</w:t>
      </w:r>
      <w:r>
        <w:rPr>
          <w:rFonts w:ascii="Times New Roman" w:eastAsia="Palatino Linotype" w:hAnsi="Times New Roman" w:cs="Times New Roman"/>
          <w:b/>
          <w:color w:val="auto"/>
          <w:sz w:val="24"/>
          <w:szCs w:val="24"/>
        </w:rPr>
        <w:t>İYAÇ LİSTESİ VE MALİYET TABLOSU</w:t>
      </w:r>
    </w:p>
    <w:p w:rsidR="00EE5CF8" w:rsidRDefault="00EE5CF8" w:rsidP="00F31070">
      <w:pPr>
        <w:keepNext/>
        <w:keepLines/>
        <w:spacing w:after="0" w:line="360" w:lineRule="auto"/>
        <w:jc w:val="both"/>
        <w:outlineLvl w:val="0"/>
        <w:rPr>
          <w:rFonts w:ascii="Times New Roman" w:eastAsia="Palatino Linotype" w:hAnsi="Times New Roman" w:cs="Times New Roman"/>
          <w:b/>
          <w:color w:val="auto"/>
          <w:sz w:val="24"/>
          <w:szCs w:val="24"/>
        </w:rPr>
      </w:pPr>
    </w:p>
    <w:p w:rsidR="00EE5CF8" w:rsidRPr="00F31070" w:rsidRDefault="00EE5CF8" w:rsidP="00F31070">
      <w:pPr>
        <w:keepNext/>
        <w:keepLines/>
        <w:spacing w:after="0" w:line="360" w:lineRule="auto"/>
        <w:jc w:val="both"/>
        <w:outlineLvl w:val="0"/>
        <w:rPr>
          <w:rFonts w:ascii="Times New Roman" w:eastAsia="Palatino Linotype" w:hAnsi="Times New Roman" w:cs="Times New Roman"/>
          <w:b/>
          <w:color w:val="auto"/>
          <w:sz w:val="24"/>
          <w:szCs w:val="24"/>
        </w:rPr>
      </w:pPr>
      <w:r>
        <w:rPr>
          <w:rFonts w:ascii="Times New Roman" w:eastAsia="Palatino Linotype" w:hAnsi="Times New Roman" w:cs="Times New Roman"/>
          <w:b/>
          <w:color w:val="auto"/>
          <w:sz w:val="24"/>
          <w:szCs w:val="24"/>
        </w:rPr>
        <w:t>4. EKLER</w:t>
      </w:r>
    </w:p>
    <w:p w:rsidR="00213933" w:rsidRPr="00D91ABF" w:rsidRDefault="00213933" w:rsidP="00213933">
      <w:pPr>
        <w:ind w:firstLine="708"/>
        <w:jc w:val="both"/>
        <w:rPr>
          <w:rFonts w:ascii="Times New Roman" w:hAnsi="Times New Roman" w:cs="Times New Roman"/>
          <w:sz w:val="24"/>
          <w:szCs w:val="24"/>
        </w:rPr>
      </w:pPr>
      <w:r w:rsidRPr="00D91ABF">
        <w:rPr>
          <w:rFonts w:ascii="Times New Roman" w:hAnsi="Times New Roman" w:cs="Times New Roman"/>
          <w:sz w:val="24"/>
          <w:szCs w:val="24"/>
        </w:rPr>
        <w:t>4.1 Ek</w:t>
      </w:r>
      <w:r w:rsidR="00D74BC6" w:rsidRPr="00D91ABF">
        <w:rPr>
          <w:rFonts w:ascii="Times New Roman" w:hAnsi="Times New Roman" w:cs="Times New Roman"/>
          <w:sz w:val="24"/>
          <w:szCs w:val="24"/>
        </w:rPr>
        <w:t>i</w:t>
      </w:r>
      <w:r w:rsidRPr="00D91ABF">
        <w:rPr>
          <w:rFonts w:ascii="Times New Roman" w:hAnsi="Times New Roman" w:cs="Times New Roman"/>
          <w:sz w:val="24"/>
          <w:szCs w:val="24"/>
        </w:rPr>
        <w:t>pmanların teknik özellikleri ve maliyet yaklaşık bilgileri</w:t>
      </w:r>
    </w:p>
    <w:p w:rsidR="00213933" w:rsidRPr="00D91ABF" w:rsidRDefault="00213933" w:rsidP="00213933">
      <w:pPr>
        <w:ind w:firstLine="708"/>
        <w:jc w:val="both"/>
        <w:rPr>
          <w:rFonts w:ascii="Times New Roman" w:hAnsi="Times New Roman" w:cs="Times New Roman"/>
          <w:sz w:val="24"/>
          <w:szCs w:val="24"/>
        </w:rPr>
      </w:pPr>
      <w:r w:rsidRPr="00D91ABF">
        <w:rPr>
          <w:rFonts w:ascii="Times New Roman" w:hAnsi="Times New Roman" w:cs="Times New Roman"/>
          <w:sz w:val="24"/>
          <w:szCs w:val="24"/>
        </w:rPr>
        <w:t>4.2 Mobil atık getirme merkezinin teknik özellikleri ve yaklaşık maliyet bilgileri</w:t>
      </w:r>
    </w:p>
    <w:p w:rsidR="00213933" w:rsidRDefault="00213933" w:rsidP="00213933">
      <w:pPr>
        <w:ind w:left="708"/>
        <w:jc w:val="both"/>
        <w:rPr>
          <w:rFonts w:ascii="Times New Roman" w:hAnsi="Times New Roman" w:cs="Times New Roman"/>
          <w:sz w:val="24"/>
          <w:szCs w:val="24"/>
        </w:rPr>
      </w:pPr>
      <w:r w:rsidRPr="00D91ABF">
        <w:rPr>
          <w:rFonts w:ascii="Times New Roman" w:hAnsi="Times New Roman" w:cs="Times New Roman"/>
          <w:sz w:val="24"/>
          <w:szCs w:val="24"/>
        </w:rPr>
        <w:t>4.3 Birinci Sınıf Atık Getirme Merkezinin teknik özellikleri, projesi, yer bilgileri ve yaklaşık maliyet bilgileri</w:t>
      </w:r>
    </w:p>
    <w:p w:rsidR="00CA47B8" w:rsidRDefault="00CA47B8" w:rsidP="00CA47B8">
      <w:pPr>
        <w:ind w:left="708"/>
        <w:jc w:val="both"/>
        <w:rPr>
          <w:rFonts w:ascii="Times New Roman" w:hAnsi="Times New Roman" w:cs="Times New Roman"/>
          <w:sz w:val="24"/>
          <w:szCs w:val="24"/>
        </w:rPr>
      </w:pPr>
      <w:r>
        <w:rPr>
          <w:rFonts w:ascii="Times New Roman" w:hAnsi="Times New Roman" w:cs="Times New Roman"/>
          <w:sz w:val="24"/>
          <w:szCs w:val="24"/>
        </w:rPr>
        <w:t xml:space="preserve">4.4 </w:t>
      </w:r>
      <w:r w:rsidRPr="00CA47B8">
        <w:rPr>
          <w:rFonts w:ascii="Times New Roman" w:eastAsiaTheme="minorHAnsi" w:hAnsi="Times New Roman" w:cs="Times New Roman"/>
          <w:color w:val="auto"/>
          <w:sz w:val="24"/>
          <w:szCs w:val="24"/>
          <w:lang w:eastAsia="en-US"/>
        </w:rPr>
        <w:t>Ambalaj Atığı Toplama ve Ayırma Tesisi</w:t>
      </w:r>
      <w:r>
        <w:rPr>
          <w:rFonts w:ascii="Times New Roman" w:eastAsiaTheme="minorHAnsi" w:hAnsi="Times New Roman" w:cs="Times New Roman"/>
          <w:color w:val="auto"/>
          <w:sz w:val="24"/>
          <w:szCs w:val="24"/>
          <w:lang w:eastAsia="en-US"/>
        </w:rPr>
        <w:t xml:space="preserve">’nin </w:t>
      </w:r>
      <w:r w:rsidRPr="00D91ABF">
        <w:rPr>
          <w:rFonts w:ascii="Times New Roman" w:hAnsi="Times New Roman" w:cs="Times New Roman"/>
          <w:sz w:val="24"/>
          <w:szCs w:val="24"/>
        </w:rPr>
        <w:t>teknik özellikleri, projesi, yer bilgileri ve yaklaşık maliyet bilgileri</w:t>
      </w:r>
    </w:p>
    <w:p w:rsidR="00D91ABF" w:rsidRPr="00D91ABF" w:rsidRDefault="00D91ABF" w:rsidP="00213933">
      <w:pPr>
        <w:ind w:left="708"/>
        <w:jc w:val="both"/>
        <w:rPr>
          <w:rFonts w:ascii="Times New Roman" w:hAnsi="Times New Roman" w:cs="Times New Roman"/>
          <w:sz w:val="24"/>
          <w:szCs w:val="24"/>
        </w:rPr>
      </w:pPr>
      <w:r w:rsidRPr="00D91ABF">
        <w:rPr>
          <w:rFonts w:ascii="Times New Roman" w:hAnsi="Times New Roman" w:cs="Times New Roman"/>
          <w:sz w:val="24"/>
          <w:szCs w:val="24"/>
        </w:rPr>
        <w:t>4.</w:t>
      </w:r>
      <w:r w:rsidR="00CA47B8">
        <w:rPr>
          <w:rFonts w:ascii="Times New Roman" w:hAnsi="Times New Roman" w:cs="Times New Roman"/>
          <w:sz w:val="24"/>
          <w:szCs w:val="24"/>
        </w:rPr>
        <w:t>5</w:t>
      </w:r>
      <w:r w:rsidRPr="00D91ABF">
        <w:rPr>
          <w:rFonts w:ascii="Times New Roman" w:hAnsi="Times New Roman" w:cs="Times New Roman"/>
          <w:sz w:val="24"/>
          <w:szCs w:val="24"/>
        </w:rPr>
        <w:t xml:space="preserve"> Şartlı Nakdi Yardım Diğer Belgeler</w:t>
      </w:r>
    </w:p>
    <w:p w:rsidR="00D91ABF" w:rsidRDefault="00D91ABF" w:rsidP="0054072E">
      <w:pPr>
        <w:keepNext/>
        <w:keepLines/>
        <w:spacing w:after="0"/>
        <w:ind w:left="304" w:hanging="319"/>
        <w:jc w:val="both"/>
        <w:outlineLvl w:val="0"/>
        <w:rPr>
          <w:rFonts w:ascii="Times New Roman" w:eastAsia="Palatino Linotype" w:hAnsi="Times New Roman" w:cs="Times New Roman"/>
          <w:b/>
          <w:color w:val="auto"/>
          <w:sz w:val="24"/>
          <w:szCs w:val="24"/>
        </w:rPr>
        <w:sectPr w:rsidR="00D91ABF" w:rsidSect="005E2F6E">
          <w:footerReference w:type="default" r:id="rId9"/>
          <w:pgSz w:w="11906" w:h="16838"/>
          <w:pgMar w:top="1417" w:right="1417" w:bottom="1417" w:left="1417" w:header="708" w:footer="708" w:gutter="0"/>
          <w:cols w:space="708"/>
          <w:docGrid w:linePitch="360"/>
        </w:sectPr>
      </w:pPr>
    </w:p>
    <w:p w:rsidR="0054072E" w:rsidRDefault="0054072E" w:rsidP="0054072E">
      <w:pPr>
        <w:keepNext/>
        <w:keepLines/>
        <w:spacing w:after="0"/>
        <w:ind w:left="304" w:hanging="319"/>
        <w:jc w:val="both"/>
        <w:outlineLvl w:val="0"/>
        <w:rPr>
          <w:rFonts w:ascii="Times New Roman" w:eastAsia="Palatino Linotype" w:hAnsi="Times New Roman" w:cs="Times New Roman"/>
          <w:b/>
          <w:color w:val="auto"/>
          <w:sz w:val="24"/>
          <w:szCs w:val="24"/>
        </w:rPr>
      </w:pPr>
      <w:r w:rsidRPr="00496704">
        <w:rPr>
          <w:rFonts w:ascii="Times New Roman" w:eastAsia="Palatino Linotype" w:hAnsi="Times New Roman" w:cs="Times New Roman"/>
          <w:b/>
          <w:color w:val="auto"/>
          <w:sz w:val="24"/>
          <w:szCs w:val="24"/>
        </w:rPr>
        <w:lastRenderedPageBreak/>
        <w:t>1.GENEL BİLGİLER</w:t>
      </w:r>
      <w:bookmarkEnd w:id="0"/>
      <w:r w:rsidRPr="00496704">
        <w:rPr>
          <w:rFonts w:ascii="Times New Roman" w:eastAsia="Palatino Linotype" w:hAnsi="Times New Roman" w:cs="Times New Roman"/>
          <w:b/>
          <w:color w:val="auto"/>
          <w:sz w:val="24"/>
          <w:szCs w:val="24"/>
        </w:rPr>
        <w:t xml:space="preserve"> </w:t>
      </w:r>
    </w:p>
    <w:p w:rsidR="00805686" w:rsidRDefault="00805686" w:rsidP="0054072E">
      <w:pPr>
        <w:keepNext/>
        <w:keepLines/>
        <w:spacing w:after="0"/>
        <w:ind w:left="304" w:hanging="319"/>
        <w:jc w:val="both"/>
        <w:outlineLvl w:val="0"/>
        <w:rPr>
          <w:rFonts w:ascii="Times New Roman" w:eastAsia="Palatino Linotype" w:hAnsi="Times New Roman" w:cs="Times New Roman"/>
          <w:b/>
          <w:color w:val="auto"/>
          <w:sz w:val="24"/>
          <w:szCs w:val="24"/>
        </w:rPr>
      </w:pPr>
    </w:p>
    <w:p w:rsidR="00307D5D" w:rsidRDefault="00307D5D" w:rsidP="00307D5D">
      <w:pPr>
        <w:keepNext/>
        <w:keepLines/>
        <w:spacing w:after="0"/>
        <w:ind w:left="304"/>
        <w:jc w:val="both"/>
        <w:outlineLvl w:val="0"/>
        <w:rPr>
          <w:rFonts w:ascii="Times New Roman" w:eastAsia="Palatino Linotype" w:hAnsi="Times New Roman" w:cs="Times New Roman"/>
          <w:color w:val="auto"/>
          <w:sz w:val="24"/>
          <w:szCs w:val="24"/>
        </w:rPr>
      </w:pPr>
      <w:r w:rsidRPr="00307D5D">
        <w:rPr>
          <w:rFonts w:ascii="Times New Roman" w:eastAsia="Palatino Linotype" w:hAnsi="Times New Roman" w:cs="Times New Roman"/>
          <w:color w:val="auto"/>
          <w:sz w:val="24"/>
          <w:szCs w:val="24"/>
        </w:rPr>
        <w:t xml:space="preserve">Sıfır atık projesi dosyasının </w:t>
      </w:r>
      <w:hyperlink r:id="rId10" w:history="1">
        <w:r w:rsidRPr="00307D5D">
          <w:rPr>
            <w:rStyle w:val="Hyperlink"/>
            <w:rFonts w:ascii="Times New Roman" w:eastAsia="Palatino Linotype" w:hAnsi="Times New Roman" w:cs="Times New Roman"/>
            <w:sz w:val="24"/>
            <w:szCs w:val="24"/>
          </w:rPr>
          <w:t>https://sifiratik.gov.tr/</w:t>
        </w:r>
      </w:hyperlink>
      <w:r w:rsidRPr="00307D5D">
        <w:rPr>
          <w:rFonts w:ascii="Times New Roman" w:eastAsia="Palatino Linotype" w:hAnsi="Times New Roman" w:cs="Times New Roman"/>
          <w:color w:val="auto"/>
          <w:sz w:val="24"/>
          <w:szCs w:val="24"/>
        </w:rPr>
        <w:t xml:space="preserve"> web sayfasında yayınlanan </w:t>
      </w:r>
      <w:r w:rsidR="00176222">
        <w:rPr>
          <w:rFonts w:ascii="Times New Roman" w:eastAsia="Palatino Linotype" w:hAnsi="Times New Roman" w:cs="Times New Roman"/>
          <w:color w:val="auto"/>
          <w:sz w:val="24"/>
          <w:szCs w:val="24"/>
        </w:rPr>
        <w:t>Mahalli İdareler Sıfır Atık Uygulama K</w:t>
      </w:r>
      <w:r>
        <w:rPr>
          <w:rFonts w:ascii="Times New Roman" w:eastAsia="Palatino Linotype" w:hAnsi="Times New Roman" w:cs="Times New Roman"/>
          <w:color w:val="auto"/>
          <w:sz w:val="24"/>
          <w:szCs w:val="24"/>
        </w:rPr>
        <w:t>ılavuzu çerçevesinde hazırlanması gerekmektedir.</w:t>
      </w:r>
    </w:p>
    <w:p w:rsidR="00307D5D" w:rsidRPr="00307D5D" w:rsidRDefault="00307D5D" w:rsidP="0054072E">
      <w:pPr>
        <w:keepNext/>
        <w:keepLines/>
        <w:spacing w:after="0"/>
        <w:ind w:left="304" w:hanging="319"/>
        <w:jc w:val="both"/>
        <w:outlineLvl w:val="0"/>
        <w:rPr>
          <w:rFonts w:ascii="Times New Roman" w:eastAsia="Palatino Linotype" w:hAnsi="Times New Roman" w:cs="Times New Roman"/>
          <w:color w:val="auto"/>
          <w:sz w:val="24"/>
          <w:szCs w:val="24"/>
        </w:rPr>
      </w:pPr>
    </w:p>
    <w:p w:rsidR="005E2D7F" w:rsidRPr="005E2D7F" w:rsidRDefault="005E2D7F" w:rsidP="000D2068">
      <w:pPr>
        <w:rPr>
          <w:rFonts w:ascii="Times New Roman" w:eastAsiaTheme="minorHAnsi" w:hAnsi="Times New Roman" w:cs="Times New Roman"/>
          <w:b/>
          <w:color w:val="auto"/>
          <w:sz w:val="24"/>
          <w:szCs w:val="24"/>
          <w:lang w:eastAsia="en-US"/>
        </w:rPr>
      </w:pPr>
      <w:r w:rsidRPr="005E2D7F">
        <w:rPr>
          <w:rFonts w:ascii="Times New Roman" w:eastAsiaTheme="minorHAnsi" w:hAnsi="Times New Roman" w:cs="Times New Roman"/>
          <w:b/>
          <w:color w:val="auto"/>
          <w:sz w:val="24"/>
          <w:szCs w:val="24"/>
          <w:lang w:eastAsia="en-US"/>
        </w:rPr>
        <w:t>1.1. İletişim Bilgileri:</w:t>
      </w:r>
    </w:p>
    <w:p w:rsidR="0054072E" w:rsidRPr="00496704" w:rsidRDefault="000F626A" w:rsidP="000D2068">
      <w:pPr>
        <w:rPr>
          <w:rFonts w:ascii="Times New Roman" w:eastAsiaTheme="minorHAnsi" w:hAnsi="Times New Roman" w:cs="Times New Roman"/>
          <w:color w:val="auto"/>
          <w:sz w:val="24"/>
          <w:szCs w:val="24"/>
          <w:lang w:eastAsia="en-US"/>
        </w:rPr>
      </w:pPr>
      <w:r w:rsidRPr="00496704">
        <w:rPr>
          <w:rFonts w:ascii="Times New Roman" w:eastAsiaTheme="minorHAnsi" w:hAnsi="Times New Roman" w:cs="Times New Roman"/>
          <w:color w:val="auto"/>
          <w:sz w:val="24"/>
          <w:szCs w:val="24"/>
          <w:lang w:eastAsia="en-US"/>
        </w:rPr>
        <w:t>Mahalli İdare</w:t>
      </w:r>
      <w:r w:rsidR="006E159D">
        <w:rPr>
          <w:rFonts w:ascii="Times New Roman" w:eastAsiaTheme="minorHAnsi" w:hAnsi="Times New Roman" w:cs="Times New Roman"/>
          <w:color w:val="auto"/>
          <w:sz w:val="24"/>
          <w:szCs w:val="24"/>
          <w:lang w:eastAsia="en-US"/>
        </w:rPr>
        <w:t>nin adı ve iletişim bilgilerine ilişkin genel b</w:t>
      </w:r>
      <w:r w:rsidR="0054072E" w:rsidRPr="00496704">
        <w:rPr>
          <w:rFonts w:ascii="Times New Roman" w:eastAsiaTheme="minorHAnsi" w:hAnsi="Times New Roman" w:cs="Times New Roman"/>
          <w:color w:val="auto"/>
          <w:sz w:val="24"/>
          <w:szCs w:val="24"/>
          <w:lang w:eastAsia="en-US"/>
        </w:rPr>
        <w:t>ilgiler aşağıdaki tabloya doldurulur.</w:t>
      </w:r>
    </w:p>
    <w:tbl>
      <w:tblPr>
        <w:tblStyle w:val="TableGrid"/>
        <w:tblW w:w="143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64" w:type="dxa"/>
          <w:right w:w="115" w:type="dxa"/>
        </w:tblCellMar>
        <w:tblLook w:val="04A0" w:firstRow="1" w:lastRow="0" w:firstColumn="1" w:lastColumn="0" w:noHBand="0" w:noVBand="1"/>
      </w:tblPr>
      <w:tblGrid>
        <w:gridCol w:w="1062"/>
        <w:gridCol w:w="1276"/>
        <w:gridCol w:w="2409"/>
        <w:gridCol w:w="3969"/>
        <w:gridCol w:w="1843"/>
        <w:gridCol w:w="1843"/>
        <w:gridCol w:w="1928"/>
      </w:tblGrid>
      <w:tr w:rsidR="00EA6E58" w:rsidRPr="00496704" w:rsidTr="00F06757">
        <w:trPr>
          <w:trHeight w:val="627"/>
        </w:trPr>
        <w:tc>
          <w:tcPr>
            <w:tcW w:w="14330" w:type="dxa"/>
            <w:gridSpan w:val="7"/>
          </w:tcPr>
          <w:p w:rsidR="00EA6E58" w:rsidRPr="00AD1D8A" w:rsidRDefault="00EA6E58" w:rsidP="00C31A62">
            <w:pPr>
              <w:jc w:val="center"/>
              <w:rPr>
                <w:rFonts w:ascii="Times New Roman" w:hAnsi="Times New Roman" w:cs="Times New Roman"/>
                <w:b/>
                <w:color w:val="auto"/>
                <w:sz w:val="24"/>
                <w:szCs w:val="24"/>
              </w:rPr>
            </w:pPr>
            <w:r w:rsidRPr="00AD1D8A">
              <w:rPr>
                <w:rFonts w:ascii="Times New Roman" w:eastAsiaTheme="minorHAnsi" w:hAnsi="Times New Roman" w:cs="Times New Roman"/>
                <w:b/>
                <w:color w:val="auto"/>
                <w:sz w:val="24"/>
                <w:szCs w:val="24"/>
                <w:lang w:eastAsia="en-US"/>
              </w:rPr>
              <w:t>Mahalli İdarenin İletişim Bilgileri</w:t>
            </w:r>
          </w:p>
        </w:tc>
      </w:tr>
      <w:tr w:rsidR="00EA6E58" w:rsidRPr="00496704" w:rsidTr="00EA6E58">
        <w:trPr>
          <w:trHeight w:val="421"/>
        </w:trPr>
        <w:tc>
          <w:tcPr>
            <w:tcW w:w="1062" w:type="dxa"/>
            <w:shd w:val="clear" w:color="auto" w:fill="9CC2E5" w:themeFill="accent1" w:themeFillTint="99"/>
          </w:tcPr>
          <w:p w:rsidR="00EA6E58" w:rsidRPr="00496704" w:rsidRDefault="00EA6E58" w:rsidP="001E3E1C">
            <w:pPr>
              <w:ind w:left="41"/>
              <w:jc w:val="both"/>
              <w:rPr>
                <w:rFonts w:ascii="Times New Roman" w:eastAsia="Times New Roman" w:hAnsi="Times New Roman" w:cs="Times New Roman"/>
                <w:color w:val="auto"/>
                <w:sz w:val="24"/>
                <w:szCs w:val="24"/>
              </w:rPr>
            </w:pPr>
            <w:r w:rsidRPr="00496704">
              <w:rPr>
                <w:rFonts w:ascii="Times New Roman" w:eastAsia="Times New Roman" w:hAnsi="Times New Roman" w:cs="Times New Roman"/>
                <w:color w:val="auto"/>
                <w:sz w:val="24"/>
                <w:szCs w:val="24"/>
              </w:rPr>
              <w:t>İli</w:t>
            </w:r>
          </w:p>
        </w:tc>
        <w:tc>
          <w:tcPr>
            <w:tcW w:w="1276" w:type="dxa"/>
            <w:shd w:val="clear" w:color="auto" w:fill="9CC2E5" w:themeFill="accent1" w:themeFillTint="99"/>
          </w:tcPr>
          <w:p w:rsidR="00EA6E58" w:rsidRPr="00496704" w:rsidRDefault="00EA6E58" w:rsidP="001E3E1C">
            <w:pPr>
              <w:ind w:left="41"/>
              <w:jc w:val="both"/>
              <w:rPr>
                <w:rFonts w:ascii="Times New Roman" w:eastAsia="Times New Roman" w:hAnsi="Times New Roman" w:cs="Times New Roman"/>
                <w:color w:val="auto"/>
                <w:sz w:val="24"/>
                <w:szCs w:val="24"/>
              </w:rPr>
            </w:pPr>
            <w:r w:rsidRPr="00496704">
              <w:rPr>
                <w:rFonts w:ascii="Times New Roman" w:eastAsia="Times New Roman" w:hAnsi="Times New Roman" w:cs="Times New Roman"/>
                <w:color w:val="auto"/>
                <w:sz w:val="24"/>
                <w:szCs w:val="24"/>
              </w:rPr>
              <w:t>İlçesi</w:t>
            </w:r>
          </w:p>
        </w:tc>
        <w:tc>
          <w:tcPr>
            <w:tcW w:w="2409" w:type="dxa"/>
            <w:shd w:val="clear" w:color="auto" w:fill="9CC2E5" w:themeFill="accent1" w:themeFillTint="99"/>
          </w:tcPr>
          <w:p w:rsidR="00EA6E58" w:rsidRPr="00496704" w:rsidRDefault="00EA6E58" w:rsidP="001E3E1C">
            <w:pPr>
              <w:ind w:left="41"/>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Mahalli İdarenin </w:t>
            </w:r>
            <w:r w:rsidRPr="00496704">
              <w:rPr>
                <w:rFonts w:ascii="Times New Roman" w:eastAsia="Times New Roman" w:hAnsi="Times New Roman" w:cs="Times New Roman"/>
                <w:color w:val="auto"/>
                <w:sz w:val="24"/>
                <w:szCs w:val="24"/>
              </w:rPr>
              <w:t xml:space="preserve">Adı </w:t>
            </w:r>
          </w:p>
        </w:tc>
        <w:tc>
          <w:tcPr>
            <w:tcW w:w="3969" w:type="dxa"/>
            <w:shd w:val="clear" w:color="auto" w:fill="9CC2E5" w:themeFill="accent1" w:themeFillTint="99"/>
          </w:tcPr>
          <w:p w:rsidR="00EA6E58" w:rsidRPr="00496704" w:rsidRDefault="00EA6E58" w:rsidP="001E3E1C">
            <w:pPr>
              <w:ind w:left="46"/>
              <w:jc w:val="both"/>
              <w:rPr>
                <w:rFonts w:ascii="Times New Roman" w:hAnsi="Times New Roman" w:cs="Times New Roman"/>
                <w:color w:val="auto"/>
                <w:sz w:val="24"/>
                <w:szCs w:val="24"/>
              </w:rPr>
            </w:pPr>
            <w:r w:rsidRPr="00496704">
              <w:rPr>
                <w:rFonts w:ascii="Times New Roman" w:eastAsia="Times New Roman" w:hAnsi="Times New Roman" w:cs="Times New Roman"/>
                <w:color w:val="auto"/>
                <w:sz w:val="24"/>
                <w:szCs w:val="24"/>
              </w:rPr>
              <w:t xml:space="preserve">Adresi </w:t>
            </w:r>
          </w:p>
        </w:tc>
        <w:tc>
          <w:tcPr>
            <w:tcW w:w="1843" w:type="dxa"/>
            <w:shd w:val="clear" w:color="auto" w:fill="9CC2E5" w:themeFill="accent1" w:themeFillTint="99"/>
          </w:tcPr>
          <w:p w:rsidR="00EA6E58" w:rsidRPr="00496704" w:rsidRDefault="00EA6E58" w:rsidP="001E3E1C">
            <w:pPr>
              <w:ind w:left="46"/>
              <w:jc w:val="both"/>
              <w:rPr>
                <w:rFonts w:ascii="Times New Roman" w:hAnsi="Times New Roman" w:cs="Times New Roman"/>
                <w:color w:val="auto"/>
                <w:sz w:val="24"/>
                <w:szCs w:val="24"/>
              </w:rPr>
            </w:pPr>
            <w:r w:rsidRPr="00496704">
              <w:rPr>
                <w:rFonts w:ascii="Times New Roman" w:eastAsia="Times New Roman" w:hAnsi="Times New Roman" w:cs="Times New Roman"/>
                <w:color w:val="auto"/>
                <w:sz w:val="24"/>
                <w:szCs w:val="24"/>
              </w:rPr>
              <w:t xml:space="preserve">Telefon </w:t>
            </w:r>
          </w:p>
        </w:tc>
        <w:tc>
          <w:tcPr>
            <w:tcW w:w="1843" w:type="dxa"/>
            <w:shd w:val="clear" w:color="auto" w:fill="9CC2E5" w:themeFill="accent1" w:themeFillTint="99"/>
          </w:tcPr>
          <w:p w:rsidR="00EA6E58" w:rsidRPr="00496704" w:rsidRDefault="00307D5D" w:rsidP="001E3E1C">
            <w:pPr>
              <w:ind w:left="48"/>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E-Posta</w:t>
            </w:r>
          </w:p>
        </w:tc>
        <w:tc>
          <w:tcPr>
            <w:tcW w:w="1928" w:type="dxa"/>
            <w:shd w:val="clear" w:color="auto" w:fill="9CC2E5" w:themeFill="accent1" w:themeFillTint="99"/>
          </w:tcPr>
          <w:p w:rsidR="00EA6E58" w:rsidRPr="00496704" w:rsidRDefault="00EA6E58" w:rsidP="001E3E1C">
            <w:pPr>
              <w:ind w:left="48"/>
              <w:jc w:val="both"/>
              <w:rPr>
                <w:rFonts w:ascii="Times New Roman" w:hAnsi="Times New Roman" w:cs="Times New Roman"/>
                <w:color w:val="auto"/>
                <w:sz w:val="24"/>
                <w:szCs w:val="24"/>
              </w:rPr>
            </w:pPr>
            <w:r>
              <w:rPr>
                <w:rFonts w:ascii="Times New Roman" w:hAnsi="Times New Roman" w:cs="Times New Roman"/>
                <w:color w:val="auto"/>
                <w:sz w:val="24"/>
                <w:szCs w:val="24"/>
              </w:rPr>
              <w:t>Fax</w:t>
            </w:r>
          </w:p>
        </w:tc>
      </w:tr>
      <w:tr w:rsidR="00EA6E58" w:rsidRPr="00496704" w:rsidTr="00EA6E58">
        <w:trPr>
          <w:trHeight w:val="392"/>
        </w:trPr>
        <w:tc>
          <w:tcPr>
            <w:tcW w:w="1062" w:type="dxa"/>
          </w:tcPr>
          <w:p w:rsidR="00EA6E58" w:rsidRDefault="00EA6E58" w:rsidP="001E3E1C">
            <w:pPr>
              <w:jc w:val="both"/>
              <w:rPr>
                <w:rFonts w:ascii="Times New Roman" w:eastAsia="Times New Roman" w:hAnsi="Times New Roman" w:cs="Times New Roman"/>
                <w:color w:val="auto"/>
                <w:sz w:val="24"/>
                <w:szCs w:val="24"/>
              </w:rPr>
            </w:pPr>
          </w:p>
          <w:p w:rsidR="00EA6E58" w:rsidRDefault="00EA6E58" w:rsidP="001E3E1C">
            <w:pPr>
              <w:jc w:val="both"/>
              <w:rPr>
                <w:rFonts w:ascii="Times New Roman" w:eastAsia="Times New Roman" w:hAnsi="Times New Roman" w:cs="Times New Roman"/>
                <w:color w:val="auto"/>
                <w:sz w:val="24"/>
                <w:szCs w:val="24"/>
              </w:rPr>
            </w:pPr>
          </w:p>
          <w:p w:rsidR="00EA6E58" w:rsidRPr="00496704" w:rsidRDefault="00EA6E58" w:rsidP="001E3E1C">
            <w:pPr>
              <w:jc w:val="both"/>
              <w:rPr>
                <w:rFonts w:ascii="Times New Roman" w:eastAsia="Times New Roman" w:hAnsi="Times New Roman" w:cs="Times New Roman"/>
                <w:color w:val="auto"/>
                <w:sz w:val="24"/>
                <w:szCs w:val="24"/>
              </w:rPr>
            </w:pPr>
          </w:p>
        </w:tc>
        <w:tc>
          <w:tcPr>
            <w:tcW w:w="1276" w:type="dxa"/>
          </w:tcPr>
          <w:p w:rsidR="00EA6E58" w:rsidRPr="00496704" w:rsidRDefault="00EA6E58" w:rsidP="001E3E1C">
            <w:pPr>
              <w:jc w:val="both"/>
              <w:rPr>
                <w:rFonts w:ascii="Times New Roman" w:eastAsia="Times New Roman" w:hAnsi="Times New Roman" w:cs="Times New Roman"/>
                <w:color w:val="auto"/>
                <w:sz w:val="24"/>
                <w:szCs w:val="24"/>
              </w:rPr>
            </w:pPr>
          </w:p>
        </w:tc>
        <w:tc>
          <w:tcPr>
            <w:tcW w:w="2409" w:type="dxa"/>
            <w:shd w:val="clear" w:color="auto" w:fill="auto"/>
            <w:vAlign w:val="center"/>
          </w:tcPr>
          <w:p w:rsidR="00EA6E58" w:rsidRPr="00496704" w:rsidRDefault="00EA6E58" w:rsidP="001E3E1C">
            <w:pPr>
              <w:jc w:val="both"/>
              <w:rPr>
                <w:rFonts w:ascii="Times New Roman" w:hAnsi="Times New Roman" w:cs="Times New Roman"/>
                <w:color w:val="auto"/>
                <w:sz w:val="24"/>
                <w:szCs w:val="24"/>
              </w:rPr>
            </w:pPr>
            <w:r w:rsidRPr="00496704">
              <w:rPr>
                <w:rFonts w:ascii="Times New Roman" w:eastAsia="Times New Roman" w:hAnsi="Times New Roman" w:cs="Times New Roman"/>
                <w:color w:val="auto"/>
                <w:sz w:val="24"/>
                <w:szCs w:val="24"/>
              </w:rPr>
              <w:t xml:space="preserve"> </w:t>
            </w:r>
          </w:p>
        </w:tc>
        <w:tc>
          <w:tcPr>
            <w:tcW w:w="3969" w:type="dxa"/>
            <w:shd w:val="clear" w:color="auto" w:fill="auto"/>
            <w:vAlign w:val="center"/>
          </w:tcPr>
          <w:p w:rsidR="00EA6E58" w:rsidRPr="00496704" w:rsidRDefault="00EA6E58" w:rsidP="001E3E1C">
            <w:pPr>
              <w:ind w:left="1"/>
              <w:jc w:val="both"/>
              <w:rPr>
                <w:rFonts w:ascii="Times New Roman" w:hAnsi="Times New Roman" w:cs="Times New Roman"/>
                <w:color w:val="auto"/>
                <w:sz w:val="24"/>
                <w:szCs w:val="24"/>
              </w:rPr>
            </w:pPr>
            <w:r w:rsidRPr="00496704">
              <w:rPr>
                <w:rFonts w:ascii="Times New Roman" w:eastAsia="Times New Roman" w:hAnsi="Times New Roman" w:cs="Times New Roman"/>
                <w:color w:val="auto"/>
                <w:sz w:val="24"/>
                <w:szCs w:val="24"/>
              </w:rPr>
              <w:t xml:space="preserve"> </w:t>
            </w:r>
          </w:p>
        </w:tc>
        <w:tc>
          <w:tcPr>
            <w:tcW w:w="1843" w:type="dxa"/>
            <w:shd w:val="clear" w:color="auto" w:fill="auto"/>
            <w:vAlign w:val="center"/>
          </w:tcPr>
          <w:p w:rsidR="00EA6E58" w:rsidRPr="00496704" w:rsidRDefault="00EA6E58" w:rsidP="001E3E1C">
            <w:pPr>
              <w:jc w:val="both"/>
              <w:rPr>
                <w:rFonts w:ascii="Times New Roman" w:hAnsi="Times New Roman" w:cs="Times New Roman"/>
                <w:color w:val="auto"/>
                <w:sz w:val="24"/>
                <w:szCs w:val="24"/>
              </w:rPr>
            </w:pPr>
            <w:r w:rsidRPr="00496704">
              <w:rPr>
                <w:rFonts w:ascii="Times New Roman" w:eastAsia="Times New Roman" w:hAnsi="Times New Roman" w:cs="Times New Roman"/>
                <w:color w:val="auto"/>
                <w:sz w:val="24"/>
                <w:szCs w:val="24"/>
              </w:rPr>
              <w:t xml:space="preserve"> </w:t>
            </w:r>
          </w:p>
        </w:tc>
        <w:tc>
          <w:tcPr>
            <w:tcW w:w="1843" w:type="dxa"/>
          </w:tcPr>
          <w:p w:rsidR="00EA6E58" w:rsidRPr="00496704" w:rsidRDefault="00EA6E58" w:rsidP="001E3E1C">
            <w:pPr>
              <w:ind w:left="1"/>
              <w:jc w:val="both"/>
              <w:rPr>
                <w:rFonts w:ascii="Times New Roman" w:eastAsia="Times New Roman" w:hAnsi="Times New Roman" w:cs="Times New Roman"/>
                <w:color w:val="auto"/>
                <w:sz w:val="24"/>
                <w:szCs w:val="24"/>
              </w:rPr>
            </w:pPr>
          </w:p>
        </w:tc>
        <w:tc>
          <w:tcPr>
            <w:tcW w:w="1928" w:type="dxa"/>
            <w:shd w:val="clear" w:color="auto" w:fill="auto"/>
            <w:vAlign w:val="center"/>
          </w:tcPr>
          <w:p w:rsidR="00EA6E58" w:rsidRPr="00496704" w:rsidRDefault="00EA6E58" w:rsidP="001E3E1C">
            <w:pPr>
              <w:ind w:left="1"/>
              <w:jc w:val="both"/>
              <w:rPr>
                <w:rFonts w:ascii="Times New Roman" w:hAnsi="Times New Roman" w:cs="Times New Roman"/>
                <w:color w:val="auto"/>
                <w:sz w:val="24"/>
                <w:szCs w:val="24"/>
              </w:rPr>
            </w:pPr>
            <w:r w:rsidRPr="00496704">
              <w:rPr>
                <w:rFonts w:ascii="Times New Roman" w:eastAsia="Times New Roman" w:hAnsi="Times New Roman" w:cs="Times New Roman"/>
                <w:color w:val="auto"/>
                <w:sz w:val="24"/>
                <w:szCs w:val="24"/>
              </w:rPr>
              <w:t xml:space="preserve"> </w:t>
            </w:r>
          </w:p>
        </w:tc>
      </w:tr>
    </w:tbl>
    <w:p w:rsidR="006E159D" w:rsidRDefault="006E159D" w:rsidP="006E159D">
      <w:pPr>
        <w:rPr>
          <w:rFonts w:ascii="Times New Roman" w:eastAsiaTheme="minorHAnsi" w:hAnsi="Times New Roman" w:cs="Times New Roman"/>
          <w:color w:val="auto"/>
          <w:sz w:val="24"/>
          <w:szCs w:val="24"/>
          <w:lang w:eastAsia="en-US"/>
        </w:rPr>
      </w:pPr>
    </w:p>
    <w:p w:rsidR="005E2D7F" w:rsidRPr="005E2D7F" w:rsidRDefault="005E2D7F" w:rsidP="006E159D">
      <w:pPr>
        <w:rPr>
          <w:rFonts w:ascii="Times New Roman" w:eastAsiaTheme="minorHAnsi" w:hAnsi="Times New Roman" w:cs="Times New Roman"/>
          <w:b/>
          <w:color w:val="auto"/>
          <w:sz w:val="24"/>
          <w:szCs w:val="24"/>
          <w:lang w:eastAsia="en-US"/>
        </w:rPr>
      </w:pPr>
      <w:r w:rsidRPr="005E2D7F">
        <w:rPr>
          <w:rFonts w:ascii="Times New Roman" w:eastAsiaTheme="minorHAnsi" w:hAnsi="Times New Roman" w:cs="Times New Roman"/>
          <w:b/>
          <w:color w:val="auto"/>
          <w:sz w:val="24"/>
          <w:szCs w:val="24"/>
          <w:lang w:eastAsia="en-US"/>
        </w:rPr>
        <w:t>1.2 Nüfus ve Atık Bilgileri</w:t>
      </w:r>
    </w:p>
    <w:p w:rsidR="006E159D" w:rsidRPr="00496704" w:rsidRDefault="006E159D" w:rsidP="006E159D">
      <w:pPr>
        <w:rPr>
          <w:rFonts w:ascii="Times New Roman" w:eastAsiaTheme="minorHAnsi" w:hAnsi="Times New Roman" w:cs="Times New Roman"/>
          <w:color w:val="auto"/>
          <w:sz w:val="24"/>
          <w:szCs w:val="24"/>
          <w:lang w:eastAsia="en-US"/>
        </w:rPr>
      </w:pPr>
      <w:r w:rsidRPr="00496704">
        <w:rPr>
          <w:rFonts w:ascii="Times New Roman" w:eastAsiaTheme="minorHAnsi" w:hAnsi="Times New Roman" w:cs="Times New Roman"/>
          <w:color w:val="auto"/>
          <w:sz w:val="24"/>
          <w:szCs w:val="24"/>
          <w:lang w:eastAsia="en-US"/>
        </w:rPr>
        <w:t xml:space="preserve">Mahalli </w:t>
      </w:r>
      <w:r w:rsidRPr="002B4020">
        <w:rPr>
          <w:rFonts w:ascii="Times New Roman" w:eastAsiaTheme="minorHAnsi" w:hAnsi="Times New Roman" w:cs="Times New Roman"/>
          <w:color w:val="auto"/>
          <w:sz w:val="24"/>
          <w:szCs w:val="24"/>
          <w:lang w:eastAsia="en-US"/>
        </w:rPr>
        <w:t xml:space="preserve">İdarenin </w:t>
      </w:r>
      <w:r w:rsidR="00821383" w:rsidRPr="002B4020">
        <w:rPr>
          <w:rFonts w:ascii="Times New Roman" w:eastAsiaTheme="minorHAnsi" w:hAnsi="Times New Roman" w:cs="Times New Roman"/>
          <w:color w:val="auto"/>
          <w:sz w:val="24"/>
          <w:szCs w:val="24"/>
          <w:lang w:eastAsia="en-US"/>
        </w:rPr>
        <w:t>nüfus ve atık</w:t>
      </w:r>
      <w:r w:rsidRPr="002B4020">
        <w:rPr>
          <w:rFonts w:ascii="Times New Roman" w:eastAsiaTheme="minorHAnsi" w:hAnsi="Times New Roman" w:cs="Times New Roman"/>
          <w:color w:val="auto"/>
          <w:sz w:val="24"/>
          <w:szCs w:val="24"/>
          <w:lang w:eastAsia="en-US"/>
        </w:rPr>
        <w:t xml:space="preserve"> bilgilerine </w:t>
      </w:r>
      <w:r>
        <w:rPr>
          <w:rFonts w:ascii="Times New Roman" w:eastAsiaTheme="minorHAnsi" w:hAnsi="Times New Roman" w:cs="Times New Roman"/>
          <w:color w:val="auto"/>
          <w:sz w:val="24"/>
          <w:szCs w:val="24"/>
          <w:lang w:eastAsia="en-US"/>
        </w:rPr>
        <w:t>ilişkin genel b</w:t>
      </w:r>
      <w:r w:rsidRPr="00496704">
        <w:rPr>
          <w:rFonts w:ascii="Times New Roman" w:eastAsiaTheme="minorHAnsi" w:hAnsi="Times New Roman" w:cs="Times New Roman"/>
          <w:color w:val="auto"/>
          <w:sz w:val="24"/>
          <w:szCs w:val="24"/>
          <w:lang w:eastAsia="en-US"/>
        </w:rPr>
        <w:t>ilgiler aşağıdaki tabloya doldurulur.</w:t>
      </w:r>
    </w:p>
    <w:tbl>
      <w:tblPr>
        <w:tblpPr w:leftFromText="141" w:rightFromText="141" w:vertAnchor="text" w:horzAnchor="margin" w:tblpX="-147" w:tblpY="182"/>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276"/>
        <w:gridCol w:w="1417"/>
        <w:gridCol w:w="2694"/>
        <w:gridCol w:w="3260"/>
        <w:gridCol w:w="3572"/>
      </w:tblGrid>
      <w:tr w:rsidR="000F626A" w:rsidRPr="00496704" w:rsidTr="00431823">
        <w:tc>
          <w:tcPr>
            <w:tcW w:w="14170" w:type="dxa"/>
            <w:gridSpan w:val="6"/>
          </w:tcPr>
          <w:p w:rsidR="000F626A" w:rsidRPr="00AD1D8A" w:rsidRDefault="000F626A" w:rsidP="00431823">
            <w:pPr>
              <w:spacing w:after="0" w:line="240" w:lineRule="auto"/>
              <w:jc w:val="center"/>
              <w:rPr>
                <w:rFonts w:ascii="Times New Roman" w:eastAsiaTheme="minorHAnsi" w:hAnsi="Times New Roman" w:cs="Times New Roman"/>
                <w:b/>
                <w:color w:val="auto"/>
                <w:sz w:val="24"/>
                <w:szCs w:val="24"/>
                <w:lang w:eastAsia="en-US"/>
              </w:rPr>
            </w:pPr>
            <w:r w:rsidRPr="00AD1D8A">
              <w:rPr>
                <w:rFonts w:ascii="Times New Roman" w:eastAsiaTheme="minorHAnsi" w:hAnsi="Times New Roman" w:cs="Times New Roman"/>
                <w:b/>
                <w:color w:val="auto"/>
                <w:sz w:val="24"/>
                <w:szCs w:val="24"/>
                <w:lang w:eastAsia="en-US"/>
              </w:rPr>
              <w:t>Mahalli İdare Genel Bilgileri</w:t>
            </w:r>
          </w:p>
          <w:p w:rsidR="006E159D" w:rsidRPr="00496704" w:rsidRDefault="006E159D" w:rsidP="00431823">
            <w:pPr>
              <w:spacing w:after="0" w:line="240" w:lineRule="auto"/>
              <w:jc w:val="center"/>
              <w:rPr>
                <w:rFonts w:ascii="Times New Roman" w:eastAsiaTheme="minorHAnsi" w:hAnsi="Times New Roman" w:cs="Times New Roman"/>
                <w:color w:val="auto"/>
                <w:sz w:val="24"/>
                <w:szCs w:val="24"/>
                <w:lang w:eastAsia="en-US"/>
              </w:rPr>
            </w:pPr>
          </w:p>
        </w:tc>
      </w:tr>
      <w:tr w:rsidR="00431823" w:rsidRPr="00496704" w:rsidTr="001B4ACB">
        <w:tc>
          <w:tcPr>
            <w:tcW w:w="1951" w:type="dxa"/>
            <w:shd w:val="clear" w:color="auto" w:fill="9CC2E5" w:themeFill="accent1" w:themeFillTint="99"/>
          </w:tcPr>
          <w:p w:rsidR="00431823" w:rsidRPr="00496704" w:rsidRDefault="00431823" w:rsidP="00431823">
            <w:pPr>
              <w:spacing w:after="0" w:line="240" w:lineRule="auto"/>
              <w:jc w:val="center"/>
              <w:rPr>
                <w:rFonts w:ascii="Times New Roman" w:eastAsiaTheme="minorHAnsi" w:hAnsi="Times New Roman" w:cs="Times New Roman"/>
                <w:color w:val="auto"/>
                <w:sz w:val="24"/>
                <w:szCs w:val="24"/>
                <w:lang w:eastAsia="en-US"/>
              </w:rPr>
            </w:pPr>
            <w:r w:rsidRPr="00496704">
              <w:rPr>
                <w:rFonts w:ascii="Times New Roman" w:eastAsiaTheme="minorHAnsi" w:hAnsi="Times New Roman" w:cs="Times New Roman"/>
                <w:color w:val="auto"/>
                <w:sz w:val="24"/>
                <w:szCs w:val="24"/>
                <w:lang w:eastAsia="en-US"/>
              </w:rPr>
              <w:t>Mahalli İdare Nüfusu</w:t>
            </w:r>
          </w:p>
          <w:p w:rsidR="00431823" w:rsidRPr="00496704" w:rsidRDefault="00431823" w:rsidP="00E11564">
            <w:pPr>
              <w:spacing w:after="0" w:line="240" w:lineRule="auto"/>
              <w:jc w:val="center"/>
              <w:rPr>
                <w:rFonts w:ascii="Times New Roman" w:eastAsiaTheme="minorHAnsi" w:hAnsi="Times New Roman" w:cs="Times New Roman"/>
                <w:color w:val="auto"/>
                <w:sz w:val="24"/>
                <w:szCs w:val="24"/>
                <w:lang w:eastAsia="en-US"/>
              </w:rPr>
            </w:pPr>
            <w:r w:rsidRPr="00496704">
              <w:rPr>
                <w:rFonts w:ascii="Times New Roman" w:eastAsiaTheme="minorHAnsi" w:hAnsi="Times New Roman" w:cs="Times New Roman"/>
                <w:color w:val="auto"/>
                <w:sz w:val="24"/>
                <w:szCs w:val="24"/>
                <w:lang w:eastAsia="en-US"/>
              </w:rPr>
              <w:t>(</w:t>
            </w:r>
            <w:r w:rsidR="00E11564">
              <w:rPr>
                <w:rFonts w:ascii="Times New Roman" w:eastAsiaTheme="minorHAnsi" w:hAnsi="Times New Roman" w:cs="Times New Roman"/>
                <w:color w:val="auto"/>
                <w:sz w:val="24"/>
                <w:szCs w:val="24"/>
                <w:lang w:eastAsia="en-US"/>
              </w:rPr>
              <w:t xml:space="preserve">2019 </w:t>
            </w:r>
            <w:r w:rsidRPr="00496704">
              <w:rPr>
                <w:rFonts w:ascii="Times New Roman" w:eastAsiaTheme="minorHAnsi" w:hAnsi="Times New Roman" w:cs="Times New Roman"/>
                <w:color w:val="auto"/>
                <w:sz w:val="24"/>
                <w:szCs w:val="24"/>
                <w:lang w:eastAsia="en-US"/>
              </w:rPr>
              <w:t>TUIK</w:t>
            </w:r>
            <w:r w:rsidR="00AA7359" w:rsidRPr="00496704">
              <w:rPr>
                <w:rFonts w:ascii="Times New Roman" w:eastAsiaTheme="minorHAnsi" w:hAnsi="Times New Roman" w:cs="Times New Roman"/>
                <w:color w:val="auto"/>
                <w:sz w:val="24"/>
                <w:szCs w:val="24"/>
                <w:lang w:eastAsia="en-US"/>
              </w:rPr>
              <w:t xml:space="preserve"> verisi esas alınır</w:t>
            </w:r>
            <w:r w:rsidRPr="00496704">
              <w:rPr>
                <w:rFonts w:ascii="Times New Roman" w:eastAsiaTheme="minorHAnsi" w:hAnsi="Times New Roman" w:cs="Times New Roman"/>
                <w:color w:val="auto"/>
                <w:sz w:val="24"/>
                <w:szCs w:val="24"/>
                <w:lang w:eastAsia="en-US"/>
              </w:rPr>
              <w:t>)</w:t>
            </w:r>
          </w:p>
        </w:tc>
        <w:tc>
          <w:tcPr>
            <w:tcW w:w="1276" w:type="dxa"/>
            <w:shd w:val="clear" w:color="auto" w:fill="9CC2E5" w:themeFill="accent1" w:themeFillTint="99"/>
          </w:tcPr>
          <w:p w:rsidR="00431823" w:rsidRPr="00496704" w:rsidRDefault="00431823" w:rsidP="00431823">
            <w:pPr>
              <w:spacing w:after="0" w:line="240" w:lineRule="auto"/>
              <w:jc w:val="center"/>
              <w:rPr>
                <w:rFonts w:ascii="Times New Roman" w:eastAsiaTheme="minorHAnsi" w:hAnsi="Times New Roman" w:cs="Times New Roman"/>
                <w:color w:val="auto"/>
                <w:sz w:val="24"/>
                <w:szCs w:val="24"/>
                <w:lang w:eastAsia="en-US"/>
              </w:rPr>
            </w:pPr>
            <w:r w:rsidRPr="00496704">
              <w:rPr>
                <w:rFonts w:ascii="Times New Roman" w:eastAsiaTheme="minorHAnsi" w:hAnsi="Times New Roman" w:cs="Times New Roman"/>
                <w:color w:val="auto"/>
                <w:sz w:val="24"/>
                <w:szCs w:val="24"/>
                <w:lang w:eastAsia="en-US"/>
              </w:rPr>
              <w:t>Mahalli İdare Nüfusu</w:t>
            </w:r>
          </w:p>
          <w:p w:rsidR="00431823" w:rsidRPr="00496704" w:rsidRDefault="00431823" w:rsidP="00431823">
            <w:pPr>
              <w:spacing w:after="0" w:line="240" w:lineRule="auto"/>
              <w:jc w:val="center"/>
              <w:rPr>
                <w:rFonts w:ascii="Times New Roman" w:eastAsiaTheme="minorHAnsi" w:hAnsi="Times New Roman" w:cs="Times New Roman"/>
                <w:color w:val="auto"/>
                <w:sz w:val="24"/>
                <w:szCs w:val="24"/>
                <w:lang w:eastAsia="en-US"/>
              </w:rPr>
            </w:pPr>
            <w:r w:rsidRPr="00496704">
              <w:rPr>
                <w:rFonts w:ascii="Times New Roman" w:eastAsiaTheme="minorHAnsi" w:hAnsi="Times New Roman" w:cs="Times New Roman"/>
                <w:color w:val="auto"/>
                <w:sz w:val="24"/>
                <w:szCs w:val="24"/>
                <w:lang w:eastAsia="en-US"/>
              </w:rPr>
              <w:t>(Yazlık)</w:t>
            </w:r>
          </w:p>
        </w:tc>
        <w:tc>
          <w:tcPr>
            <w:tcW w:w="1417" w:type="dxa"/>
            <w:shd w:val="clear" w:color="auto" w:fill="9CC2E5" w:themeFill="accent1" w:themeFillTint="99"/>
          </w:tcPr>
          <w:p w:rsidR="00431823" w:rsidRPr="00496704" w:rsidRDefault="00431823" w:rsidP="00431823">
            <w:pPr>
              <w:spacing w:after="0" w:line="240" w:lineRule="auto"/>
              <w:jc w:val="center"/>
              <w:rPr>
                <w:rFonts w:ascii="Times New Roman" w:eastAsiaTheme="minorHAnsi" w:hAnsi="Times New Roman" w:cs="Times New Roman"/>
                <w:color w:val="auto"/>
                <w:sz w:val="24"/>
                <w:szCs w:val="24"/>
                <w:lang w:eastAsia="en-US"/>
              </w:rPr>
            </w:pPr>
            <w:r w:rsidRPr="00496704">
              <w:rPr>
                <w:rFonts w:ascii="Times New Roman" w:eastAsiaTheme="minorHAnsi" w:hAnsi="Times New Roman" w:cs="Times New Roman"/>
                <w:color w:val="auto"/>
                <w:sz w:val="24"/>
                <w:szCs w:val="24"/>
                <w:lang w:eastAsia="en-US"/>
              </w:rPr>
              <w:t>Mahalli İdare Nüfusu</w:t>
            </w:r>
          </w:p>
          <w:p w:rsidR="00431823" w:rsidRPr="00496704" w:rsidRDefault="00431823" w:rsidP="00431823">
            <w:pPr>
              <w:spacing w:after="0" w:line="240" w:lineRule="auto"/>
              <w:jc w:val="center"/>
              <w:rPr>
                <w:rFonts w:ascii="Times New Roman" w:eastAsiaTheme="minorHAnsi" w:hAnsi="Times New Roman" w:cs="Times New Roman"/>
                <w:color w:val="auto"/>
                <w:sz w:val="24"/>
                <w:szCs w:val="24"/>
                <w:lang w:eastAsia="en-US"/>
              </w:rPr>
            </w:pPr>
            <w:r w:rsidRPr="00496704">
              <w:rPr>
                <w:rFonts w:ascii="Times New Roman" w:eastAsiaTheme="minorHAnsi" w:hAnsi="Times New Roman" w:cs="Times New Roman"/>
                <w:color w:val="auto"/>
                <w:sz w:val="24"/>
                <w:szCs w:val="24"/>
                <w:lang w:eastAsia="en-US"/>
              </w:rPr>
              <w:t>(Kışlık)</w:t>
            </w:r>
          </w:p>
        </w:tc>
        <w:tc>
          <w:tcPr>
            <w:tcW w:w="2694" w:type="dxa"/>
            <w:shd w:val="clear" w:color="auto" w:fill="9CC2E5" w:themeFill="accent1" w:themeFillTint="99"/>
          </w:tcPr>
          <w:p w:rsidR="00431823" w:rsidRPr="00496704" w:rsidRDefault="00431823" w:rsidP="00431823">
            <w:pPr>
              <w:spacing w:after="0" w:line="240" w:lineRule="auto"/>
              <w:jc w:val="center"/>
              <w:rPr>
                <w:rFonts w:ascii="Times New Roman" w:eastAsiaTheme="minorHAnsi" w:hAnsi="Times New Roman" w:cs="Times New Roman"/>
                <w:color w:val="auto"/>
                <w:sz w:val="24"/>
                <w:szCs w:val="24"/>
                <w:lang w:eastAsia="en-US"/>
              </w:rPr>
            </w:pPr>
            <w:r w:rsidRPr="00496704">
              <w:rPr>
                <w:rFonts w:ascii="Times New Roman" w:eastAsiaTheme="minorHAnsi" w:hAnsi="Times New Roman" w:cs="Times New Roman"/>
                <w:color w:val="auto"/>
                <w:sz w:val="24"/>
                <w:szCs w:val="24"/>
                <w:lang w:eastAsia="en-US"/>
              </w:rPr>
              <w:t xml:space="preserve">Mahalli İdarenin Sıfır Atık Sistemine Geçiş Yılı (2019 TUİK </w:t>
            </w:r>
            <w:r w:rsidR="00AA7359">
              <w:rPr>
                <w:rFonts w:ascii="Times New Roman" w:eastAsiaTheme="minorHAnsi" w:hAnsi="Times New Roman" w:cs="Times New Roman"/>
                <w:color w:val="auto"/>
                <w:sz w:val="24"/>
                <w:szCs w:val="24"/>
                <w:lang w:eastAsia="en-US"/>
              </w:rPr>
              <w:t xml:space="preserve">nüfus </w:t>
            </w:r>
            <w:r w:rsidRPr="00496704">
              <w:rPr>
                <w:rFonts w:ascii="Times New Roman" w:eastAsiaTheme="minorHAnsi" w:hAnsi="Times New Roman" w:cs="Times New Roman"/>
                <w:color w:val="auto"/>
                <w:sz w:val="24"/>
                <w:szCs w:val="24"/>
                <w:lang w:eastAsia="en-US"/>
              </w:rPr>
              <w:t>verisi esas alınır)</w:t>
            </w:r>
          </w:p>
        </w:tc>
        <w:tc>
          <w:tcPr>
            <w:tcW w:w="3260" w:type="dxa"/>
            <w:shd w:val="clear" w:color="auto" w:fill="9CC2E5" w:themeFill="accent1" w:themeFillTint="99"/>
          </w:tcPr>
          <w:p w:rsidR="00431823" w:rsidRPr="00496704" w:rsidRDefault="006E159D" w:rsidP="00431823">
            <w:pPr>
              <w:spacing w:after="0" w:line="240" w:lineRule="auto"/>
              <w:jc w:val="center"/>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Evsel katı atık miktarı</w:t>
            </w:r>
            <w:r w:rsidR="00E11564">
              <w:rPr>
                <w:rFonts w:ascii="Times New Roman" w:eastAsiaTheme="minorHAnsi" w:hAnsi="Times New Roman" w:cs="Times New Roman"/>
                <w:color w:val="auto"/>
                <w:sz w:val="24"/>
                <w:szCs w:val="24"/>
                <w:lang w:eastAsia="en-US"/>
              </w:rPr>
              <w:t xml:space="preserve"> </w:t>
            </w:r>
            <w:r>
              <w:rPr>
                <w:rFonts w:ascii="Times New Roman" w:eastAsiaTheme="minorHAnsi" w:hAnsi="Times New Roman" w:cs="Times New Roman"/>
                <w:color w:val="auto"/>
                <w:sz w:val="24"/>
                <w:szCs w:val="24"/>
                <w:lang w:eastAsia="en-US"/>
              </w:rPr>
              <w:t>(ton/yıl</w:t>
            </w:r>
            <w:r w:rsidR="00431823" w:rsidRPr="00496704">
              <w:rPr>
                <w:rFonts w:ascii="Times New Roman" w:eastAsiaTheme="minorHAnsi" w:hAnsi="Times New Roman" w:cs="Times New Roman"/>
                <w:color w:val="auto"/>
                <w:sz w:val="24"/>
                <w:szCs w:val="24"/>
                <w:lang w:eastAsia="en-US"/>
              </w:rPr>
              <w:t>)</w:t>
            </w:r>
          </w:p>
          <w:p w:rsidR="00431823" w:rsidRPr="00496704" w:rsidRDefault="00431823" w:rsidP="00AA7359">
            <w:pPr>
              <w:spacing w:after="0" w:line="240" w:lineRule="auto"/>
              <w:jc w:val="center"/>
              <w:rPr>
                <w:rFonts w:ascii="Times New Roman" w:eastAsiaTheme="minorHAnsi" w:hAnsi="Times New Roman" w:cs="Times New Roman"/>
                <w:color w:val="auto"/>
                <w:sz w:val="24"/>
                <w:szCs w:val="24"/>
                <w:lang w:eastAsia="en-US"/>
              </w:rPr>
            </w:pPr>
            <w:r w:rsidRPr="00496704">
              <w:rPr>
                <w:rFonts w:ascii="Times New Roman" w:eastAsiaTheme="minorHAnsi" w:hAnsi="Times New Roman" w:cs="Times New Roman"/>
                <w:color w:val="auto"/>
                <w:sz w:val="24"/>
                <w:szCs w:val="24"/>
                <w:lang w:eastAsia="en-US"/>
              </w:rPr>
              <w:t>(kişi başı atık miktarı üzerinden hesaplan</w:t>
            </w:r>
            <w:r w:rsidR="00AA7359">
              <w:rPr>
                <w:rFonts w:ascii="Times New Roman" w:eastAsiaTheme="minorHAnsi" w:hAnsi="Times New Roman" w:cs="Times New Roman"/>
                <w:color w:val="auto"/>
                <w:sz w:val="24"/>
                <w:szCs w:val="24"/>
                <w:lang w:eastAsia="en-US"/>
              </w:rPr>
              <w:t>ır,</w:t>
            </w:r>
            <w:r w:rsidRPr="00496704">
              <w:rPr>
                <w:rFonts w:ascii="Times New Roman" w:eastAsiaTheme="minorHAnsi" w:hAnsi="Times New Roman" w:cs="Times New Roman"/>
                <w:color w:val="auto"/>
                <w:sz w:val="24"/>
                <w:szCs w:val="24"/>
                <w:lang w:eastAsia="en-US"/>
              </w:rPr>
              <w:t xml:space="preserve"> TUİK</w:t>
            </w:r>
            <w:r w:rsidR="00AA7359" w:rsidRPr="00496704">
              <w:rPr>
                <w:rFonts w:ascii="Times New Roman" w:eastAsiaTheme="minorHAnsi" w:hAnsi="Times New Roman" w:cs="Times New Roman"/>
                <w:color w:val="auto"/>
                <w:sz w:val="24"/>
                <w:szCs w:val="24"/>
                <w:lang w:eastAsia="en-US"/>
              </w:rPr>
              <w:t xml:space="preserve"> verisi esas alınır</w:t>
            </w:r>
            <w:r w:rsidRPr="00496704">
              <w:rPr>
                <w:rFonts w:ascii="Times New Roman" w:eastAsiaTheme="minorHAnsi" w:hAnsi="Times New Roman" w:cs="Times New Roman"/>
                <w:color w:val="auto"/>
                <w:sz w:val="24"/>
                <w:szCs w:val="24"/>
                <w:lang w:eastAsia="en-US"/>
              </w:rPr>
              <w:t>)</w:t>
            </w:r>
          </w:p>
        </w:tc>
        <w:tc>
          <w:tcPr>
            <w:tcW w:w="3572" w:type="dxa"/>
            <w:shd w:val="clear" w:color="auto" w:fill="9CC2E5" w:themeFill="accent1" w:themeFillTint="99"/>
          </w:tcPr>
          <w:p w:rsidR="00431823" w:rsidRPr="00496704" w:rsidRDefault="00431823" w:rsidP="00431823">
            <w:pPr>
              <w:spacing w:after="0" w:line="240" w:lineRule="auto"/>
              <w:jc w:val="center"/>
              <w:rPr>
                <w:rFonts w:ascii="Times New Roman" w:eastAsiaTheme="minorHAnsi" w:hAnsi="Times New Roman" w:cs="Times New Roman"/>
                <w:color w:val="auto"/>
                <w:sz w:val="24"/>
                <w:szCs w:val="24"/>
                <w:lang w:eastAsia="en-US"/>
              </w:rPr>
            </w:pPr>
            <w:r w:rsidRPr="00496704">
              <w:rPr>
                <w:rFonts w:ascii="Times New Roman" w:eastAsiaTheme="minorHAnsi" w:hAnsi="Times New Roman" w:cs="Times New Roman"/>
                <w:color w:val="auto"/>
                <w:sz w:val="24"/>
                <w:szCs w:val="24"/>
                <w:lang w:eastAsia="en-US"/>
              </w:rPr>
              <w:t xml:space="preserve">Değerlendirilebilir </w:t>
            </w:r>
            <w:r w:rsidR="00D74BC6">
              <w:rPr>
                <w:rFonts w:ascii="Times New Roman" w:eastAsiaTheme="minorHAnsi" w:hAnsi="Times New Roman" w:cs="Times New Roman"/>
                <w:color w:val="auto"/>
                <w:sz w:val="24"/>
                <w:szCs w:val="24"/>
                <w:lang w:eastAsia="en-US"/>
              </w:rPr>
              <w:t xml:space="preserve"> atık </w:t>
            </w:r>
            <w:r w:rsidRPr="00496704">
              <w:rPr>
                <w:rFonts w:ascii="Times New Roman" w:eastAsiaTheme="minorHAnsi" w:hAnsi="Times New Roman" w:cs="Times New Roman"/>
                <w:color w:val="auto"/>
                <w:sz w:val="24"/>
                <w:szCs w:val="24"/>
                <w:lang w:eastAsia="en-US"/>
              </w:rPr>
              <w:t>(plastik, kağıt, cam, metal</w:t>
            </w:r>
            <w:r w:rsidR="00D74BC6">
              <w:rPr>
                <w:rFonts w:ascii="Times New Roman" w:eastAsiaTheme="minorHAnsi" w:hAnsi="Times New Roman" w:cs="Times New Roman"/>
                <w:color w:val="auto"/>
                <w:sz w:val="24"/>
                <w:szCs w:val="24"/>
                <w:lang w:eastAsia="en-US"/>
              </w:rPr>
              <w:t>)</w:t>
            </w:r>
            <w:r w:rsidR="006E159D">
              <w:rPr>
                <w:rFonts w:ascii="Times New Roman" w:eastAsiaTheme="minorHAnsi" w:hAnsi="Times New Roman" w:cs="Times New Roman"/>
                <w:color w:val="auto"/>
                <w:sz w:val="24"/>
                <w:szCs w:val="24"/>
                <w:lang w:eastAsia="en-US"/>
              </w:rPr>
              <w:t xml:space="preserve"> miktarı (ton/yıl</w:t>
            </w:r>
            <w:r w:rsidRPr="00496704">
              <w:rPr>
                <w:rFonts w:ascii="Times New Roman" w:eastAsiaTheme="minorHAnsi" w:hAnsi="Times New Roman" w:cs="Times New Roman"/>
                <w:color w:val="auto"/>
                <w:sz w:val="24"/>
                <w:szCs w:val="24"/>
                <w:lang w:eastAsia="en-US"/>
              </w:rPr>
              <w:t>)</w:t>
            </w:r>
          </w:p>
          <w:p w:rsidR="00431823" w:rsidRPr="00496704" w:rsidRDefault="00431823" w:rsidP="00AA7359">
            <w:pPr>
              <w:spacing w:after="0" w:line="240" w:lineRule="auto"/>
              <w:jc w:val="center"/>
              <w:rPr>
                <w:rFonts w:ascii="Times New Roman" w:eastAsiaTheme="minorHAnsi" w:hAnsi="Times New Roman" w:cs="Times New Roman"/>
                <w:color w:val="auto"/>
                <w:sz w:val="24"/>
                <w:szCs w:val="24"/>
                <w:lang w:eastAsia="en-US"/>
              </w:rPr>
            </w:pPr>
            <w:r w:rsidRPr="00496704">
              <w:rPr>
                <w:rFonts w:ascii="Times New Roman" w:eastAsiaTheme="minorHAnsi" w:hAnsi="Times New Roman" w:cs="Times New Roman"/>
                <w:color w:val="auto"/>
                <w:sz w:val="24"/>
                <w:szCs w:val="24"/>
                <w:lang w:eastAsia="en-US"/>
              </w:rPr>
              <w:t xml:space="preserve">(Toplam Atık miktarının %20 si </w:t>
            </w:r>
            <w:r w:rsidR="006E159D">
              <w:rPr>
                <w:rFonts w:ascii="Times New Roman" w:eastAsiaTheme="minorHAnsi" w:hAnsi="Times New Roman" w:cs="Times New Roman"/>
                <w:color w:val="auto"/>
                <w:sz w:val="24"/>
                <w:szCs w:val="24"/>
                <w:lang w:eastAsia="en-US"/>
              </w:rPr>
              <w:t>esas alın</w:t>
            </w:r>
            <w:r w:rsidR="00AA7359">
              <w:rPr>
                <w:rFonts w:ascii="Times New Roman" w:eastAsiaTheme="minorHAnsi" w:hAnsi="Times New Roman" w:cs="Times New Roman"/>
                <w:color w:val="auto"/>
                <w:sz w:val="24"/>
                <w:szCs w:val="24"/>
                <w:lang w:eastAsia="en-US"/>
              </w:rPr>
              <w:t>ır</w:t>
            </w:r>
            <w:r w:rsidRPr="00496704">
              <w:rPr>
                <w:rFonts w:ascii="Times New Roman" w:eastAsiaTheme="minorHAnsi" w:hAnsi="Times New Roman" w:cs="Times New Roman"/>
                <w:color w:val="auto"/>
                <w:sz w:val="24"/>
                <w:szCs w:val="24"/>
                <w:lang w:eastAsia="en-US"/>
              </w:rPr>
              <w:t>)</w:t>
            </w:r>
          </w:p>
        </w:tc>
      </w:tr>
      <w:tr w:rsidR="00431823" w:rsidRPr="00496704" w:rsidTr="001B4ACB">
        <w:tc>
          <w:tcPr>
            <w:tcW w:w="1951" w:type="dxa"/>
          </w:tcPr>
          <w:p w:rsidR="00431823" w:rsidRDefault="00431823" w:rsidP="00431823">
            <w:pPr>
              <w:spacing w:after="0" w:line="240" w:lineRule="auto"/>
              <w:rPr>
                <w:rFonts w:ascii="Times New Roman" w:eastAsiaTheme="minorHAnsi" w:hAnsi="Times New Roman" w:cs="Times New Roman"/>
                <w:b/>
                <w:color w:val="auto"/>
                <w:sz w:val="24"/>
                <w:szCs w:val="24"/>
                <w:lang w:eastAsia="en-US"/>
              </w:rPr>
            </w:pPr>
          </w:p>
          <w:p w:rsidR="00805686" w:rsidRDefault="00805686" w:rsidP="00431823">
            <w:pPr>
              <w:spacing w:after="0" w:line="240" w:lineRule="auto"/>
              <w:rPr>
                <w:rFonts w:ascii="Times New Roman" w:eastAsiaTheme="minorHAnsi" w:hAnsi="Times New Roman" w:cs="Times New Roman"/>
                <w:b/>
                <w:color w:val="auto"/>
                <w:sz w:val="24"/>
                <w:szCs w:val="24"/>
                <w:lang w:eastAsia="en-US"/>
              </w:rPr>
            </w:pPr>
          </w:p>
          <w:p w:rsidR="00805686" w:rsidRPr="00496704" w:rsidRDefault="00805686" w:rsidP="00431823">
            <w:pPr>
              <w:spacing w:after="0" w:line="240" w:lineRule="auto"/>
              <w:rPr>
                <w:rFonts w:ascii="Times New Roman" w:eastAsiaTheme="minorHAnsi" w:hAnsi="Times New Roman" w:cs="Times New Roman"/>
                <w:b/>
                <w:color w:val="auto"/>
                <w:sz w:val="24"/>
                <w:szCs w:val="24"/>
                <w:lang w:eastAsia="en-US"/>
              </w:rPr>
            </w:pPr>
          </w:p>
        </w:tc>
        <w:tc>
          <w:tcPr>
            <w:tcW w:w="1276" w:type="dxa"/>
          </w:tcPr>
          <w:p w:rsidR="00431823" w:rsidRPr="00496704" w:rsidRDefault="00431823" w:rsidP="00431823">
            <w:pPr>
              <w:spacing w:after="0" w:line="240" w:lineRule="auto"/>
              <w:rPr>
                <w:rFonts w:ascii="Times New Roman" w:eastAsiaTheme="minorHAnsi" w:hAnsi="Times New Roman" w:cs="Times New Roman"/>
                <w:b/>
                <w:color w:val="auto"/>
                <w:sz w:val="24"/>
                <w:szCs w:val="24"/>
                <w:lang w:eastAsia="en-US"/>
              </w:rPr>
            </w:pPr>
          </w:p>
        </w:tc>
        <w:tc>
          <w:tcPr>
            <w:tcW w:w="1417" w:type="dxa"/>
          </w:tcPr>
          <w:p w:rsidR="00431823" w:rsidRPr="00496704" w:rsidRDefault="00431823" w:rsidP="00431823">
            <w:pPr>
              <w:spacing w:after="0" w:line="240" w:lineRule="auto"/>
              <w:rPr>
                <w:rFonts w:ascii="Times New Roman" w:eastAsiaTheme="minorHAnsi" w:hAnsi="Times New Roman" w:cs="Times New Roman"/>
                <w:b/>
                <w:color w:val="auto"/>
                <w:sz w:val="24"/>
                <w:szCs w:val="24"/>
                <w:lang w:eastAsia="en-US"/>
              </w:rPr>
            </w:pPr>
          </w:p>
        </w:tc>
        <w:tc>
          <w:tcPr>
            <w:tcW w:w="2694" w:type="dxa"/>
          </w:tcPr>
          <w:p w:rsidR="00431823" w:rsidRDefault="00431823" w:rsidP="00431823">
            <w:pPr>
              <w:spacing w:after="0" w:line="240" w:lineRule="auto"/>
              <w:rPr>
                <w:rFonts w:ascii="Times New Roman" w:eastAsiaTheme="minorHAnsi" w:hAnsi="Times New Roman" w:cs="Times New Roman"/>
                <w:b/>
                <w:color w:val="auto"/>
                <w:sz w:val="24"/>
                <w:szCs w:val="24"/>
                <w:lang w:eastAsia="en-US"/>
              </w:rPr>
            </w:pPr>
          </w:p>
          <w:p w:rsidR="006E159D" w:rsidRPr="00496704" w:rsidRDefault="006E159D" w:rsidP="00431823">
            <w:pPr>
              <w:spacing w:after="0" w:line="240" w:lineRule="auto"/>
              <w:rPr>
                <w:rFonts w:ascii="Times New Roman" w:eastAsiaTheme="minorHAnsi" w:hAnsi="Times New Roman" w:cs="Times New Roman"/>
                <w:b/>
                <w:color w:val="auto"/>
                <w:sz w:val="24"/>
                <w:szCs w:val="24"/>
                <w:lang w:eastAsia="en-US"/>
              </w:rPr>
            </w:pPr>
          </w:p>
        </w:tc>
        <w:tc>
          <w:tcPr>
            <w:tcW w:w="3260" w:type="dxa"/>
          </w:tcPr>
          <w:p w:rsidR="00431823" w:rsidRPr="00496704" w:rsidRDefault="00431823" w:rsidP="00431823">
            <w:pPr>
              <w:spacing w:after="0" w:line="240" w:lineRule="auto"/>
              <w:rPr>
                <w:rFonts w:ascii="Times New Roman" w:eastAsiaTheme="minorHAnsi" w:hAnsi="Times New Roman" w:cs="Times New Roman"/>
                <w:b/>
                <w:color w:val="auto"/>
                <w:sz w:val="24"/>
                <w:szCs w:val="24"/>
                <w:lang w:eastAsia="en-US"/>
              </w:rPr>
            </w:pPr>
          </w:p>
        </w:tc>
        <w:tc>
          <w:tcPr>
            <w:tcW w:w="3572" w:type="dxa"/>
          </w:tcPr>
          <w:p w:rsidR="00431823" w:rsidRPr="00496704" w:rsidRDefault="00431823" w:rsidP="00431823">
            <w:pPr>
              <w:spacing w:after="0" w:line="240" w:lineRule="auto"/>
              <w:rPr>
                <w:rFonts w:ascii="Times New Roman" w:eastAsiaTheme="minorHAnsi" w:hAnsi="Times New Roman" w:cs="Times New Roman"/>
                <w:b/>
                <w:color w:val="auto"/>
                <w:sz w:val="24"/>
                <w:szCs w:val="24"/>
                <w:lang w:eastAsia="en-US"/>
              </w:rPr>
            </w:pPr>
          </w:p>
        </w:tc>
      </w:tr>
    </w:tbl>
    <w:p w:rsidR="006E159D" w:rsidRDefault="0054072E" w:rsidP="0054072E">
      <w:pPr>
        <w:spacing w:after="163"/>
        <w:ind w:right="4760"/>
        <w:jc w:val="both"/>
        <w:rPr>
          <w:rFonts w:ascii="Times New Roman" w:eastAsia="Times New Roman" w:hAnsi="Times New Roman" w:cs="Times New Roman"/>
          <w:b/>
          <w:color w:val="auto"/>
          <w:sz w:val="24"/>
          <w:szCs w:val="24"/>
        </w:rPr>
      </w:pPr>
      <w:r w:rsidRPr="00496704">
        <w:rPr>
          <w:rFonts w:ascii="Times New Roman" w:eastAsia="Times New Roman" w:hAnsi="Times New Roman" w:cs="Times New Roman"/>
          <w:b/>
          <w:color w:val="auto"/>
          <w:sz w:val="24"/>
          <w:szCs w:val="24"/>
        </w:rPr>
        <w:t xml:space="preserve"> </w:t>
      </w:r>
    </w:p>
    <w:p w:rsidR="005E2D7F" w:rsidRPr="00496704" w:rsidRDefault="005E2D7F" w:rsidP="005E2D7F">
      <w:pPr>
        <w:jc w:val="both"/>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lastRenderedPageBreak/>
        <w:t>1.3</w:t>
      </w:r>
      <w:r w:rsidR="00C04BEC">
        <w:rPr>
          <w:rFonts w:ascii="Times New Roman" w:eastAsiaTheme="minorHAnsi" w:hAnsi="Times New Roman" w:cs="Times New Roman"/>
          <w:b/>
          <w:color w:val="auto"/>
          <w:sz w:val="24"/>
          <w:szCs w:val="24"/>
          <w:lang w:eastAsia="en-US"/>
        </w:rPr>
        <w:t xml:space="preserve"> </w:t>
      </w:r>
      <w:r w:rsidR="00F92560">
        <w:rPr>
          <w:rFonts w:ascii="Times New Roman" w:eastAsiaTheme="minorHAnsi" w:hAnsi="Times New Roman" w:cs="Times New Roman"/>
          <w:b/>
          <w:color w:val="auto"/>
          <w:sz w:val="24"/>
          <w:szCs w:val="24"/>
          <w:lang w:eastAsia="en-US"/>
        </w:rPr>
        <w:t xml:space="preserve">Mevcut </w:t>
      </w:r>
      <w:r>
        <w:rPr>
          <w:rFonts w:ascii="Times New Roman" w:eastAsiaTheme="minorHAnsi" w:hAnsi="Times New Roman" w:cs="Times New Roman"/>
          <w:b/>
          <w:color w:val="auto"/>
          <w:sz w:val="24"/>
          <w:szCs w:val="24"/>
          <w:lang w:eastAsia="en-US"/>
        </w:rPr>
        <w:t>Toplama Sistemi Bilgileri</w:t>
      </w:r>
      <w:r w:rsidRPr="00496704">
        <w:rPr>
          <w:rFonts w:ascii="Times New Roman" w:eastAsiaTheme="minorHAnsi" w:hAnsi="Times New Roman" w:cs="Times New Roman"/>
          <w:b/>
          <w:color w:val="auto"/>
          <w:sz w:val="24"/>
          <w:szCs w:val="24"/>
          <w:lang w:eastAsia="en-US"/>
        </w:rPr>
        <w:t xml:space="preserve">: </w:t>
      </w:r>
    </w:p>
    <w:p w:rsidR="005E2D7F" w:rsidRPr="00496704" w:rsidRDefault="005E2D7F" w:rsidP="005E2D7F">
      <w:pPr>
        <w:tabs>
          <w:tab w:val="left" w:pos="1613"/>
        </w:tabs>
        <w:jc w:val="both"/>
        <w:rPr>
          <w:rFonts w:ascii="Times New Roman" w:hAnsi="Times New Roman" w:cs="Times New Roman"/>
          <w:color w:val="auto"/>
          <w:sz w:val="24"/>
          <w:szCs w:val="24"/>
        </w:rPr>
      </w:pPr>
      <w:r w:rsidRPr="00496704">
        <w:rPr>
          <w:rFonts w:ascii="Times New Roman" w:hAnsi="Times New Roman" w:cs="Times New Roman"/>
          <w:color w:val="auto"/>
          <w:sz w:val="24"/>
          <w:szCs w:val="24"/>
        </w:rPr>
        <w:t xml:space="preserve">Mahalli idare sınırları içerisinde </w:t>
      </w:r>
      <w:r>
        <w:rPr>
          <w:rFonts w:ascii="Times New Roman" w:hAnsi="Times New Roman" w:cs="Times New Roman"/>
          <w:color w:val="auto"/>
          <w:sz w:val="24"/>
          <w:szCs w:val="24"/>
        </w:rPr>
        <w:t xml:space="preserve">oluşan </w:t>
      </w:r>
      <w:r w:rsidRPr="00496704">
        <w:rPr>
          <w:rFonts w:ascii="Times New Roman" w:hAnsi="Times New Roman" w:cs="Times New Roman"/>
          <w:color w:val="auto"/>
          <w:sz w:val="24"/>
          <w:szCs w:val="24"/>
        </w:rPr>
        <w:t xml:space="preserve">atıkların </w:t>
      </w:r>
      <w:r w:rsidR="00D74BC6">
        <w:rPr>
          <w:rFonts w:ascii="Times New Roman" w:hAnsi="Times New Roman" w:cs="Times New Roman"/>
          <w:color w:val="auto"/>
          <w:sz w:val="24"/>
          <w:szCs w:val="24"/>
        </w:rPr>
        <w:t xml:space="preserve">cadde ve sokaklarda </w:t>
      </w:r>
      <w:r w:rsidR="00826871">
        <w:rPr>
          <w:rFonts w:ascii="Times New Roman" w:hAnsi="Times New Roman" w:cs="Times New Roman"/>
          <w:color w:val="auto"/>
          <w:sz w:val="24"/>
          <w:szCs w:val="24"/>
        </w:rPr>
        <w:t xml:space="preserve">atık türü bazında </w:t>
      </w:r>
      <w:r w:rsidRPr="00496704">
        <w:rPr>
          <w:rFonts w:ascii="Times New Roman" w:hAnsi="Times New Roman" w:cs="Times New Roman"/>
          <w:color w:val="auto"/>
          <w:sz w:val="24"/>
          <w:szCs w:val="24"/>
        </w:rPr>
        <w:t>ne şekilde</w:t>
      </w:r>
      <w:r>
        <w:rPr>
          <w:rFonts w:ascii="Times New Roman" w:hAnsi="Times New Roman" w:cs="Times New Roman"/>
          <w:color w:val="auto"/>
          <w:sz w:val="24"/>
          <w:szCs w:val="24"/>
        </w:rPr>
        <w:t>,</w:t>
      </w:r>
      <w:r w:rsidRPr="00496704">
        <w:rPr>
          <w:rFonts w:ascii="Times New Roman" w:hAnsi="Times New Roman" w:cs="Times New Roman"/>
          <w:color w:val="auto"/>
          <w:sz w:val="24"/>
          <w:szCs w:val="24"/>
        </w:rPr>
        <w:t xml:space="preserve"> nasıl</w:t>
      </w:r>
      <w:r>
        <w:rPr>
          <w:rFonts w:ascii="Times New Roman" w:hAnsi="Times New Roman" w:cs="Times New Roman"/>
          <w:color w:val="auto"/>
          <w:sz w:val="24"/>
          <w:szCs w:val="24"/>
        </w:rPr>
        <w:t xml:space="preserve"> ve </w:t>
      </w:r>
      <w:r w:rsidRPr="00496704">
        <w:rPr>
          <w:rFonts w:ascii="Times New Roman" w:hAnsi="Times New Roman" w:cs="Times New Roman"/>
          <w:color w:val="auto"/>
          <w:sz w:val="24"/>
          <w:szCs w:val="24"/>
        </w:rPr>
        <w:t>hangi periyotlarla toplandığı</w:t>
      </w:r>
      <w:r w:rsidR="00826871">
        <w:rPr>
          <w:rFonts w:ascii="Times New Roman" w:hAnsi="Times New Roman" w:cs="Times New Roman"/>
          <w:color w:val="auto"/>
          <w:sz w:val="24"/>
          <w:szCs w:val="24"/>
        </w:rPr>
        <w:t xml:space="preserve"> (günlük/haftalık/15 günlük</w:t>
      </w:r>
      <w:r w:rsidR="00287C6C">
        <w:rPr>
          <w:rFonts w:ascii="Times New Roman" w:hAnsi="Times New Roman" w:cs="Times New Roman"/>
          <w:color w:val="auto"/>
          <w:sz w:val="24"/>
          <w:szCs w:val="24"/>
        </w:rPr>
        <w:t xml:space="preserve">/aylık </w:t>
      </w:r>
      <w:r w:rsidR="00826871">
        <w:rPr>
          <w:rFonts w:ascii="Times New Roman" w:hAnsi="Times New Roman" w:cs="Times New Roman"/>
          <w:color w:val="auto"/>
          <w:sz w:val="24"/>
          <w:szCs w:val="24"/>
        </w:rPr>
        <w:t>)</w:t>
      </w:r>
      <w:r w:rsidR="00C04BEC">
        <w:rPr>
          <w:rFonts w:ascii="Times New Roman" w:hAnsi="Times New Roman" w:cs="Times New Roman"/>
          <w:color w:val="auto"/>
          <w:sz w:val="24"/>
          <w:szCs w:val="24"/>
        </w:rPr>
        <w:t>,</w:t>
      </w:r>
      <w:r w:rsidR="00826871">
        <w:rPr>
          <w:rFonts w:ascii="Times New Roman" w:hAnsi="Times New Roman" w:cs="Times New Roman"/>
          <w:color w:val="auto"/>
          <w:sz w:val="24"/>
          <w:szCs w:val="24"/>
        </w:rPr>
        <w:t xml:space="preserve"> kullanılan ekipman türleri (kapıdan kapıya/ kumbara/konteyner/yeraltı konteyneri)</w:t>
      </w:r>
      <w:r w:rsidR="00C04BEC">
        <w:rPr>
          <w:rFonts w:ascii="Times New Roman" w:hAnsi="Times New Roman" w:cs="Times New Roman"/>
          <w:color w:val="auto"/>
          <w:sz w:val="24"/>
          <w:szCs w:val="24"/>
        </w:rPr>
        <w:t xml:space="preserve"> toplama şekli (ikili, çoklu, bölgesel)</w:t>
      </w:r>
      <w:r w:rsidR="00826871">
        <w:rPr>
          <w:rFonts w:ascii="Times New Roman" w:hAnsi="Times New Roman" w:cs="Times New Roman"/>
          <w:color w:val="auto"/>
          <w:sz w:val="24"/>
          <w:szCs w:val="24"/>
        </w:rPr>
        <w:t>, toplama amacıyla kullanılan araçların özellikleri ve kapasitesi</w:t>
      </w:r>
      <w:r w:rsidR="00D74BC6">
        <w:rPr>
          <w:rFonts w:ascii="Times New Roman" w:hAnsi="Times New Roman" w:cs="Times New Roman"/>
          <w:color w:val="auto"/>
          <w:sz w:val="24"/>
          <w:szCs w:val="24"/>
        </w:rPr>
        <w:t>ne</w:t>
      </w:r>
      <w:r w:rsidRPr="00496704">
        <w:rPr>
          <w:rFonts w:ascii="Times New Roman" w:hAnsi="Times New Roman" w:cs="Times New Roman"/>
          <w:color w:val="auto"/>
          <w:sz w:val="24"/>
          <w:szCs w:val="24"/>
        </w:rPr>
        <w:t xml:space="preserve"> ilişkin bilgilere yer veril</w:t>
      </w:r>
      <w:r w:rsidR="00176222">
        <w:rPr>
          <w:rFonts w:ascii="Times New Roman" w:hAnsi="Times New Roman" w:cs="Times New Roman"/>
          <w:color w:val="auto"/>
          <w:sz w:val="24"/>
          <w:szCs w:val="24"/>
        </w:rPr>
        <w:t>melidir</w:t>
      </w:r>
      <w:r w:rsidRPr="00496704">
        <w:rPr>
          <w:rFonts w:ascii="Times New Roman" w:hAnsi="Times New Roman" w:cs="Times New Roman"/>
          <w:color w:val="auto"/>
          <w:sz w:val="24"/>
          <w:szCs w:val="24"/>
        </w:rPr>
        <w:t>.</w:t>
      </w:r>
    </w:p>
    <w:tbl>
      <w:tblPr>
        <w:tblW w:w="14464" w:type="dxa"/>
        <w:tblInd w:w="-5" w:type="dxa"/>
        <w:tblCellMar>
          <w:left w:w="70" w:type="dxa"/>
          <w:right w:w="70" w:type="dxa"/>
        </w:tblCellMar>
        <w:tblLook w:val="04A0" w:firstRow="1" w:lastRow="0" w:firstColumn="1" w:lastColumn="0" w:noHBand="0" w:noVBand="1"/>
      </w:tblPr>
      <w:tblGrid>
        <w:gridCol w:w="2740"/>
        <w:gridCol w:w="2969"/>
        <w:gridCol w:w="3751"/>
        <w:gridCol w:w="1875"/>
        <w:gridCol w:w="1563"/>
        <w:gridCol w:w="1566"/>
      </w:tblGrid>
      <w:tr w:rsidR="006B17CB" w:rsidRPr="00496704" w:rsidTr="00287C6C">
        <w:trPr>
          <w:trHeight w:val="632"/>
        </w:trPr>
        <w:tc>
          <w:tcPr>
            <w:tcW w:w="144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B17CB" w:rsidRPr="006B17CB" w:rsidRDefault="006B17CB" w:rsidP="006B17CB">
            <w:pPr>
              <w:spacing w:after="0" w:line="240" w:lineRule="auto"/>
              <w:jc w:val="center"/>
              <w:rPr>
                <w:rFonts w:ascii="Times New Roman" w:eastAsia="Times New Roman" w:hAnsi="Times New Roman" w:cs="Times New Roman"/>
                <w:b/>
                <w:color w:val="auto"/>
                <w:sz w:val="24"/>
                <w:szCs w:val="24"/>
              </w:rPr>
            </w:pPr>
            <w:r w:rsidRPr="006B17CB">
              <w:rPr>
                <w:rFonts w:ascii="Times New Roman" w:eastAsia="Times New Roman" w:hAnsi="Times New Roman" w:cs="Times New Roman"/>
                <w:b/>
                <w:color w:val="auto"/>
                <w:sz w:val="24"/>
                <w:szCs w:val="24"/>
              </w:rPr>
              <w:t>Toplama Sistemi Bilgileri</w:t>
            </w:r>
          </w:p>
        </w:tc>
      </w:tr>
      <w:tr w:rsidR="006B17CB" w:rsidRPr="00496704" w:rsidTr="00287C6C">
        <w:trPr>
          <w:trHeight w:val="632"/>
        </w:trPr>
        <w:tc>
          <w:tcPr>
            <w:tcW w:w="274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B17CB" w:rsidRPr="00684F05" w:rsidRDefault="006B17CB" w:rsidP="00F7148F">
            <w:pPr>
              <w:spacing w:after="0" w:line="240" w:lineRule="auto"/>
              <w:jc w:val="center"/>
              <w:rPr>
                <w:rFonts w:ascii="Times New Roman" w:eastAsia="Times New Roman" w:hAnsi="Times New Roman" w:cs="Times New Roman"/>
                <w:color w:val="auto"/>
                <w:sz w:val="24"/>
                <w:szCs w:val="24"/>
              </w:rPr>
            </w:pPr>
            <w:r w:rsidRPr="00684F05">
              <w:rPr>
                <w:rFonts w:ascii="Times New Roman" w:eastAsia="Times New Roman" w:hAnsi="Times New Roman" w:cs="Times New Roman"/>
                <w:color w:val="auto"/>
                <w:sz w:val="24"/>
                <w:szCs w:val="24"/>
              </w:rPr>
              <w:t xml:space="preserve">Atık türü (Plastik Kağıt Cam, Metal, </w:t>
            </w:r>
            <w:r w:rsidR="00821383">
              <w:rPr>
                <w:rFonts w:ascii="Times New Roman" w:eastAsia="Times New Roman" w:hAnsi="Times New Roman" w:cs="Times New Roman"/>
                <w:color w:val="auto"/>
                <w:sz w:val="24"/>
                <w:szCs w:val="24"/>
              </w:rPr>
              <w:t xml:space="preserve">tekstil, ilaç, </w:t>
            </w:r>
            <w:r w:rsidR="002B4020">
              <w:rPr>
                <w:rFonts w:ascii="Times New Roman" w:eastAsia="Times New Roman" w:hAnsi="Times New Roman" w:cs="Times New Roman"/>
                <w:color w:val="auto"/>
                <w:sz w:val="24"/>
                <w:szCs w:val="24"/>
              </w:rPr>
              <w:t xml:space="preserve">elektronik, bitkisel atık yağ </w:t>
            </w:r>
            <w:r w:rsidRPr="00684F05">
              <w:rPr>
                <w:rFonts w:ascii="Times New Roman" w:eastAsia="Times New Roman" w:hAnsi="Times New Roman" w:cs="Times New Roman"/>
                <w:color w:val="auto"/>
                <w:sz w:val="24"/>
                <w:szCs w:val="24"/>
              </w:rPr>
              <w:t>Geri Dönüşemeyen…vb)</w:t>
            </w:r>
          </w:p>
        </w:tc>
        <w:tc>
          <w:tcPr>
            <w:tcW w:w="2969" w:type="dxa"/>
            <w:vMerge w:val="restart"/>
            <w:tcBorders>
              <w:top w:val="single" w:sz="4" w:space="0" w:color="auto"/>
              <w:left w:val="single" w:sz="4" w:space="0" w:color="auto"/>
              <w:right w:val="single" w:sz="4" w:space="0" w:color="auto"/>
            </w:tcBorders>
            <w:shd w:val="clear" w:color="auto" w:fill="BDD6EE" w:themeFill="accent1" w:themeFillTint="66"/>
          </w:tcPr>
          <w:p w:rsidR="006B17CB" w:rsidRDefault="006B17CB" w:rsidP="00826871">
            <w:pPr>
              <w:spacing w:after="0" w:line="240" w:lineRule="auto"/>
              <w:jc w:val="center"/>
              <w:rPr>
                <w:rFonts w:ascii="Times New Roman" w:eastAsia="Times New Roman" w:hAnsi="Times New Roman" w:cs="Times New Roman"/>
                <w:color w:val="auto"/>
                <w:sz w:val="24"/>
                <w:szCs w:val="24"/>
              </w:rPr>
            </w:pPr>
          </w:p>
          <w:p w:rsidR="006B17CB" w:rsidRDefault="006B17CB" w:rsidP="00826871">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Toplama Şekli</w:t>
            </w:r>
          </w:p>
          <w:p w:rsidR="006B17CB" w:rsidRPr="00684F05" w:rsidRDefault="006B17CB" w:rsidP="006B17CB">
            <w:pPr>
              <w:spacing w:after="0" w:line="240" w:lineRule="auto"/>
              <w:jc w:val="center"/>
              <w:rPr>
                <w:rFonts w:ascii="Times New Roman" w:eastAsia="Times New Roman" w:hAnsi="Times New Roman" w:cs="Times New Roman"/>
                <w:color w:val="auto"/>
                <w:sz w:val="24"/>
                <w:szCs w:val="24"/>
              </w:rPr>
            </w:pPr>
            <w:r>
              <w:rPr>
                <w:rFonts w:ascii="Times New Roman" w:hAnsi="Times New Roman" w:cs="Times New Roman"/>
                <w:color w:val="auto"/>
                <w:sz w:val="24"/>
                <w:szCs w:val="24"/>
              </w:rPr>
              <w:t>(ikili, çoklu, pilot çapta)</w:t>
            </w:r>
          </w:p>
        </w:tc>
        <w:tc>
          <w:tcPr>
            <w:tcW w:w="375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B17CB" w:rsidRPr="00684F05" w:rsidRDefault="006B17CB" w:rsidP="001710EC">
            <w:pPr>
              <w:spacing w:after="0" w:line="240" w:lineRule="auto"/>
              <w:jc w:val="center"/>
              <w:rPr>
                <w:rFonts w:ascii="Times New Roman" w:eastAsia="Times New Roman" w:hAnsi="Times New Roman" w:cs="Times New Roman"/>
                <w:color w:val="auto"/>
                <w:sz w:val="24"/>
                <w:szCs w:val="24"/>
              </w:rPr>
            </w:pPr>
            <w:r w:rsidRPr="00684F05">
              <w:rPr>
                <w:rFonts w:ascii="Times New Roman" w:eastAsia="Times New Roman" w:hAnsi="Times New Roman" w:cs="Times New Roman"/>
                <w:color w:val="auto"/>
                <w:sz w:val="24"/>
                <w:szCs w:val="24"/>
              </w:rPr>
              <w:t>Topl</w:t>
            </w:r>
            <w:r>
              <w:rPr>
                <w:rFonts w:ascii="Times New Roman" w:eastAsia="Times New Roman" w:hAnsi="Times New Roman" w:cs="Times New Roman"/>
                <w:color w:val="auto"/>
                <w:sz w:val="24"/>
                <w:szCs w:val="24"/>
              </w:rPr>
              <w:t>ama yöntemi (</w:t>
            </w:r>
            <w:r w:rsidRPr="00684F05">
              <w:rPr>
                <w:rFonts w:ascii="Times New Roman" w:eastAsia="Times New Roman" w:hAnsi="Times New Roman" w:cs="Times New Roman"/>
                <w:color w:val="auto"/>
                <w:sz w:val="24"/>
                <w:szCs w:val="24"/>
              </w:rPr>
              <w:t>Kapıdan</w:t>
            </w:r>
            <w:r>
              <w:rPr>
                <w:rFonts w:ascii="Times New Roman" w:eastAsia="Times New Roman" w:hAnsi="Times New Roman" w:cs="Times New Roman"/>
                <w:color w:val="auto"/>
                <w:sz w:val="24"/>
                <w:szCs w:val="24"/>
              </w:rPr>
              <w:t xml:space="preserve"> kapıya, </w:t>
            </w:r>
            <w:r w:rsidRPr="00684F05">
              <w:rPr>
                <w:rFonts w:ascii="Times New Roman" w:eastAsia="Times New Roman" w:hAnsi="Times New Roman" w:cs="Times New Roman"/>
                <w:color w:val="auto"/>
                <w:sz w:val="24"/>
                <w:szCs w:val="24"/>
              </w:rPr>
              <w:t>kumbara</w:t>
            </w:r>
            <w:r w:rsidR="001710EC">
              <w:rPr>
                <w:rFonts w:ascii="Times New Roman" w:eastAsia="Times New Roman" w:hAnsi="Times New Roman" w:cs="Times New Roman"/>
                <w:color w:val="auto"/>
                <w:sz w:val="24"/>
                <w:szCs w:val="24"/>
              </w:rPr>
              <w:t>/</w:t>
            </w:r>
            <w:r w:rsidRPr="00684F05">
              <w:rPr>
                <w:rFonts w:ascii="Times New Roman" w:eastAsia="Times New Roman" w:hAnsi="Times New Roman" w:cs="Times New Roman"/>
                <w:color w:val="auto"/>
                <w:sz w:val="24"/>
                <w:szCs w:val="24"/>
              </w:rPr>
              <w:t>konteyner</w:t>
            </w:r>
            <w:r>
              <w:rPr>
                <w:rFonts w:ascii="Times New Roman" w:eastAsia="Times New Roman" w:hAnsi="Times New Roman" w:cs="Times New Roman"/>
                <w:color w:val="auto"/>
                <w:sz w:val="24"/>
                <w:szCs w:val="24"/>
              </w:rPr>
              <w:t>, yer altı konteyneri</w:t>
            </w:r>
            <w:r w:rsidR="007C158E">
              <w:rPr>
                <w:rFonts w:ascii="Times New Roman" w:eastAsia="Times New Roman" w:hAnsi="Times New Roman" w:cs="Times New Roman"/>
                <w:color w:val="auto"/>
                <w:sz w:val="24"/>
                <w:szCs w:val="24"/>
              </w:rPr>
              <w:t xml:space="preserve"> vs</w:t>
            </w:r>
            <w:r>
              <w:rPr>
                <w:rFonts w:ascii="Times New Roman" w:eastAsia="Times New Roman" w:hAnsi="Times New Roman" w:cs="Times New Roman"/>
                <w:color w:val="auto"/>
                <w:sz w:val="24"/>
                <w:szCs w:val="24"/>
              </w:rPr>
              <w:t>)</w:t>
            </w:r>
          </w:p>
        </w:tc>
        <w:tc>
          <w:tcPr>
            <w:tcW w:w="187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B17CB" w:rsidRPr="00684F05" w:rsidRDefault="006B17CB" w:rsidP="00826871">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w:t>
            </w:r>
            <w:r w:rsidRPr="00684F05">
              <w:rPr>
                <w:rFonts w:ascii="Times New Roman" w:eastAsia="Times New Roman" w:hAnsi="Times New Roman" w:cs="Times New Roman"/>
                <w:color w:val="auto"/>
                <w:sz w:val="24"/>
                <w:szCs w:val="24"/>
              </w:rPr>
              <w:t xml:space="preserve">oplama </w:t>
            </w:r>
            <w:r>
              <w:rPr>
                <w:rFonts w:ascii="Times New Roman" w:eastAsia="Times New Roman" w:hAnsi="Times New Roman" w:cs="Times New Roman"/>
                <w:color w:val="auto"/>
                <w:sz w:val="24"/>
                <w:szCs w:val="24"/>
              </w:rPr>
              <w:t>sıklığı</w:t>
            </w:r>
          </w:p>
        </w:tc>
        <w:tc>
          <w:tcPr>
            <w:tcW w:w="1563" w:type="dxa"/>
            <w:vMerge w:val="restart"/>
            <w:tcBorders>
              <w:top w:val="single" w:sz="4" w:space="0" w:color="auto"/>
              <w:left w:val="nil"/>
              <w:right w:val="single" w:sz="4" w:space="0" w:color="auto"/>
            </w:tcBorders>
            <w:shd w:val="clear" w:color="auto" w:fill="BDD6EE" w:themeFill="accent1" w:themeFillTint="66"/>
            <w:vAlign w:val="center"/>
            <w:hideMark/>
          </w:tcPr>
          <w:p w:rsidR="006B17CB" w:rsidRPr="00684F05" w:rsidRDefault="006B17CB" w:rsidP="006B17CB">
            <w:pPr>
              <w:spacing w:after="0" w:line="240" w:lineRule="auto"/>
              <w:rPr>
                <w:rFonts w:ascii="Times New Roman" w:eastAsia="Times New Roman" w:hAnsi="Times New Roman" w:cs="Times New Roman"/>
                <w:color w:val="auto"/>
                <w:sz w:val="24"/>
                <w:szCs w:val="24"/>
              </w:rPr>
            </w:pPr>
            <w:r w:rsidRPr="00684F05">
              <w:rPr>
                <w:rFonts w:ascii="Times New Roman" w:eastAsia="Times New Roman" w:hAnsi="Times New Roman" w:cs="Times New Roman"/>
                <w:color w:val="auto"/>
                <w:sz w:val="24"/>
                <w:szCs w:val="24"/>
              </w:rPr>
              <w:t>A</w:t>
            </w:r>
            <w:r>
              <w:rPr>
                <w:rFonts w:ascii="Times New Roman" w:eastAsia="Times New Roman" w:hAnsi="Times New Roman" w:cs="Times New Roman"/>
                <w:color w:val="auto"/>
                <w:sz w:val="24"/>
                <w:szCs w:val="24"/>
              </w:rPr>
              <w:t xml:space="preserve">raç sayısı </w:t>
            </w:r>
          </w:p>
        </w:tc>
        <w:tc>
          <w:tcPr>
            <w:tcW w:w="1563" w:type="dxa"/>
            <w:tcBorders>
              <w:top w:val="single" w:sz="4" w:space="0" w:color="auto"/>
              <w:left w:val="nil"/>
              <w:right w:val="single" w:sz="4" w:space="0" w:color="auto"/>
            </w:tcBorders>
            <w:shd w:val="clear" w:color="auto" w:fill="BDD6EE" w:themeFill="accent1" w:themeFillTint="66"/>
          </w:tcPr>
          <w:p w:rsidR="006B17CB" w:rsidRDefault="006B17CB" w:rsidP="006B17CB">
            <w:pPr>
              <w:spacing w:after="0" w:line="240" w:lineRule="auto"/>
              <w:rPr>
                <w:rFonts w:ascii="Times New Roman" w:eastAsia="Times New Roman" w:hAnsi="Times New Roman" w:cs="Times New Roman"/>
                <w:color w:val="auto"/>
                <w:sz w:val="24"/>
                <w:szCs w:val="24"/>
              </w:rPr>
            </w:pPr>
          </w:p>
          <w:p w:rsidR="006B17CB" w:rsidRPr="00684F05" w:rsidRDefault="006B17CB" w:rsidP="006B17C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Araç kapasitesi</w:t>
            </w:r>
          </w:p>
        </w:tc>
      </w:tr>
      <w:tr w:rsidR="006B17CB" w:rsidRPr="00496704" w:rsidTr="00287C6C">
        <w:trPr>
          <w:trHeight w:val="511"/>
        </w:trPr>
        <w:tc>
          <w:tcPr>
            <w:tcW w:w="2740" w:type="dxa"/>
            <w:vMerge/>
            <w:tcBorders>
              <w:top w:val="single" w:sz="4" w:space="0" w:color="auto"/>
              <w:left w:val="single" w:sz="4" w:space="0" w:color="auto"/>
              <w:bottom w:val="single" w:sz="4" w:space="0" w:color="auto"/>
              <w:right w:val="single" w:sz="4" w:space="0" w:color="auto"/>
            </w:tcBorders>
            <w:vAlign w:val="center"/>
            <w:hideMark/>
          </w:tcPr>
          <w:p w:rsidR="006B17CB" w:rsidRPr="00684F05" w:rsidRDefault="006B17CB" w:rsidP="00F7148F">
            <w:pPr>
              <w:spacing w:after="0" w:line="240" w:lineRule="auto"/>
              <w:rPr>
                <w:rFonts w:ascii="Times New Roman" w:eastAsia="Times New Roman" w:hAnsi="Times New Roman" w:cs="Times New Roman"/>
                <w:color w:val="auto"/>
                <w:sz w:val="24"/>
                <w:szCs w:val="24"/>
              </w:rPr>
            </w:pPr>
          </w:p>
        </w:tc>
        <w:tc>
          <w:tcPr>
            <w:tcW w:w="2969" w:type="dxa"/>
            <w:vMerge/>
            <w:tcBorders>
              <w:left w:val="single" w:sz="4" w:space="0" w:color="auto"/>
              <w:bottom w:val="single" w:sz="4" w:space="0" w:color="auto"/>
              <w:right w:val="single" w:sz="4" w:space="0" w:color="auto"/>
            </w:tcBorders>
          </w:tcPr>
          <w:p w:rsidR="006B17CB" w:rsidRPr="00684F05" w:rsidRDefault="006B17CB" w:rsidP="00F7148F">
            <w:pPr>
              <w:spacing w:after="0" w:line="240" w:lineRule="auto"/>
              <w:rPr>
                <w:rFonts w:ascii="Times New Roman" w:eastAsia="Times New Roman" w:hAnsi="Times New Roman" w:cs="Times New Roman"/>
                <w:color w:val="auto"/>
                <w:sz w:val="24"/>
                <w:szCs w:val="24"/>
              </w:rPr>
            </w:pPr>
          </w:p>
        </w:tc>
        <w:tc>
          <w:tcPr>
            <w:tcW w:w="3751" w:type="dxa"/>
            <w:vMerge/>
            <w:tcBorders>
              <w:top w:val="single" w:sz="4" w:space="0" w:color="auto"/>
              <w:left w:val="single" w:sz="4" w:space="0" w:color="auto"/>
              <w:bottom w:val="single" w:sz="4" w:space="0" w:color="auto"/>
              <w:right w:val="single" w:sz="4" w:space="0" w:color="auto"/>
            </w:tcBorders>
            <w:vAlign w:val="center"/>
            <w:hideMark/>
          </w:tcPr>
          <w:p w:rsidR="006B17CB" w:rsidRPr="00684F05" w:rsidRDefault="006B17CB" w:rsidP="00F7148F">
            <w:pPr>
              <w:spacing w:after="0" w:line="240" w:lineRule="auto"/>
              <w:rPr>
                <w:rFonts w:ascii="Times New Roman" w:eastAsia="Times New Roman" w:hAnsi="Times New Roman" w:cs="Times New Roman"/>
                <w:color w:val="auto"/>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6B17CB" w:rsidRPr="00684F05" w:rsidRDefault="006B17CB" w:rsidP="00F7148F">
            <w:pPr>
              <w:spacing w:after="0" w:line="240" w:lineRule="auto"/>
              <w:rPr>
                <w:rFonts w:ascii="Times New Roman" w:eastAsia="Times New Roman" w:hAnsi="Times New Roman" w:cs="Times New Roman"/>
                <w:color w:val="auto"/>
                <w:sz w:val="24"/>
                <w:szCs w:val="24"/>
              </w:rPr>
            </w:pPr>
          </w:p>
        </w:tc>
        <w:tc>
          <w:tcPr>
            <w:tcW w:w="1563" w:type="dxa"/>
            <w:vMerge/>
            <w:tcBorders>
              <w:left w:val="nil"/>
              <w:bottom w:val="single" w:sz="4" w:space="0" w:color="auto"/>
              <w:right w:val="single" w:sz="4" w:space="0" w:color="auto"/>
            </w:tcBorders>
            <w:shd w:val="clear" w:color="auto" w:fill="9CC2E5" w:themeFill="accent1" w:themeFillTint="99"/>
            <w:vAlign w:val="center"/>
            <w:hideMark/>
          </w:tcPr>
          <w:p w:rsidR="006B17CB" w:rsidRPr="00684F05" w:rsidRDefault="006B17CB" w:rsidP="00F7148F">
            <w:pPr>
              <w:spacing w:after="0" w:line="240" w:lineRule="auto"/>
              <w:rPr>
                <w:rFonts w:ascii="Times New Roman" w:eastAsia="Times New Roman" w:hAnsi="Times New Roman" w:cs="Times New Roman"/>
                <w:color w:val="auto"/>
                <w:sz w:val="24"/>
                <w:szCs w:val="24"/>
              </w:rPr>
            </w:pPr>
          </w:p>
        </w:tc>
        <w:tc>
          <w:tcPr>
            <w:tcW w:w="1563" w:type="dxa"/>
            <w:tcBorders>
              <w:left w:val="nil"/>
              <w:bottom w:val="single" w:sz="4" w:space="0" w:color="auto"/>
              <w:right w:val="single" w:sz="4" w:space="0" w:color="auto"/>
            </w:tcBorders>
            <w:shd w:val="clear" w:color="auto" w:fill="9CC2E5" w:themeFill="accent1" w:themeFillTint="99"/>
          </w:tcPr>
          <w:p w:rsidR="006B17CB" w:rsidRPr="00684F05" w:rsidRDefault="006B17CB" w:rsidP="00F7148F">
            <w:pPr>
              <w:spacing w:after="0" w:line="240" w:lineRule="auto"/>
              <w:rPr>
                <w:rFonts w:ascii="Times New Roman" w:eastAsia="Times New Roman" w:hAnsi="Times New Roman" w:cs="Times New Roman"/>
                <w:color w:val="auto"/>
                <w:sz w:val="24"/>
                <w:szCs w:val="24"/>
              </w:rPr>
            </w:pPr>
          </w:p>
        </w:tc>
      </w:tr>
      <w:tr w:rsidR="006B17CB" w:rsidRPr="00496704" w:rsidTr="00287C6C">
        <w:trPr>
          <w:trHeight w:val="658"/>
        </w:trPr>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17CB" w:rsidRDefault="006B17CB" w:rsidP="00F7148F">
            <w:pPr>
              <w:spacing w:after="0" w:line="240" w:lineRule="auto"/>
              <w:rPr>
                <w:rFonts w:ascii="Times New Roman" w:eastAsia="Times New Roman" w:hAnsi="Times New Roman" w:cs="Times New Roman"/>
                <w:color w:val="auto"/>
                <w:sz w:val="24"/>
                <w:szCs w:val="24"/>
              </w:rPr>
            </w:pPr>
            <w:r w:rsidRPr="00684F05">
              <w:rPr>
                <w:rFonts w:ascii="Times New Roman" w:eastAsia="Times New Roman" w:hAnsi="Times New Roman" w:cs="Times New Roman"/>
                <w:color w:val="auto"/>
                <w:sz w:val="24"/>
                <w:szCs w:val="24"/>
              </w:rPr>
              <w:t> </w:t>
            </w:r>
          </w:p>
          <w:p w:rsidR="006B17CB" w:rsidRDefault="006B17CB" w:rsidP="00F7148F">
            <w:pPr>
              <w:spacing w:after="0" w:line="240" w:lineRule="auto"/>
              <w:rPr>
                <w:rFonts w:ascii="Times New Roman" w:eastAsia="Times New Roman" w:hAnsi="Times New Roman" w:cs="Times New Roman"/>
                <w:color w:val="auto"/>
                <w:sz w:val="24"/>
                <w:szCs w:val="24"/>
              </w:rPr>
            </w:pPr>
          </w:p>
          <w:p w:rsidR="006B17CB" w:rsidRPr="00684F05" w:rsidRDefault="006B17CB" w:rsidP="00F7148F">
            <w:pPr>
              <w:spacing w:after="0" w:line="240" w:lineRule="auto"/>
              <w:rPr>
                <w:rFonts w:ascii="Times New Roman" w:eastAsia="Times New Roman" w:hAnsi="Times New Roman" w:cs="Times New Roman"/>
                <w:color w:val="auto"/>
                <w:sz w:val="24"/>
                <w:szCs w:val="24"/>
              </w:rPr>
            </w:pPr>
          </w:p>
        </w:tc>
        <w:tc>
          <w:tcPr>
            <w:tcW w:w="2969" w:type="dxa"/>
            <w:tcBorders>
              <w:top w:val="single" w:sz="4" w:space="0" w:color="auto"/>
              <w:left w:val="nil"/>
              <w:bottom w:val="single" w:sz="4" w:space="0" w:color="auto"/>
              <w:right w:val="single" w:sz="4" w:space="0" w:color="auto"/>
            </w:tcBorders>
          </w:tcPr>
          <w:p w:rsidR="006B17CB" w:rsidRPr="00684F05" w:rsidRDefault="006B17CB" w:rsidP="00F7148F">
            <w:pPr>
              <w:spacing w:after="0" w:line="240" w:lineRule="auto"/>
              <w:rPr>
                <w:rFonts w:ascii="Times New Roman" w:eastAsia="Times New Roman" w:hAnsi="Times New Roman" w:cs="Times New Roman"/>
                <w:color w:val="auto"/>
                <w:sz w:val="24"/>
                <w:szCs w:val="24"/>
              </w:rPr>
            </w:pP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17CB" w:rsidRPr="00684F05" w:rsidRDefault="006B17CB" w:rsidP="00F7148F">
            <w:pPr>
              <w:spacing w:after="0" w:line="240" w:lineRule="auto"/>
              <w:rPr>
                <w:rFonts w:ascii="Times New Roman" w:eastAsia="Times New Roman" w:hAnsi="Times New Roman" w:cs="Times New Roman"/>
                <w:color w:val="auto"/>
                <w:sz w:val="24"/>
                <w:szCs w:val="24"/>
              </w:rPr>
            </w:pP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6B17CB" w:rsidRPr="00684F05" w:rsidRDefault="006B17CB" w:rsidP="00F7148F">
            <w:pPr>
              <w:spacing w:after="0" w:line="240" w:lineRule="auto"/>
              <w:rPr>
                <w:rFonts w:ascii="Times New Roman" w:eastAsia="Times New Roman" w:hAnsi="Times New Roman" w:cs="Times New Roman"/>
                <w:color w:val="auto"/>
                <w:sz w:val="24"/>
                <w:szCs w:val="24"/>
              </w:rPr>
            </w:pPr>
            <w:r w:rsidRPr="00684F05">
              <w:rPr>
                <w:rFonts w:ascii="Times New Roman" w:eastAsia="Times New Roman" w:hAnsi="Times New Roman" w:cs="Times New Roman"/>
                <w:color w:val="auto"/>
                <w:sz w:val="24"/>
                <w:szCs w:val="24"/>
              </w:rPr>
              <w:t> </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6B17CB" w:rsidRPr="00684F05" w:rsidRDefault="006B17CB" w:rsidP="00F7148F">
            <w:pPr>
              <w:spacing w:after="0" w:line="240" w:lineRule="auto"/>
              <w:rPr>
                <w:rFonts w:ascii="Times New Roman" w:eastAsia="Times New Roman" w:hAnsi="Times New Roman" w:cs="Times New Roman"/>
                <w:color w:val="auto"/>
                <w:sz w:val="24"/>
                <w:szCs w:val="24"/>
              </w:rPr>
            </w:pPr>
            <w:r w:rsidRPr="00684F05">
              <w:rPr>
                <w:rFonts w:ascii="Times New Roman" w:eastAsia="Times New Roman" w:hAnsi="Times New Roman" w:cs="Times New Roman"/>
                <w:color w:val="auto"/>
                <w:sz w:val="24"/>
                <w:szCs w:val="24"/>
              </w:rPr>
              <w:t> </w:t>
            </w:r>
          </w:p>
        </w:tc>
        <w:tc>
          <w:tcPr>
            <w:tcW w:w="1563" w:type="dxa"/>
            <w:tcBorders>
              <w:top w:val="single" w:sz="4" w:space="0" w:color="auto"/>
              <w:left w:val="nil"/>
              <w:bottom w:val="single" w:sz="4" w:space="0" w:color="auto"/>
              <w:right w:val="single" w:sz="4" w:space="0" w:color="auto"/>
            </w:tcBorders>
          </w:tcPr>
          <w:p w:rsidR="006B17CB" w:rsidRPr="00684F05" w:rsidRDefault="006B17CB" w:rsidP="00F7148F">
            <w:pPr>
              <w:spacing w:after="0" w:line="240" w:lineRule="auto"/>
              <w:rPr>
                <w:rFonts w:ascii="Times New Roman" w:eastAsia="Times New Roman" w:hAnsi="Times New Roman" w:cs="Times New Roman"/>
                <w:color w:val="auto"/>
                <w:sz w:val="24"/>
                <w:szCs w:val="24"/>
              </w:rPr>
            </w:pPr>
          </w:p>
        </w:tc>
      </w:tr>
    </w:tbl>
    <w:p w:rsidR="005E2D7F" w:rsidRPr="00496704" w:rsidRDefault="005E2D7F" w:rsidP="005E2D7F">
      <w:pPr>
        <w:tabs>
          <w:tab w:val="left" w:pos="885"/>
        </w:tabs>
        <w:jc w:val="both"/>
        <w:rPr>
          <w:rFonts w:ascii="Times New Roman" w:hAnsi="Times New Roman" w:cs="Times New Roman"/>
          <w:color w:val="auto"/>
          <w:sz w:val="24"/>
          <w:szCs w:val="24"/>
        </w:rPr>
      </w:pPr>
    </w:p>
    <w:p w:rsidR="0054072E" w:rsidRDefault="006B17CB" w:rsidP="006B17CB">
      <w:pPr>
        <w:keepNext/>
        <w:keepLines/>
        <w:spacing w:after="0"/>
        <w:ind w:left="221"/>
        <w:jc w:val="both"/>
        <w:outlineLvl w:val="0"/>
        <w:rPr>
          <w:rFonts w:ascii="Times New Roman" w:eastAsia="Palatino Linotype" w:hAnsi="Times New Roman" w:cs="Times New Roman"/>
          <w:b/>
          <w:color w:val="auto"/>
          <w:sz w:val="24"/>
          <w:szCs w:val="24"/>
        </w:rPr>
      </w:pPr>
      <w:bookmarkStart w:id="1" w:name="_Toc30780356"/>
      <w:r>
        <w:rPr>
          <w:rFonts w:ascii="Times New Roman" w:eastAsia="Palatino Linotype" w:hAnsi="Times New Roman" w:cs="Times New Roman"/>
          <w:b/>
          <w:color w:val="auto"/>
          <w:sz w:val="24"/>
          <w:szCs w:val="24"/>
        </w:rPr>
        <w:t>2.</w:t>
      </w:r>
      <w:r w:rsidR="0054072E" w:rsidRPr="006B17CB">
        <w:rPr>
          <w:rFonts w:ascii="Times New Roman" w:eastAsia="Palatino Linotype" w:hAnsi="Times New Roman" w:cs="Times New Roman"/>
          <w:b/>
          <w:color w:val="auto"/>
          <w:sz w:val="24"/>
          <w:szCs w:val="24"/>
        </w:rPr>
        <w:t>MAHALLİ İDARELERDE SIFIR ATIK YÖNETİMİ</w:t>
      </w:r>
      <w:bookmarkEnd w:id="1"/>
      <w:r w:rsidR="0054072E" w:rsidRPr="006B17CB">
        <w:rPr>
          <w:rFonts w:ascii="Times New Roman" w:eastAsia="Palatino Linotype" w:hAnsi="Times New Roman" w:cs="Times New Roman"/>
          <w:b/>
          <w:color w:val="auto"/>
          <w:sz w:val="24"/>
          <w:szCs w:val="24"/>
        </w:rPr>
        <w:t xml:space="preserve"> </w:t>
      </w:r>
    </w:p>
    <w:p w:rsidR="00D901C2" w:rsidRDefault="00D901C2" w:rsidP="006B17CB">
      <w:pPr>
        <w:keepNext/>
        <w:keepLines/>
        <w:spacing w:after="0"/>
        <w:ind w:left="221"/>
        <w:jc w:val="both"/>
        <w:outlineLvl w:val="0"/>
        <w:rPr>
          <w:rFonts w:ascii="Times New Roman" w:eastAsia="Palatino Linotype" w:hAnsi="Times New Roman" w:cs="Times New Roman"/>
          <w:b/>
          <w:color w:val="auto"/>
          <w:sz w:val="24"/>
          <w:szCs w:val="24"/>
        </w:rPr>
      </w:pPr>
    </w:p>
    <w:p w:rsidR="006E159D" w:rsidRPr="00496704" w:rsidRDefault="006B17CB" w:rsidP="006E159D">
      <w:pPr>
        <w:keepNext/>
        <w:keepLines/>
        <w:spacing w:after="0"/>
        <w:ind w:left="305" w:hanging="320"/>
        <w:jc w:val="both"/>
        <w:outlineLvl w:val="0"/>
        <w:rPr>
          <w:rFonts w:ascii="Times New Roman" w:eastAsia="Palatino Linotype" w:hAnsi="Times New Roman" w:cs="Times New Roman"/>
          <w:b/>
          <w:color w:val="auto"/>
          <w:sz w:val="24"/>
          <w:szCs w:val="24"/>
        </w:rPr>
      </w:pPr>
      <w:bookmarkStart w:id="2" w:name="_Toc30780355"/>
      <w:r>
        <w:rPr>
          <w:rFonts w:ascii="Times New Roman" w:eastAsia="Palatino Linotype" w:hAnsi="Times New Roman" w:cs="Times New Roman"/>
          <w:b/>
          <w:color w:val="auto"/>
          <w:sz w:val="24"/>
          <w:szCs w:val="24"/>
        </w:rPr>
        <w:t>2</w:t>
      </w:r>
      <w:r w:rsidR="006E159D">
        <w:rPr>
          <w:rFonts w:ascii="Times New Roman" w:eastAsia="Palatino Linotype" w:hAnsi="Times New Roman" w:cs="Times New Roman"/>
          <w:b/>
          <w:color w:val="auto"/>
          <w:sz w:val="24"/>
          <w:szCs w:val="24"/>
        </w:rPr>
        <w:t>.1</w:t>
      </w:r>
      <w:r w:rsidR="006E159D" w:rsidRPr="00496704">
        <w:rPr>
          <w:rFonts w:ascii="Times New Roman" w:eastAsia="Palatino Linotype" w:hAnsi="Times New Roman" w:cs="Times New Roman"/>
          <w:b/>
          <w:color w:val="auto"/>
          <w:sz w:val="24"/>
          <w:szCs w:val="24"/>
        </w:rPr>
        <w:t>.</w:t>
      </w:r>
      <w:bookmarkEnd w:id="2"/>
      <w:r w:rsidR="006E159D">
        <w:rPr>
          <w:rFonts w:ascii="Times New Roman" w:eastAsia="Palatino Linotype" w:hAnsi="Times New Roman" w:cs="Times New Roman"/>
          <w:b/>
          <w:color w:val="auto"/>
          <w:sz w:val="24"/>
          <w:szCs w:val="24"/>
        </w:rPr>
        <w:t>Sıfır Atık Çalışma Ekibi</w:t>
      </w:r>
      <w:r w:rsidR="006E159D" w:rsidRPr="00496704">
        <w:rPr>
          <w:rFonts w:ascii="Times New Roman" w:eastAsia="Palatino Linotype" w:hAnsi="Times New Roman" w:cs="Times New Roman"/>
          <w:b/>
          <w:color w:val="auto"/>
          <w:sz w:val="24"/>
          <w:szCs w:val="24"/>
        </w:rPr>
        <w:t xml:space="preserve"> </w:t>
      </w:r>
    </w:p>
    <w:p w:rsidR="006E159D" w:rsidRDefault="006E159D" w:rsidP="006E159D">
      <w:pPr>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 xml:space="preserve">Mahalli İdarede </w:t>
      </w:r>
      <w:r w:rsidR="009F6545">
        <w:rPr>
          <w:rFonts w:ascii="Times New Roman" w:eastAsiaTheme="minorHAnsi" w:hAnsi="Times New Roman" w:cs="Times New Roman"/>
          <w:color w:val="auto"/>
          <w:sz w:val="24"/>
          <w:szCs w:val="24"/>
          <w:lang w:eastAsia="en-US"/>
        </w:rPr>
        <w:t>“</w:t>
      </w:r>
      <w:r w:rsidRPr="009F6545">
        <w:rPr>
          <w:rFonts w:ascii="Times New Roman" w:eastAsiaTheme="minorHAnsi" w:hAnsi="Times New Roman" w:cs="Times New Roman"/>
          <w:b/>
          <w:color w:val="auto"/>
          <w:sz w:val="24"/>
          <w:szCs w:val="24"/>
          <w:lang w:eastAsia="en-US"/>
        </w:rPr>
        <w:t>sıfır atık çalışma ekibi</w:t>
      </w:r>
      <w:r w:rsidR="009F6545">
        <w:rPr>
          <w:rFonts w:ascii="Times New Roman" w:eastAsiaTheme="minorHAnsi" w:hAnsi="Times New Roman" w:cs="Times New Roman"/>
          <w:b/>
          <w:color w:val="auto"/>
          <w:sz w:val="24"/>
          <w:szCs w:val="24"/>
          <w:lang w:eastAsia="en-US"/>
        </w:rPr>
        <w:t>”</w:t>
      </w:r>
      <w:r>
        <w:rPr>
          <w:rFonts w:ascii="Times New Roman" w:eastAsiaTheme="minorHAnsi" w:hAnsi="Times New Roman" w:cs="Times New Roman"/>
          <w:color w:val="auto"/>
          <w:sz w:val="24"/>
          <w:szCs w:val="24"/>
          <w:lang w:eastAsia="en-US"/>
        </w:rPr>
        <w:t xml:space="preserve"> oluşturulur. </w:t>
      </w:r>
      <w:r w:rsidRPr="00496704">
        <w:rPr>
          <w:rFonts w:ascii="Times New Roman" w:eastAsiaTheme="minorHAnsi" w:hAnsi="Times New Roman" w:cs="Times New Roman"/>
          <w:color w:val="auto"/>
          <w:sz w:val="24"/>
          <w:szCs w:val="24"/>
          <w:lang w:eastAsia="en-US"/>
        </w:rPr>
        <w:t xml:space="preserve">Mahalli İdarede sıfır atık </w:t>
      </w:r>
      <w:r>
        <w:rPr>
          <w:rFonts w:ascii="Times New Roman" w:eastAsiaTheme="minorHAnsi" w:hAnsi="Times New Roman" w:cs="Times New Roman"/>
          <w:color w:val="auto"/>
          <w:sz w:val="24"/>
          <w:szCs w:val="24"/>
          <w:lang w:eastAsia="en-US"/>
        </w:rPr>
        <w:t>çalışma ekibinin çalıştığı birim ve kaç kişiden oluştuğu aşağıdaki tabloda belirtil</w:t>
      </w:r>
      <w:r w:rsidR="00176222">
        <w:rPr>
          <w:rFonts w:ascii="Times New Roman" w:eastAsiaTheme="minorHAnsi" w:hAnsi="Times New Roman" w:cs="Times New Roman"/>
          <w:color w:val="auto"/>
          <w:sz w:val="24"/>
          <w:szCs w:val="24"/>
          <w:lang w:eastAsia="en-US"/>
        </w:rPr>
        <w:t>melidir</w:t>
      </w:r>
      <w:r>
        <w:rPr>
          <w:rFonts w:ascii="Times New Roman" w:eastAsiaTheme="minorHAnsi" w:hAnsi="Times New Roman" w:cs="Times New Roman"/>
          <w:color w:val="auto"/>
          <w:sz w:val="24"/>
          <w:szCs w:val="24"/>
          <w:lang w:eastAsia="en-US"/>
        </w:rPr>
        <w:t>.</w:t>
      </w:r>
      <w:r w:rsidR="00287C6C">
        <w:rPr>
          <w:rFonts w:ascii="Times New Roman" w:eastAsiaTheme="minorHAnsi" w:hAnsi="Times New Roman" w:cs="Times New Roman"/>
          <w:color w:val="auto"/>
          <w:sz w:val="24"/>
          <w:szCs w:val="24"/>
          <w:lang w:eastAsia="en-US"/>
        </w:rPr>
        <w:t xml:space="preserve"> Söz konusu çalışma ekibi Sıfır Atık Bilgi Sistemi’ne kaydedil</w:t>
      </w:r>
      <w:r w:rsidR="00176222">
        <w:rPr>
          <w:rFonts w:ascii="Times New Roman" w:eastAsiaTheme="minorHAnsi" w:hAnsi="Times New Roman" w:cs="Times New Roman"/>
          <w:color w:val="auto"/>
          <w:sz w:val="24"/>
          <w:szCs w:val="24"/>
          <w:lang w:eastAsia="en-US"/>
        </w:rPr>
        <w:t>melidir</w:t>
      </w:r>
      <w:r w:rsidR="00287C6C">
        <w:rPr>
          <w:rFonts w:ascii="Times New Roman" w:eastAsiaTheme="minorHAnsi" w:hAnsi="Times New Roman" w:cs="Times New Roman"/>
          <w:color w:val="auto"/>
          <w:sz w:val="24"/>
          <w:szCs w:val="24"/>
          <w:lang w:eastAsia="en-US"/>
        </w:rPr>
        <w:t xml:space="preserve">. </w:t>
      </w:r>
    </w:p>
    <w:tbl>
      <w:tblPr>
        <w:tblStyle w:val="TableGrid"/>
        <w:tblW w:w="13580" w:type="dxa"/>
        <w:tblInd w:w="-104" w:type="dxa"/>
        <w:tblCellMar>
          <w:top w:w="69" w:type="dxa"/>
          <w:right w:w="115" w:type="dxa"/>
        </w:tblCellMar>
        <w:tblLook w:val="04A0" w:firstRow="1" w:lastRow="0" w:firstColumn="1" w:lastColumn="0" w:noHBand="0" w:noVBand="1"/>
      </w:tblPr>
      <w:tblGrid>
        <w:gridCol w:w="3434"/>
        <w:gridCol w:w="2139"/>
        <w:gridCol w:w="2282"/>
        <w:gridCol w:w="2282"/>
        <w:gridCol w:w="3443"/>
      </w:tblGrid>
      <w:tr w:rsidR="00AD1D8A" w:rsidRPr="00AD1D8A" w:rsidTr="002607F9">
        <w:trPr>
          <w:trHeight w:val="531"/>
        </w:trPr>
        <w:tc>
          <w:tcPr>
            <w:tcW w:w="13580" w:type="dxa"/>
            <w:gridSpan w:val="5"/>
            <w:tcBorders>
              <w:top w:val="single" w:sz="4" w:space="0" w:color="000000"/>
              <w:left w:val="single" w:sz="4" w:space="0" w:color="000000"/>
              <w:bottom w:val="single" w:sz="4" w:space="0" w:color="000000"/>
              <w:right w:val="single" w:sz="4" w:space="0" w:color="000000"/>
            </w:tcBorders>
          </w:tcPr>
          <w:p w:rsidR="00AD1D8A" w:rsidRPr="00307D5D" w:rsidRDefault="00AD1D8A" w:rsidP="00307D5D">
            <w:pPr>
              <w:jc w:val="center"/>
              <w:rPr>
                <w:rFonts w:ascii="Times New Roman" w:eastAsia="Times New Roman" w:hAnsi="Times New Roman" w:cs="Times New Roman"/>
                <w:b/>
                <w:color w:val="auto"/>
                <w:sz w:val="24"/>
                <w:szCs w:val="24"/>
              </w:rPr>
            </w:pPr>
            <w:r w:rsidRPr="00307D5D">
              <w:rPr>
                <w:rFonts w:ascii="Times New Roman" w:eastAsia="Times New Roman" w:hAnsi="Times New Roman" w:cs="Times New Roman"/>
                <w:b/>
                <w:color w:val="auto"/>
                <w:sz w:val="24"/>
                <w:szCs w:val="24"/>
              </w:rPr>
              <w:t>Sıfır Atık Yönetim Planından Sorumlu Olan Birim/Kişiler Bilgileri</w:t>
            </w:r>
          </w:p>
        </w:tc>
      </w:tr>
      <w:tr w:rsidR="00D80653" w:rsidRPr="00496704" w:rsidTr="00BC324D">
        <w:trPr>
          <w:trHeight w:val="527"/>
        </w:trPr>
        <w:tc>
          <w:tcPr>
            <w:tcW w:w="343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D80653" w:rsidRPr="00287C6C" w:rsidRDefault="00D80653" w:rsidP="00287C6C">
            <w:pPr>
              <w:jc w:val="both"/>
              <w:rPr>
                <w:rFonts w:ascii="Times New Roman" w:eastAsia="Times New Roman" w:hAnsi="Times New Roman" w:cs="Times New Roman"/>
                <w:color w:val="auto"/>
                <w:sz w:val="24"/>
                <w:szCs w:val="24"/>
              </w:rPr>
            </w:pPr>
            <w:r w:rsidRPr="00496704">
              <w:rPr>
                <w:rFonts w:ascii="Times New Roman" w:eastAsia="Times New Roman" w:hAnsi="Times New Roman" w:cs="Times New Roman"/>
                <w:color w:val="auto"/>
                <w:sz w:val="24"/>
                <w:szCs w:val="24"/>
              </w:rPr>
              <w:t xml:space="preserve">Adı ve Soyadı </w:t>
            </w:r>
          </w:p>
        </w:tc>
        <w:tc>
          <w:tcPr>
            <w:tcW w:w="213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80653" w:rsidRPr="00287C6C" w:rsidRDefault="00D80653" w:rsidP="00287C6C">
            <w:pPr>
              <w:jc w:val="both"/>
              <w:rPr>
                <w:rFonts w:ascii="Times New Roman" w:eastAsia="Times New Roman" w:hAnsi="Times New Roman" w:cs="Times New Roman"/>
                <w:color w:val="auto"/>
                <w:sz w:val="24"/>
                <w:szCs w:val="24"/>
              </w:rPr>
            </w:pPr>
            <w:r w:rsidRPr="00496704">
              <w:rPr>
                <w:rFonts w:ascii="Times New Roman" w:eastAsia="Times New Roman" w:hAnsi="Times New Roman" w:cs="Times New Roman"/>
                <w:color w:val="auto"/>
                <w:sz w:val="24"/>
                <w:szCs w:val="24"/>
              </w:rPr>
              <w:t xml:space="preserve">Birimi </w:t>
            </w:r>
          </w:p>
        </w:tc>
        <w:tc>
          <w:tcPr>
            <w:tcW w:w="228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80653" w:rsidRPr="00496704" w:rsidRDefault="00D80653" w:rsidP="00287C6C">
            <w:pPr>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Unvanı</w:t>
            </w:r>
          </w:p>
        </w:tc>
        <w:tc>
          <w:tcPr>
            <w:tcW w:w="228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80653" w:rsidRPr="00287C6C" w:rsidRDefault="00D80653" w:rsidP="00287C6C">
            <w:pPr>
              <w:jc w:val="both"/>
              <w:rPr>
                <w:rFonts w:ascii="Times New Roman" w:eastAsia="Times New Roman" w:hAnsi="Times New Roman" w:cs="Times New Roman"/>
                <w:color w:val="auto"/>
                <w:sz w:val="24"/>
                <w:szCs w:val="24"/>
              </w:rPr>
            </w:pPr>
            <w:r w:rsidRPr="00496704">
              <w:rPr>
                <w:rFonts w:ascii="Times New Roman" w:eastAsia="Times New Roman" w:hAnsi="Times New Roman" w:cs="Times New Roman"/>
                <w:color w:val="auto"/>
                <w:sz w:val="24"/>
                <w:szCs w:val="24"/>
              </w:rPr>
              <w:t xml:space="preserve">Telefon </w:t>
            </w:r>
          </w:p>
        </w:tc>
        <w:tc>
          <w:tcPr>
            <w:tcW w:w="344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80653" w:rsidRPr="00287C6C" w:rsidRDefault="00307D5D" w:rsidP="00287C6C">
            <w:pPr>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E-Posta</w:t>
            </w:r>
          </w:p>
        </w:tc>
      </w:tr>
      <w:tr w:rsidR="00D80653" w:rsidRPr="00496704" w:rsidTr="00D80653">
        <w:trPr>
          <w:trHeight w:val="481"/>
        </w:trPr>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686" w:rsidRPr="00287C6C" w:rsidRDefault="00D80653" w:rsidP="00287C6C">
            <w:pPr>
              <w:jc w:val="both"/>
              <w:rPr>
                <w:rFonts w:ascii="Times New Roman" w:eastAsia="Times New Roman" w:hAnsi="Times New Roman" w:cs="Times New Roman"/>
                <w:color w:val="auto"/>
                <w:sz w:val="24"/>
                <w:szCs w:val="24"/>
              </w:rPr>
            </w:pPr>
            <w:r w:rsidRPr="00496704">
              <w:rPr>
                <w:rFonts w:ascii="Times New Roman" w:eastAsia="Times New Roman" w:hAnsi="Times New Roman" w:cs="Times New Roman"/>
                <w:color w:val="auto"/>
                <w:sz w:val="24"/>
                <w:szCs w:val="24"/>
              </w:rPr>
              <w:t xml:space="preserve"> </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D80653" w:rsidRPr="00287C6C" w:rsidRDefault="00D80653" w:rsidP="00287C6C">
            <w:pPr>
              <w:jc w:val="both"/>
              <w:rPr>
                <w:rFonts w:ascii="Times New Roman" w:eastAsia="Times New Roman" w:hAnsi="Times New Roman" w:cs="Times New Roman"/>
                <w:color w:val="auto"/>
                <w:sz w:val="24"/>
                <w:szCs w:val="24"/>
              </w:rPr>
            </w:pPr>
            <w:r w:rsidRPr="00496704">
              <w:rPr>
                <w:rFonts w:ascii="Times New Roman" w:eastAsia="Times New Roman" w:hAnsi="Times New Roman" w:cs="Times New Roman"/>
                <w:color w:val="auto"/>
                <w:sz w:val="24"/>
                <w:szCs w:val="24"/>
              </w:rPr>
              <w:t xml:space="preserve"> </w:t>
            </w:r>
          </w:p>
        </w:tc>
        <w:tc>
          <w:tcPr>
            <w:tcW w:w="2282" w:type="dxa"/>
            <w:tcBorders>
              <w:top w:val="single" w:sz="4" w:space="0" w:color="000000"/>
              <w:left w:val="single" w:sz="4" w:space="0" w:color="000000"/>
              <w:bottom w:val="single" w:sz="4" w:space="0" w:color="000000"/>
              <w:right w:val="single" w:sz="4" w:space="0" w:color="000000"/>
            </w:tcBorders>
          </w:tcPr>
          <w:p w:rsidR="00D80653" w:rsidRPr="00496704" w:rsidRDefault="00D80653" w:rsidP="00287C6C">
            <w:pPr>
              <w:jc w:val="both"/>
              <w:rPr>
                <w:rFonts w:ascii="Times New Roman" w:eastAsia="Times New Roman" w:hAnsi="Times New Roman" w:cs="Times New Roman"/>
                <w:color w:val="auto"/>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653" w:rsidRPr="00287C6C" w:rsidRDefault="00D80653" w:rsidP="00287C6C">
            <w:pPr>
              <w:jc w:val="both"/>
              <w:rPr>
                <w:rFonts w:ascii="Times New Roman" w:eastAsia="Times New Roman" w:hAnsi="Times New Roman" w:cs="Times New Roman"/>
                <w:color w:val="auto"/>
                <w:sz w:val="24"/>
                <w:szCs w:val="24"/>
              </w:rPr>
            </w:pPr>
            <w:r w:rsidRPr="00496704">
              <w:rPr>
                <w:rFonts w:ascii="Times New Roman" w:eastAsia="Times New Roman" w:hAnsi="Times New Roman" w:cs="Times New Roman"/>
                <w:color w:val="auto"/>
                <w:sz w:val="24"/>
                <w:szCs w:val="24"/>
              </w:rPr>
              <w:t xml:space="preserve"> </w:t>
            </w:r>
          </w:p>
        </w:tc>
        <w:tc>
          <w:tcPr>
            <w:tcW w:w="3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653" w:rsidRPr="00287C6C" w:rsidRDefault="00D80653" w:rsidP="00287C6C">
            <w:pPr>
              <w:jc w:val="both"/>
              <w:rPr>
                <w:rFonts w:ascii="Times New Roman" w:eastAsia="Times New Roman" w:hAnsi="Times New Roman" w:cs="Times New Roman"/>
                <w:color w:val="auto"/>
                <w:sz w:val="24"/>
                <w:szCs w:val="24"/>
              </w:rPr>
            </w:pPr>
            <w:r w:rsidRPr="00496704">
              <w:rPr>
                <w:rFonts w:ascii="Times New Roman" w:eastAsia="Times New Roman" w:hAnsi="Times New Roman" w:cs="Times New Roman"/>
                <w:color w:val="auto"/>
                <w:sz w:val="24"/>
                <w:szCs w:val="24"/>
              </w:rPr>
              <w:t xml:space="preserve"> </w:t>
            </w:r>
          </w:p>
        </w:tc>
      </w:tr>
      <w:tr w:rsidR="00287C6C" w:rsidRPr="00496704" w:rsidTr="00D80653">
        <w:trPr>
          <w:trHeight w:val="481"/>
        </w:trPr>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6C" w:rsidRPr="00496704" w:rsidRDefault="00287C6C" w:rsidP="00287C6C">
            <w:pPr>
              <w:jc w:val="both"/>
              <w:rPr>
                <w:rFonts w:ascii="Times New Roman" w:eastAsia="Times New Roman" w:hAnsi="Times New Roman" w:cs="Times New Roman"/>
                <w:color w:val="auto"/>
                <w:sz w:val="24"/>
                <w:szCs w:val="24"/>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287C6C" w:rsidRPr="00496704" w:rsidRDefault="00287C6C" w:rsidP="00287C6C">
            <w:pPr>
              <w:jc w:val="both"/>
              <w:rPr>
                <w:rFonts w:ascii="Times New Roman" w:eastAsia="Times New Roman" w:hAnsi="Times New Roman" w:cs="Times New Roman"/>
                <w:color w:val="auto"/>
                <w:sz w:val="24"/>
                <w:szCs w:val="24"/>
              </w:rPr>
            </w:pPr>
          </w:p>
        </w:tc>
        <w:tc>
          <w:tcPr>
            <w:tcW w:w="2282" w:type="dxa"/>
            <w:tcBorders>
              <w:top w:val="single" w:sz="4" w:space="0" w:color="000000"/>
              <w:left w:val="single" w:sz="4" w:space="0" w:color="000000"/>
              <w:bottom w:val="single" w:sz="4" w:space="0" w:color="000000"/>
              <w:right w:val="single" w:sz="4" w:space="0" w:color="000000"/>
            </w:tcBorders>
          </w:tcPr>
          <w:p w:rsidR="00287C6C" w:rsidRPr="00496704" w:rsidRDefault="00287C6C" w:rsidP="00287C6C">
            <w:pPr>
              <w:jc w:val="both"/>
              <w:rPr>
                <w:rFonts w:ascii="Times New Roman" w:eastAsia="Times New Roman" w:hAnsi="Times New Roman" w:cs="Times New Roman"/>
                <w:color w:val="auto"/>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6C" w:rsidRPr="00496704" w:rsidRDefault="00287C6C" w:rsidP="00287C6C">
            <w:pPr>
              <w:jc w:val="both"/>
              <w:rPr>
                <w:rFonts w:ascii="Times New Roman" w:eastAsia="Times New Roman" w:hAnsi="Times New Roman" w:cs="Times New Roman"/>
                <w:color w:val="auto"/>
                <w:sz w:val="24"/>
                <w:szCs w:val="24"/>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6C" w:rsidRPr="00496704" w:rsidRDefault="00287C6C" w:rsidP="00287C6C">
            <w:pPr>
              <w:jc w:val="both"/>
              <w:rPr>
                <w:rFonts w:ascii="Times New Roman" w:eastAsia="Times New Roman" w:hAnsi="Times New Roman" w:cs="Times New Roman"/>
                <w:color w:val="auto"/>
                <w:sz w:val="24"/>
                <w:szCs w:val="24"/>
              </w:rPr>
            </w:pPr>
          </w:p>
        </w:tc>
      </w:tr>
    </w:tbl>
    <w:p w:rsidR="0054072E" w:rsidRPr="00496704" w:rsidRDefault="006B17CB" w:rsidP="0054072E">
      <w:pPr>
        <w:jc w:val="both"/>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lastRenderedPageBreak/>
        <w:t>2</w:t>
      </w:r>
      <w:r w:rsidR="00D80653">
        <w:rPr>
          <w:rFonts w:ascii="Times New Roman" w:eastAsiaTheme="minorHAnsi" w:hAnsi="Times New Roman" w:cs="Times New Roman"/>
          <w:b/>
          <w:color w:val="auto"/>
          <w:sz w:val="24"/>
          <w:szCs w:val="24"/>
          <w:lang w:eastAsia="en-US"/>
        </w:rPr>
        <w:t>.2</w:t>
      </w:r>
      <w:r w:rsidR="00FB0CD9">
        <w:rPr>
          <w:rFonts w:ascii="Times New Roman" w:eastAsiaTheme="minorHAnsi" w:hAnsi="Times New Roman" w:cs="Times New Roman"/>
          <w:b/>
          <w:color w:val="auto"/>
          <w:sz w:val="24"/>
          <w:szCs w:val="24"/>
          <w:lang w:eastAsia="en-US"/>
        </w:rPr>
        <w:t xml:space="preserve"> </w:t>
      </w:r>
      <w:r w:rsidR="0054072E" w:rsidRPr="00496704">
        <w:rPr>
          <w:rFonts w:ascii="Times New Roman" w:eastAsiaTheme="minorHAnsi" w:hAnsi="Times New Roman" w:cs="Times New Roman"/>
          <w:b/>
          <w:color w:val="auto"/>
          <w:sz w:val="24"/>
          <w:szCs w:val="24"/>
          <w:lang w:eastAsia="en-US"/>
        </w:rPr>
        <w:t xml:space="preserve">Sıfır Atık Bilgi Sistemi: </w:t>
      </w:r>
    </w:p>
    <w:p w:rsidR="00176222" w:rsidRDefault="000F626A" w:rsidP="0054072E">
      <w:pPr>
        <w:jc w:val="both"/>
        <w:rPr>
          <w:rFonts w:ascii="Times New Roman" w:eastAsiaTheme="minorHAnsi" w:hAnsi="Times New Roman" w:cs="Times New Roman"/>
          <w:color w:val="auto"/>
          <w:sz w:val="24"/>
          <w:szCs w:val="24"/>
          <w:lang w:eastAsia="en-US"/>
        </w:rPr>
      </w:pPr>
      <w:r w:rsidRPr="00496704">
        <w:rPr>
          <w:rFonts w:ascii="Times New Roman" w:eastAsiaTheme="minorHAnsi" w:hAnsi="Times New Roman" w:cs="Times New Roman"/>
          <w:color w:val="auto"/>
          <w:sz w:val="24"/>
          <w:szCs w:val="24"/>
          <w:lang w:eastAsia="en-US"/>
        </w:rPr>
        <w:t>Mahalli İdare</w:t>
      </w:r>
      <w:r w:rsidR="0054072E" w:rsidRPr="00496704">
        <w:rPr>
          <w:rFonts w:ascii="Times New Roman" w:eastAsiaTheme="minorHAnsi" w:hAnsi="Times New Roman" w:cs="Times New Roman"/>
          <w:color w:val="auto"/>
          <w:sz w:val="24"/>
          <w:szCs w:val="24"/>
          <w:lang w:eastAsia="en-US"/>
        </w:rPr>
        <w:t xml:space="preserve"> </w:t>
      </w:r>
      <w:r w:rsidR="00AD1D8A">
        <w:rPr>
          <w:rFonts w:ascii="Times New Roman" w:eastAsiaTheme="minorHAnsi" w:hAnsi="Times New Roman" w:cs="Times New Roman"/>
          <w:color w:val="auto"/>
          <w:sz w:val="24"/>
          <w:szCs w:val="24"/>
          <w:lang w:eastAsia="en-US"/>
        </w:rPr>
        <w:t>“</w:t>
      </w:r>
      <w:r w:rsidR="00AA53DC" w:rsidRPr="00AD1D8A">
        <w:rPr>
          <w:rFonts w:ascii="Times New Roman" w:eastAsiaTheme="minorHAnsi" w:hAnsi="Times New Roman" w:cs="Times New Roman"/>
          <w:b/>
          <w:color w:val="auto"/>
          <w:sz w:val="24"/>
          <w:szCs w:val="24"/>
          <w:lang w:eastAsia="en-US"/>
        </w:rPr>
        <w:t>Sıfır Atık Bilgi Sistemi</w:t>
      </w:r>
      <w:r w:rsidR="00AA53DC">
        <w:rPr>
          <w:rFonts w:ascii="Times New Roman" w:eastAsiaTheme="minorHAnsi" w:hAnsi="Times New Roman" w:cs="Times New Roman"/>
          <w:b/>
          <w:color w:val="auto"/>
          <w:sz w:val="24"/>
          <w:szCs w:val="24"/>
          <w:lang w:eastAsia="en-US"/>
        </w:rPr>
        <w:t>’</w:t>
      </w:r>
      <w:r w:rsidR="00AA53DC" w:rsidRPr="00AD1D8A">
        <w:rPr>
          <w:rFonts w:ascii="Times New Roman" w:eastAsiaTheme="minorHAnsi" w:hAnsi="Times New Roman" w:cs="Times New Roman"/>
          <w:b/>
          <w:color w:val="auto"/>
          <w:sz w:val="24"/>
          <w:szCs w:val="24"/>
          <w:lang w:eastAsia="en-US"/>
        </w:rPr>
        <w:t>ne</w:t>
      </w:r>
      <w:r w:rsidR="00AD1D8A" w:rsidRPr="00AD1D8A">
        <w:rPr>
          <w:rFonts w:ascii="Times New Roman" w:eastAsiaTheme="minorHAnsi" w:hAnsi="Times New Roman" w:cs="Times New Roman"/>
          <w:b/>
          <w:color w:val="auto"/>
          <w:sz w:val="24"/>
          <w:szCs w:val="24"/>
          <w:lang w:eastAsia="en-US"/>
        </w:rPr>
        <w:t>”</w:t>
      </w:r>
      <w:r w:rsidR="0054072E" w:rsidRPr="00496704">
        <w:rPr>
          <w:rFonts w:ascii="Times New Roman" w:eastAsiaTheme="minorHAnsi" w:hAnsi="Times New Roman" w:cs="Times New Roman"/>
          <w:color w:val="auto"/>
          <w:sz w:val="24"/>
          <w:szCs w:val="24"/>
          <w:lang w:eastAsia="en-US"/>
        </w:rPr>
        <w:t xml:space="preserve"> kayıt olmalıdır. </w:t>
      </w:r>
      <w:r w:rsidR="000D629F" w:rsidRPr="00496704">
        <w:rPr>
          <w:rFonts w:ascii="Times New Roman" w:eastAsiaTheme="minorHAnsi" w:hAnsi="Times New Roman" w:cs="Times New Roman"/>
          <w:color w:val="auto"/>
          <w:sz w:val="24"/>
          <w:szCs w:val="24"/>
          <w:lang w:eastAsia="en-US"/>
        </w:rPr>
        <w:t xml:space="preserve">Sıfır atık bilgi sisteminde istenen </w:t>
      </w:r>
      <w:r w:rsidR="00AA7359">
        <w:rPr>
          <w:rFonts w:ascii="Times New Roman" w:eastAsiaTheme="minorHAnsi" w:hAnsi="Times New Roman" w:cs="Times New Roman"/>
          <w:color w:val="auto"/>
          <w:sz w:val="24"/>
          <w:szCs w:val="24"/>
          <w:lang w:eastAsia="en-US"/>
        </w:rPr>
        <w:t>belediye bilgileri</w:t>
      </w:r>
      <w:r w:rsidR="00D80653">
        <w:rPr>
          <w:rFonts w:ascii="Times New Roman" w:eastAsiaTheme="minorHAnsi" w:hAnsi="Times New Roman" w:cs="Times New Roman"/>
          <w:color w:val="auto"/>
          <w:sz w:val="24"/>
          <w:szCs w:val="24"/>
          <w:lang w:eastAsia="en-US"/>
        </w:rPr>
        <w:t xml:space="preserve"> tam ve eksiksiz </w:t>
      </w:r>
      <w:r w:rsidR="006569C3">
        <w:rPr>
          <w:rFonts w:ascii="Times New Roman" w:eastAsiaTheme="minorHAnsi" w:hAnsi="Times New Roman" w:cs="Times New Roman"/>
          <w:color w:val="auto"/>
          <w:sz w:val="24"/>
          <w:szCs w:val="24"/>
          <w:lang w:eastAsia="en-US"/>
        </w:rPr>
        <w:t xml:space="preserve">olarak </w:t>
      </w:r>
      <w:r w:rsidR="00AA7359">
        <w:rPr>
          <w:rFonts w:ascii="Times New Roman" w:eastAsiaTheme="minorHAnsi" w:hAnsi="Times New Roman" w:cs="Times New Roman"/>
          <w:color w:val="auto"/>
          <w:sz w:val="24"/>
          <w:szCs w:val="24"/>
          <w:lang w:eastAsia="en-US"/>
        </w:rPr>
        <w:t>giril</w:t>
      </w:r>
      <w:r w:rsidR="00176222">
        <w:rPr>
          <w:rFonts w:ascii="Times New Roman" w:eastAsiaTheme="minorHAnsi" w:hAnsi="Times New Roman" w:cs="Times New Roman"/>
          <w:color w:val="auto"/>
          <w:sz w:val="24"/>
          <w:szCs w:val="24"/>
          <w:lang w:eastAsia="en-US"/>
        </w:rPr>
        <w:t>melidir</w:t>
      </w:r>
      <w:r w:rsidR="00AA7359">
        <w:rPr>
          <w:rFonts w:ascii="Times New Roman" w:eastAsiaTheme="minorHAnsi" w:hAnsi="Times New Roman" w:cs="Times New Roman"/>
          <w:color w:val="auto"/>
          <w:sz w:val="24"/>
          <w:szCs w:val="24"/>
          <w:lang w:eastAsia="en-US"/>
        </w:rPr>
        <w:t xml:space="preserve">. Yeni faaliyet ekle sekmesinden verilen eğitimler ve </w:t>
      </w:r>
      <w:r w:rsidR="00AA7359">
        <w:rPr>
          <w:rFonts w:ascii="Times New Roman" w:eastAsia="Times New Roman" w:hAnsi="Times New Roman" w:cs="Times New Roman"/>
          <w:color w:val="auto"/>
          <w:sz w:val="24"/>
          <w:szCs w:val="24"/>
        </w:rPr>
        <w:t>atık türü (geri dönüştürülebilir atık ve evsel atık) bazında yerleştirilmiş o</w:t>
      </w:r>
      <w:r w:rsidR="00AA53DC">
        <w:rPr>
          <w:rFonts w:ascii="Times New Roman" w:eastAsia="Times New Roman" w:hAnsi="Times New Roman" w:cs="Times New Roman"/>
          <w:color w:val="auto"/>
          <w:sz w:val="24"/>
          <w:szCs w:val="24"/>
        </w:rPr>
        <w:t>lan tüm ekipmanların (Kumbara, K</w:t>
      </w:r>
      <w:r w:rsidR="00AA7359">
        <w:rPr>
          <w:rFonts w:ascii="Times New Roman" w:eastAsia="Times New Roman" w:hAnsi="Times New Roman" w:cs="Times New Roman"/>
          <w:color w:val="auto"/>
          <w:sz w:val="24"/>
          <w:szCs w:val="24"/>
        </w:rPr>
        <w:t>onteyner,</w:t>
      </w:r>
      <w:r w:rsidR="00AA53DC">
        <w:rPr>
          <w:rFonts w:ascii="Times New Roman" w:eastAsia="Times New Roman" w:hAnsi="Times New Roman" w:cs="Times New Roman"/>
          <w:color w:val="auto"/>
          <w:sz w:val="24"/>
          <w:szCs w:val="24"/>
        </w:rPr>
        <w:t xml:space="preserve"> Mobil Atık Getirme Merkezi </w:t>
      </w:r>
      <w:r w:rsidR="00AA7359">
        <w:rPr>
          <w:rFonts w:ascii="Times New Roman" w:eastAsia="Times New Roman" w:hAnsi="Times New Roman" w:cs="Times New Roman"/>
          <w:color w:val="auto"/>
          <w:sz w:val="24"/>
          <w:szCs w:val="24"/>
        </w:rPr>
        <w:t xml:space="preserve">) </w:t>
      </w:r>
      <w:r w:rsidR="00AA7359">
        <w:rPr>
          <w:rFonts w:ascii="Times New Roman" w:eastAsiaTheme="minorHAnsi" w:hAnsi="Times New Roman" w:cs="Times New Roman"/>
          <w:color w:val="auto"/>
          <w:sz w:val="24"/>
          <w:szCs w:val="24"/>
          <w:lang w:eastAsia="en-US"/>
        </w:rPr>
        <w:t>koordinat bilgilerinin girişleri tamamlan</w:t>
      </w:r>
      <w:r w:rsidR="00176222">
        <w:rPr>
          <w:rFonts w:ascii="Times New Roman" w:eastAsiaTheme="minorHAnsi" w:hAnsi="Times New Roman" w:cs="Times New Roman"/>
          <w:color w:val="auto"/>
          <w:sz w:val="24"/>
          <w:szCs w:val="24"/>
          <w:lang w:eastAsia="en-US"/>
        </w:rPr>
        <w:t>malıdır</w:t>
      </w:r>
      <w:r w:rsidR="000D629F" w:rsidRPr="00496704">
        <w:rPr>
          <w:rFonts w:ascii="Times New Roman" w:eastAsiaTheme="minorHAnsi" w:hAnsi="Times New Roman" w:cs="Times New Roman"/>
          <w:color w:val="auto"/>
          <w:sz w:val="24"/>
          <w:szCs w:val="24"/>
          <w:lang w:eastAsia="en-US"/>
        </w:rPr>
        <w:t>.</w:t>
      </w:r>
      <w:r w:rsidR="00CD1B5B">
        <w:rPr>
          <w:rFonts w:ascii="Times New Roman" w:eastAsiaTheme="minorHAnsi" w:hAnsi="Times New Roman" w:cs="Times New Roman"/>
          <w:color w:val="auto"/>
          <w:sz w:val="24"/>
          <w:szCs w:val="24"/>
          <w:lang w:eastAsia="en-US"/>
        </w:rPr>
        <w:t xml:space="preserve"> Tamamlandığı bilgisi eklen</w:t>
      </w:r>
      <w:r w:rsidR="00176222">
        <w:rPr>
          <w:rFonts w:ascii="Times New Roman" w:eastAsiaTheme="minorHAnsi" w:hAnsi="Times New Roman" w:cs="Times New Roman"/>
          <w:color w:val="auto"/>
          <w:sz w:val="24"/>
          <w:szCs w:val="24"/>
          <w:lang w:eastAsia="en-US"/>
        </w:rPr>
        <w:t>melidir.</w:t>
      </w:r>
    </w:p>
    <w:p w:rsidR="000D629F" w:rsidRPr="00496704" w:rsidRDefault="006B17CB" w:rsidP="0054072E">
      <w:pPr>
        <w:jc w:val="both"/>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2</w:t>
      </w:r>
      <w:r w:rsidR="00B971FF">
        <w:rPr>
          <w:rFonts w:ascii="Times New Roman" w:eastAsiaTheme="minorHAnsi" w:hAnsi="Times New Roman" w:cs="Times New Roman"/>
          <w:b/>
          <w:color w:val="auto"/>
          <w:sz w:val="24"/>
          <w:szCs w:val="24"/>
          <w:lang w:eastAsia="en-US"/>
        </w:rPr>
        <w:t>.3</w:t>
      </w:r>
      <w:r w:rsidR="00FB0CD9">
        <w:rPr>
          <w:rFonts w:ascii="Times New Roman" w:eastAsiaTheme="minorHAnsi" w:hAnsi="Times New Roman" w:cs="Times New Roman"/>
          <w:b/>
          <w:color w:val="auto"/>
          <w:sz w:val="24"/>
          <w:szCs w:val="24"/>
          <w:lang w:eastAsia="en-US"/>
        </w:rPr>
        <w:t xml:space="preserve"> </w:t>
      </w:r>
      <w:r w:rsidR="0009245D">
        <w:rPr>
          <w:rFonts w:ascii="Times New Roman" w:eastAsiaTheme="minorHAnsi" w:hAnsi="Times New Roman" w:cs="Times New Roman"/>
          <w:b/>
          <w:color w:val="auto"/>
          <w:sz w:val="24"/>
          <w:szCs w:val="24"/>
          <w:lang w:eastAsia="en-US"/>
        </w:rPr>
        <w:t xml:space="preserve">Belediye Genelinde </w:t>
      </w:r>
      <w:r w:rsidR="00190A96">
        <w:rPr>
          <w:rFonts w:ascii="Times New Roman" w:eastAsiaTheme="minorHAnsi" w:hAnsi="Times New Roman" w:cs="Times New Roman"/>
          <w:b/>
          <w:color w:val="auto"/>
          <w:sz w:val="24"/>
          <w:szCs w:val="24"/>
          <w:lang w:eastAsia="en-US"/>
        </w:rPr>
        <w:t xml:space="preserve">Ekipman </w:t>
      </w:r>
      <w:r w:rsidR="0013789C">
        <w:rPr>
          <w:rFonts w:ascii="Times New Roman" w:eastAsiaTheme="minorHAnsi" w:hAnsi="Times New Roman" w:cs="Times New Roman"/>
          <w:b/>
          <w:color w:val="auto"/>
          <w:sz w:val="24"/>
          <w:szCs w:val="24"/>
          <w:lang w:eastAsia="en-US"/>
        </w:rPr>
        <w:t xml:space="preserve">Mevcut Durum ve İhtiyaç </w:t>
      </w:r>
      <w:r w:rsidR="00190A96">
        <w:rPr>
          <w:rFonts w:ascii="Times New Roman" w:eastAsiaTheme="minorHAnsi" w:hAnsi="Times New Roman" w:cs="Times New Roman"/>
          <w:b/>
          <w:color w:val="auto"/>
          <w:sz w:val="24"/>
          <w:szCs w:val="24"/>
          <w:lang w:eastAsia="en-US"/>
        </w:rPr>
        <w:t>Analizi</w:t>
      </w:r>
    </w:p>
    <w:p w:rsidR="005E0E95" w:rsidRDefault="00190A96" w:rsidP="005E0E95">
      <w:pPr>
        <w:jc w:val="both"/>
        <w:rPr>
          <w:rFonts w:ascii="Times New Roman" w:eastAsia="Times New Roman" w:hAnsi="Times New Roman" w:cs="Times New Roman"/>
          <w:color w:val="auto"/>
          <w:sz w:val="24"/>
          <w:szCs w:val="24"/>
        </w:rPr>
      </w:pPr>
      <w:r w:rsidRPr="00496704">
        <w:rPr>
          <w:rFonts w:ascii="Times New Roman" w:eastAsia="Times New Roman" w:hAnsi="Times New Roman" w:cs="Times New Roman"/>
          <w:color w:val="auto"/>
          <w:sz w:val="24"/>
          <w:szCs w:val="24"/>
        </w:rPr>
        <w:t xml:space="preserve">Mahalli İdare hizmet alanı içerisinde </w:t>
      </w:r>
      <w:r w:rsidR="00D23A33">
        <w:rPr>
          <w:rFonts w:ascii="Times New Roman" w:eastAsia="Times New Roman" w:hAnsi="Times New Roman" w:cs="Times New Roman"/>
          <w:color w:val="auto"/>
          <w:sz w:val="24"/>
          <w:szCs w:val="24"/>
        </w:rPr>
        <w:t xml:space="preserve">bütün cadde ve sokaklara </w:t>
      </w:r>
      <w:r>
        <w:rPr>
          <w:rFonts w:ascii="Times New Roman" w:eastAsia="Times New Roman" w:hAnsi="Times New Roman" w:cs="Times New Roman"/>
          <w:color w:val="auto"/>
          <w:sz w:val="24"/>
          <w:szCs w:val="24"/>
        </w:rPr>
        <w:t xml:space="preserve">atık türü </w:t>
      </w:r>
      <w:r w:rsidR="00D23A33">
        <w:rPr>
          <w:rFonts w:ascii="Times New Roman" w:eastAsia="Times New Roman" w:hAnsi="Times New Roman" w:cs="Times New Roman"/>
          <w:color w:val="auto"/>
          <w:sz w:val="24"/>
          <w:szCs w:val="24"/>
        </w:rPr>
        <w:t xml:space="preserve">(geri dönüştürülebilir atık ve evsel atık) </w:t>
      </w:r>
      <w:r>
        <w:rPr>
          <w:rFonts w:ascii="Times New Roman" w:eastAsia="Times New Roman" w:hAnsi="Times New Roman" w:cs="Times New Roman"/>
          <w:color w:val="auto"/>
          <w:sz w:val="24"/>
          <w:szCs w:val="24"/>
        </w:rPr>
        <w:t xml:space="preserve">bazında yerleştirilmiş olan tüm </w:t>
      </w:r>
      <w:r w:rsidR="000E32C2">
        <w:rPr>
          <w:rFonts w:ascii="Times New Roman" w:eastAsia="Times New Roman" w:hAnsi="Times New Roman" w:cs="Times New Roman"/>
          <w:color w:val="auto"/>
          <w:sz w:val="24"/>
          <w:szCs w:val="24"/>
        </w:rPr>
        <w:t xml:space="preserve">biriktirme </w:t>
      </w:r>
      <w:r>
        <w:rPr>
          <w:rFonts w:ascii="Times New Roman" w:eastAsia="Times New Roman" w:hAnsi="Times New Roman" w:cs="Times New Roman"/>
          <w:color w:val="auto"/>
          <w:sz w:val="24"/>
          <w:szCs w:val="24"/>
        </w:rPr>
        <w:t>ekipmanların</w:t>
      </w:r>
      <w:r w:rsidR="005D77BD">
        <w:rPr>
          <w:rFonts w:ascii="Times New Roman" w:eastAsia="Times New Roman" w:hAnsi="Times New Roman" w:cs="Times New Roman"/>
          <w:color w:val="auto"/>
          <w:sz w:val="24"/>
          <w:szCs w:val="24"/>
        </w:rPr>
        <w:t xml:space="preserve"> (kumbara konteyner,</w:t>
      </w:r>
      <w:r w:rsidR="000F1AB4">
        <w:rPr>
          <w:rFonts w:ascii="Times New Roman" w:eastAsia="Times New Roman" w:hAnsi="Times New Roman" w:cs="Times New Roman"/>
          <w:color w:val="auto"/>
          <w:sz w:val="24"/>
          <w:szCs w:val="24"/>
        </w:rPr>
        <w:t xml:space="preserve"> vs.</w:t>
      </w:r>
      <w:r w:rsidR="005D77BD">
        <w:rPr>
          <w:rFonts w:ascii="Times New Roman" w:eastAsia="Times New Roman" w:hAnsi="Times New Roman" w:cs="Times New Roman"/>
          <w:color w:val="auto"/>
          <w:sz w:val="24"/>
          <w:szCs w:val="24"/>
        </w:rPr>
        <w:t>)</w:t>
      </w:r>
      <w:r w:rsidR="005E0E95">
        <w:rPr>
          <w:rFonts w:ascii="Times New Roman" w:eastAsia="Times New Roman" w:hAnsi="Times New Roman" w:cs="Times New Roman"/>
          <w:color w:val="auto"/>
          <w:sz w:val="24"/>
          <w:szCs w:val="24"/>
        </w:rPr>
        <w:t xml:space="preserve"> mevcut durum</w:t>
      </w:r>
      <w:r w:rsidR="00755298">
        <w:rPr>
          <w:rFonts w:ascii="Times New Roman" w:eastAsia="Times New Roman" w:hAnsi="Times New Roman" w:cs="Times New Roman"/>
          <w:color w:val="auto"/>
          <w:sz w:val="24"/>
          <w:szCs w:val="24"/>
        </w:rPr>
        <w:t>u</w:t>
      </w:r>
      <w:r>
        <w:rPr>
          <w:rFonts w:ascii="Times New Roman" w:eastAsia="Times New Roman" w:hAnsi="Times New Roman" w:cs="Times New Roman"/>
          <w:color w:val="auto"/>
          <w:sz w:val="24"/>
          <w:szCs w:val="24"/>
        </w:rPr>
        <w:t xml:space="preserve"> tespit edilmeli</w:t>
      </w:r>
      <w:r w:rsidR="005E0E95">
        <w:rPr>
          <w:rFonts w:ascii="Times New Roman" w:eastAsia="Times New Roman" w:hAnsi="Times New Roman" w:cs="Times New Roman"/>
          <w:color w:val="auto"/>
          <w:sz w:val="24"/>
          <w:szCs w:val="24"/>
        </w:rPr>
        <w:t xml:space="preserve"> ve ekipman sayıları ekipmanın hacmi ile birlikte tabloya eklenmelidir. </w:t>
      </w:r>
    </w:p>
    <w:p w:rsidR="00EE532A" w:rsidRDefault="005E0E95" w:rsidP="005E0E95">
      <w:pP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Belediyeler tarafından sıfır atık yönetim sisteminin kurulması için </w:t>
      </w:r>
      <w:r w:rsidRPr="00496704">
        <w:rPr>
          <w:rFonts w:ascii="Times New Roman" w:eastAsia="Times New Roman" w:hAnsi="Times New Roman" w:cs="Times New Roman"/>
          <w:color w:val="auto"/>
          <w:sz w:val="24"/>
          <w:szCs w:val="24"/>
        </w:rPr>
        <w:t xml:space="preserve">Mahalli İdare hizmet alanı içerisinde </w:t>
      </w:r>
      <w:r>
        <w:rPr>
          <w:rFonts w:ascii="Times New Roman" w:eastAsia="Times New Roman" w:hAnsi="Times New Roman" w:cs="Times New Roman"/>
          <w:color w:val="auto"/>
          <w:sz w:val="24"/>
          <w:szCs w:val="24"/>
        </w:rPr>
        <w:t xml:space="preserve">bütün cadde ve sokaklara </w:t>
      </w:r>
      <w:r w:rsidR="00D23A33">
        <w:rPr>
          <w:rFonts w:ascii="Times New Roman" w:eastAsia="Times New Roman" w:hAnsi="Times New Roman" w:cs="Times New Roman"/>
          <w:color w:val="auto"/>
          <w:sz w:val="24"/>
          <w:szCs w:val="24"/>
        </w:rPr>
        <w:t>atık türü (geri dönüştürülebilir atık ve evsel atık)</w:t>
      </w:r>
      <w:r w:rsidR="00755298">
        <w:rPr>
          <w:rFonts w:ascii="Times New Roman" w:eastAsia="Times New Roman" w:hAnsi="Times New Roman" w:cs="Times New Roman"/>
          <w:color w:val="auto"/>
          <w:sz w:val="24"/>
          <w:szCs w:val="24"/>
        </w:rPr>
        <w:t xml:space="preserve"> bazında yerleştirilecek</w:t>
      </w:r>
      <w:r w:rsidR="00D23A33">
        <w:rPr>
          <w:rFonts w:ascii="Times New Roman" w:eastAsia="Times New Roman" w:hAnsi="Times New Roman" w:cs="Times New Roman"/>
          <w:color w:val="auto"/>
          <w:sz w:val="24"/>
          <w:szCs w:val="24"/>
        </w:rPr>
        <w:t xml:space="preserve"> olan tüm </w:t>
      </w:r>
      <w:r w:rsidR="000E32C2">
        <w:rPr>
          <w:rFonts w:ascii="Times New Roman" w:eastAsia="Times New Roman" w:hAnsi="Times New Roman" w:cs="Times New Roman"/>
          <w:color w:val="auto"/>
          <w:sz w:val="24"/>
          <w:szCs w:val="24"/>
        </w:rPr>
        <w:t xml:space="preserve">biriktirme </w:t>
      </w:r>
      <w:r w:rsidR="00D23A33">
        <w:rPr>
          <w:rFonts w:ascii="Times New Roman" w:eastAsia="Times New Roman" w:hAnsi="Times New Roman" w:cs="Times New Roman"/>
          <w:color w:val="auto"/>
          <w:sz w:val="24"/>
          <w:szCs w:val="24"/>
        </w:rPr>
        <w:t>ekipmanların (kumbara konteyner</w:t>
      </w:r>
      <w:r w:rsidR="000F1AB4">
        <w:rPr>
          <w:rFonts w:ascii="Times New Roman" w:eastAsia="Times New Roman" w:hAnsi="Times New Roman" w:cs="Times New Roman"/>
          <w:color w:val="auto"/>
          <w:sz w:val="24"/>
          <w:szCs w:val="24"/>
        </w:rPr>
        <w:t xml:space="preserve"> vs</w:t>
      </w:r>
      <w:r w:rsidR="00755298">
        <w:rPr>
          <w:rFonts w:ascii="Times New Roman" w:eastAsia="Times New Roman" w:hAnsi="Times New Roman" w:cs="Times New Roman"/>
          <w:color w:val="auto"/>
          <w:sz w:val="24"/>
          <w:szCs w:val="24"/>
        </w:rPr>
        <w:t>)</w:t>
      </w:r>
      <w:r w:rsidR="00D23A3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en az ikili olarak yerleştirilmesi gerekmektedir. Mevcut durum</w:t>
      </w:r>
      <w:r w:rsidR="00755298">
        <w:rPr>
          <w:rFonts w:ascii="Times New Roman" w:eastAsia="Times New Roman" w:hAnsi="Times New Roman" w:cs="Times New Roman"/>
          <w:color w:val="auto"/>
          <w:sz w:val="24"/>
          <w:szCs w:val="24"/>
        </w:rPr>
        <w:t xml:space="preserve"> esas alınarak</w:t>
      </w:r>
      <w:r>
        <w:rPr>
          <w:rFonts w:ascii="Times New Roman" w:eastAsia="Times New Roman" w:hAnsi="Times New Roman" w:cs="Times New Roman"/>
          <w:color w:val="auto"/>
          <w:sz w:val="24"/>
          <w:szCs w:val="24"/>
        </w:rPr>
        <w:t xml:space="preserve"> yerleştirilmesi planlanan </w:t>
      </w:r>
      <w:r w:rsidR="000E32C2">
        <w:rPr>
          <w:rFonts w:ascii="Times New Roman" w:eastAsia="Times New Roman" w:hAnsi="Times New Roman" w:cs="Times New Roman"/>
          <w:color w:val="auto"/>
          <w:sz w:val="24"/>
          <w:szCs w:val="24"/>
        </w:rPr>
        <w:t xml:space="preserve">biriktirme </w:t>
      </w:r>
      <w:r>
        <w:rPr>
          <w:rFonts w:ascii="Times New Roman" w:eastAsia="Times New Roman" w:hAnsi="Times New Roman" w:cs="Times New Roman"/>
          <w:color w:val="auto"/>
          <w:sz w:val="24"/>
          <w:szCs w:val="24"/>
        </w:rPr>
        <w:t>ekipman</w:t>
      </w:r>
      <w:r w:rsidR="00755298">
        <w:rPr>
          <w:rFonts w:ascii="Times New Roman" w:eastAsia="Times New Roman" w:hAnsi="Times New Roman" w:cs="Times New Roman"/>
          <w:color w:val="auto"/>
          <w:sz w:val="24"/>
          <w:szCs w:val="24"/>
        </w:rPr>
        <w:t>ı</w:t>
      </w:r>
      <w:r>
        <w:rPr>
          <w:rFonts w:ascii="Times New Roman" w:eastAsia="Times New Roman" w:hAnsi="Times New Roman" w:cs="Times New Roman"/>
          <w:color w:val="auto"/>
          <w:sz w:val="24"/>
          <w:szCs w:val="24"/>
        </w:rPr>
        <w:t xml:space="preserve"> sayıları ekipmanın hacmi ile birlikte tabloya eklenmelidir.</w:t>
      </w:r>
      <w:r w:rsidR="00200862" w:rsidRPr="00200862">
        <w:rPr>
          <w:rFonts w:ascii="Times New Roman" w:hAnsi="Times New Roman" w:cs="Times New Roman"/>
          <w:color w:val="auto"/>
          <w:sz w:val="24"/>
          <w:szCs w:val="24"/>
        </w:rPr>
        <w:t xml:space="preserve"> </w:t>
      </w:r>
      <w:r w:rsidR="00200862">
        <w:rPr>
          <w:rFonts w:ascii="Times New Roman" w:hAnsi="Times New Roman" w:cs="Times New Roman"/>
          <w:color w:val="auto"/>
          <w:sz w:val="24"/>
          <w:szCs w:val="24"/>
        </w:rPr>
        <w:t xml:space="preserve">Ekipmanların teknik özellikleri ve yaklaşık maliyetleri </w:t>
      </w:r>
      <w:r w:rsidR="00755298">
        <w:rPr>
          <w:rFonts w:ascii="Times New Roman" w:hAnsi="Times New Roman" w:cs="Times New Roman"/>
          <w:color w:val="auto"/>
          <w:sz w:val="24"/>
          <w:szCs w:val="24"/>
        </w:rPr>
        <w:t>dosya ekinde</w:t>
      </w:r>
      <w:r w:rsidR="00200862">
        <w:rPr>
          <w:rFonts w:ascii="Times New Roman" w:hAnsi="Times New Roman" w:cs="Times New Roman"/>
          <w:color w:val="auto"/>
          <w:sz w:val="24"/>
          <w:szCs w:val="24"/>
        </w:rPr>
        <w:t xml:space="preserve"> yer almalıdır.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1276"/>
        <w:gridCol w:w="1276"/>
        <w:gridCol w:w="992"/>
        <w:gridCol w:w="1276"/>
        <w:gridCol w:w="1417"/>
        <w:gridCol w:w="1276"/>
        <w:gridCol w:w="1134"/>
        <w:gridCol w:w="1559"/>
        <w:gridCol w:w="1134"/>
      </w:tblGrid>
      <w:tr w:rsidR="005E2F6E" w:rsidRPr="00805686" w:rsidTr="00287C6C">
        <w:trPr>
          <w:trHeight w:val="630"/>
          <w:jc w:val="center"/>
        </w:trPr>
        <w:tc>
          <w:tcPr>
            <w:tcW w:w="2405" w:type="dxa"/>
            <w:vMerge w:val="restart"/>
            <w:shd w:val="clear" w:color="auto" w:fill="auto"/>
            <w:noWrap/>
            <w:vAlign w:val="center"/>
            <w:hideMark/>
          </w:tcPr>
          <w:p w:rsidR="005E2F6E" w:rsidRPr="00307D5D" w:rsidRDefault="005E2F6E" w:rsidP="002607F9">
            <w:pPr>
              <w:spacing w:after="0" w:line="240" w:lineRule="auto"/>
              <w:jc w:val="both"/>
              <w:rPr>
                <w:rFonts w:ascii="Times New Roman" w:eastAsia="Times New Roman" w:hAnsi="Times New Roman" w:cs="Times New Roman"/>
                <w:b/>
                <w:color w:val="auto"/>
                <w:sz w:val="24"/>
                <w:szCs w:val="24"/>
              </w:rPr>
            </w:pPr>
            <w:r w:rsidRPr="00307D5D">
              <w:rPr>
                <w:rFonts w:ascii="Times New Roman" w:eastAsia="Times New Roman" w:hAnsi="Times New Roman" w:cs="Times New Roman"/>
                <w:b/>
                <w:color w:val="auto"/>
                <w:sz w:val="24"/>
                <w:szCs w:val="24"/>
              </w:rPr>
              <w:t>Mahalle adı</w:t>
            </w:r>
          </w:p>
        </w:tc>
        <w:tc>
          <w:tcPr>
            <w:tcW w:w="1276" w:type="dxa"/>
            <w:vMerge w:val="restart"/>
            <w:shd w:val="clear" w:color="auto" w:fill="auto"/>
            <w:noWrap/>
            <w:vAlign w:val="center"/>
            <w:hideMark/>
          </w:tcPr>
          <w:p w:rsidR="005E2F6E" w:rsidRPr="00307D5D" w:rsidRDefault="005E2F6E" w:rsidP="002607F9">
            <w:pPr>
              <w:spacing w:after="0" w:line="240" w:lineRule="auto"/>
              <w:jc w:val="both"/>
              <w:rPr>
                <w:rFonts w:ascii="Times New Roman" w:eastAsia="Times New Roman" w:hAnsi="Times New Roman" w:cs="Times New Roman"/>
                <w:b/>
                <w:color w:val="auto"/>
                <w:sz w:val="24"/>
                <w:szCs w:val="24"/>
              </w:rPr>
            </w:pPr>
            <w:r w:rsidRPr="00307D5D">
              <w:rPr>
                <w:rFonts w:ascii="Times New Roman" w:eastAsia="Times New Roman" w:hAnsi="Times New Roman" w:cs="Times New Roman"/>
                <w:b/>
                <w:color w:val="auto"/>
                <w:sz w:val="24"/>
                <w:szCs w:val="24"/>
              </w:rPr>
              <w:t>Mahalle Nüfusu</w:t>
            </w:r>
          </w:p>
        </w:tc>
        <w:tc>
          <w:tcPr>
            <w:tcW w:w="4961" w:type="dxa"/>
            <w:gridSpan w:val="4"/>
            <w:shd w:val="clear" w:color="auto" w:fill="9CC2E5" w:themeFill="accent1" w:themeFillTint="99"/>
            <w:vAlign w:val="center"/>
            <w:hideMark/>
          </w:tcPr>
          <w:p w:rsidR="005E2F6E" w:rsidRPr="00307D5D" w:rsidRDefault="005E2F6E" w:rsidP="002607F9">
            <w:pPr>
              <w:spacing w:after="0" w:line="240" w:lineRule="auto"/>
              <w:jc w:val="center"/>
              <w:rPr>
                <w:rFonts w:ascii="Times New Roman" w:eastAsia="Times New Roman" w:hAnsi="Times New Roman" w:cs="Times New Roman"/>
                <w:b/>
                <w:color w:val="auto"/>
                <w:sz w:val="24"/>
                <w:szCs w:val="24"/>
              </w:rPr>
            </w:pPr>
            <w:r w:rsidRPr="00307D5D">
              <w:rPr>
                <w:rFonts w:ascii="Times New Roman" w:eastAsia="Times New Roman" w:hAnsi="Times New Roman" w:cs="Times New Roman"/>
                <w:b/>
                <w:color w:val="auto"/>
                <w:sz w:val="24"/>
                <w:szCs w:val="24"/>
              </w:rPr>
              <w:t xml:space="preserve">Mevcut Durum </w:t>
            </w:r>
          </w:p>
          <w:p w:rsidR="005E2F6E" w:rsidRPr="00307D5D" w:rsidRDefault="005E2F6E" w:rsidP="002607F9">
            <w:pPr>
              <w:spacing w:after="0" w:line="240" w:lineRule="auto"/>
              <w:jc w:val="center"/>
              <w:rPr>
                <w:rFonts w:ascii="Times New Roman" w:eastAsia="Times New Roman" w:hAnsi="Times New Roman" w:cs="Times New Roman"/>
                <w:b/>
                <w:color w:val="auto"/>
                <w:sz w:val="24"/>
                <w:szCs w:val="24"/>
              </w:rPr>
            </w:pPr>
            <w:r w:rsidRPr="00307D5D">
              <w:rPr>
                <w:rFonts w:ascii="Times New Roman" w:eastAsia="Times New Roman" w:hAnsi="Times New Roman" w:cs="Times New Roman"/>
                <w:b/>
                <w:color w:val="auto"/>
                <w:sz w:val="24"/>
                <w:szCs w:val="24"/>
              </w:rPr>
              <w:t xml:space="preserve">(Cadde ve sokaklarda bulunan kumbara, konteyner </w:t>
            </w:r>
            <w:r w:rsidR="000F1AB4" w:rsidRPr="00307D5D">
              <w:rPr>
                <w:rFonts w:ascii="Times New Roman" w:eastAsia="Times New Roman" w:hAnsi="Times New Roman" w:cs="Times New Roman"/>
                <w:b/>
                <w:color w:val="auto"/>
                <w:sz w:val="24"/>
                <w:szCs w:val="24"/>
              </w:rPr>
              <w:t xml:space="preserve">vs </w:t>
            </w:r>
            <w:r w:rsidRPr="00307D5D">
              <w:rPr>
                <w:rFonts w:ascii="Times New Roman" w:eastAsia="Times New Roman" w:hAnsi="Times New Roman" w:cs="Times New Roman"/>
                <w:b/>
                <w:color w:val="auto"/>
                <w:sz w:val="24"/>
                <w:szCs w:val="24"/>
              </w:rPr>
              <w:t xml:space="preserve">sayıları) </w:t>
            </w:r>
          </w:p>
        </w:tc>
        <w:tc>
          <w:tcPr>
            <w:tcW w:w="5103" w:type="dxa"/>
            <w:gridSpan w:val="4"/>
            <w:shd w:val="clear" w:color="auto" w:fill="C5E0B3" w:themeFill="accent6" w:themeFillTint="66"/>
            <w:vAlign w:val="center"/>
            <w:hideMark/>
          </w:tcPr>
          <w:p w:rsidR="005E2F6E" w:rsidRPr="00307D5D" w:rsidRDefault="005E2F6E" w:rsidP="002607F9">
            <w:pPr>
              <w:spacing w:after="0" w:line="240" w:lineRule="auto"/>
              <w:jc w:val="center"/>
              <w:rPr>
                <w:rFonts w:ascii="Times New Roman" w:eastAsia="Times New Roman" w:hAnsi="Times New Roman" w:cs="Times New Roman"/>
                <w:b/>
                <w:color w:val="auto"/>
                <w:sz w:val="24"/>
                <w:szCs w:val="24"/>
              </w:rPr>
            </w:pPr>
            <w:r w:rsidRPr="00307D5D">
              <w:rPr>
                <w:rFonts w:ascii="Times New Roman" w:eastAsia="Times New Roman" w:hAnsi="Times New Roman" w:cs="Times New Roman"/>
                <w:b/>
                <w:color w:val="auto"/>
                <w:sz w:val="24"/>
                <w:szCs w:val="24"/>
              </w:rPr>
              <w:t xml:space="preserve">İhtiyaç Listesi  </w:t>
            </w:r>
          </w:p>
          <w:p w:rsidR="005E2F6E" w:rsidRPr="00307D5D" w:rsidRDefault="005E2F6E" w:rsidP="002607F9">
            <w:pPr>
              <w:spacing w:after="0" w:line="240" w:lineRule="auto"/>
              <w:jc w:val="center"/>
              <w:rPr>
                <w:rFonts w:ascii="Times New Roman" w:eastAsia="Times New Roman" w:hAnsi="Times New Roman" w:cs="Times New Roman"/>
                <w:b/>
                <w:color w:val="auto"/>
                <w:sz w:val="24"/>
                <w:szCs w:val="24"/>
              </w:rPr>
            </w:pPr>
            <w:r w:rsidRPr="00307D5D">
              <w:rPr>
                <w:rFonts w:ascii="Times New Roman" w:eastAsia="Times New Roman" w:hAnsi="Times New Roman" w:cs="Times New Roman"/>
                <w:b/>
                <w:color w:val="auto"/>
                <w:sz w:val="24"/>
                <w:szCs w:val="24"/>
              </w:rPr>
              <w:t xml:space="preserve">(Cadde ve sokaklarda bulunan kumbara, konteyner </w:t>
            </w:r>
            <w:r w:rsidR="000F1AB4" w:rsidRPr="00307D5D">
              <w:rPr>
                <w:rFonts w:ascii="Times New Roman" w:eastAsia="Times New Roman" w:hAnsi="Times New Roman" w:cs="Times New Roman"/>
                <w:b/>
                <w:color w:val="auto"/>
                <w:sz w:val="24"/>
                <w:szCs w:val="24"/>
              </w:rPr>
              <w:t xml:space="preserve">vs </w:t>
            </w:r>
            <w:r w:rsidRPr="00307D5D">
              <w:rPr>
                <w:rFonts w:ascii="Times New Roman" w:eastAsia="Times New Roman" w:hAnsi="Times New Roman" w:cs="Times New Roman"/>
                <w:b/>
                <w:color w:val="auto"/>
                <w:sz w:val="24"/>
                <w:szCs w:val="24"/>
              </w:rPr>
              <w:t>sayıları)</w:t>
            </w:r>
          </w:p>
        </w:tc>
      </w:tr>
      <w:tr w:rsidR="004641D1" w:rsidRPr="00805686" w:rsidTr="00287C6C">
        <w:trPr>
          <w:trHeight w:val="863"/>
          <w:jc w:val="center"/>
        </w:trPr>
        <w:tc>
          <w:tcPr>
            <w:tcW w:w="2405" w:type="dxa"/>
            <w:vMerge/>
            <w:vAlign w:val="center"/>
            <w:hideMark/>
          </w:tcPr>
          <w:p w:rsidR="004641D1" w:rsidRPr="00307D5D" w:rsidRDefault="004641D1" w:rsidP="002607F9">
            <w:pPr>
              <w:spacing w:after="0" w:line="240" w:lineRule="auto"/>
              <w:rPr>
                <w:rFonts w:ascii="Times New Roman" w:eastAsia="Times New Roman" w:hAnsi="Times New Roman" w:cs="Times New Roman"/>
                <w:b/>
                <w:color w:val="auto"/>
                <w:sz w:val="24"/>
                <w:szCs w:val="24"/>
              </w:rPr>
            </w:pPr>
          </w:p>
        </w:tc>
        <w:tc>
          <w:tcPr>
            <w:tcW w:w="1276" w:type="dxa"/>
            <w:vMerge/>
            <w:vAlign w:val="center"/>
            <w:hideMark/>
          </w:tcPr>
          <w:p w:rsidR="004641D1" w:rsidRPr="00307D5D" w:rsidRDefault="004641D1" w:rsidP="002607F9">
            <w:pPr>
              <w:spacing w:after="0" w:line="240" w:lineRule="auto"/>
              <w:rPr>
                <w:rFonts w:ascii="Times New Roman" w:eastAsia="Times New Roman" w:hAnsi="Times New Roman" w:cs="Times New Roman"/>
                <w:b/>
                <w:color w:val="auto"/>
                <w:sz w:val="24"/>
                <w:szCs w:val="24"/>
              </w:rPr>
            </w:pPr>
          </w:p>
        </w:tc>
        <w:tc>
          <w:tcPr>
            <w:tcW w:w="2268" w:type="dxa"/>
            <w:gridSpan w:val="2"/>
            <w:shd w:val="clear" w:color="auto" w:fill="9CC2E5" w:themeFill="accent1" w:themeFillTint="99"/>
            <w:noWrap/>
            <w:vAlign w:val="center"/>
            <w:hideMark/>
          </w:tcPr>
          <w:p w:rsidR="004641D1" w:rsidRPr="00307D5D" w:rsidRDefault="004641D1" w:rsidP="002607F9">
            <w:pPr>
              <w:spacing w:after="0" w:line="240" w:lineRule="auto"/>
              <w:jc w:val="center"/>
              <w:rPr>
                <w:rFonts w:ascii="Times New Roman" w:eastAsia="Times New Roman" w:hAnsi="Times New Roman" w:cs="Times New Roman"/>
                <w:b/>
                <w:color w:val="auto"/>
                <w:sz w:val="24"/>
                <w:szCs w:val="24"/>
              </w:rPr>
            </w:pPr>
            <w:r w:rsidRPr="00307D5D">
              <w:rPr>
                <w:rFonts w:ascii="Times New Roman" w:eastAsia="Times New Roman" w:hAnsi="Times New Roman" w:cs="Times New Roman"/>
                <w:b/>
                <w:color w:val="auto"/>
                <w:sz w:val="24"/>
                <w:szCs w:val="24"/>
              </w:rPr>
              <w:t>Diğer Atık</w:t>
            </w:r>
          </w:p>
          <w:p w:rsidR="004641D1" w:rsidRPr="00307D5D" w:rsidRDefault="004641D1" w:rsidP="002607F9">
            <w:pPr>
              <w:spacing w:after="0" w:line="240" w:lineRule="auto"/>
              <w:jc w:val="center"/>
              <w:rPr>
                <w:rFonts w:ascii="Times New Roman" w:eastAsia="Times New Roman" w:hAnsi="Times New Roman" w:cs="Times New Roman"/>
                <w:b/>
                <w:color w:val="auto"/>
                <w:sz w:val="24"/>
                <w:szCs w:val="24"/>
              </w:rPr>
            </w:pPr>
            <w:r w:rsidRPr="00307D5D">
              <w:rPr>
                <w:rFonts w:ascii="Times New Roman" w:eastAsia="Times New Roman" w:hAnsi="Times New Roman" w:cs="Times New Roman"/>
                <w:b/>
                <w:color w:val="auto"/>
                <w:sz w:val="24"/>
                <w:szCs w:val="24"/>
              </w:rPr>
              <w:t>(evsel atık)</w:t>
            </w:r>
          </w:p>
        </w:tc>
        <w:tc>
          <w:tcPr>
            <w:tcW w:w="2693" w:type="dxa"/>
            <w:gridSpan w:val="2"/>
            <w:shd w:val="clear" w:color="auto" w:fill="9CC2E5" w:themeFill="accent1" w:themeFillTint="99"/>
            <w:vAlign w:val="center"/>
            <w:hideMark/>
          </w:tcPr>
          <w:p w:rsidR="004641D1" w:rsidRPr="00307D5D" w:rsidRDefault="004641D1" w:rsidP="002607F9">
            <w:pPr>
              <w:spacing w:after="0" w:line="240" w:lineRule="auto"/>
              <w:jc w:val="center"/>
              <w:rPr>
                <w:rFonts w:ascii="Times New Roman" w:eastAsia="Times New Roman" w:hAnsi="Times New Roman" w:cs="Times New Roman"/>
                <w:b/>
                <w:color w:val="auto"/>
                <w:sz w:val="24"/>
                <w:szCs w:val="24"/>
              </w:rPr>
            </w:pPr>
            <w:r w:rsidRPr="00307D5D">
              <w:rPr>
                <w:rFonts w:ascii="Times New Roman" w:eastAsia="Times New Roman" w:hAnsi="Times New Roman" w:cs="Times New Roman"/>
                <w:b/>
                <w:color w:val="auto"/>
                <w:sz w:val="24"/>
                <w:szCs w:val="24"/>
              </w:rPr>
              <w:t>Geri Kazanılabilir Atık</w:t>
            </w:r>
          </w:p>
          <w:p w:rsidR="004641D1" w:rsidRPr="00307D5D" w:rsidRDefault="004641D1" w:rsidP="00CD1B5B">
            <w:pPr>
              <w:spacing w:after="0" w:line="240" w:lineRule="auto"/>
              <w:jc w:val="center"/>
              <w:rPr>
                <w:rFonts w:ascii="Times New Roman" w:eastAsia="Times New Roman" w:hAnsi="Times New Roman" w:cs="Times New Roman"/>
                <w:b/>
                <w:color w:val="auto"/>
                <w:sz w:val="24"/>
                <w:szCs w:val="24"/>
              </w:rPr>
            </w:pPr>
            <w:r w:rsidRPr="00307D5D">
              <w:rPr>
                <w:rFonts w:ascii="Times New Roman" w:eastAsia="Times New Roman" w:hAnsi="Times New Roman" w:cs="Times New Roman"/>
                <w:b/>
                <w:color w:val="auto"/>
                <w:sz w:val="24"/>
                <w:szCs w:val="24"/>
              </w:rPr>
              <w:t>(Kağıt/Cam/ Plastik/Metal)</w:t>
            </w:r>
          </w:p>
        </w:tc>
        <w:tc>
          <w:tcPr>
            <w:tcW w:w="2410" w:type="dxa"/>
            <w:gridSpan w:val="2"/>
            <w:shd w:val="clear" w:color="auto" w:fill="C5E0B3" w:themeFill="accent6" w:themeFillTint="66"/>
            <w:noWrap/>
            <w:vAlign w:val="center"/>
            <w:hideMark/>
          </w:tcPr>
          <w:p w:rsidR="004641D1" w:rsidRPr="00307D5D" w:rsidRDefault="004641D1" w:rsidP="002607F9">
            <w:pPr>
              <w:spacing w:after="0" w:line="240" w:lineRule="auto"/>
              <w:jc w:val="center"/>
              <w:rPr>
                <w:rFonts w:ascii="Times New Roman" w:eastAsia="Times New Roman" w:hAnsi="Times New Roman" w:cs="Times New Roman"/>
                <w:b/>
                <w:color w:val="auto"/>
                <w:sz w:val="24"/>
                <w:szCs w:val="24"/>
              </w:rPr>
            </w:pPr>
            <w:r w:rsidRPr="00307D5D">
              <w:rPr>
                <w:rFonts w:ascii="Times New Roman" w:eastAsia="Times New Roman" w:hAnsi="Times New Roman" w:cs="Times New Roman"/>
                <w:b/>
                <w:color w:val="auto"/>
                <w:sz w:val="24"/>
                <w:szCs w:val="24"/>
              </w:rPr>
              <w:t>Diğer Atık</w:t>
            </w:r>
          </w:p>
          <w:p w:rsidR="004641D1" w:rsidRPr="00307D5D" w:rsidRDefault="004641D1" w:rsidP="002607F9">
            <w:pPr>
              <w:spacing w:after="0" w:line="240" w:lineRule="auto"/>
              <w:jc w:val="center"/>
              <w:rPr>
                <w:rFonts w:ascii="Times New Roman" w:eastAsia="Times New Roman" w:hAnsi="Times New Roman" w:cs="Times New Roman"/>
                <w:b/>
                <w:color w:val="auto"/>
                <w:sz w:val="24"/>
                <w:szCs w:val="24"/>
              </w:rPr>
            </w:pPr>
            <w:r w:rsidRPr="00307D5D">
              <w:rPr>
                <w:rFonts w:ascii="Times New Roman" w:eastAsia="Times New Roman" w:hAnsi="Times New Roman" w:cs="Times New Roman"/>
                <w:b/>
                <w:color w:val="auto"/>
                <w:sz w:val="24"/>
                <w:szCs w:val="24"/>
              </w:rPr>
              <w:t>(evsel atık)</w:t>
            </w:r>
          </w:p>
        </w:tc>
        <w:tc>
          <w:tcPr>
            <w:tcW w:w="2693" w:type="dxa"/>
            <w:gridSpan w:val="2"/>
            <w:shd w:val="clear" w:color="auto" w:fill="C5E0B3" w:themeFill="accent6" w:themeFillTint="66"/>
            <w:vAlign w:val="center"/>
            <w:hideMark/>
          </w:tcPr>
          <w:p w:rsidR="004641D1" w:rsidRPr="00307D5D" w:rsidRDefault="004641D1" w:rsidP="00CD1B5B">
            <w:pPr>
              <w:spacing w:after="0" w:line="240" w:lineRule="auto"/>
              <w:jc w:val="center"/>
              <w:rPr>
                <w:rFonts w:ascii="Times New Roman" w:eastAsia="Times New Roman" w:hAnsi="Times New Roman" w:cs="Times New Roman"/>
                <w:b/>
                <w:color w:val="auto"/>
                <w:sz w:val="24"/>
                <w:szCs w:val="24"/>
              </w:rPr>
            </w:pPr>
            <w:r w:rsidRPr="00307D5D">
              <w:rPr>
                <w:rFonts w:ascii="Times New Roman" w:eastAsia="Times New Roman" w:hAnsi="Times New Roman" w:cs="Times New Roman"/>
                <w:b/>
                <w:color w:val="auto"/>
                <w:sz w:val="24"/>
                <w:szCs w:val="24"/>
              </w:rPr>
              <w:t>Geri Kazanılabilir Atık</w:t>
            </w:r>
          </w:p>
          <w:p w:rsidR="004641D1" w:rsidRPr="00307D5D" w:rsidRDefault="004641D1" w:rsidP="00CD1B5B">
            <w:pPr>
              <w:spacing w:after="0" w:line="240" w:lineRule="auto"/>
              <w:jc w:val="center"/>
              <w:rPr>
                <w:rFonts w:ascii="Times New Roman" w:eastAsia="Times New Roman" w:hAnsi="Times New Roman" w:cs="Times New Roman"/>
                <w:b/>
                <w:color w:val="auto"/>
                <w:sz w:val="24"/>
                <w:szCs w:val="24"/>
              </w:rPr>
            </w:pPr>
            <w:r w:rsidRPr="00307D5D">
              <w:rPr>
                <w:rFonts w:ascii="Times New Roman" w:eastAsia="Times New Roman" w:hAnsi="Times New Roman" w:cs="Times New Roman"/>
                <w:b/>
                <w:color w:val="auto"/>
                <w:sz w:val="24"/>
                <w:szCs w:val="24"/>
              </w:rPr>
              <w:t>(Kağıt/Cam/ Plastik/Metal)</w:t>
            </w:r>
          </w:p>
        </w:tc>
      </w:tr>
      <w:tr w:rsidR="004641D1" w:rsidRPr="00805686" w:rsidTr="00287C6C">
        <w:trPr>
          <w:trHeight w:val="315"/>
          <w:jc w:val="center"/>
        </w:trPr>
        <w:tc>
          <w:tcPr>
            <w:tcW w:w="2405" w:type="dxa"/>
            <w:shd w:val="clear" w:color="auto" w:fill="auto"/>
            <w:noWrap/>
            <w:vAlign w:val="center"/>
            <w:hideMark/>
          </w:tcPr>
          <w:p w:rsidR="004641D1" w:rsidRPr="00EE6223" w:rsidRDefault="004641D1" w:rsidP="002607F9">
            <w:pPr>
              <w:spacing w:after="0" w:line="240" w:lineRule="auto"/>
              <w:jc w:val="both"/>
              <w:rPr>
                <w:rFonts w:ascii="Times New Roman" w:eastAsia="Times New Roman" w:hAnsi="Times New Roman" w:cs="Times New Roman"/>
                <w:color w:val="auto"/>
                <w:sz w:val="24"/>
                <w:szCs w:val="24"/>
              </w:rPr>
            </w:pPr>
            <w:r w:rsidRPr="00EE6223">
              <w:rPr>
                <w:rFonts w:ascii="Times New Roman" w:eastAsia="Times New Roman" w:hAnsi="Times New Roman" w:cs="Times New Roman"/>
                <w:color w:val="auto"/>
                <w:sz w:val="24"/>
                <w:szCs w:val="24"/>
              </w:rPr>
              <w:t> </w:t>
            </w:r>
          </w:p>
        </w:tc>
        <w:tc>
          <w:tcPr>
            <w:tcW w:w="1276" w:type="dxa"/>
            <w:shd w:val="clear" w:color="auto" w:fill="auto"/>
            <w:noWrap/>
            <w:vAlign w:val="center"/>
            <w:hideMark/>
          </w:tcPr>
          <w:p w:rsidR="004641D1" w:rsidRPr="00EE6223" w:rsidRDefault="004641D1" w:rsidP="002607F9">
            <w:pPr>
              <w:spacing w:after="0" w:line="240" w:lineRule="auto"/>
              <w:jc w:val="both"/>
              <w:rPr>
                <w:rFonts w:ascii="Times New Roman" w:eastAsia="Times New Roman" w:hAnsi="Times New Roman" w:cs="Times New Roman"/>
                <w:color w:val="auto"/>
                <w:sz w:val="24"/>
                <w:szCs w:val="24"/>
              </w:rPr>
            </w:pPr>
            <w:r w:rsidRPr="00EE6223">
              <w:rPr>
                <w:rFonts w:ascii="Times New Roman" w:eastAsia="Times New Roman" w:hAnsi="Times New Roman" w:cs="Times New Roman"/>
                <w:color w:val="auto"/>
                <w:sz w:val="24"/>
                <w:szCs w:val="24"/>
              </w:rPr>
              <w:t> </w:t>
            </w:r>
          </w:p>
        </w:tc>
        <w:tc>
          <w:tcPr>
            <w:tcW w:w="1276" w:type="dxa"/>
            <w:shd w:val="clear" w:color="auto" w:fill="auto"/>
            <w:noWrap/>
            <w:vAlign w:val="center"/>
            <w:hideMark/>
          </w:tcPr>
          <w:p w:rsidR="004641D1" w:rsidRPr="00EE6223" w:rsidRDefault="004641D1" w:rsidP="002607F9">
            <w:pPr>
              <w:spacing w:after="0" w:line="240" w:lineRule="auto"/>
              <w:jc w:val="both"/>
              <w:rPr>
                <w:rFonts w:ascii="Times New Roman" w:eastAsia="Times New Roman" w:hAnsi="Times New Roman" w:cs="Times New Roman"/>
                <w:color w:val="auto"/>
                <w:sz w:val="24"/>
                <w:szCs w:val="24"/>
              </w:rPr>
            </w:pPr>
            <w:r w:rsidRPr="00EE6223">
              <w:rPr>
                <w:rFonts w:ascii="Times New Roman" w:eastAsia="Times New Roman" w:hAnsi="Times New Roman" w:cs="Times New Roman"/>
                <w:color w:val="auto"/>
                <w:sz w:val="24"/>
                <w:szCs w:val="24"/>
              </w:rPr>
              <w:t> Hacim</w:t>
            </w:r>
            <w:r w:rsidR="00196353">
              <w:rPr>
                <w:rFonts w:ascii="Times New Roman" w:eastAsia="Times New Roman" w:hAnsi="Times New Roman" w:cs="Times New Roman"/>
                <w:color w:val="auto"/>
                <w:sz w:val="24"/>
                <w:szCs w:val="24"/>
              </w:rPr>
              <w:t xml:space="preserve"> lt</w:t>
            </w:r>
          </w:p>
        </w:tc>
        <w:tc>
          <w:tcPr>
            <w:tcW w:w="992" w:type="dxa"/>
            <w:shd w:val="clear" w:color="auto" w:fill="auto"/>
            <w:vAlign w:val="center"/>
          </w:tcPr>
          <w:p w:rsidR="004641D1" w:rsidRPr="00EE6223" w:rsidRDefault="004641D1" w:rsidP="005E2F6E">
            <w:pPr>
              <w:spacing w:after="0" w:line="240" w:lineRule="auto"/>
              <w:jc w:val="both"/>
              <w:rPr>
                <w:rFonts w:ascii="Times New Roman" w:eastAsia="Times New Roman" w:hAnsi="Times New Roman" w:cs="Times New Roman"/>
                <w:color w:val="auto"/>
                <w:sz w:val="24"/>
                <w:szCs w:val="24"/>
              </w:rPr>
            </w:pPr>
            <w:r w:rsidRPr="00EE6223">
              <w:rPr>
                <w:rFonts w:ascii="Times New Roman" w:eastAsia="Times New Roman" w:hAnsi="Times New Roman" w:cs="Times New Roman"/>
                <w:color w:val="auto"/>
                <w:sz w:val="24"/>
                <w:szCs w:val="24"/>
              </w:rPr>
              <w:t>Sayı</w:t>
            </w:r>
          </w:p>
        </w:tc>
        <w:tc>
          <w:tcPr>
            <w:tcW w:w="1276" w:type="dxa"/>
            <w:shd w:val="clear" w:color="auto" w:fill="auto"/>
            <w:vAlign w:val="center"/>
            <w:hideMark/>
          </w:tcPr>
          <w:p w:rsidR="004641D1" w:rsidRPr="00EE6223" w:rsidRDefault="004641D1" w:rsidP="002607F9">
            <w:pPr>
              <w:spacing w:after="0" w:line="240" w:lineRule="auto"/>
              <w:jc w:val="both"/>
              <w:rPr>
                <w:rFonts w:ascii="Times New Roman" w:eastAsia="Times New Roman" w:hAnsi="Times New Roman" w:cs="Times New Roman"/>
                <w:color w:val="auto"/>
                <w:sz w:val="24"/>
                <w:szCs w:val="24"/>
              </w:rPr>
            </w:pPr>
            <w:r w:rsidRPr="00EE6223">
              <w:rPr>
                <w:rFonts w:ascii="Times New Roman" w:eastAsia="Times New Roman" w:hAnsi="Times New Roman" w:cs="Times New Roman"/>
                <w:color w:val="auto"/>
                <w:sz w:val="24"/>
                <w:szCs w:val="24"/>
              </w:rPr>
              <w:t> Hacim</w:t>
            </w:r>
            <w:r w:rsidR="00196353">
              <w:rPr>
                <w:rFonts w:ascii="Times New Roman" w:eastAsia="Times New Roman" w:hAnsi="Times New Roman" w:cs="Times New Roman"/>
                <w:color w:val="auto"/>
                <w:sz w:val="24"/>
                <w:szCs w:val="24"/>
              </w:rPr>
              <w:t xml:space="preserve"> lt</w:t>
            </w:r>
          </w:p>
        </w:tc>
        <w:tc>
          <w:tcPr>
            <w:tcW w:w="1417" w:type="dxa"/>
            <w:shd w:val="clear" w:color="auto" w:fill="auto"/>
            <w:vAlign w:val="center"/>
          </w:tcPr>
          <w:p w:rsidR="004641D1" w:rsidRPr="00EE6223" w:rsidRDefault="004641D1" w:rsidP="002607F9">
            <w:pPr>
              <w:spacing w:after="0" w:line="240" w:lineRule="auto"/>
              <w:jc w:val="both"/>
              <w:rPr>
                <w:rFonts w:ascii="Times New Roman" w:eastAsia="Times New Roman" w:hAnsi="Times New Roman" w:cs="Times New Roman"/>
                <w:color w:val="auto"/>
                <w:sz w:val="24"/>
                <w:szCs w:val="24"/>
              </w:rPr>
            </w:pPr>
            <w:r w:rsidRPr="00EE6223">
              <w:rPr>
                <w:rFonts w:ascii="Times New Roman" w:eastAsia="Times New Roman" w:hAnsi="Times New Roman" w:cs="Times New Roman"/>
                <w:color w:val="auto"/>
                <w:sz w:val="24"/>
                <w:szCs w:val="24"/>
              </w:rPr>
              <w:t>Sayı</w:t>
            </w:r>
          </w:p>
        </w:tc>
        <w:tc>
          <w:tcPr>
            <w:tcW w:w="1276" w:type="dxa"/>
            <w:shd w:val="clear" w:color="auto" w:fill="auto"/>
            <w:vAlign w:val="center"/>
            <w:hideMark/>
          </w:tcPr>
          <w:p w:rsidR="004641D1" w:rsidRPr="00EE6223" w:rsidRDefault="004641D1" w:rsidP="002607F9">
            <w:pPr>
              <w:spacing w:after="0" w:line="240" w:lineRule="auto"/>
              <w:jc w:val="both"/>
              <w:rPr>
                <w:rFonts w:ascii="Times New Roman" w:eastAsia="Times New Roman" w:hAnsi="Times New Roman" w:cs="Times New Roman"/>
                <w:color w:val="auto"/>
                <w:sz w:val="24"/>
                <w:szCs w:val="24"/>
              </w:rPr>
            </w:pPr>
            <w:r w:rsidRPr="00EE6223">
              <w:rPr>
                <w:rFonts w:ascii="Times New Roman" w:eastAsia="Times New Roman" w:hAnsi="Times New Roman" w:cs="Times New Roman"/>
                <w:color w:val="auto"/>
                <w:sz w:val="24"/>
                <w:szCs w:val="24"/>
              </w:rPr>
              <w:t> Hacim</w:t>
            </w:r>
            <w:r w:rsidR="00196353">
              <w:rPr>
                <w:rFonts w:ascii="Times New Roman" w:eastAsia="Times New Roman" w:hAnsi="Times New Roman" w:cs="Times New Roman"/>
                <w:color w:val="auto"/>
                <w:sz w:val="24"/>
                <w:szCs w:val="24"/>
              </w:rPr>
              <w:t xml:space="preserve"> lt </w:t>
            </w:r>
          </w:p>
        </w:tc>
        <w:tc>
          <w:tcPr>
            <w:tcW w:w="1134" w:type="dxa"/>
            <w:shd w:val="clear" w:color="auto" w:fill="auto"/>
            <w:vAlign w:val="center"/>
          </w:tcPr>
          <w:p w:rsidR="004641D1" w:rsidRPr="00EE6223" w:rsidRDefault="004641D1" w:rsidP="002607F9">
            <w:pPr>
              <w:spacing w:after="0" w:line="240" w:lineRule="auto"/>
              <w:jc w:val="both"/>
              <w:rPr>
                <w:rFonts w:ascii="Times New Roman" w:eastAsia="Times New Roman" w:hAnsi="Times New Roman" w:cs="Times New Roman"/>
                <w:color w:val="auto"/>
                <w:sz w:val="24"/>
                <w:szCs w:val="24"/>
              </w:rPr>
            </w:pPr>
            <w:r w:rsidRPr="00EE6223">
              <w:rPr>
                <w:rFonts w:ascii="Times New Roman" w:eastAsia="Times New Roman" w:hAnsi="Times New Roman" w:cs="Times New Roman"/>
                <w:color w:val="auto"/>
                <w:sz w:val="24"/>
                <w:szCs w:val="24"/>
              </w:rPr>
              <w:t>Sayı</w:t>
            </w:r>
          </w:p>
        </w:tc>
        <w:tc>
          <w:tcPr>
            <w:tcW w:w="1559" w:type="dxa"/>
            <w:shd w:val="clear" w:color="auto" w:fill="auto"/>
            <w:noWrap/>
            <w:vAlign w:val="center"/>
            <w:hideMark/>
          </w:tcPr>
          <w:p w:rsidR="004641D1" w:rsidRPr="00EE6223" w:rsidRDefault="004641D1" w:rsidP="002607F9">
            <w:pPr>
              <w:spacing w:after="0" w:line="240" w:lineRule="auto"/>
              <w:jc w:val="both"/>
              <w:rPr>
                <w:rFonts w:ascii="Times New Roman" w:eastAsia="Times New Roman" w:hAnsi="Times New Roman" w:cs="Times New Roman"/>
                <w:color w:val="auto"/>
                <w:sz w:val="24"/>
                <w:szCs w:val="24"/>
              </w:rPr>
            </w:pPr>
            <w:r w:rsidRPr="00EE6223">
              <w:rPr>
                <w:rFonts w:ascii="Times New Roman" w:eastAsia="Times New Roman" w:hAnsi="Times New Roman" w:cs="Times New Roman"/>
                <w:color w:val="auto"/>
                <w:sz w:val="24"/>
                <w:szCs w:val="24"/>
              </w:rPr>
              <w:t> Hacim</w:t>
            </w:r>
            <w:r w:rsidR="00196353">
              <w:rPr>
                <w:rFonts w:ascii="Times New Roman" w:eastAsia="Times New Roman" w:hAnsi="Times New Roman" w:cs="Times New Roman"/>
                <w:color w:val="auto"/>
                <w:sz w:val="24"/>
                <w:szCs w:val="24"/>
              </w:rPr>
              <w:t xml:space="preserve"> lt</w:t>
            </w:r>
          </w:p>
        </w:tc>
        <w:tc>
          <w:tcPr>
            <w:tcW w:w="1134" w:type="dxa"/>
            <w:shd w:val="clear" w:color="auto" w:fill="auto"/>
            <w:vAlign w:val="center"/>
          </w:tcPr>
          <w:p w:rsidR="004641D1" w:rsidRPr="00EE6223" w:rsidRDefault="004641D1" w:rsidP="002607F9">
            <w:pPr>
              <w:spacing w:after="0" w:line="240" w:lineRule="auto"/>
              <w:jc w:val="both"/>
              <w:rPr>
                <w:rFonts w:ascii="Times New Roman" w:eastAsia="Times New Roman" w:hAnsi="Times New Roman" w:cs="Times New Roman"/>
                <w:color w:val="auto"/>
                <w:sz w:val="24"/>
                <w:szCs w:val="24"/>
              </w:rPr>
            </w:pPr>
            <w:r w:rsidRPr="00EE6223">
              <w:rPr>
                <w:rFonts w:ascii="Times New Roman" w:eastAsia="Times New Roman" w:hAnsi="Times New Roman" w:cs="Times New Roman"/>
                <w:color w:val="auto"/>
                <w:sz w:val="24"/>
                <w:szCs w:val="24"/>
              </w:rPr>
              <w:t>Sayı</w:t>
            </w:r>
          </w:p>
        </w:tc>
      </w:tr>
      <w:tr w:rsidR="004641D1" w:rsidRPr="00805686" w:rsidTr="00287C6C">
        <w:trPr>
          <w:trHeight w:val="315"/>
          <w:jc w:val="center"/>
        </w:trPr>
        <w:tc>
          <w:tcPr>
            <w:tcW w:w="2405" w:type="dxa"/>
            <w:shd w:val="clear" w:color="auto" w:fill="auto"/>
            <w:noWrap/>
            <w:vAlign w:val="center"/>
            <w:hideMark/>
          </w:tcPr>
          <w:p w:rsidR="004641D1" w:rsidRPr="00EE6223" w:rsidRDefault="004641D1" w:rsidP="002607F9">
            <w:pPr>
              <w:spacing w:after="0" w:line="240" w:lineRule="auto"/>
              <w:jc w:val="both"/>
              <w:rPr>
                <w:rFonts w:ascii="Times New Roman" w:eastAsia="Times New Roman" w:hAnsi="Times New Roman" w:cs="Times New Roman"/>
                <w:color w:val="auto"/>
                <w:sz w:val="24"/>
                <w:szCs w:val="24"/>
              </w:rPr>
            </w:pPr>
            <w:r w:rsidRPr="00EE6223">
              <w:rPr>
                <w:rFonts w:ascii="Times New Roman" w:eastAsia="Times New Roman" w:hAnsi="Times New Roman" w:cs="Times New Roman"/>
                <w:color w:val="auto"/>
                <w:sz w:val="24"/>
                <w:szCs w:val="24"/>
              </w:rPr>
              <w:t> </w:t>
            </w:r>
          </w:p>
        </w:tc>
        <w:tc>
          <w:tcPr>
            <w:tcW w:w="1276" w:type="dxa"/>
            <w:shd w:val="clear" w:color="auto" w:fill="auto"/>
            <w:noWrap/>
            <w:vAlign w:val="center"/>
            <w:hideMark/>
          </w:tcPr>
          <w:p w:rsidR="004641D1" w:rsidRPr="00EE6223" w:rsidRDefault="004641D1" w:rsidP="002607F9">
            <w:pPr>
              <w:spacing w:after="0" w:line="240" w:lineRule="auto"/>
              <w:jc w:val="both"/>
              <w:rPr>
                <w:rFonts w:ascii="Times New Roman" w:eastAsia="Times New Roman" w:hAnsi="Times New Roman" w:cs="Times New Roman"/>
                <w:color w:val="auto"/>
                <w:sz w:val="24"/>
                <w:szCs w:val="24"/>
              </w:rPr>
            </w:pPr>
            <w:r w:rsidRPr="00EE6223">
              <w:rPr>
                <w:rFonts w:ascii="Times New Roman" w:eastAsia="Times New Roman" w:hAnsi="Times New Roman" w:cs="Times New Roman"/>
                <w:color w:val="auto"/>
                <w:sz w:val="24"/>
                <w:szCs w:val="24"/>
              </w:rPr>
              <w:t> </w:t>
            </w:r>
          </w:p>
        </w:tc>
        <w:tc>
          <w:tcPr>
            <w:tcW w:w="1276" w:type="dxa"/>
            <w:shd w:val="clear" w:color="auto" w:fill="auto"/>
            <w:noWrap/>
            <w:vAlign w:val="center"/>
            <w:hideMark/>
          </w:tcPr>
          <w:p w:rsidR="004641D1" w:rsidRPr="00EE6223" w:rsidRDefault="004641D1" w:rsidP="002607F9">
            <w:pPr>
              <w:spacing w:after="0" w:line="240" w:lineRule="auto"/>
              <w:jc w:val="both"/>
              <w:rPr>
                <w:rFonts w:ascii="Times New Roman" w:eastAsia="Times New Roman" w:hAnsi="Times New Roman" w:cs="Times New Roman"/>
                <w:color w:val="auto"/>
                <w:sz w:val="24"/>
                <w:szCs w:val="24"/>
              </w:rPr>
            </w:pPr>
            <w:r w:rsidRPr="00EE6223">
              <w:rPr>
                <w:rFonts w:ascii="Times New Roman" w:eastAsia="Times New Roman" w:hAnsi="Times New Roman" w:cs="Times New Roman"/>
                <w:color w:val="auto"/>
                <w:sz w:val="24"/>
                <w:szCs w:val="24"/>
              </w:rPr>
              <w:t> </w:t>
            </w:r>
          </w:p>
        </w:tc>
        <w:tc>
          <w:tcPr>
            <w:tcW w:w="992" w:type="dxa"/>
            <w:shd w:val="clear" w:color="auto" w:fill="auto"/>
            <w:vAlign w:val="center"/>
          </w:tcPr>
          <w:p w:rsidR="004641D1" w:rsidRPr="00EE6223" w:rsidRDefault="004641D1" w:rsidP="005E2F6E">
            <w:pPr>
              <w:spacing w:after="0" w:line="240" w:lineRule="auto"/>
              <w:jc w:val="both"/>
              <w:rPr>
                <w:rFonts w:ascii="Times New Roman" w:eastAsia="Times New Roman" w:hAnsi="Times New Roman" w:cs="Times New Roman"/>
                <w:color w:val="auto"/>
                <w:sz w:val="24"/>
                <w:szCs w:val="24"/>
              </w:rPr>
            </w:pPr>
          </w:p>
        </w:tc>
        <w:tc>
          <w:tcPr>
            <w:tcW w:w="1276" w:type="dxa"/>
            <w:shd w:val="clear" w:color="auto" w:fill="auto"/>
            <w:vAlign w:val="center"/>
            <w:hideMark/>
          </w:tcPr>
          <w:p w:rsidR="004641D1" w:rsidRPr="00EE6223" w:rsidRDefault="004641D1" w:rsidP="002607F9">
            <w:pPr>
              <w:spacing w:after="0" w:line="240" w:lineRule="auto"/>
              <w:jc w:val="both"/>
              <w:rPr>
                <w:rFonts w:ascii="Times New Roman" w:eastAsia="Times New Roman" w:hAnsi="Times New Roman" w:cs="Times New Roman"/>
                <w:color w:val="auto"/>
                <w:sz w:val="24"/>
                <w:szCs w:val="24"/>
              </w:rPr>
            </w:pPr>
            <w:r w:rsidRPr="00EE6223">
              <w:rPr>
                <w:rFonts w:ascii="Times New Roman" w:eastAsia="Times New Roman" w:hAnsi="Times New Roman" w:cs="Times New Roman"/>
                <w:color w:val="auto"/>
                <w:sz w:val="24"/>
                <w:szCs w:val="24"/>
              </w:rPr>
              <w:t> </w:t>
            </w:r>
          </w:p>
        </w:tc>
        <w:tc>
          <w:tcPr>
            <w:tcW w:w="1417" w:type="dxa"/>
            <w:shd w:val="clear" w:color="auto" w:fill="auto"/>
            <w:vAlign w:val="center"/>
          </w:tcPr>
          <w:p w:rsidR="004641D1" w:rsidRPr="00EE6223" w:rsidRDefault="004641D1" w:rsidP="005E2F6E">
            <w:pPr>
              <w:spacing w:after="0" w:line="240" w:lineRule="auto"/>
              <w:jc w:val="both"/>
              <w:rPr>
                <w:rFonts w:ascii="Times New Roman" w:eastAsia="Times New Roman" w:hAnsi="Times New Roman" w:cs="Times New Roman"/>
                <w:color w:val="auto"/>
                <w:sz w:val="24"/>
                <w:szCs w:val="24"/>
              </w:rPr>
            </w:pPr>
          </w:p>
        </w:tc>
        <w:tc>
          <w:tcPr>
            <w:tcW w:w="1276" w:type="dxa"/>
            <w:shd w:val="clear" w:color="auto" w:fill="auto"/>
            <w:vAlign w:val="center"/>
            <w:hideMark/>
          </w:tcPr>
          <w:p w:rsidR="004641D1" w:rsidRPr="00EE6223" w:rsidRDefault="004641D1" w:rsidP="002607F9">
            <w:pPr>
              <w:spacing w:after="0" w:line="240" w:lineRule="auto"/>
              <w:jc w:val="both"/>
              <w:rPr>
                <w:rFonts w:ascii="Times New Roman" w:eastAsia="Times New Roman" w:hAnsi="Times New Roman" w:cs="Times New Roman"/>
                <w:color w:val="auto"/>
                <w:sz w:val="24"/>
                <w:szCs w:val="24"/>
              </w:rPr>
            </w:pPr>
            <w:r w:rsidRPr="00EE6223">
              <w:rPr>
                <w:rFonts w:ascii="Times New Roman" w:eastAsia="Times New Roman" w:hAnsi="Times New Roman" w:cs="Times New Roman"/>
                <w:color w:val="auto"/>
                <w:sz w:val="24"/>
                <w:szCs w:val="24"/>
              </w:rPr>
              <w:t> </w:t>
            </w:r>
          </w:p>
        </w:tc>
        <w:tc>
          <w:tcPr>
            <w:tcW w:w="1134" w:type="dxa"/>
            <w:shd w:val="clear" w:color="auto" w:fill="auto"/>
            <w:vAlign w:val="center"/>
          </w:tcPr>
          <w:p w:rsidR="004641D1" w:rsidRPr="00EE6223" w:rsidRDefault="004641D1" w:rsidP="005E2F6E">
            <w:pPr>
              <w:spacing w:after="0" w:line="240" w:lineRule="auto"/>
              <w:jc w:val="both"/>
              <w:rPr>
                <w:rFonts w:ascii="Times New Roman" w:eastAsia="Times New Roman" w:hAnsi="Times New Roman" w:cs="Times New Roman"/>
                <w:color w:val="auto"/>
                <w:sz w:val="24"/>
                <w:szCs w:val="24"/>
              </w:rPr>
            </w:pPr>
          </w:p>
        </w:tc>
        <w:tc>
          <w:tcPr>
            <w:tcW w:w="1559" w:type="dxa"/>
            <w:shd w:val="clear" w:color="auto" w:fill="auto"/>
            <w:noWrap/>
            <w:vAlign w:val="bottom"/>
            <w:hideMark/>
          </w:tcPr>
          <w:p w:rsidR="004641D1" w:rsidRPr="00EE6223" w:rsidRDefault="004641D1" w:rsidP="002607F9">
            <w:pPr>
              <w:spacing w:after="0" w:line="240" w:lineRule="auto"/>
              <w:rPr>
                <w:rFonts w:eastAsia="Times New Roman"/>
                <w:sz w:val="24"/>
                <w:szCs w:val="24"/>
              </w:rPr>
            </w:pPr>
            <w:r w:rsidRPr="00EE6223">
              <w:rPr>
                <w:rFonts w:eastAsia="Times New Roman"/>
                <w:sz w:val="24"/>
                <w:szCs w:val="24"/>
              </w:rPr>
              <w:t> </w:t>
            </w:r>
          </w:p>
        </w:tc>
        <w:tc>
          <w:tcPr>
            <w:tcW w:w="1134" w:type="dxa"/>
            <w:shd w:val="clear" w:color="auto" w:fill="auto"/>
            <w:vAlign w:val="bottom"/>
          </w:tcPr>
          <w:p w:rsidR="004641D1" w:rsidRPr="00EE6223" w:rsidRDefault="004641D1" w:rsidP="005E2F6E">
            <w:pPr>
              <w:spacing w:after="0" w:line="240" w:lineRule="auto"/>
              <w:rPr>
                <w:rFonts w:eastAsia="Times New Roman"/>
                <w:sz w:val="24"/>
                <w:szCs w:val="24"/>
              </w:rPr>
            </w:pPr>
          </w:p>
        </w:tc>
      </w:tr>
      <w:tr w:rsidR="00805686" w:rsidRPr="00805686" w:rsidTr="00287C6C">
        <w:trPr>
          <w:trHeight w:val="315"/>
          <w:jc w:val="center"/>
        </w:trPr>
        <w:tc>
          <w:tcPr>
            <w:tcW w:w="2405" w:type="dxa"/>
            <w:shd w:val="clear" w:color="auto" w:fill="auto"/>
            <w:noWrap/>
            <w:vAlign w:val="center"/>
          </w:tcPr>
          <w:p w:rsidR="00805686" w:rsidRPr="00EE6223" w:rsidRDefault="00805686" w:rsidP="002607F9">
            <w:pPr>
              <w:spacing w:after="0" w:line="240" w:lineRule="auto"/>
              <w:jc w:val="both"/>
              <w:rPr>
                <w:rFonts w:ascii="Times New Roman" w:eastAsia="Times New Roman" w:hAnsi="Times New Roman" w:cs="Times New Roman"/>
                <w:color w:val="auto"/>
                <w:sz w:val="24"/>
                <w:szCs w:val="24"/>
              </w:rPr>
            </w:pPr>
          </w:p>
        </w:tc>
        <w:tc>
          <w:tcPr>
            <w:tcW w:w="1276" w:type="dxa"/>
            <w:shd w:val="clear" w:color="auto" w:fill="auto"/>
            <w:noWrap/>
            <w:vAlign w:val="center"/>
          </w:tcPr>
          <w:p w:rsidR="00805686" w:rsidRPr="00EE6223" w:rsidRDefault="00805686" w:rsidP="002607F9">
            <w:pPr>
              <w:spacing w:after="0" w:line="240" w:lineRule="auto"/>
              <w:jc w:val="both"/>
              <w:rPr>
                <w:rFonts w:ascii="Times New Roman" w:eastAsia="Times New Roman" w:hAnsi="Times New Roman" w:cs="Times New Roman"/>
                <w:color w:val="auto"/>
                <w:sz w:val="24"/>
                <w:szCs w:val="24"/>
              </w:rPr>
            </w:pPr>
          </w:p>
        </w:tc>
        <w:tc>
          <w:tcPr>
            <w:tcW w:w="1276" w:type="dxa"/>
            <w:shd w:val="clear" w:color="auto" w:fill="auto"/>
            <w:noWrap/>
            <w:vAlign w:val="center"/>
          </w:tcPr>
          <w:p w:rsidR="00805686" w:rsidRPr="00EE6223" w:rsidRDefault="00805686" w:rsidP="002607F9">
            <w:pPr>
              <w:spacing w:after="0" w:line="240" w:lineRule="auto"/>
              <w:jc w:val="both"/>
              <w:rPr>
                <w:rFonts w:ascii="Times New Roman" w:eastAsia="Times New Roman" w:hAnsi="Times New Roman" w:cs="Times New Roman"/>
                <w:color w:val="auto"/>
                <w:sz w:val="24"/>
                <w:szCs w:val="24"/>
              </w:rPr>
            </w:pPr>
          </w:p>
        </w:tc>
        <w:tc>
          <w:tcPr>
            <w:tcW w:w="992" w:type="dxa"/>
            <w:shd w:val="clear" w:color="auto" w:fill="auto"/>
            <w:vAlign w:val="center"/>
          </w:tcPr>
          <w:p w:rsidR="00805686" w:rsidRPr="00EE6223" w:rsidRDefault="00805686" w:rsidP="005E2F6E">
            <w:pPr>
              <w:spacing w:after="0" w:line="240" w:lineRule="auto"/>
              <w:jc w:val="both"/>
              <w:rPr>
                <w:rFonts w:ascii="Times New Roman" w:eastAsia="Times New Roman" w:hAnsi="Times New Roman" w:cs="Times New Roman"/>
                <w:color w:val="auto"/>
                <w:sz w:val="24"/>
                <w:szCs w:val="24"/>
              </w:rPr>
            </w:pPr>
          </w:p>
        </w:tc>
        <w:tc>
          <w:tcPr>
            <w:tcW w:w="1276" w:type="dxa"/>
            <w:shd w:val="clear" w:color="auto" w:fill="auto"/>
            <w:vAlign w:val="center"/>
          </w:tcPr>
          <w:p w:rsidR="00805686" w:rsidRPr="00EE6223" w:rsidRDefault="00805686" w:rsidP="002607F9">
            <w:pPr>
              <w:spacing w:after="0" w:line="240" w:lineRule="auto"/>
              <w:jc w:val="both"/>
              <w:rPr>
                <w:rFonts w:ascii="Times New Roman" w:eastAsia="Times New Roman" w:hAnsi="Times New Roman" w:cs="Times New Roman"/>
                <w:color w:val="auto"/>
                <w:sz w:val="24"/>
                <w:szCs w:val="24"/>
              </w:rPr>
            </w:pPr>
          </w:p>
        </w:tc>
        <w:tc>
          <w:tcPr>
            <w:tcW w:w="1417" w:type="dxa"/>
            <w:shd w:val="clear" w:color="auto" w:fill="auto"/>
            <w:vAlign w:val="center"/>
          </w:tcPr>
          <w:p w:rsidR="00805686" w:rsidRPr="00EE6223" w:rsidRDefault="00805686" w:rsidP="005E2F6E">
            <w:pPr>
              <w:spacing w:after="0" w:line="240" w:lineRule="auto"/>
              <w:jc w:val="both"/>
              <w:rPr>
                <w:rFonts w:ascii="Times New Roman" w:eastAsia="Times New Roman" w:hAnsi="Times New Roman" w:cs="Times New Roman"/>
                <w:color w:val="auto"/>
                <w:sz w:val="24"/>
                <w:szCs w:val="24"/>
              </w:rPr>
            </w:pPr>
          </w:p>
        </w:tc>
        <w:tc>
          <w:tcPr>
            <w:tcW w:w="1276" w:type="dxa"/>
            <w:shd w:val="clear" w:color="auto" w:fill="auto"/>
            <w:vAlign w:val="center"/>
          </w:tcPr>
          <w:p w:rsidR="00805686" w:rsidRPr="00EE6223" w:rsidRDefault="00805686" w:rsidP="002607F9">
            <w:pPr>
              <w:spacing w:after="0" w:line="240" w:lineRule="auto"/>
              <w:jc w:val="both"/>
              <w:rPr>
                <w:rFonts w:ascii="Times New Roman" w:eastAsia="Times New Roman" w:hAnsi="Times New Roman" w:cs="Times New Roman"/>
                <w:color w:val="auto"/>
                <w:sz w:val="24"/>
                <w:szCs w:val="24"/>
              </w:rPr>
            </w:pPr>
          </w:p>
        </w:tc>
        <w:tc>
          <w:tcPr>
            <w:tcW w:w="1134" w:type="dxa"/>
            <w:shd w:val="clear" w:color="auto" w:fill="auto"/>
            <w:vAlign w:val="center"/>
          </w:tcPr>
          <w:p w:rsidR="00805686" w:rsidRPr="00EE6223" w:rsidRDefault="00805686" w:rsidP="005E2F6E">
            <w:pPr>
              <w:spacing w:after="0" w:line="240" w:lineRule="auto"/>
              <w:jc w:val="both"/>
              <w:rPr>
                <w:rFonts w:ascii="Times New Roman" w:eastAsia="Times New Roman" w:hAnsi="Times New Roman" w:cs="Times New Roman"/>
                <w:color w:val="auto"/>
                <w:sz w:val="24"/>
                <w:szCs w:val="24"/>
              </w:rPr>
            </w:pPr>
          </w:p>
        </w:tc>
        <w:tc>
          <w:tcPr>
            <w:tcW w:w="1559" w:type="dxa"/>
            <w:shd w:val="clear" w:color="auto" w:fill="auto"/>
            <w:noWrap/>
            <w:vAlign w:val="bottom"/>
          </w:tcPr>
          <w:p w:rsidR="00805686" w:rsidRPr="00EE6223" w:rsidRDefault="00805686" w:rsidP="002607F9">
            <w:pPr>
              <w:spacing w:after="0" w:line="240" w:lineRule="auto"/>
              <w:rPr>
                <w:rFonts w:eastAsia="Times New Roman"/>
                <w:sz w:val="24"/>
                <w:szCs w:val="24"/>
              </w:rPr>
            </w:pPr>
          </w:p>
        </w:tc>
        <w:tc>
          <w:tcPr>
            <w:tcW w:w="1134" w:type="dxa"/>
            <w:shd w:val="clear" w:color="auto" w:fill="auto"/>
            <w:vAlign w:val="bottom"/>
          </w:tcPr>
          <w:p w:rsidR="00805686" w:rsidRPr="00EE6223" w:rsidRDefault="00805686" w:rsidP="005E2F6E">
            <w:pPr>
              <w:spacing w:after="0" w:line="240" w:lineRule="auto"/>
              <w:rPr>
                <w:rFonts w:eastAsia="Times New Roman"/>
                <w:sz w:val="24"/>
                <w:szCs w:val="24"/>
              </w:rPr>
            </w:pPr>
          </w:p>
        </w:tc>
      </w:tr>
      <w:tr w:rsidR="00805686" w:rsidRPr="00805686" w:rsidTr="00287C6C">
        <w:trPr>
          <w:trHeight w:val="315"/>
          <w:jc w:val="center"/>
        </w:trPr>
        <w:tc>
          <w:tcPr>
            <w:tcW w:w="2405" w:type="dxa"/>
            <w:shd w:val="clear" w:color="auto" w:fill="auto"/>
            <w:noWrap/>
            <w:vAlign w:val="center"/>
          </w:tcPr>
          <w:p w:rsidR="00805686" w:rsidRPr="00EE6223" w:rsidRDefault="0006633E" w:rsidP="002607F9">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Toplam</w:t>
            </w:r>
          </w:p>
        </w:tc>
        <w:tc>
          <w:tcPr>
            <w:tcW w:w="1276" w:type="dxa"/>
            <w:shd w:val="clear" w:color="auto" w:fill="auto"/>
            <w:noWrap/>
            <w:vAlign w:val="center"/>
          </w:tcPr>
          <w:p w:rsidR="00805686" w:rsidRPr="00EE6223" w:rsidRDefault="00805686" w:rsidP="002607F9">
            <w:pPr>
              <w:spacing w:after="0" w:line="240" w:lineRule="auto"/>
              <w:jc w:val="both"/>
              <w:rPr>
                <w:rFonts w:ascii="Times New Roman" w:eastAsia="Times New Roman" w:hAnsi="Times New Roman" w:cs="Times New Roman"/>
                <w:color w:val="auto"/>
                <w:sz w:val="24"/>
                <w:szCs w:val="24"/>
              </w:rPr>
            </w:pPr>
          </w:p>
        </w:tc>
        <w:tc>
          <w:tcPr>
            <w:tcW w:w="1276" w:type="dxa"/>
            <w:shd w:val="clear" w:color="auto" w:fill="auto"/>
            <w:noWrap/>
            <w:vAlign w:val="center"/>
          </w:tcPr>
          <w:p w:rsidR="00805686" w:rsidRPr="00EE6223" w:rsidRDefault="00805686" w:rsidP="002607F9">
            <w:pPr>
              <w:spacing w:after="0" w:line="240" w:lineRule="auto"/>
              <w:jc w:val="both"/>
              <w:rPr>
                <w:rFonts w:ascii="Times New Roman" w:eastAsia="Times New Roman" w:hAnsi="Times New Roman" w:cs="Times New Roman"/>
                <w:color w:val="auto"/>
                <w:sz w:val="24"/>
                <w:szCs w:val="24"/>
              </w:rPr>
            </w:pPr>
          </w:p>
        </w:tc>
        <w:tc>
          <w:tcPr>
            <w:tcW w:w="992" w:type="dxa"/>
            <w:shd w:val="clear" w:color="auto" w:fill="auto"/>
            <w:vAlign w:val="center"/>
          </w:tcPr>
          <w:p w:rsidR="00805686" w:rsidRPr="00EE6223" w:rsidRDefault="00805686" w:rsidP="005E2F6E">
            <w:pPr>
              <w:spacing w:after="0" w:line="240" w:lineRule="auto"/>
              <w:jc w:val="both"/>
              <w:rPr>
                <w:rFonts w:ascii="Times New Roman" w:eastAsia="Times New Roman" w:hAnsi="Times New Roman" w:cs="Times New Roman"/>
                <w:color w:val="auto"/>
                <w:sz w:val="24"/>
                <w:szCs w:val="24"/>
              </w:rPr>
            </w:pPr>
          </w:p>
        </w:tc>
        <w:tc>
          <w:tcPr>
            <w:tcW w:w="1276" w:type="dxa"/>
            <w:shd w:val="clear" w:color="auto" w:fill="auto"/>
            <w:vAlign w:val="center"/>
          </w:tcPr>
          <w:p w:rsidR="00805686" w:rsidRPr="00EE6223" w:rsidRDefault="00805686" w:rsidP="002607F9">
            <w:pPr>
              <w:spacing w:after="0" w:line="240" w:lineRule="auto"/>
              <w:jc w:val="both"/>
              <w:rPr>
                <w:rFonts w:ascii="Times New Roman" w:eastAsia="Times New Roman" w:hAnsi="Times New Roman" w:cs="Times New Roman"/>
                <w:color w:val="auto"/>
                <w:sz w:val="24"/>
                <w:szCs w:val="24"/>
              </w:rPr>
            </w:pPr>
          </w:p>
        </w:tc>
        <w:tc>
          <w:tcPr>
            <w:tcW w:w="1417" w:type="dxa"/>
            <w:shd w:val="clear" w:color="auto" w:fill="auto"/>
            <w:vAlign w:val="center"/>
          </w:tcPr>
          <w:p w:rsidR="00805686" w:rsidRPr="00EE6223" w:rsidRDefault="00805686" w:rsidP="005E2F6E">
            <w:pPr>
              <w:spacing w:after="0" w:line="240" w:lineRule="auto"/>
              <w:jc w:val="both"/>
              <w:rPr>
                <w:rFonts w:ascii="Times New Roman" w:eastAsia="Times New Roman" w:hAnsi="Times New Roman" w:cs="Times New Roman"/>
                <w:color w:val="auto"/>
                <w:sz w:val="24"/>
                <w:szCs w:val="24"/>
              </w:rPr>
            </w:pPr>
          </w:p>
        </w:tc>
        <w:tc>
          <w:tcPr>
            <w:tcW w:w="1276" w:type="dxa"/>
            <w:shd w:val="clear" w:color="auto" w:fill="auto"/>
            <w:vAlign w:val="center"/>
          </w:tcPr>
          <w:p w:rsidR="00805686" w:rsidRPr="00EE6223" w:rsidRDefault="00805686" w:rsidP="002607F9">
            <w:pPr>
              <w:spacing w:after="0" w:line="240" w:lineRule="auto"/>
              <w:jc w:val="both"/>
              <w:rPr>
                <w:rFonts w:ascii="Times New Roman" w:eastAsia="Times New Roman" w:hAnsi="Times New Roman" w:cs="Times New Roman"/>
                <w:color w:val="auto"/>
                <w:sz w:val="24"/>
                <w:szCs w:val="24"/>
              </w:rPr>
            </w:pPr>
          </w:p>
        </w:tc>
        <w:tc>
          <w:tcPr>
            <w:tcW w:w="1134" w:type="dxa"/>
            <w:shd w:val="clear" w:color="auto" w:fill="auto"/>
            <w:vAlign w:val="center"/>
          </w:tcPr>
          <w:p w:rsidR="00805686" w:rsidRPr="00EE6223" w:rsidRDefault="00805686" w:rsidP="005E2F6E">
            <w:pPr>
              <w:spacing w:after="0" w:line="240" w:lineRule="auto"/>
              <w:jc w:val="both"/>
              <w:rPr>
                <w:rFonts w:ascii="Times New Roman" w:eastAsia="Times New Roman" w:hAnsi="Times New Roman" w:cs="Times New Roman"/>
                <w:color w:val="auto"/>
                <w:sz w:val="24"/>
                <w:szCs w:val="24"/>
              </w:rPr>
            </w:pPr>
          </w:p>
        </w:tc>
        <w:tc>
          <w:tcPr>
            <w:tcW w:w="1559" w:type="dxa"/>
            <w:shd w:val="clear" w:color="auto" w:fill="auto"/>
            <w:noWrap/>
            <w:vAlign w:val="bottom"/>
          </w:tcPr>
          <w:p w:rsidR="00805686" w:rsidRPr="00EE6223" w:rsidRDefault="00805686" w:rsidP="002607F9">
            <w:pPr>
              <w:spacing w:after="0" w:line="240" w:lineRule="auto"/>
              <w:rPr>
                <w:rFonts w:eastAsia="Times New Roman"/>
                <w:sz w:val="24"/>
                <w:szCs w:val="24"/>
              </w:rPr>
            </w:pPr>
          </w:p>
        </w:tc>
        <w:tc>
          <w:tcPr>
            <w:tcW w:w="1134" w:type="dxa"/>
            <w:shd w:val="clear" w:color="auto" w:fill="auto"/>
            <w:vAlign w:val="bottom"/>
          </w:tcPr>
          <w:p w:rsidR="00805686" w:rsidRPr="00EE6223" w:rsidRDefault="00805686" w:rsidP="005E2F6E">
            <w:pPr>
              <w:spacing w:after="0" w:line="240" w:lineRule="auto"/>
              <w:rPr>
                <w:rFonts w:eastAsia="Times New Roman"/>
                <w:sz w:val="24"/>
                <w:szCs w:val="24"/>
              </w:rPr>
            </w:pPr>
          </w:p>
        </w:tc>
      </w:tr>
    </w:tbl>
    <w:p w:rsidR="005E2F6E" w:rsidRDefault="005E2F6E" w:rsidP="005E0E95">
      <w:pPr>
        <w:jc w:val="both"/>
        <w:rPr>
          <w:rFonts w:ascii="Times New Roman" w:hAnsi="Times New Roman" w:cs="Times New Roman"/>
          <w:b/>
          <w:color w:val="auto"/>
        </w:rPr>
      </w:pPr>
    </w:p>
    <w:p w:rsidR="005E2F6E" w:rsidRDefault="005E2F6E" w:rsidP="005E2F6E">
      <w:pPr>
        <w:rPr>
          <w:rFonts w:ascii="Times New Roman" w:hAnsi="Times New Roman" w:cs="Times New Roman"/>
        </w:rPr>
      </w:pPr>
    </w:p>
    <w:p w:rsidR="004F002E" w:rsidRPr="00496704" w:rsidRDefault="004F002E" w:rsidP="004F002E">
      <w:pPr>
        <w:tabs>
          <w:tab w:val="left" w:pos="1050"/>
        </w:tabs>
        <w:sectPr w:rsidR="004F002E" w:rsidRPr="00496704" w:rsidSect="00EE532A">
          <w:pgSz w:w="16838" w:h="11906" w:orient="landscape"/>
          <w:pgMar w:top="1417" w:right="1417" w:bottom="1417" w:left="1417" w:header="708" w:footer="708" w:gutter="0"/>
          <w:cols w:space="708"/>
          <w:docGrid w:linePitch="360"/>
        </w:sectPr>
      </w:pPr>
    </w:p>
    <w:p w:rsidR="00D23A33" w:rsidRPr="00496704" w:rsidRDefault="006B17CB" w:rsidP="00D23A33">
      <w:pPr>
        <w:pStyle w:val="Heading2"/>
        <w:rPr>
          <w:rFonts w:ascii="Times New Roman" w:eastAsia="Palatino Linotype" w:hAnsi="Times New Roman" w:cs="Times New Roman"/>
          <w:b/>
          <w:color w:val="auto"/>
        </w:rPr>
      </w:pPr>
      <w:bookmarkStart w:id="3" w:name="_Toc30780360"/>
      <w:r>
        <w:rPr>
          <w:rFonts w:ascii="Times New Roman" w:eastAsia="Palatino Linotype" w:hAnsi="Times New Roman" w:cs="Times New Roman"/>
          <w:b/>
          <w:color w:val="auto"/>
        </w:rPr>
        <w:lastRenderedPageBreak/>
        <w:t>2.</w:t>
      </w:r>
      <w:r w:rsidR="00087777">
        <w:rPr>
          <w:rFonts w:ascii="Times New Roman" w:eastAsia="Palatino Linotype" w:hAnsi="Times New Roman" w:cs="Times New Roman"/>
          <w:b/>
          <w:color w:val="auto"/>
        </w:rPr>
        <w:t>4</w:t>
      </w:r>
      <w:r w:rsidR="00D23A33" w:rsidRPr="00496704">
        <w:rPr>
          <w:rFonts w:ascii="Times New Roman" w:eastAsia="Palatino Linotype" w:hAnsi="Times New Roman" w:cs="Times New Roman"/>
          <w:b/>
          <w:color w:val="auto"/>
        </w:rPr>
        <w:t xml:space="preserve"> Mobil Atık Getirme Merkezi</w:t>
      </w:r>
      <w:bookmarkEnd w:id="3"/>
      <w:r w:rsidR="00D23A33" w:rsidRPr="00496704">
        <w:rPr>
          <w:rFonts w:ascii="Times New Roman" w:eastAsia="Palatino Linotype" w:hAnsi="Times New Roman" w:cs="Times New Roman"/>
          <w:b/>
          <w:color w:val="auto"/>
        </w:rPr>
        <w:t xml:space="preserve"> </w:t>
      </w:r>
    </w:p>
    <w:p w:rsidR="00D23A33" w:rsidRPr="00496704" w:rsidRDefault="00D23A33" w:rsidP="00D23A33">
      <w:pPr>
        <w:keepNext/>
        <w:keepLines/>
        <w:numPr>
          <w:ilvl w:val="1"/>
          <w:numId w:val="0"/>
        </w:numPr>
        <w:spacing w:after="11" w:line="250" w:lineRule="auto"/>
        <w:jc w:val="both"/>
        <w:outlineLvl w:val="1"/>
        <w:rPr>
          <w:rFonts w:ascii="Times New Roman" w:eastAsia="Palatino Linotype" w:hAnsi="Times New Roman" w:cs="Times New Roman"/>
          <w:b/>
          <w:color w:val="auto"/>
          <w:sz w:val="24"/>
          <w:szCs w:val="24"/>
        </w:rPr>
      </w:pPr>
    </w:p>
    <w:p w:rsidR="00805686" w:rsidRDefault="00D23A33" w:rsidP="00805686">
      <w:pPr>
        <w:jc w:val="both"/>
        <w:rPr>
          <w:rFonts w:ascii="Times New Roman" w:eastAsia="Palatino Linotype" w:hAnsi="Times New Roman" w:cs="Times New Roman"/>
          <w:color w:val="auto"/>
          <w:sz w:val="24"/>
          <w:szCs w:val="24"/>
        </w:rPr>
      </w:pPr>
      <w:r w:rsidRPr="00EF6441">
        <w:rPr>
          <w:rFonts w:ascii="Times New Roman" w:eastAsia="Palatino Linotype" w:hAnsi="Times New Roman" w:cs="Times New Roman"/>
          <w:color w:val="auto"/>
          <w:sz w:val="24"/>
          <w:szCs w:val="24"/>
        </w:rPr>
        <w:t>Mahalli İdare tarafından, Atık Getirme Merkezi Tebliği hükümleri doğrultusunda vatandaşların değerlendirilebil</w:t>
      </w:r>
      <w:r w:rsidR="00B04BB9">
        <w:rPr>
          <w:rFonts w:ascii="Times New Roman" w:eastAsia="Palatino Linotype" w:hAnsi="Times New Roman" w:cs="Times New Roman"/>
          <w:color w:val="auto"/>
          <w:sz w:val="24"/>
          <w:szCs w:val="24"/>
        </w:rPr>
        <w:t>ir atıkları</w:t>
      </w:r>
      <w:r w:rsidR="00F2740A">
        <w:rPr>
          <w:rFonts w:ascii="Times New Roman" w:eastAsia="Palatino Linotype" w:hAnsi="Times New Roman" w:cs="Times New Roman"/>
          <w:color w:val="auto"/>
          <w:sz w:val="24"/>
          <w:szCs w:val="24"/>
        </w:rPr>
        <w:t>nı</w:t>
      </w:r>
      <w:r w:rsidR="00B04BB9">
        <w:rPr>
          <w:rFonts w:ascii="Times New Roman" w:eastAsia="Palatino Linotype" w:hAnsi="Times New Roman" w:cs="Times New Roman"/>
          <w:color w:val="auto"/>
          <w:sz w:val="24"/>
          <w:szCs w:val="24"/>
        </w:rPr>
        <w:t xml:space="preserve"> getirmesi amacıyla mobil atık getirme m</w:t>
      </w:r>
      <w:r w:rsidRPr="00EF6441">
        <w:rPr>
          <w:rFonts w:ascii="Times New Roman" w:eastAsia="Palatino Linotype" w:hAnsi="Times New Roman" w:cs="Times New Roman"/>
          <w:color w:val="auto"/>
          <w:sz w:val="24"/>
          <w:szCs w:val="24"/>
        </w:rPr>
        <w:t xml:space="preserve">erkezi </w:t>
      </w:r>
      <w:r w:rsidR="007C158E">
        <w:rPr>
          <w:rFonts w:ascii="Times New Roman" w:eastAsia="Palatino Linotype" w:hAnsi="Times New Roman" w:cs="Times New Roman"/>
          <w:color w:val="auto"/>
          <w:sz w:val="24"/>
          <w:szCs w:val="24"/>
        </w:rPr>
        <w:t>yerleştirilir</w:t>
      </w:r>
      <w:r w:rsidR="00B04BB9">
        <w:rPr>
          <w:rFonts w:ascii="Times New Roman" w:eastAsia="Palatino Linotype" w:hAnsi="Times New Roman" w:cs="Times New Roman"/>
          <w:color w:val="auto"/>
          <w:sz w:val="24"/>
          <w:szCs w:val="24"/>
        </w:rPr>
        <w:t>.</w:t>
      </w:r>
      <w:r w:rsidRPr="00EF6441">
        <w:rPr>
          <w:rFonts w:ascii="Times New Roman" w:eastAsia="Palatino Linotype" w:hAnsi="Times New Roman" w:cs="Times New Roman"/>
          <w:color w:val="auto"/>
          <w:sz w:val="24"/>
          <w:szCs w:val="24"/>
        </w:rPr>
        <w:t xml:space="preserve"> </w:t>
      </w:r>
      <w:r w:rsidR="00805686">
        <w:rPr>
          <w:rFonts w:ascii="Times New Roman" w:eastAsia="Palatino Linotype" w:hAnsi="Times New Roman" w:cs="Times New Roman"/>
          <w:color w:val="auto"/>
          <w:sz w:val="24"/>
          <w:szCs w:val="24"/>
        </w:rPr>
        <w:t>Mobil atık getirme merkezinde biriktirilecek atık türlerinin belirlenmesinde bölgede oluşan atık çeşitleri, Atık Getirme Merkezi Tebliğinde yer alan atık türleri ve Sıfır Atık Yönetmeliğinde belge alınması için ayrı toplanması zorunlu olan atık türleri esas alınmalıdır.</w:t>
      </w:r>
    </w:p>
    <w:p w:rsidR="00D23A33" w:rsidRPr="00EF6441" w:rsidRDefault="00B04BB9" w:rsidP="00D23A33">
      <w:pPr>
        <w:jc w:val="both"/>
        <w:rPr>
          <w:rFonts w:ascii="Times New Roman" w:eastAsia="Palatino Linotype" w:hAnsi="Times New Roman" w:cs="Times New Roman"/>
          <w:color w:val="auto"/>
          <w:sz w:val="24"/>
          <w:szCs w:val="24"/>
        </w:rPr>
      </w:pPr>
      <w:r>
        <w:rPr>
          <w:rFonts w:ascii="Times New Roman" w:eastAsia="Palatino Linotype" w:hAnsi="Times New Roman" w:cs="Times New Roman"/>
          <w:color w:val="auto"/>
          <w:sz w:val="24"/>
          <w:szCs w:val="24"/>
        </w:rPr>
        <w:t>Mobil atık getirme merkezinin</w:t>
      </w:r>
      <w:r w:rsidR="00C67490">
        <w:rPr>
          <w:rFonts w:ascii="Times New Roman" w:eastAsia="Palatino Linotype" w:hAnsi="Times New Roman" w:cs="Times New Roman"/>
          <w:color w:val="auto"/>
          <w:sz w:val="24"/>
          <w:szCs w:val="24"/>
        </w:rPr>
        <w:t xml:space="preserve"> </w:t>
      </w:r>
      <w:r w:rsidR="00F2740A" w:rsidRPr="00EF6441">
        <w:rPr>
          <w:rFonts w:ascii="Times New Roman" w:eastAsia="Palatino Linotype" w:hAnsi="Times New Roman" w:cs="Times New Roman"/>
          <w:color w:val="auto"/>
          <w:sz w:val="24"/>
          <w:szCs w:val="24"/>
        </w:rPr>
        <w:t>hangi adr</w:t>
      </w:r>
      <w:r w:rsidR="00F2740A">
        <w:rPr>
          <w:rFonts w:ascii="Times New Roman" w:eastAsia="Palatino Linotype" w:hAnsi="Times New Roman" w:cs="Times New Roman"/>
          <w:color w:val="auto"/>
          <w:sz w:val="24"/>
          <w:szCs w:val="24"/>
        </w:rPr>
        <w:t>eslere (konum) yerleştirileceği</w:t>
      </w:r>
      <w:r w:rsidR="00F2740A" w:rsidRPr="00EF6441">
        <w:rPr>
          <w:rFonts w:ascii="Times New Roman" w:eastAsia="Palatino Linotype" w:hAnsi="Times New Roman" w:cs="Times New Roman"/>
          <w:color w:val="auto"/>
          <w:sz w:val="24"/>
          <w:szCs w:val="24"/>
        </w:rPr>
        <w:t xml:space="preserve"> ve hangi atık türlerini</w:t>
      </w:r>
      <w:r w:rsidR="004A15C8">
        <w:rPr>
          <w:rFonts w:ascii="Times New Roman" w:eastAsia="Palatino Linotype" w:hAnsi="Times New Roman" w:cs="Times New Roman"/>
          <w:color w:val="auto"/>
          <w:sz w:val="24"/>
          <w:szCs w:val="24"/>
        </w:rPr>
        <w:t>n</w:t>
      </w:r>
      <w:r w:rsidR="00F2740A" w:rsidRPr="00EF6441">
        <w:rPr>
          <w:rFonts w:ascii="Times New Roman" w:eastAsia="Palatino Linotype" w:hAnsi="Times New Roman" w:cs="Times New Roman"/>
          <w:color w:val="auto"/>
          <w:sz w:val="24"/>
          <w:szCs w:val="24"/>
        </w:rPr>
        <w:t xml:space="preserve"> biriktirileceği</w:t>
      </w:r>
      <w:r w:rsidR="004A15C8">
        <w:rPr>
          <w:rFonts w:ascii="Times New Roman" w:eastAsia="Palatino Linotype" w:hAnsi="Times New Roman" w:cs="Times New Roman"/>
          <w:color w:val="auto"/>
          <w:sz w:val="24"/>
          <w:szCs w:val="24"/>
        </w:rPr>
        <w:t xml:space="preserve"> ve </w:t>
      </w:r>
      <w:r w:rsidR="00F2740A">
        <w:rPr>
          <w:rFonts w:ascii="Times New Roman" w:eastAsia="Palatino Linotype" w:hAnsi="Times New Roman" w:cs="Times New Roman"/>
          <w:color w:val="auto"/>
          <w:sz w:val="24"/>
          <w:szCs w:val="24"/>
        </w:rPr>
        <w:t>sayıları</w:t>
      </w:r>
      <w:r w:rsidR="004A15C8">
        <w:rPr>
          <w:rFonts w:ascii="Times New Roman" w:eastAsia="Palatino Linotype" w:hAnsi="Times New Roman" w:cs="Times New Roman"/>
          <w:color w:val="auto"/>
          <w:sz w:val="24"/>
          <w:szCs w:val="24"/>
        </w:rPr>
        <w:t xml:space="preserve"> </w:t>
      </w:r>
      <w:r w:rsidR="00F2740A">
        <w:rPr>
          <w:rFonts w:ascii="Times New Roman" w:eastAsia="Palatino Linotype" w:hAnsi="Times New Roman" w:cs="Times New Roman"/>
          <w:color w:val="auto"/>
          <w:sz w:val="24"/>
          <w:szCs w:val="24"/>
        </w:rPr>
        <w:t>tabloya işlenmelidir.</w:t>
      </w:r>
      <w:r w:rsidR="00F2740A" w:rsidRPr="00EF6441">
        <w:rPr>
          <w:rFonts w:ascii="Times New Roman" w:eastAsia="Palatino Linotype" w:hAnsi="Times New Roman" w:cs="Times New Roman"/>
          <w:color w:val="auto"/>
          <w:sz w:val="24"/>
          <w:szCs w:val="24"/>
        </w:rPr>
        <w:t>.</w:t>
      </w:r>
      <w:r w:rsidR="00F2740A" w:rsidRPr="00F2740A">
        <w:rPr>
          <w:rFonts w:ascii="Times New Roman" w:eastAsia="Palatino Linotype" w:hAnsi="Times New Roman" w:cs="Times New Roman"/>
          <w:color w:val="auto"/>
          <w:sz w:val="24"/>
          <w:szCs w:val="24"/>
        </w:rPr>
        <w:t xml:space="preserve"> </w:t>
      </w:r>
      <w:r w:rsidR="00F2740A">
        <w:rPr>
          <w:rFonts w:ascii="Times New Roman" w:eastAsia="Palatino Linotype" w:hAnsi="Times New Roman" w:cs="Times New Roman"/>
          <w:color w:val="auto"/>
          <w:sz w:val="24"/>
          <w:szCs w:val="24"/>
        </w:rPr>
        <w:t>Mobil atık getirme merkezinin</w:t>
      </w:r>
      <w:r w:rsidR="00F2740A" w:rsidRPr="00EF6441">
        <w:rPr>
          <w:rFonts w:ascii="Times New Roman" w:eastAsia="Palatino Linotype" w:hAnsi="Times New Roman" w:cs="Times New Roman"/>
          <w:color w:val="auto"/>
          <w:sz w:val="24"/>
          <w:szCs w:val="24"/>
        </w:rPr>
        <w:t xml:space="preserve"> </w:t>
      </w:r>
      <w:r w:rsidR="00D23A33" w:rsidRPr="00EF6441">
        <w:rPr>
          <w:rFonts w:ascii="Times New Roman" w:eastAsia="Palatino Linotype" w:hAnsi="Times New Roman" w:cs="Times New Roman"/>
          <w:color w:val="auto"/>
          <w:sz w:val="24"/>
          <w:szCs w:val="24"/>
        </w:rPr>
        <w:t>teknik özelliklerinin neler olduğu ve maliyet bilgisi</w:t>
      </w:r>
      <w:r w:rsidR="00BD0D99">
        <w:rPr>
          <w:rFonts w:ascii="Times New Roman" w:eastAsia="Palatino Linotype" w:hAnsi="Times New Roman" w:cs="Times New Roman"/>
          <w:color w:val="auto"/>
          <w:sz w:val="24"/>
          <w:szCs w:val="24"/>
        </w:rPr>
        <w:t xml:space="preserve"> </w:t>
      </w:r>
      <w:r w:rsidR="00F2740A">
        <w:rPr>
          <w:rFonts w:ascii="Times New Roman" w:eastAsia="Palatino Linotype" w:hAnsi="Times New Roman" w:cs="Times New Roman"/>
          <w:color w:val="auto"/>
          <w:sz w:val="24"/>
          <w:szCs w:val="24"/>
        </w:rPr>
        <w:t>dosya</w:t>
      </w:r>
      <w:r w:rsidR="00D23A33" w:rsidRPr="00EF6441">
        <w:rPr>
          <w:rFonts w:ascii="Times New Roman" w:eastAsia="Palatino Linotype" w:hAnsi="Times New Roman" w:cs="Times New Roman"/>
          <w:color w:val="auto"/>
          <w:sz w:val="24"/>
          <w:szCs w:val="24"/>
        </w:rPr>
        <w:t xml:space="preserve"> ekinde yer </w:t>
      </w:r>
      <w:r w:rsidR="00F2740A">
        <w:rPr>
          <w:rFonts w:ascii="Times New Roman" w:eastAsia="Palatino Linotype" w:hAnsi="Times New Roman" w:cs="Times New Roman"/>
          <w:color w:val="auto"/>
          <w:sz w:val="24"/>
          <w:szCs w:val="24"/>
        </w:rPr>
        <w:t>almalıdır.</w:t>
      </w:r>
      <w:r w:rsidR="00D23A33" w:rsidRPr="00EF6441">
        <w:rPr>
          <w:rFonts w:ascii="Times New Roman" w:eastAsia="Palatino Linotype" w:hAnsi="Times New Roman" w:cs="Times New Roman"/>
          <w:color w:val="auto"/>
          <w:sz w:val="24"/>
          <w:szCs w:val="24"/>
        </w:rPr>
        <w:t xml:space="preserve"> </w:t>
      </w:r>
    </w:p>
    <w:p w:rsidR="00D23A33" w:rsidRPr="00496704" w:rsidRDefault="00D23A33" w:rsidP="00D23A33">
      <w:pPr>
        <w:keepNext/>
        <w:keepLines/>
        <w:numPr>
          <w:ilvl w:val="1"/>
          <w:numId w:val="0"/>
        </w:numPr>
        <w:spacing w:after="11" w:line="250" w:lineRule="auto"/>
        <w:jc w:val="both"/>
        <w:outlineLvl w:val="1"/>
        <w:rPr>
          <w:rFonts w:ascii="Times New Roman" w:eastAsia="Palatino Linotype" w:hAnsi="Times New Roman" w:cs="Times New Roman"/>
          <w:b/>
          <w:color w:val="auto"/>
          <w:sz w:val="24"/>
          <w:szCs w:val="24"/>
        </w:rPr>
      </w:pPr>
    </w:p>
    <w:tbl>
      <w:tblPr>
        <w:tblStyle w:val="TableGrid"/>
        <w:tblW w:w="13344" w:type="dxa"/>
        <w:jc w:val="center"/>
        <w:tblInd w:w="0" w:type="dxa"/>
        <w:tblCellMar>
          <w:top w:w="7" w:type="dxa"/>
          <w:left w:w="101" w:type="dxa"/>
          <w:right w:w="57" w:type="dxa"/>
        </w:tblCellMar>
        <w:tblLook w:val="04A0" w:firstRow="1" w:lastRow="0" w:firstColumn="1" w:lastColumn="0" w:noHBand="0" w:noVBand="1"/>
      </w:tblPr>
      <w:tblGrid>
        <w:gridCol w:w="3118"/>
        <w:gridCol w:w="3402"/>
        <w:gridCol w:w="2977"/>
        <w:gridCol w:w="3847"/>
      </w:tblGrid>
      <w:tr w:rsidR="00B04BB9" w:rsidRPr="00805686" w:rsidTr="00EE6223">
        <w:trPr>
          <w:trHeight w:val="20"/>
          <w:jc w:val="center"/>
        </w:trPr>
        <w:tc>
          <w:tcPr>
            <w:tcW w:w="13344" w:type="dxa"/>
            <w:gridSpan w:val="4"/>
            <w:tcBorders>
              <w:top w:val="single" w:sz="4" w:space="0" w:color="000000"/>
              <w:left w:val="single" w:sz="4" w:space="0" w:color="000000"/>
              <w:bottom w:val="single" w:sz="4" w:space="0" w:color="000000"/>
              <w:right w:val="single" w:sz="4" w:space="0" w:color="000000"/>
            </w:tcBorders>
          </w:tcPr>
          <w:p w:rsidR="00B04BB9" w:rsidRPr="00EE6223" w:rsidRDefault="00B04BB9" w:rsidP="00B04BB9">
            <w:pPr>
              <w:jc w:val="center"/>
              <w:rPr>
                <w:rFonts w:ascii="Times New Roman" w:eastAsia="Times New Roman" w:hAnsi="Times New Roman" w:cs="Times New Roman"/>
                <w:b/>
                <w:color w:val="auto"/>
                <w:sz w:val="24"/>
                <w:szCs w:val="24"/>
              </w:rPr>
            </w:pPr>
            <w:r w:rsidRPr="00EE6223">
              <w:rPr>
                <w:rFonts w:ascii="Times New Roman" w:eastAsia="Times New Roman" w:hAnsi="Times New Roman" w:cs="Times New Roman"/>
                <w:b/>
                <w:color w:val="auto"/>
                <w:sz w:val="24"/>
                <w:szCs w:val="24"/>
              </w:rPr>
              <w:t>Mevcut Mobil Atık Getirme Merkezi Sayısı ve İhtiyaç Analizi</w:t>
            </w:r>
          </w:p>
          <w:p w:rsidR="00B04BB9" w:rsidRPr="00EE6223" w:rsidRDefault="00B04BB9" w:rsidP="002607F9">
            <w:pPr>
              <w:rPr>
                <w:rFonts w:ascii="Times New Roman" w:hAnsi="Times New Roman" w:cs="Times New Roman"/>
                <w:sz w:val="24"/>
                <w:szCs w:val="24"/>
              </w:rPr>
            </w:pPr>
          </w:p>
        </w:tc>
      </w:tr>
      <w:tr w:rsidR="00B04BB9" w:rsidRPr="00805686" w:rsidTr="00EE6223">
        <w:trPr>
          <w:trHeight w:val="20"/>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B04BB9" w:rsidRPr="00EE6223" w:rsidRDefault="00B04BB9" w:rsidP="00EE6223">
            <w:pPr>
              <w:ind w:right="53"/>
              <w:contextualSpacing/>
              <w:jc w:val="center"/>
              <w:rPr>
                <w:rFonts w:ascii="Times New Roman" w:hAnsi="Times New Roman" w:cs="Times New Roman"/>
                <w:b/>
                <w:color w:val="auto"/>
                <w:sz w:val="24"/>
                <w:szCs w:val="24"/>
              </w:rPr>
            </w:pPr>
            <w:r w:rsidRPr="00EE6223">
              <w:rPr>
                <w:rFonts w:ascii="Times New Roman" w:eastAsia="Times New Roman" w:hAnsi="Times New Roman" w:cs="Times New Roman"/>
                <w:b/>
                <w:color w:val="auto"/>
                <w:sz w:val="24"/>
                <w:szCs w:val="24"/>
              </w:rPr>
              <w:t>Mevcut Mobil Atık Getirme Merkezinin Sayısı</w:t>
            </w:r>
          </w:p>
        </w:tc>
        <w:tc>
          <w:tcPr>
            <w:tcW w:w="340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B04BB9" w:rsidRPr="00EE6223" w:rsidRDefault="00B04BB9" w:rsidP="00EE6223">
            <w:pPr>
              <w:ind w:right="51"/>
              <w:contextualSpacing/>
              <w:jc w:val="center"/>
              <w:rPr>
                <w:rFonts w:ascii="Times New Roman" w:eastAsia="Times New Roman" w:hAnsi="Times New Roman" w:cs="Times New Roman"/>
                <w:b/>
                <w:color w:val="auto"/>
                <w:sz w:val="24"/>
                <w:szCs w:val="24"/>
              </w:rPr>
            </w:pPr>
            <w:r w:rsidRPr="00EE6223">
              <w:rPr>
                <w:rFonts w:ascii="Times New Roman" w:eastAsia="Times New Roman" w:hAnsi="Times New Roman" w:cs="Times New Roman"/>
                <w:b/>
                <w:color w:val="auto"/>
                <w:sz w:val="24"/>
                <w:szCs w:val="24"/>
              </w:rPr>
              <w:t>Mevcut Mobil Atık Getirme Merkezin</w:t>
            </w:r>
            <w:r w:rsidR="00805686">
              <w:rPr>
                <w:rFonts w:ascii="Times New Roman" w:eastAsia="Times New Roman" w:hAnsi="Times New Roman" w:cs="Times New Roman"/>
                <w:b/>
                <w:color w:val="auto"/>
                <w:sz w:val="24"/>
                <w:szCs w:val="24"/>
              </w:rPr>
              <w:t>de</w:t>
            </w:r>
            <w:r w:rsidRPr="00EE6223">
              <w:rPr>
                <w:rFonts w:ascii="Times New Roman" w:eastAsia="Times New Roman" w:hAnsi="Times New Roman" w:cs="Times New Roman"/>
                <w:b/>
                <w:color w:val="auto"/>
                <w:sz w:val="24"/>
                <w:szCs w:val="24"/>
              </w:rPr>
              <w:t xml:space="preserve"> Biriktirilen Atık Türleri</w:t>
            </w:r>
          </w:p>
        </w:tc>
        <w:tc>
          <w:tcPr>
            <w:tcW w:w="297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B04BB9" w:rsidRPr="00EE6223" w:rsidRDefault="00B04BB9" w:rsidP="00EE6223">
            <w:pPr>
              <w:jc w:val="center"/>
              <w:rPr>
                <w:rFonts w:ascii="Times New Roman" w:hAnsi="Times New Roman" w:cs="Times New Roman"/>
                <w:b/>
                <w:sz w:val="24"/>
                <w:szCs w:val="24"/>
              </w:rPr>
            </w:pPr>
            <w:r w:rsidRPr="00EE6223">
              <w:rPr>
                <w:rFonts w:ascii="Times New Roman" w:hAnsi="Times New Roman" w:cs="Times New Roman"/>
                <w:b/>
                <w:sz w:val="24"/>
                <w:szCs w:val="24"/>
              </w:rPr>
              <w:t>İhtiyaç Duyulan Mobil Atık Getirme Merkezinin Sayısı</w:t>
            </w:r>
          </w:p>
        </w:tc>
        <w:tc>
          <w:tcPr>
            <w:tcW w:w="384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B04BB9" w:rsidRPr="00EE6223" w:rsidRDefault="00B04BB9" w:rsidP="00EE6223">
            <w:pPr>
              <w:jc w:val="center"/>
              <w:rPr>
                <w:rFonts w:ascii="Times New Roman" w:hAnsi="Times New Roman" w:cs="Times New Roman"/>
                <w:b/>
                <w:sz w:val="24"/>
                <w:szCs w:val="24"/>
              </w:rPr>
            </w:pPr>
            <w:r w:rsidRPr="00EE6223">
              <w:rPr>
                <w:rFonts w:ascii="Times New Roman" w:hAnsi="Times New Roman" w:cs="Times New Roman"/>
                <w:b/>
                <w:sz w:val="24"/>
                <w:szCs w:val="24"/>
              </w:rPr>
              <w:t xml:space="preserve">İhtiyaç Duyulan </w:t>
            </w:r>
            <w:r w:rsidRPr="00EE6223">
              <w:rPr>
                <w:rFonts w:ascii="Times New Roman" w:eastAsia="Times New Roman" w:hAnsi="Times New Roman" w:cs="Times New Roman"/>
                <w:b/>
                <w:color w:val="auto"/>
                <w:sz w:val="24"/>
                <w:szCs w:val="24"/>
              </w:rPr>
              <w:t>Mobil Atık Getirme Merkezinde Biriktirilecek Atık Türleri</w:t>
            </w:r>
          </w:p>
        </w:tc>
      </w:tr>
      <w:tr w:rsidR="00287C6C" w:rsidRPr="00805686" w:rsidTr="00EE6223">
        <w:trPr>
          <w:trHeight w:val="20"/>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6C" w:rsidRDefault="00287C6C" w:rsidP="002607F9">
            <w:pPr>
              <w:contextualSpacing/>
              <w:jc w:val="both"/>
              <w:rPr>
                <w:rFonts w:ascii="Times New Roman" w:eastAsia="Times New Roman" w:hAnsi="Times New Roman" w:cs="Times New Roman"/>
                <w:color w:val="auto"/>
                <w:sz w:val="24"/>
                <w:szCs w:val="24"/>
              </w:rPr>
            </w:pPr>
          </w:p>
          <w:p w:rsidR="00287C6C" w:rsidRPr="00EE6223" w:rsidRDefault="00287C6C" w:rsidP="002607F9">
            <w:pPr>
              <w:contextualSpacing/>
              <w:jc w:val="both"/>
              <w:rPr>
                <w:rFonts w:ascii="Times New Roman" w:eastAsia="Times New Roman" w:hAnsi="Times New Roman"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87C6C" w:rsidRPr="00EE6223" w:rsidRDefault="00287C6C" w:rsidP="002607F9">
            <w:pPr>
              <w:ind w:left="2"/>
              <w:contextualSpacing/>
              <w:jc w:val="both"/>
              <w:rPr>
                <w:rFonts w:ascii="Times New Roman" w:hAnsi="Times New Roman" w:cs="Times New Roman"/>
                <w:color w:val="auto"/>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287C6C" w:rsidRPr="00EE6223" w:rsidRDefault="00287C6C" w:rsidP="002607F9">
            <w:pPr>
              <w:ind w:left="2"/>
              <w:contextualSpacing/>
              <w:jc w:val="both"/>
              <w:rPr>
                <w:rFonts w:ascii="Times New Roman" w:hAnsi="Times New Roman" w:cs="Times New Roman"/>
                <w:color w:val="auto"/>
                <w:sz w:val="24"/>
                <w:szCs w:val="24"/>
              </w:rPr>
            </w:pPr>
          </w:p>
        </w:tc>
        <w:tc>
          <w:tcPr>
            <w:tcW w:w="3847" w:type="dxa"/>
            <w:tcBorders>
              <w:top w:val="single" w:sz="4" w:space="0" w:color="000000"/>
              <w:left w:val="single" w:sz="4" w:space="0" w:color="000000"/>
              <w:bottom w:val="single" w:sz="4" w:space="0" w:color="000000"/>
              <w:right w:val="single" w:sz="4" w:space="0" w:color="000000"/>
            </w:tcBorders>
          </w:tcPr>
          <w:p w:rsidR="00287C6C" w:rsidRPr="00EE6223" w:rsidRDefault="00287C6C" w:rsidP="002607F9">
            <w:pPr>
              <w:ind w:left="2"/>
              <w:contextualSpacing/>
              <w:jc w:val="both"/>
              <w:rPr>
                <w:rFonts w:ascii="Times New Roman" w:hAnsi="Times New Roman" w:cs="Times New Roman"/>
                <w:color w:val="auto"/>
                <w:sz w:val="24"/>
                <w:szCs w:val="24"/>
              </w:rPr>
            </w:pPr>
          </w:p>
        </w:tc>
      </w:tr>
      <w:tr w:rsidR="00287C6C" w:rsidRPr="00805686" w:rsidTr="00EE6223">
        <w:trPr>
          <w:trHeight w:val="20"/>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6C" w:rsidRDefault="00287C6C" w:rsidP="002607F9">
            <w:pPr>
              <w:contextualSpacing/>
              <w:jc w:val="both"/>
              <w:rPr>
                <w:rFonts w:ascii="Times New Roman" w:eastAsia="Times New Roman" w:hAnsi="Times New Roman" w:cs="Times New Roman"/>
                <w:color w:val="auto"/>
                <w:sz w:val="24"/>
                <w:szCs w:val="24"/>
              </w:rPr>
            </w:pPr>
          </w:p>
          <w:p w:rsidR="00287C6C" w:rsidRPr="00EE6223" w:rsidRDefault="00287C6C" w:rsidP="002607F9">
            <w:pPr>
              <w:contextualSpacing/>
              <w:jc w:val="both"/>
              <w:rPr>
                <w:rFonts w:ascii="Times New Roman" w:eastAsia="Times New Roman" w:hAnsi="Times New Roman"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87C6C" w:rsidRPr="00EE6223" w:rsidRDefault="00287C6C" w:rsidP="002607F9">
            <w:pPr>
              <w:ind w:left="2"/>
              <w:contextualSpacing/>
              <w:jc w:val="both"/>
              <w:rPr>
                <w:rFonts w:ascii="Times New Roman" w:hAnsi="Times New Roman" w:cs="Times New Roman"/>
                <w:color w:val="auto"/>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287C6C" w:rsidRPr="00EE6223" w:rsidRDefault="00287C6C" w:rsidP="002607F9">
            <w:pPr>
              <w:ind w:left="2"/>
              <w:contextualSpacing/>
              <w:jc w:val="both"/>
              <w:rPr>
                <w:rFonts w:ascii="Times New Roman" w:hAnsi="Times New Roman" w:cs="Times New Roman"/>
                <w:color w:val="auto"/>
                <w:sz w:val="24"/>
                <w:szCs w:val="24"/>
              </w:rPr>
            </w:pPr>
          </w:p>
        </w:tc>
        <w:tc>
          <w:tcPr>
            <w:tcW w:w="3847" w:type="dxa"/>
            <w:tcBorders>
              <w:top w:val="single" w:sz="4" w:space="0" w:color="000000"/>
              <w:left w:val="single" w:sz="4" w:space="0" w:color="000000"/>
              <w:bottom w:val="single" w:sz="4" w:space="0" w:color="000000"/>
              <w:right w:val="single" w:sz="4" w:space="0" w:color="000000"/>
            </w:tcBorders>
          </w:tcPr>
          <w:p w:rsidR="00287C6C" w:rsidRPr="00EE6223" w:rsidRDefault="00287C6C" w:rsidP="002607F9">
            <w:pPr>
              <w:ind w:left="2"/>
              <w:contextualSpacing/>
              <w:jc w:val="both"/>
              <w:rPr>
                <w:rFonts w:ascii="Times New Roman" w:hAnsi="Times New Roman" w:cs="Times New Roman"/>
                <w:color w:val="auto"/>
                <w:sz w:val="24"/>
                <w:szCs w:val="24"/>
              </w:rPr>
            </w:pPr>
          </w:p>
        </w:tc>
      </w:tr>
      <w:tr w:rsidR="00287C6C" w:rsidRPr="00805686" w:rsidTr="00EE6223">
        <w:trPr>
          <w:trHeight w:val="20"/>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6C" w:rsidRDefault="00287C6C" w:rsidP="002607F9">
            <w:pPr>
              <w:contextualSpacing/>
              <w:jc w:val="both"/>
              <w:rPr>
                <w:rFonts w:ascii="Times New Roman" w:eastAsia="Times New Roman" w:hAnsi="Times New Roman" w:cs="Times New Roman"/>
                <w:color w:val="auto"/>
                <w:sz w:val="24"/>
                <w:szCs w:val="24"/>
              </w:rPr>
            </w:pPr>
          </w:p>
          <w:p w:rsidR="00287C6C" w:rsidRPr="00EE6223" w:rsidRDefault="00287C6C" w:rsidP="002607F9">
            <w:pPr>
              <w:contextualSpacing/>
              <w:jc w:val="both"/>
              <w:rPr>
                <w:rFonts w:ascii="Times New Roman" w:eastAsia="Times New Roman" w:hAnsi="Times New Roman"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87C6C" w:rsidRPr="00EE6223" w:rsidRDefault="00287C6C" w:rsidP="002607F9">
            <w:pPr>
              <w:ind w:left="2"/>
              <w:contextualSpacing/>
              <w:jc w:val="both"/>
              <w:rPr>
                <w:rFonts w:ascii="Times New Roman" w:hAnsi="Times New Roman" w:cs="Times New Roman"/>
                <w:color w:val="auto"/>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287C6C" w:rsidRPr="00EE6223" w:rsidRDefault="00287C6C" w:rsidP="002607F9">
            <w:pPr>
              <w:ind w:left="2"/>
              <w:contextualSpacing/>
              <w:jc w:val="both"/>
              <w:rPr>
                <w:rFonts w:ascii="Times New Roman" w:hAnsi="Times New Roman" w:cs="Times New Roman"/>
                <w:color w:val="auto"/>
                <w:sz w:val="24"/>
                <w:szCs w:val="24"/>
              </w:rPr>
            </w:pPr>
          </w:p>
        </w:tc>
        <w:tc>
          <w:tcPr>
            <w:tcW w:w="3847" w:type="dxa"/>
            <w:tcBorders>
              <w:top w:val="single" w:sz="4" w:space="0" w:color="000000"/>
              <w:left w:val="single" w:sz="4" w:space="0" w:color="000000"/>
              <w:bottom w:val="single" w:sz="4" w:space="0" w:color="000000"/>
              <w:right w:val="single" w:sz="4" w:space="0" w:color="000000"/>
            </w:tcBorders>
          </w:tcPr>
          <w:p w:rsidR="00287C6C" w:rsidRPr="00EE6223" w:rsidRDefault="00287C6C" w:rsidP="002607F9">
            <w:pPr>
              <w:ind w:left="2"/>
              <w:contextualSpacing/>
              <w:jc w:val="both"/>
              <w:rPr>
                <w:rFonts w:ascii="Times New Roman" w:hAnsi="Times New Roman" w:cs="Times New Roman"/>
                <w:color w:val="auto"/>
                <w:sz w:val="24"/>
                <w:szCs w:val="24"/>
              </w:rPr>
            </w:pPr>
          </w:p>
        </w:tc>
      </w:tr>
      <w:tr w:rsidR="00B04BB9" w:rsidRPr="00805686" w:rsidTr="00EE6223">
        <w:trPr>
          <w:trHeight w:val="20"/>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BB9" w:rsidRPr="00EE6223" w:rsidRDefault="00B04BB9" w:rsidP="002607F9">
            <w:pPr>
              <w:contextualSpacing/>
              <w:jc w:val="both"/>
              <w:rPr>
                <w:rFonts w:ascii="Times New Roman" w:hAnsi="Times New Roman" w:cs="Times New Roman"/>
                <w:color w:val="auto"/>
                <w:sz w:val="24"/>
                <w:szCs w:val="24"/>
              </w:rPr>
            </w:pPr>
            <w:r w:rsidRPr="00EE6223">
              <w:rPr>
                <w:rFonts w:ascii="Times New Roman" w:hAnsi="Times New Roman" w:cs="Times New Roman"/>
                <w:color w:val="auto"/>
                <w:sz w:val="24"/>
                <w:szCs w:val="24"/>
              </w:rPr>
              <w:t xml:space="preserve">Toplam </w:t>
            </w:r>
          </w:p>
          <w:p w:rsidR="005E2D7F" w:rsidRPr="00EE6223" w:rsidRDefault="005E2D7F" w:rsidP="002607F9">
            <w:pPr>
              <w:contextualSpacing/>
              <w:jc w:val="both"/>
              <w:rPr>
                <w:rFonts w:ascii="Times New Roman" w:hAnsi="Times New Roman"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04BB9" w:rsidRPr="00EE6223" w:rsidRDefault="00B04BB9" w:rsidP="002607F9">
            <w:pPr>
              <w:ind w:left="2"/>
              <w:contextualSpacing/>
              <w:jc w:val="both"/>
              <w:rPr>
                <w:rFonts w:ascii="Times New Roman" w:hAnsi="Times New Roman" w:cs="Times New Roman"/>
                <w:color w:val="auto"/>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B04BB9" w:rsidRPr="00EE6223" w:rsidRDefault="00B04BB9">
            <w:pPr>
              <w:ind w:left="2"/>
              <w:contextualSpacing/>
              <w:jc w:val="both"/>
              <w:rPr>
                <w:rFonts w:ascii="Times New Roman" w:hAnsi="Times New Roman" w:cs="Times New Roman"/>
                <w:color w:val="auto"/>
                <w:sz w:val="24"/>
                <w:szCs w:val="24"/>
              </w:rPr>
            </w:pPr>
            <w:r w:rsidRPr="00EE6223">
              <w:rPr>
                <w:rFonts w:ascii="Times New Roman" w:hAnsi="Times New Roman" w:cs="Times New Roman"/>
                <w:color w:val="auto"/>
                <w:sz w:val="24"/>
                <w:szCs w:val="24"/>
              </w:rPr>
              <w:t xml:space="preserve">Toplam </w:t>
            </w:r>
          </w:p>
        </w:tc>
        <w:tc>
          <w:tcPr>
            <w:tcW w:w="3847" w:type="dxa"/>
            <w:tcBorders>
              <w:top w:val="single" w:sz="4" w:space="0" w:color="000000"/>
              <w:left w:val="single" w:sz="4" w:space="0" w:color="000000"/>
              <w:bottom w:val="single" w:sz="4" w:space="0" w:color="000000"/>
              <w:right w:val="single" w:sz="4" w:space="0" w:color="000000"/>
            </w:tcBorders>
          </w:tcPr>
          <w:p w:rsidR="00B04BB9" w:rsidRPr="00EE6223" w:rsidRDefault="00B04BB9" w:rsidP="002607F9">
            <w:pPr>
              <w:ind w:left="2"/>
              <w:contextualSpacing/>
              <w:jc w:val="both"/>
              <w:rPr>
                <w:rFonts w:ascii="Times New Roman" w:hAnsi="Times New Roman" w:cs="Times New Roman"/>
                <w:color w:val="auto"/>
                <w:sz w:val="24"/>
                <w:szCs w:val="24"/>
              </w:rPr>
            </w:pPr>
          </w:p>
        </w:tc>
      </w:tr>
    </w:tbl>
    <w:p w:rsidR="00D23A33" w:rsidRDefault="00D23A33" w:rsidP="00D23A33">
      <w:pPr>
        <w:pStyle w:val="Heading3"/>
        <w:jc w:val="both"/>
        <w:rPr>
          <w:rFonts w:ascii="Times New Roman" w:eastAsia="Palatino Linotype" w:hAnsi="Times New Roman" w:cs="Times New Roman"/>
          <w:b/>
          <w:color w:val="auto"/>
        </w:rPr>
      </w:pPr>
    </w:p>
    <w:p w:rsidR="00805686" w:rsidRDefault="00805686" w:rsidP="00EE6223"/>
    <w:p w:rsidR="00805686" w:rsidRDefault="00805686" w:rsidP="00EE6223"/>
    <w:p w:rsidR="00176222" w:rsidRDefault="00176222" w:rsidP="00EE6223"/>
    <w:p w:rsidR="00805686" w:rsidRPr="00EE6223" w:rsidRDefault="00805686" w:rsidP="00EE6223"/>
    <w:p w:rsidR="00D23A33" w:rsidRDefault="006B17CB" w:rsidP="00D23A33">
      <w:pPr>
        <w:pStyle w:val="Heading2"/>
        <w:rPr>
          <w:rFonts w:ascii="Times New Roman" w:eastAsia="Palatino Linotype" w:hAnsi="Times New Roman" w:cs="Times New Roman"/>
          <w:b/>
          <w:color w:val="auto"/>
        </w:rPr>
      </w:pPr>
      <w:bookmarkStart w:id="4" w:name="_Toc30780361"/>
      <w:r>
        <w:rPr>
          <w:rFonts w:ascii="Times New Roman" w:eastAsia="Palatino Linotype" w:hAnsi="Times New Roman" w:cs="Times New Roman"/>
          <w:b/>
          <w:color w:val="auto"/>
        </w:rPr>
        <w:lastRenderedPageBreak/>
        <w:t>2.</w:t>
      </w:r>
      <w:r w:rsidR="00087777">
        <w:rPr>
          <w:rFonts w:ascii="Times New Roman" w:eastAsia="Palatino Linotype" w:hAnsi="Times New Roman" w:cs="Times New Roman"/>
          <w:b/>
          <w:color w:val="auto"/>
        </w:rPr>
        <w:t>5</w:t>
      </w:r>
      <w:r w:rsidR="00D23A33" w:rsidRPr="00496704">
        <w:rPr>
          <w:rFonts w:ascii="Times New Roman" w:eastAsia="Palatino Linotype" w:hAnsi="Times New Roman" w:cs="Times New Roman"/>
          <w:b/>
          <w:color w:val="auto"/>
        </w:rPr>
        <w:t xml:space="preserve"> Birinci Sınıf Atık Getirme Merkez</w:t>
      </w:r>
      <w:bookmarkEnd w:id="4"/>
      <w:r w:rsidR="00CA47B8">
        <w:rPr>
          <w:rFonts w:ascii="Times New Roman" w:eastAsia="Palatino Linotype" w:hAnsi="Times New Roman" w:cs="Times New Roman"/>
          <w:b/>
          <w:color w:val="auto"/>
        </w:rPr>
        <w:t>i</w:t>
      </w:r>
    </w:p>
    <w:p w:rsidR="00805686" w:rsidRPr="00EE6223" w:rsidRDefault="00805686" w:rsidP="00EE6223"/>
    <w:p w:rsidR="00805686" w:rsidRDefault="00D23A33" w:rsidP="008E6637">
      <w:pPr>
        <w:tabs>
          <w:tab w:val="left" w:pos="7275"/>
        </w:tabs>
        <w:jc w:val="both"/>
        <w:rPr>
          <w:rFonts w:ascii="Times New Roman" w:eastAsia="Times New Roman" w:hAnsi="Times New Roman" w:cs="Times New Roman"/>
          <w:color w:val="auto"/>
          <w:sz w:val="24"/>
          <w:szCs w:val="24"/>
        </w:rPr>
      </w:pPr>
      <w:r w:rsidRPr="008E6637">
        <w:rPr>
          <w:rFonts w:ascii="Times New Roman" w:eastAsia="Times New Roman" w:hAnsi="Times New Roman" w:cs="Times New Roman"/>
          <w:color w:val="auto"/>
          <w:sz w:val="24"/>
          <w:szCs w:val="24"/>
        </w:rPr>
        <w:t xml:space="preserve">31.12.2014 tarihli ve 29222 sayılı Resmi Gazete'de yayımlanarak yürürlüğe giren Atık Getirme Merkezi Tebliği hükümleri doğrultusunda </w:t>
      </w:r>
      <w:r w:rsidR="001B2B96" w:rsidRPr="008E6637">
        <w:rPr>
          <w:rFonts w:ascii="Times New Roman" w:eastAsia="Times New Roman" w:hAnsi="Times New Roman" w:cs="Times New Roman"/>
          <w:color w:val="auto"/>
          <w:sz w:val="24"/>
          <w:szCs w:val="24"/>
        </w:rPr>
        <w:t xml:space="preserve">belediyeler tarafından 1. Sınıf Atık Getirme Merkezi kurulmalıdır. </w:t>
      </w:r>
    </w:p>
    <w:p w:rsidR="00805686" w:rsidRDefault="008E6637" w:rsidP="008E6637">
      <w:pPr>
        <w:tabs>
          <w:tab w:val="left" w:pos="7275"/>
        </w:tabs>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Planlanan getirme </w:t>
      </w:r>
      <w:r w:rsidRPr="00496704">
        <w:rPr>
          <w:rFonts w:ascii="Times New Roman" w:eastAsia="Times New Roman" w:hAnsi="Times New Roman" w:cs="Times New Roman"/>
          <w:color w:val="auto"/>
          <w:sz w:val="24"/>
          <w:szCs w:val="24"/>
        </w:rPr>
        <w:t>merkezin</w:t>
      </w:r>
      <w:r>
        <w:rPr>
          <w:rFonts w:ascii="Times New Roman" w:eastAsia="Times New Roman" w:hAnsi="Times New Roman" w:cs="Times New Roman"/>
          <w:color w:val="auto"/>
          <w:sz w:val="24"/>
          <w:szCs w:val="24"/>
        </w:rPr>
        <w:t xml:space="preserve">in </w:t>
      </w:r>
      <w:r w:rsidR="00F2740A">
        <w:rPr>
          <w:rFonts w:ascii="Times New Roman" w:eastAsia="Times New Roman" w:hAnsi="Times New Roman" w:cs="Times New Roman"/>
          <w:color w:val="auto"/>
          <w:sz w:val="24"/>
          <w:szCs w:val="24"/>
        </w:rPr>
        <w:t>tebliğde belirtilen teknik özelliklere göre</w:t>
      </w:r>
      <w:r w:rsidR="00F2740A" w:rsidRPr="008E6637">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projeleri</w:t>
      </w:r>
      <w:r w:rsidRPr="00496704">
        <w:rPr>
          <w:rFonts w:ascii="Times New Roman" w:eastAsia="Times New Roman" w:hAnsi="Times New Roman" w:cs="Times New Roman"/>
          <w:color w:val="auto"/>
          <w:sz w:val="24"/>
          <w:szCs w:val="24"/>
        </w:rPr>
        <w:t xml:space="preserve"> ve yaklaşık maliyeti hazırlanmalıdır</w:t>
      </w:r>
      <w:r>
        <w:rPr>
          <w:rFonts w:ascii="Times New Roman" w:eastAsia="Times New Roman" w:hAnsi="Times New Roman" w:cs="Times New Roman"/>
          <w:color w:val="auto"/>
          <w:sz w:val="24"/>
          <w:szCs w:val="24"/>
        </w:rPr>
        <w:t>.</w:t>
      </w:r>
      <w:r w:rsidRPr="008E6637">
        <w:rPr>
          <w:rFonts w:ascii="Times New Roman" w:eastAsia="Times New Roman" w:hAnsi="Times New Roman" w:cs="Times New Roman"/>
          <w:color w:val="auto"/>
          <w:sz w:val="24"/>
          <w:szCs w:val="24"/>
        </w:rPr>
        <w:t xml:space="preserve"> </w:t>
      </w:r>
      <w:r w:rsidRPr="00496704">
        <w:rPr>
          <w:rFonts w:ascii="Times New Roman" w:eastAsia="Times New Roman" w:hAnsi="Times New Roman" w:cs="Times New Roman"/>
          <w:color w:val="auto"/>
          <w:sz w:val="24"/>
          <w:szCs w:val="24"/>
        </w:rPr>
        <w:t xml:space="preserve">Merkez için başvuru öncesi </w:t>
      </w:r>
      <w:r w:rsidRPr="00496704">
        <w:rPr>
          <w:rFonts w:ascii="Times New Roman" w:hAnsi="Times New Roman" w:cs="Times New Roman"/>
          <w:color w:val="auto"/>
          <w:sz w:val="24"/>
          <w:szCs w:val="24"/>
        </w:rPr>
        <w:t xml:space="preserve">yer seçiminin yapılmış olması ve tahsis probleminin </w:t>
      </w:r>
      <w:r w:rsidR="00F2740A">
        <w:rPr>
          <w:rFonts w:ascii="Times New Roman" w:hAnsi="Times New Roman" w:cs="Times New Roman"/>
          <w:color w:val="auto"/>
          <w:sz w:val="24"/>
          <w:szCs w:val="24"/>
        </w:rPr>
        <w:t xml:space="preserve">bulunmaması </w:t>
      </w:r>
      <w:r w:rsidRPr="00496704">
        <w:rPr>
          <w:rFonts w:ascii="Times New Roman" w:hAnsi="Times New Roman" w:cs="Times New Roman"/>
          <w:color w:val="auto"/>
          <w:sz w:val="24"/>
          <w:szCs w:val="24"/>
        </w:rPr>
        <w:t>gerekmektedir.</w:t>
      </w:r>
      <w:r w:rsidR="001B2B96" w:rsidRPr="008E6637">
        <w:rPr>
          <w:rFonts w:ascii="Times New Roman" w:eastAsia="Times New Roman" w:hAnsi="Times New Roman" w:cs="Times New Roman"/>
          <w:color w:val="auto"/>
          <w:sz w:val="24"/>
          <w:szCs w:val="24"/>
        </w:rPr>
        <w:t xml:space="preserve"> </w:t>
      </w:r>
    </w:p>
    <w:p w:rsidR="008E6637" w:rsidRDefault="001B2B96" w:rsidP="008E6637">
      <w:pPr>
        <w:tabs>
          <w:tab w:val="left" w:pos="7275"/>
        </w:tabs>
        <w:jc w:val="both"/>
        <w:rPr>
          <w:rFonts w:ascii="Times New Roman" w:hAnsi="Times New Roman" w:cs="Times New Roman"/>
          <w:color w:val="auto"/>
          <w:sz w:val="24"/>
          <w:szCs w:val="24"/>
        </w:rPr>
      </w:pPr>
      <w:r w:rsidRPr="008E6637">
        <w:rPr>
          <w:rFonts w:ascii="Times New Roman" w:eastAsia="Times New Roman" w:hAnsi="Times New Roman" w:cs="Times New Roman"/>
          <w:color w:val="auto"/>
          <w:sz w:val="24"/>
          <w:szCs w:val="24"/>
        </w:rPr>
        <w:t>Bu kapsamda</w:t>
      </w:r>
      <w:r w:rsidR="00D23A33" w:rsidRPr="008E6637">
        <w:rPr>
          <w:rFonts w:ascii="Times New Roman" w:eastAsia="Times New Roman" w:hAnsi="Times New Roman" w:cs="Times New Roman"/>
          <w:color w:val="auto"/>
          <w:sz w:val="24"/>
          <w:szCs w:val="24"/>
        </w:rPr>
        <w:t xml:space="preserve"> </w:t>
      </w:r>
      <w:r w:rsidR="00F2740A" w:rsidRPr="008E6637">
        <w:rPr>
          <w:rFonts w:ascii="Times New Roman" w:eastAsia="Times New Roman" w:hAnsi="Times New Roman" w:cs="Times New Roman"/>
          <w:color w:val="auto"/>
          <w:sz w:val="24"/>
          <w:szCs w:val="24"/>
        </w:rPr>
        <w:t>yer tespiti</w:t>
      </w:r>
      <w:r w:rsidR="00F2740A">
        <w:rPr>
          <w:rFonts w:ascii="Times New Roman" w:eastAsia="Times New Roman" w:hAnsi="Times New Roman" w:cs="Times New Roman"/>
          <w:color w:val="auto"/>
          <w:sz w:val="24"/>
          <w:szCs w:val="24"/>
        </w:rPr>
        <w:t xml:space="preserve"> yapılmış 1.</w:t>
      </w:r>
      <w:r w:rsidR="00F2740A" w:rsidRPr="008E6637">
        <w:rPr>
          <w:rFonts w:ascii="Times New Roman" w:eastAsia="Times New Roman" w:hAnsi="Times New Roman" w:cs="Times New Roman"/>
          <w:color w:val="auto"/>
          <w:sz w:val="24"/>
          <w:szCs w:val="24"/>
        </w:rPr>
        <w:t xml:space="preserve"> </w:t>
      </w:r>
      <w:r w:rsidR="00D23A33" w:rsidRPr="008E6637">
        <w:rPr>
          <w:rFonts w:ascii="Times New Roman" w:eastAsia="Times New Roman" w:hAnsi="Times New Roman" w:cs="Times New Roman"/>
          <w:color w:val="auto"/>
          <w:sz w:val="24"/>
          <w:szCs w:val="24"/>
        </w:rPr>
        <w:t>Sınıf Atık Getirme Merkezi</w:t>
      </w:r>
      <w:r w:rsidR="00F2740A">
        <w:rPr>
          <w:rFonts w:ascii="Times New Roman" w:eastAsia="Times New Roman" w:hAnsi="Times New Roman" w:cs="Times New Roman"/>
          <w:color w:val="auto"/>
          <w:sz w:val="24"/>
          <w:szCs w:val="24"/>
        </w:rPr>
        <w:t>nin</w:t>
      </w:r>
      <w:r w:rsidRPr="008E6637">
        <w:rPr>
          <w:rFonts w:ascii="Times New Roman" w:eastAsia="Times New Roman" w:hAnsi="Times New Roman" w:cs="Times New Roman"/>
          <w:color w:val="auto"/>
          <w:sz w:val="24"/>
          <w:szCs w:val="24"/>
        </w:rPr>
        <w:t xml:space="preserve"> adres bilgileri ve  mülkiyet durumu, kabul edilecek atık türleri tabloya işlen</w:t>
      </w:r>
      <w:r w:rsidR="00F2740A">
        <w:rPr>
          <w:rFonts w:ascii="Times New Roman" w:eastAsia="Times New Roman" w:hAnsi="Times New Roman" w:cs="Times New Roman"/>
          <w:color w:val="auto"/>
          <w:sz w:val="24"/>
          <w:szCs w:val="24"/>
        </w:rPr>
        <w:t>melidir.</w:t>
      </w:r>
      <w:r w:rsidRPr="008E6637">
        <w:rPr>
          <w:rFonts w:ascii="Times New Roman" w:eastAsia="Times New Roman" w:hAnsi="Times New Roman" w:cs="Times New Roman"/>
          <w:color w:val="auto"/>
          <w:sz w:val="24"/>
          <w:szCs w:val="24"/>
        </w:rPr>
        <w:t xml:space="preserve"> </w:t>
      </w:r>
      <w:r w:rsidR="00895F98">
        <w:rPr>
          <w:rFonts w:ascii="Times New Roman" w:eastAsia="Times New Roman" w:hAnsi="Times New Roman" w:cs="Times New Roman"/>
          <w:color w:val="auto"/>
          <w:sz w:val="24"/>
          <w:szCs w:val="24"/>
        </w:rPr>
        <w:t>Kurulması planlanan</w:t>
      </w:r>
      <w:r w:rsidR="00287C6C">
        <w:rPr>
          <w:rFonts w:ascii="Times New Roman" w:eastAsia="Times New Roman" w:hAnsi="Times New Roman" w:cs="Times New Roman"/>
          <w:color w:val="auto"/>
          <w:sz w:val="24"/>
          <w:szCs w:val="24"/>
        </w:rPr>
        <w:t xml:space="preserve"> </w:t>
      </w:r>
      <w:r w:rsidR="008E6637" w:rsidRPr="00496704">
        <w:rPr>
          <w:noProof/>
          <w:lang w:val="en-US" w:eastAsia="en-US"/>
        </w:rPr>
        <mc:AlternateContent>
          <mc:Choice Requires="wpg">
            <w:drawing>
              <wp:anchor distT="0" distB="0" distL="114300" distR="114300" simplePos="0" relativeHeight="251659264" behindDoc="0" locked="0" layoutInCell="1" allowOverlap="1" wp14:anchorId="558A9FD0" wp14:editId="4221C75A">
                <wp:simplePos x="0" y="0"/>
                <wp:positionH relativeFrom="page">
                  <wp:posOffset>7165975</wp:posOffset>
                </wp:positionH>
                <wp:positionV relativeFrom="page">
                  <wp:posOffset>10259695</wp:posOffset>
                </wp:positionV>
                <wp:extent cx="116840" cy="206375"/>
                <wp:effectExtent l="0" t="0" r="0" b="0"/>
                <wp:wrapTopAndBottom/>
                <wp:docPr id="15635" name="Group 15635"/>
                <wp:cNvGraphicFramePr/>
                <a:graphic xmlns:a="http://schemas.openxmlformats.org/drawingml/2006/main">
                  <a:graphicData uri="http://schemas.microsoft.com/office/word/2010/wordprocessingGroup">
                    <wpg:wgp>
                      <wpg:cNvGrpSpPr/>
                      <wpg:grpSpPr>
                        <a:xfrm>
                          <a:off x="0" y="0"/>
                          <a:ext cx="116840" cy="206375"/>
                          <a:chOff x="248158" y="25646"/>
                          <a:chExt cx="116977" cy="206430"/>
                        </a:xfrm>
                      </wpg:grpSpPr>
                      <wps:wsp>
                        <wps:cNvPr id="240" name="Rectangle 240"/>
                        <wps:cNvSpPr/>
                        <wps:spPr>
                          <a:xfrm>
                            <a:off x="248158" y="25646"/>
                            <a:ext cx="93239" cy="206430"/>
                          </a:xfrm>
                          <a:prstGeom prst="rect">
                            <a:avLst/>
                          </a:prstGeom>
                          <a:ln>
                            <a:noFill/>
                          </a:ln>
                        </wps:spPr>
                        <wps:txbx>
                          <w:txbxContent>
                            <w:p w:rsidR="008E6637" w:rsidRDefault="008E6637" w:rsidP="008E6637"/>
                          </w:txbxContent>
                        </wps:txbx>
                        <wps:bodyPr horzOverflow="overflow" vert="horz" lIns="0" tIns="0" rIns="0" bIns="0" rtlCol="0">
                          <a:noAutofit/>
                        </wps:bodyPr>
                      </wps:wsp>
                      <wps:wsp>
                        <wps:cNvPr id="241" name="Rectangle 241"/>
                        <wps:cNvSpPr/>
                        <wps:spPr>
                          <a:xfrm>
                            <a:off x="318516" y="25646"/>
                            <a:ext cx="46619" cy="206430"/>
                          </a:xfrm>
                          <a:prstGeom prst="rect">
                            <a:avLst/>
                          </a:prstGeom>
                          <a:ln>
                            <a:noFill/>
                          </a:ln>
                        </wps:spPr>
                        <wps:txbx>
                          <w:txbxContent>
                            <w:p w:rsidR="008E6637" w:rsidRDefault="008E6637" w:rsidP="008E6637">
                              <w:r>
                                <w:rPr>
                                  <w:rFonts w:ascii="Times New Roman" w:eastAsia="Times New Roman" w:hAnsi="Times New Roman" w:cs="Times New Roman"/>
                                  <w:color w:val="C0504D"/>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667E23C" id="Group 15635" o:spid="_x0000_s1026" style="position:absolute;left:0;text-align:left;margin-left:564.25pt;margin-top:807.85pt;width:9.2pt;height:16.25pt;z-index:251659264;mso-position-horizontal-relative:page;mso-position-vertical-relative:page;mso-width-relative:margin;mso-height-relative:margin" coordorigin="248158,25646" coordsize="116977,206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">
                <v:rect id="Rectangle 240" o:spid="_x0000_s1027" style="position:absolute;left:248158;top:25646;width:93239;height:206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09sMA&#10;AADcAAAADwAAAGRycy9kb3ducmV2LnhtbERPy2rCQBTdF/yH4Qrd1YlB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Q09sMAAADcAAAADwAAAAAAAAAAAAAAAACYAgAAZHJzL2Rv&#10;d25yZXYueG1sUEsFBgAAAAAEAAQA9QAAAIgDAAAAAA==&#10;" filled="f" stroked="f">
                  <v:textbox inset="0,0,0,0">
                    <w:txbxContent>
                      <w:p w:rsidR="008E6637" w:rsidRDefault="008E6637" w:rsidP="008E6637"/>
                    </w:txbxContent>
                  </v:textbox>
                </v:rect>
                <v:rect id="Rectangle 241" o:spid="_x0000_s1028" style="position:absolute;left:318516;top:25646;width:46619;height:206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RbcQA&#10;AADcAAAADwAAAGRycy9kb3ducmV2LnhtbESPQYvCMBSE74L/ITxhb5oqIl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4kW3EAAAA3AAAAA8AAAAAAAAAAAAAAAAAmAIAAGRycy9k&#10;b3ducmV2LnhtbFBLBQYAAAAABAAEAPUAAACJAwAAAAA=&#10;" filled="f" stroked="f">
                  <v:textbox inset="0,0,0,0">
                    <w:txbxContent>
                      <w:p w:rsidR="008E6637" w:rsidRDefault="008E6637" w:rsidP="008E6637">
                        <w:r>
                          <w:rPr>
                            <w:rFonts w:ascii="Times New Roman" w:eastAsia="Times New Roman" w:hAnsi="Times New Roman" w:cs="Times New Roman"/>
                            <w:color w:val="C0504D"/>
                          </w:rPr>
                          <w:t xml:space="preserve"> </w:t>
                        </w:r>
                      </w:p>
                    </w:txbxContent>
                  </v:textbox>
                </v:rect>
                <w10:wrap type="topAndBottom" anchorx="page" anchory="page"/>
              </v:group>
            </w:pict>
          </mc:Fallback>
        </mc:AlternateContent>
      </w:r>
      <w:r w:rsidR="008E6637" w:rsidRPr="008E6637">
        <w:rPr>
          <w:rFonts w:ascii="Times New Roman" w:hAnsi="Times New Roman" w:cs="Times New Roman"/>
          <w:color w:val="auto"/>
          <w:sz w:val="24"/>
          <w:szCs w:val="24"/>
        </w:rPr>
        <w:t>1.sınıf atık getirme merkezi</w:t>
      </w:r>
      <w:r w:rsidR="00895F98">
        <w:rPr>
          <w:rFonts w:ascii="Times New Roman" w:hAnsi="Times New Roman" w:cs="Times New Roman"/>
          <w:color w:val="auto"/>
          <w:sz w:val="24"/>
          <w:szCs w:val="24"/>
        </w:rPr>
        <w:t>nin</w:t>
      </w:r>
      <w:r w:rsidR="008E6637" w:rsidRPr="008E6637">
        <w:rPr>
          <w:rFonts w:ascii="Times New Roman" w:hAnsi="Times New Roman" w:cs="Times New Roman"/>
          <w:color w:val="auto"/>
          <w:sz w:val="24"/>
          <w:szCs w:val="24"/>
        </w:rPr>
        <w:t xml:space="preserve"> projesi ve yaklaşık maliyet cetveli </w:t>
      </w:r>
      <w:r w:rsidR="00F2740A">
        <w:rPr>
          <w:rFonts w:ascii="Times New Roman" w:hAnsi="Times New Roman" w:cs="Times New Roman"/>
          <w:color w:val="auto"/>
          <w:sz w:val="24"/>
          <w:szCs w:val="24"/>
        </w:rPr>
        <w:t>dosya ekinde</w:t>
      </w:r>
      <w:r w:rsidR="008E6637" w:rsidRPr="008E6637">
        <w:rPr>
          <w:rFonts w:ascii="Times New Roman" w:hAnsi="Times New Roman" w:cs="Times New Roman"/>
          <w:color w:val="auto"/>
          <w:sz w:val="24"/>
          <w:szCs w:val="24"/>
        </w:rPr>
        <w:t xml:space="preserve"> yer almalıdır.</w:t>
      </w:r>
    </w:p>
    <w:p w:rsidR="00805686" w:rsidRDefault="00895F98" w:rsidP="008E6637">
      <w:pPr>
        <w:tabs>
          <w:tab w:val="left" w:pos="7275"/>
        </w:tabs>
        <w:jc w:val="both"/>
        <w:rPr>
          <w:rFonts w:ascii="Times New Roman" w:hAnsi="Times New Roman" w:cs="Times New Roman"/>
          <w:color w:val="auto"/>
          <w:sz w:val="24"/>
          <w:szCs w:val="24"/>
        </w:rPr>
      </w:pPr>
      <w:r w:rsidRPr="008E6637">
        <w:rPr>
          <w:rFonts w:ascii="Times New Roman" w:eastAsia="Times New Roman" w:hAnsi="Times New Roman" w:cs="Times New Roman"/>
          <w:color w:val="auto"/>
          <w:sz w:val="24"/>
          <w:szCs w:val="24"/>
        </w:rPr>
        <w:t xml:space="preserve">Bununla birlikte </w:t>
      </w:r>
      <w:r w:rsidR="00F2740A" w:rsidRPr="008E6637">
        <w:rPr>
          <w:rFonts w:ascii="Times New Roman" w:eastAsia="Times New Roman" w:hAnsi="Times New Roman" w:cs="Times New Roman"/>
          <w:color w:val="auto"/>
          <w:sz w:val="24"/>
          <w:szCs w:val="24"/>
        </w:rPr>
        <w:t xml:space="preserve">1. Sınıf atık getirme merkezinin </w:t>
      </w:r>
      <w:r w:rsidRPr="008E6637">
        <w:rPr>
          <w:rFonts w:ascii="Times New Roman" w:eastAsia="Times New Roman" w:hAnsi="Times New Roman" w:cs="Times New Roman"/>
          <w:color w:val="auto"/>
          <w:sz w:val="24"/>
          <w:szCs w:val="24"/>
        </w:rPr>
        <w:t xml:space="preserve">kurulmuş </w:t>
      </w:r>
      <w:r w:rsidR="00F2740A">
        <w:rPr>
          <w:rFonts w:ascii="Times New Roman" w:eastAsia="Times New Roman" w:hAnsi="Times New Roman" w:cs="Times New Roman"/>
          <w:color w:val="auto"/>
          <w:sz w:val="24"/>
          <w:szCs w:val="24"/>
        </w:rPr>
        <w:t xml:space="preserve">olması durumunda </w:t>
      </w:r>
      <w:r w:rsidRPr="008E6637">
        <w:rPr>
          <w:rFonts w:ascii="Times New Roman" w:eastAsia="Times New Roman" w:hAnsi="Times New Roman" w:cs="Times New Roman"/>
          <w:color w:val="auto"/>
          <w:sz w:val="24"/>
          <w:szCs w:val="24"/>
        </w:rPr>
        <w:t>1. Sınıf atık getirme merkezinin bilgileri de tabloya işlen</w:t>
      </w:r>
      <w:r>
        <w:rPr>
          <w:rFonts w:ascii="Times New Roman" w:eastAsia="Times New Roman" w:hAnsi="Times New Roman" w:cs="Times New Roman"/>
          <w:color w:val="auto"/>
          <w:sz w:val="24"/>
          <w:szCs w:val="24"/>
        </w:rPr>
        <w:t>melidir</w:t>
      </w:r>
      <w:r w:rsidRPr="008E6637">
        <w:rPr>
          <w:rFonts w:ascii="Times New Roman" w:eastAsia="Times New Roman" w:hAnsi="Times New Roman" w:cs="Times New Roman"/>
          <w:color w:val="auto"/>
          <w:sz w:val="24"/>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2835"/>
        <w:gridCol w:w="2693"/>
        <w:gridCol w:w="4643"/>
      </w:tblGrid>
      <w:tr w:rsidR="008E6637" w:rsidRPr="00496704" w:rsidTr="00BD0D99">
        <w:trPr>
          <w:trHeight w:val="663"/>
        </w:trPr>
        <w:tc>
          <w:tcPr>
            <w:tcW w:w="13999" w:type="dxa"/>
            <w:gridSpan w:val="4"/>
            <w:shd w:val="clear" w:color="auto" w:fill="auto"/>
            <w:vAlign w:val="center"/>
          </w:tcPr>
          <w:p w:rsidR="008E6637" w:rsidRPr="008E6637" w:rsidRDefault="008E6637" w:rsidP="008E6637">
            <w:pPr>
              <w:spacing w:after="0" w:line="240" w:lineRule="auto"/>
              <w:jc w:val="center"/>
              <w:rPr>
                <w:rFonts w:ascii="Times New Roman" w:eastAsia="Times New Roman" w:hAnsi="Times New Roman" w:cs="Times New Roman"/>
                <w:b/>
                <w:color w:val="auto"/>
                <w:sz w:val="24"/>
                <w:szCs w:val="24"/>
              </w:rPr>
            </w:pPr>
            <w:r w:rsidRPr="008E6637">
              <w:rPr>
                <w:rFonts w:ascii="Times New Roman" w:eastAsia="Times New Roman" w:hAnsi="Times New Roman" w:cs="Times New Roman"/>
                <w:b/>
                <w:color w:val="auto"/>
                <w:sz w:val="24"/>
                <w:szCs w:val="24"/>
              </w:rPr>
              <w:t>1.Sınıf Atık Getirme Merkezi</w:t>
            </w:r>
          </w:p>
        </w:tc>
      </w:tr>
      <w:tr w:rsidR="008E6637" w:rsidRPr="00213933" w:rsidTr="00BD0D99">
        <w:trPr>
          <w:trHeight w:val="701"/>
        </w:trPr>
        <w:tc>
          <w:tcPr>
            <w:tcW w:w="3828" w:type="dxa"/>
            <w:shd w:val="clear" w:color="auto" w:fill="BDD6EE" w:themeFill="accent1" w:themeFillTint="66"/>
            <w:vAlign w:val="center"/>
            <w:hideMark/>
          </w:tcPr>
          <w:p w:rsidR="008E6637" w:rsidRPr="00213933" w:rsidRDefault="008E6637" w:rsidP="002607F9">
            <w:pPr>
              <w:spacing w:after="0" w:line="240" w:lineRule="auto"/>
              <w:jc w:val="both"/>
              <w:rPr>
                <w:rFonts w:ascii="Times New Roman" w:eastAsia="Times New Roman" w:hAnsi="Times New Roman" w:cs="Times New Roman"/>
                <w:b/>
                <w:color w:val="auto"/>
                <w:sz w:val="24"/>
                <w:szCs w:val="24"/>
              </w:rPr>
            </w:pPr>
            <w:r w:rsidRPr="00213933">
              <w:rPr>
                <w:rFonts w:ascii="Times New Roman" w:eastAsia="Times New Roman" w:hAnsi="Times New Roman" w:cs="Times New Roman"/>
                <w:b/>
                <w:color w:val="auto"/>
                <w:sz w:val="24"/>
                <w:szCs w:val="24"/>
              </w:rPr>
              <w:t>Adres İl-İlçe-Mahalle</w:t>
            </w:r>
          </w:p>
        </w:tc>
        <w:tc>
          <w:tcPr>
            <w:tcW w:w="2835" w:type="dxa"/>
            <w:shd w:val="clear" w:color="auto" w:fill="BDD6EE" w:themeFill="accent1" w:themeFillTint="66"/>
            <w:vAlign w:val="center"/>
            <w:hideMark/>
          </w:tcPr>
          <w:p w:rsidR="008E6637" w:rsidRPr="00213933" w:rsidRDefault="008E6637" w:rsidP="002607F9">
            <w:pPr>
              <w:spacing w:after="0" w:line="240" w:lineRule="auto"/>
              <w:rPr>
                <w:rFonts w:ascii="Times New Roman" w:eastAsia="Times New Roman" w:hAnsi="Times New Roman" w:cs="Times New Roman"/>
                <w:b/>
                <w:color w:val="auto"/>
                <w:sz w:val="24"/>
                <w:szCs w:val="24"/>
              </w:rPr>
            </w:pPr>
            <w:r w:rsidRPr="00213933">
              <w:rPr>
                <w:rFonts w:ascii="Times New Roman" w:eastAsia="Times New Roman" w:hAnsi="Times New Roman" w:cs="Times New Roman"/>
                <w:b/>
                <w:color w:val="auto"/>
                <w:sz w:val="24"/>
                <w:szCs w:val="24"/>
              </w:rPr>
              <w:t>Merkezin İletişim Bilgileri</w:t>
            </w:r>
          </w:p>
        </w:tc>
        <w:tc>
          <w:tcPr>
            <w:tcW w:w="2693" w:type="dxa"/>
            <w:shd w:val="clear" w:color="auto" w:fill="BDD6EE" w:themeFill="accent1" w:themeFillTint="66"/>
            <w:vAlign w:val="center"/>
            <w:hideMark/>
          </w:tcPr>
          <w:p w:rsidR="008E6637" w:rsidRPr="00213933" w:rsidRDefault="008E6637" w:rsidP="002607F9">
            <w:pPr>
              <w:spacing w:after="0" w:line="240" w:lineRule="auto"/>
              <w:rPr>
                <w:rFonts w:ascii="Times New Roman" w:eastAsia="Times New Roman" w:hAnsi="Times New Roman" w:cs="Times New Roman"/>
                <w:b/>
                <w:color w:val="auto"/>
                <w:sz w:val="24"/>
                <w:szCs w:val="24"/>
              </w:rPr>
            </w:pPr>
            <w:r w:rsidRPr="00213933">
              <w:rPr>
                <w:rFonts w:ascii="Times New Roman" w:eastAsia="Times New Roman" w:hAnsi="Times New Roman" w:cs="Times New Roman"/>
                <w:b/>
                <w:color w:val="auto"/>
                <w:sz w:val="24"/>
                <w:szCs w:val="24"/>
              </w:rPr>
              <w:t xml:space="preserve">Kabul edilen atık grupları </w:t>
            </w:r>
          </w:p>
        </w:tc>
        <w:tc>
          <w:tcPr>
            <w:tcW w:w="4643" w:type="dxa"/>
            <w:shd w:val="clear" w:color="auto" w:fill="BDD6EE" w:themeFill="accent1" w:themeFillTint="66"/>
            <w:vAlign w:val="center"/>
            <w:hideMark/>
          </w:tcPr>
          <w:p w:rsidR="008E6637" w:rsidRPr="00213933" w:rsidRDefault="008E6637" w:rsidP="00C67490">
            <w:pPr>
              <w:spacing w:after="0" w:line="240" w:lineRule="auto"/>
              <w:jc w:val="both"/>
              <w:rPr>
                <w:rFonts w:ascii="Times New Roman" w:eastAsia="Times New Roman" w:hAnsi="Times New Roman" w:cs="Times New Roman"/>
                <w:b/>
                <w:color w:val="auto"/>
                <w:sz w:val="24"/>
                <w:szCs w:val="24"/>
              </w:rPr>
            </w:pPr>
            <w:r w:rsidRPr="00213933">
              <w:rPr>
                <w:rFonts w:ascii="Times New Roman" w:eastAsia="Times New Roman" w:hAnsi="Times New Roman" w:cs="Times New Roman"/>
                <w:b/>
                <w:color w:val="auto"/>
                <w:sz w:val="24"/>
                <w:szCs w:val="24"/>
              </w:rPr>
              <w:t>Mevcut Durum</w:t>
            </w:r>
          </w:p>
        </w:tc>
      </w:tr>
      <w:tr w:rsidR="008E6637" w:rsidRPr="00496704" w:rsidTr="00BD0D99">
        <w:trPr>
          <w:trHeight w:val="315"/>
        </w:trPr>
        <w:tc>
          <w:tcPr>
            <w:tcW w:w="3828" w:type="dxa"/>
            <w:vMerge w:val="restart"/>
            <w:shd w:val="clear" w:color="auto" w:fill="auto"/>
            <w:vAlign w:val="center"/>
            <w:hideMark/>
          </w:tcPr>
          <w:p w:rsidR="008E6637" w:rsidRPr="00FB7182" w:rsidRDefault="008E6637" w:rsidP="002607F9">
            <w:pPr>
              <w:spacing w:after="0" w:line="240" w:lineRule="auto"/>
              <w:jc w:val="both"/>
              <w:rPr>
                <w:rFonts w:ascii="Times New Roman" w:eastAsia="Times New Roman" w:hAnsi="Times New Roman" w:cs="Times New Roman"/>
                <w:color w:val="auto"/>
                <w:sz w:val="24"/>
                <w:szCs w:val="24"/>
              </w:rPr>
            </w:pPr>
            <w:r w:rsidRPr="00FB7182">
              <w:rPr>
                <w:rFonts w:ascii="Times New Roman" w:eastAsia="Times New Roman" w:hAnsi="Times New Roman" w:cs="Times New Roman"/>
                <w:color w:val="auto"/>
                <w:sz w:val="24"/>
                <w:szCs w:val="24"/>
              </w:rPr>
              <w:t> </w:t>
            </w:r>
          </w:p>
        </w:tc>
        <w:tc>
          <w:tcPr>
            <w:tcW w:w="2835" w:type="dxa"/>
            <w:vMerge w:val="restart"/>
            <w:shd w:val="clear" w:color="auto" w:fill="auto"/>
            <w:vAlign w:val="center"/>
            <w:hideMark/>
          </w:tcPr>
          <w:p w:rsidR="008E6637" w:rsidRPr="00FB7182" w:rsidRDefault="008E6637" w:rsidP="002607F9">
            <w:pPr>
              <w:spacing w:after="0" w:line="240" w:lineRule="auto"/>
              <w:jc w:val="both"/>
              <w:rPr>
                <w:rFonts w:ascii="Times New Roman" w:eastAsia="Times New Roman" w:hAnsi="Times New Roman" w:cs="Times New Roman"/>
                <w:color w:val="auto"/>
                <w:sz w:val="24"/>
                <w:szCs w:val="24"/>
              </w:rPr>
            </w:pPr>
            <w:r w:rsidRPr="00FB7182">
              <w:rPr>
                <w:rFonts w:ascii="Times New Roman" w:eastAsia="Times New Roman" w:hAnsi="Times New Roman" w:cs="Times New Roman"/>
                <w:color w:val="auto"/>
                <w:sz w:val="24"/>
                <w:szCs w:val="24"/>
              </w:rPr>
              <w:t> </w:t>
            </w:r>
          </w:p>
        </w:tc>
        <w:tc>
          <w:tcPr>
            <w:tcW w:w="2693" w:type="dxa"/>
            <w:vMerge w:val="restart"/>
            <w:shd w:val="clear" w:color="auto" w:fill="auto"/>
            <w:vAlign w:val="center"/>
            <w:hideMark/>
          </w:tcPr>
          <w:p w:rsidR="008E6637" w:rsidRPr="00FB7182" w:rsidRDefault="008E6637" w:rsidP="002607F9">
            <w:pPr>
              <w:spacing w:after="0" w:line="240" w:lineRule="auto"/>
              <w:jc w:val="both"/>
              <w:rPr>
                <w:rFonts w:ascii="Times New Roman" w:eastAsia="Times New Roman" w:hAnsi="Times New Roman" w:cs="Times New Roman"/>
                <w:color w:val="auto"/>
                <w:sz w:val="24"/>
                <w:szCs w:val="24"/>
              </w:rPr>
            </w:pPr>
            <w:r w:rsidRPr="00FB7182">
              <w:rPr>
                <w:rFonts w:ascii="Times New Roman" w:eastAsia="Times New Roman" w:hAnsi="Times New Roman" w:cs="Times New Roman"/>
                <w:color w:val="auto"/>
                <w:sz w:val="24"/>
                <w:szCs w:val="24"/>
              </w:rPr>
              <w:t> </w:t>
            </w:r>
          </w:p>
        </w:tc>
        <w:tc>
          <w:tcPr>
            <w:tcW w:w="4643" w:type="dxa"/>
            <w:vMerge w:val="restart"/>
            <w:shd w:val="clear" w:color="auto" w:fill="auto"/>
            <w:vAlign w:val="center"/>
            <w:hideMark/>
          </w:tcPr>
          <w:p w:rsidR="00196353" w:rsidRDefault="00196353" w:rsidP="002607F9">
            <w:pPr>
              <w:spacing w:after="0" w:line="240" w:lineRule="auto"/>
              <w:jc w:val="both"/>
              <w:rPr>
                <w:rFonts w:ascii="Times New Roman" w:eastAsia="Times New Roman" w:hAnsi="Times New Roman" w:cs="Times New Roman"/>
                <w:color w:val="auto"/>
                <w:sz w:val="24"/>
                <w:szCs w:val="24"/>
              </w:rPr>
            </w:pPr>
          </w:p>
          <w:p w:rsidR="00C67490" w:rsidRPr="00EE6223" w:rsidRDefault="00C67490" w:rsidP="002607F9">
            <w:pPr>
              <w:spacing w:after="0" w:line="240" w:lineRule="auto"/>
              <w:jc w:val="both"/>
              <w:rPr>
                <w:rFonts w:ascii="Times New Roman" w:eastAsia="Times New Roman" w:hAnsi="Times New Roman" w:cs="Times New Roman"/>
                <w:color w:val="auto"/>
                <w:sz w:val="24"/>
                <w:szCs w:val="24"/>
              </w:rPr>
            </w:pPr>
            <w:r w:rsidRPr="00EE6223">
              <w:rPr>
                <w:rFonts w:ascii="Times New Roman" w:eastAsia="Times New Roman" w:hAnsi="Times New Roman" w:cs="Times New Roman"/>
                <w:noProof/>
                <w:color w:val="auto"/>
                <w:sz w:val="24"/>
                <w:szCs w:val="24"/>
                <w:lang w:val="en-US" w:eastAsia="en-US"/>
              </w:rPr>
              <mc:AlternateContent>
                <mc:Choice Requires="wps">
                  <w:drawing>
                    <wp:anchor distT="0" distB="0" distL="114300" distR="114300" simplePos="0" relativeHeight="251657216" behindDoc="0" locked="0" layoutInCell="1" allowOverlap="1" wp14:anchorId="24E9AAE7" wp14:editId="334E2647">
                      <wp:simplePos x="0" y="0"/>
                      <wp:positionH relativeFrom="column">
                        <wp:posOffset>2609850</wp:posOffset>
                      </wp:positionH>
                      <wp:positionV relativeFrom="paragraph">
                        <wp:posOffset>40005</wp:posOffset>
                      </wp:positionV>
                      <wp:extent cx="142875" cy="118745"/>
                      <wp:effectExtent l="0" t="0" r="28575" b="14605"/>
                      <wp:wrapNone/>
                      <wp:docPr id="1" name="Dikdörtgen 1"/>
                      <wp:cNvGraphicFramePr/>
                      <a:graphic xmlns:a="http://schemas.openxmlformats.org/drawingml/2006/main">
                        <a:graphicData uri="http://schemas.microsoft.com/office/word/2010/wordprocessingShape">
                          <wps:wsp>
                            <wps:cNvSpPr/>
                            <wps:spPr>
                              <a:xfrm>
                                <a:off x="0" y="0"/>
                                <a:ext cx="14287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D684B43" id="Dikdörtgen 1" o:spid="_x0000_s1026" style="position:absolute;margin-left:205.5pt;margin-top:3.15pt;width:11.25pt;height: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" filled="f" strokecolor="#1f4d78 [1604]" strokeweight="1pt"/>
                  </w:pict>
                </mc:Fallback>
              </mc:AlternateContent>
            </w:r>
            <w:r w:rsidRPr="00EE6223">
              <w:rPr>
                <w:rFonts w:ascii="Times New Roman" w:eastAsia="Times New Roman" w:hAnsi="Times New Roman" w:cs="Times New Roman"/>
                <w:color w:val="auto"/>
                <w:sz w:val="24"/>
                <w:szCs w:val="24"/>
              </w:rPr>
              <w:t>Yer seçimi</w:t>
            </w:r>
            <w:r w:rsidR="000B1C43">
              <w:rPr>
                <w:rFonts w:ascii="Times New Roman" w:eastAsia="Times New Roman" w:hAnsi="Times New Roman" w:cs="Times New Roman"/>
                <w:color w:val="auto"/>
                <w:sz w:val="24"/>
                <w:szCs w:val="24"/>
              </w:rPr>
              <w:t xml:space="preserve"> ve tahsisi </w:t>
            </w:r>
            <w:r w:rsidRPr="00EE6223">
              <w:rPr>
                <w:rFonts w:ascii="Times New Roman" w:eastAsia="Times New Roman" w:hAnsi="Times New Roman" w:cs="Times New Roman"/>
                <w:color w:val="auto"/>
                <w:sz w:val="24"/>
                <w:szCs w:val="24"/>
              </w:rPr>
              <w:t xml:space="preserve">yapılmış </w:t>
            </w:r>
          </w:p>
          <w:p w:rsidR="00C67490" w:rsidRPr="00EE6223" w:rsidRDefault="00C67490" w:rsidP="002607F9">
            <w:pPr>
              <w:spacing w:after="0" w:line="240" w:lineRule="auto"/>
              <w:jc w:val="both"/>
              <w:rPr>
                <w:rFonts w:ascii="Times New Roman" w:eastAsia="Times New Roman" w:hAnsi="Times New Roman" w:cs="Times New Roman"/>
                <w:color w:val="auto"/>
                <w:sz w:val="24"/>
                <w:szCs w:val="24"/>
              </w:rPr>
            </w:pPr>
            <w:r w:rsidRPr="00EE6223">
              <w:rPr>
                <w:rFonts w:ascii="Times New Roman" w:eastAsia="Times New Roman" w:hAnsi="Times New Roman" w:cs="Times New Roman"/>
                <w:noProof/>
                <w:color w:val="auto"/>
                <w:sz w:val="24"/>
                <w:szCs w:val="24"/>
                <w:lang w:val="en-US" w:eastAsia="en-US"/>
              </w:rPr>
              <mc:AlternateContent>
                <mc:Choice Requires="wps">
                  <w:drawing>
                    <wp:anchor distT="0" distB="0" distL="114300" distR="114300" simplePos="0" relativeHeight="251661312" behindDoc="0" locked="0" layoutInCell="1" allowOverlap="1" wp14:anchorId="581F3AC6" wp14:editId="411E949F">
                      <wp:simplePos x="0" y="0"/>
                      <wp:positionH relativeFrom="column">
                        <wp:posOffset>2623820</wp:posOffset>
                      </wp:positionH>
                      <wp:positionV relativeFrom="paragraph">
                        <wp:posOffset>27940</wp:posOffset>
                      </wp:positionV>
                      <wp:extent cx="142875" cy="118745"/>
                      <wp:effectExtent l="0" t="0" r="28575" b="14605"/>
                      <wp:wrapNone/>
                      <wp:docPr id="3" name="Dikdörtgen 3"/>
                      <wp:cNvGraphicFramePr/>
                      <a:graphic xmlns:a="http://schemas.openxmlformats.org/drawingml/2006/main">
                        <a:graphicData uri="http://schemas.microsoft.com/office/word/2010/wordprocessingShape">
                          <wps:wsp>
                            <wps:cNvSpPr/>
                            <wps:spPr>
                              <a:xfrm>
                                <a:off x="0" y="0"/>
                                <a:ext cx="14287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AE129EC" id="Dikdörtgen 3" o:spid="_x0000_s1026" style="position:absolute;margin-left:206.6pt;margin-top:2.2pt;width:11.25pt;height: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" filled="f" strokecolor="#1f4d78 [1604]" strokeweight="1pt"/>
                  </w:pict>
                </mc:Fallback>
              </mc:AlternateContent>
            </w:r>
            <w:r w:rsidRPr="00EE6223">
              <w:rPr>
                <w:rFonts w:ascii="Times New Roman" w:eastAsia="Times New Roman" w:hAnsi="Times New Roman" w:cs="Times New Roman"/>
                <w:color w:val="auto"/>
                <w:sz w:val="24"/>
                <w:szCs w:val="24"/>
              </w:rPr>
              <w:t>İnşaat aşamasında</w:t>
            </w:r>
          </w:p>
          <w:p w:rsidR="008E6637" w:rsidRPr="00EE6223" w:rsidRDefault="00C67490" w:rsidP="00C67490">
            <w:pPr>
              <w:spacing w:after="0" w:line="240" w:lineRule="auto"/>
              <w:jc w:val="both"/>
              <w:rPr>
                <w:rFonts w:ascii="Times New Roman" w:eastAsia="Times New Roman" w:hAnsi="Times New Roman" w:cs="Times New Roman"/>
                <w:color w:val="auto"/>
                <w:sz w:val="24"/>
                <w:szCs w:val="24"/>
              </w:rPr>
            </w:pPr>
            <w:r w:rsidRPr="00EE6223">
              <w:rPr>
                <w:rFonts w:ascii="Times New Roman" w:eastAsia="Times New Roman" w:hAnsi="Times New Roman" w:cs="Times New Roman"/>
                <w:noProof/>
                <w:color w:val="auto"/>
                <w:sz w:val="24"/>
                <w:szCs w:val="24"/>
                <w:lang w:val="en-US" w:eastAsia="en-US"/>
              </w:rPr>
              <mc:AlternateContent>
                <mc:Choice Requires="wps">
                  <w:drawing>
                    <wp:anchor distT="0" distB="0" distL="114300" distR="114300" simplePos="0" relativeHeight="251663360" behindDoc="0" locked="0" layoutInCell="1" allowOverlap="1" wp14:anchorId="4D3877AB" wp14:editId="0A53C825">
                      <wp:simplePos x="0" y="0"/>
                      <wp:positionH relativeFrom="column">
                        <wp:posOffset>2623820</wp:posOffset>
                      </wp:positionH>
                      <wp:positionV relativeFrom="paragraph">
                        <wp:posOffset>39370</wp:posOffset>
                      </wp:positionV>
                      <wp:extent cx="142875" cy="118745"/>
                      <wp:effectExtent l="0" t="0" r="28575" b="14605"/>
                      <wp:wrapNone/>
                      <wp:docPr id="4" name="Dikdörtgen 4"/>
                      <wp:cNvGraphicFramePr/>
                      <a:graphic xmlns:a="http://schemas.openxmlformats.org/drawingml/2006/main">
                        <a:graphicData uri="http://schemas.microsoft.com/office/word/2010/wordprocessingShape">
                          <wps:wsp>
                            <wps:cNvSpPr/>
                            <wps:spPr>
                              <a:xfrm>
                                <a:off x="0" y="0"/>
                                <a:ext cx="14287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B2BE3D7" id="Dikdörtgen 4" o:spid="_x0000_s1026" style="position:absolute;margin-left:206.6pt;margin-top:3.1pt;width:11.25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" filled="f" strokecolor="#1f4d78 [1604]" strokeweight="1pt"/>
                  </w:pict>
                </mc:Fallback>
              </mc:AlternateContent>
            </w:r>
            <w:r w:rsidRPr="00EE6223">
              <w:rPr>
                <w:rFonts w:ascii="Times New Roman" w:eastAsia="Times New Roman" w:hAnsi="Times New Roman" w:cs="Times New Roman"/>
                <w:color w:val="auto"/>
                <w:sz w:val="24"/>
                <w:szCs w:val="24"/>
              </w:rPr>
              <w:t>İnşaatı tamamlanmış, onay aşamasında</w:t>
            </w:r>
          </w:p>
          <w:p w:rsidR="00F52A0E" w:rsidRDefault="00F52A0E" w:rsidP="00C67490">
            <w:pPr>
              <w:spacing w:after="0" w:line="240" w:lineRule="auto"/>
              <w:jc w:val="both"/>
              <w:rPr>
                <w:rFonts w:ascii="Times New Roman" w:eastAsia="Times New Roman" w:hAnsi="Times New Roman" w:cs="Times New Roman"/>
                <w:color w:val="auto"/>
                <w:sz w:val="24"/>
                <w:szCs w:val="24"/>
              </w:rPr>
            </w:pPr>
            <w:r w:rsidRPr="00EE6223">
              <w:rPr>
                <w:rFonts w:ascii="Times New Roman" w:eastAsia="Times New Roman" w:hAnsi="Times New Roman" w:cs="Times New Roman"/>
                <w:noProof/>
                <w:color w:val="auto"/>
                <w:sz w:val="24"/>
                <w:szCs w:val="24"/>
                <w:lang w:val="en-US" w:eastAsia="en-US"/>
              </w:rPr>
              <mc:AlternateContent>
                <mc:Choice Requires="wps">
                  <w:drawing>
                    <wp:anchor distT="0" distB="0" distL="114300" distR="114300" simplePos="0" relativeHeight="251665408" behindDoc="0" locked="0" layoutInCell="1" allowOverlap="1" wp14:anchorId="4B31F1EE" wp14:editId="561B2408">
                      <wp:simplePos x="0" y="0"/>
                      <wp:positionH relativeFrom="column">
                        <wp:posOffset>2625725</wp:posOffset>
                      </wp:positionH>
                      <wp:positionV relativeFrom="paragraph">
                        <wp:posOffset>23495</wp:posOffset>
                      </wp:positionV>
                      <wp:extent cx="142875" cy="118745"/>
                      <wp:effectExtent l="0" t="0" r="28575" b="14605"/>
                      <wp:wrapNone/>
                      <wp:docPr id="5" name="Dikdörtgen 5"/>
                      <wp:cNvGraphicFramePr/>
                      <a:graphic xmlns:a="http://schemas.openxmlformats.org/drawingml/2006/main">
                        <a:graphicData uri="http://schemas.microsoft.com/office/word/2010/wordprocessingShape">
                          <wps:wsp>
                            <wps:cNvSpPr/>
                            <wps:spPr>
                              <a:xfrm>
                                <a:off x="0" y="0"/>
                                <a:ext cx="14287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015B66" id="Dikdörtgen 5" o:spid="_x0000_s1026" style="position:absolute;margin-left:206.75pt;margin-top:1.85pt;width:11.25pt;height: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" filled="f" strokecolor="#1f4d78 [1604]" strokeweight="1pt"/>
                  </w:pict>
                </mc:Fallback>
              </mc:AlternateContent>
            </w:r>
            <w:r w:rsidR="00C67490" w:rsidRPr="00EE6223">
              <w:rPr>
                <w:rFonts w:ascii="Times New Roman" w:eastAsia="Times New Roman" w:hAnsi="Times New Roman" w:cs="Times New Roman"/>
                <w:color w:val="auto"/>
                <w:sz w:val="24"/>
                <w:szCs w:val="24"/>
              </w:rPr>
              <w:t>İl Müdürlüğünden onaylanmış</w:t>
            </w:r>
          </w:p>
          <w:p w:rsidR="00196353" w:rsidRPr="00D347DD" w:rsidRDefault="00196353" w:rsidP="00C67490">
            <w:pPr>
              <w:spacing w:after="0" w:line="240" w:lineRule="auto"/>
              <w:jc w:val="both"/>
              <w:rPr>
                <w:rFonts w:ascii="Times New Roman" w:eastAsia="Times New Roman" w:hAnsi="Times New Roman" w:cs="Times New Roman"/>
                <w:b/>
                <w:color w:val="auto"/>
                <w:sz w:val="24"/>
                <w:szCs w:val="24"/>
              </w:rPr>
            </w:pPr>
          </w:p>
        </w:tc>
      </w:tr>
      <w:tr w:rsidR="008E6637" w:rsidRPr="00496704" w:rsidTr="00BD0D99">
        <w:trPr>
          <w:trHeight w:val="450"/>
        </w:trPr>
        <w:tc>
          <w:tcPr>
            <w:tcW w:w="3828" w:type="dxa"/>
            <w:vMerge/>
            <w:vAlign w:val="center"/>
            <w:hideMark/>
          </w:tcPr>
          <w:p w:rsidR="008E6637" w:rsidRPr="00FB7182" w:rsidRDefault="008E6637" w:rsidP="002607F9">
            <w:pPr>
              <w:spacing w:after="0" w:line="240" w:lineRule="auto"/>
              <w:rPr>
                <w:rFonts w:ascii="Times New Roman" w:eastAsia="Times New Roman" w:hAnsi="Times New Roman" w:cs="Times New Roman"/>
                <w:color w:val="auto"/>
                <w:sz w:val="24"/>
                <w:szCs w:val="24"/>
              </w:rPr>
            </w:pPr>
          </w:p>
        </w:tc>
        <w:tc>
          <w:tcPr>
            <w:tcW w:w="2835" w:type="dxa"/>
            <w:vMerge/>
            <w:vAlign w:val="center"/>
            <w:hideMark/>
          </w:tcPr>
          <w:p w:rsidR="008E6637" w:rsidRPr="00FB7182" w:rsidRDefault="008E6637" w:rsidP="002607F9">
            <w:pPr>
              <w:spacing w:after="0" w:line="240" w:lineRule="auto"/>
              <w:rPr>
                <w:rFonts w:ascii="Times New Roman" w:eastAsia="Times New Roman" w:hAnsi="Times New Roman" w:cs="Times New Roman"/>
                <w:color w:val="auto"/>
                <w:sz w:val="24"/>
                <w:szCs w:val="24"/>
              </w:rPr>
            </w:pPr>
          </w:p>
        </w:tc>
        <w:tc>
          <w:tcPr>
            <w:tcW w:w="2693" w:type="dxa"/>
            <w:vMerge/>
            <w:vAlign w:val="center"/>
            <w:hideMark/>
          </w:tcPr>
          <w:p w:rsidR="008E6637" w:rsidRPr="00FB7182" w:rsidRDefault="008E6637" w:rsidP="002607F9">
            <w:pPr>
              <w:spacing w:after="0" w:line="240" w:lineRule="auto"/>
              <w:rPr>
                <w:rFonts w:ascii="Times New Roman" w:eastAsia="Times New Roman" w:hAnsi="Times New Roman" w:cs="Times New Roman"/>
                <w:color w:val="auto"/>
                <w:sz w:val="24"/>
                <w:szCs w:val="24"/>
              </w:rPr>
            </w:pPr>
          </w:p>
        </w:tc>
        <w:tc>
          <w:tcPr>
            <w:tcW w:w="4643" w:type="dxa"/>
            <w:vMerge/>
            <w:vAlign w:val="center"/>
            <w:hideMark/>
          </w:tcPr>
          <w:p w:rsidR="008E6637" w:rsidRPr="00FB7182" w:rsidRDefault="008E6637" w:rsidP="002607F9">
            <w:pPr>
              <w:spacing w:after="0" w:line="240" w:lineRule="auto"/>
              <w:rPr>
                <w:rFonts w:ascii="Times New Roman" w:eastAsia="Times New Roman" w:hAnsi="Times New Roman" w:cs="Times New Roman"/>
                <w:color w:val="auto"/>
                <w:sz w:val="24"/>
                <w:szCs w:val="24"/>
              </w:rPr>
            </w:pPr>
          </w:p>
        </w:tc>
      </w:tr>
    </w:tbl>
    <w:p w:rsidR="00805686" w:rsidRDefault="00805686" w:rsidP="00D23A33">
      <w:pPr>
        <w:pStyle w:val="Heading2"/>
        <w:rPr>
          <w:rFonts w:ascii="Times New Roman" w:hAnsi="Times New Roman" w:cs="Times New Roman"/>
          <w:b/>
          <w:color w:val="auto"/>
          <w:sz w:val="24"/>
          <w:szCs w:val="24"/>
        </w:rPr>
      </w:pPr>
      <w:bookmarkStart w:id="5" w:name="_Toc30780363"/>
    </w:p>
    <w:p w:rsidR="00CA47B8" w:rsidRDefault="00CA47B8" w:rsidP="00CA47B8">
      <w:pPr>
        <w:spacing w:after="0" w:line="360" w:lineRule="auto"/>
        <w:ind w:left="709" w:hanging="709"/>
        <w:jc w:val="both"/>
        <w:rPr>
          <w:rFonts w:ascii="Times New Roman" w:eastAsiaTheme="majorEastAsia" w:hAnsi="Times New Roman" w:cs="Times New Roman"/>
          <w:b/>
          <w:color w:val="auto"/>
          <w:sz w:val="24"/>
          <w:szCs w:val="24"/>
        </w:rPr>
      </w:pPr>
      <w:r w:rsidRPr="00CA47B8">
        <w:rPr>
          <w:rFonts w:ascii="Times New Roman" w:eastAsiaTheme="majorEastAsia" w:hAnsi="Times New Roman" w:cs="Times New Roman"/>
          <w:b/>
          <w:color w:val="auto"/>
          <w:sz w:val="24"/>
          <w:szCs w:val="24"/>
        </w:rPr>
        <w:t xml:space="preserve">2.6 </w:t>
      </w:r>
      <w:r w:rsidR="000A68C3">
        <w:rPr>
          <w:rFonts w:ascii="Times New Roman" w:eastAsiaTheme="majorEastAsia" w:hAnsi="Times New Roman" w:cs="Times New Roman"/>
          <w:b/>
          <w:color w:val="auto"/>
          <w:sz w:val="24"/>
          <w:szCs w:val="24"/>
        </w:rPr>
        <w:t>Değer</w:t>
      </w:r>
      <w:r w:rsidR="00B64FA3">
        <w:rPr>
          <w:rFonts w:ascii="Times New Roman" w:eastAsiaTheme="majorEastAsia" w:hAnsi="Times New Roman" w:cs="Times New Roman"/>
          <w:b/>
          <w:color w:val="auto"/>
          <w:sz w:val="24"/>
          <w:szCs w:val="24"/>
        </w:rPr>
        <w:t>lendirilebilir Atık</w:t>
      </w:r>
      <w:r w:rsidRPr="00CA47B8">
        <w:rPr>
          <w:rFonts w:ascii="Times New Roman" w:eastAsiaTheme="majorEastAsia" w:hAnsi="Times New Roman" w:cs="Times New Roman"/>
          <w:b/>
          <w:color w:val="auto"/>
          <w:sz w:val="24"/>
          <w:szCs w:val="24"/>
        </w:rPr>
        <w:t xml:space="preserve"> </w:t>
      </w:r>
      <w:r w:rsidR="00821383">
        <w:rPr>
          <w:rFonts w:ascii="Times New Roman" w:eastAsiaTheme="majorEastAsia" w:hAnsi="Times New Roman" w:cs="Times New Roman"/>
          <w:b/>
          <w:color w:val="auto"/>
          <w:sz w:val="24"/>
          <w:szCs w:val="24"/>
        </w:rPr>
        <w:t xml:space="preserve">Toplama </w:t>
      </w:r>
      <w:r w:rsidRPr="00CA47B8">
        <w:rPr>
          <w:rFonts w:ascii="Times New Roman" w:eastAsiaTheme="majorEastAsia" w:hAnsi="Times New Roman" w:cs="Times New Roman"/>
          <w:b/>
          <w:color w:val="auto"/>
          <w:sz w:val="24"/>
          <w:szCs w:val="24"/>
        </w:rPr>
        <w:t>Ayırma Tesisi</w:t>
      </w:r>
    </w:p>
    <w:p w:rsidR="00F2740A" w:rsidRDefault="00B64FA3" w:rsidP="00CA47B8">
      <w:pPr>
        <w:tabs>
          <w:tab w:val="left" w:pos="7275"/>
        </w:tabs>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Toplanan plastik/kağıt/cam/metal atıkların türlerine göre ayrılması için lisanslı toplama ayırma tesisleri ile sözleme </w:t>
      </w:r>
      <w:r w:rsidR="000A68C3">
        <w:rPr>
          <w:rFonts w:ascii="Times New Roman" w:eastAsia="Times New Roman" w:hAnsi="Times New Roman" w:cs="Times New Roman"/>
          <w:color w:val="auto"/>
          <w:sz w:val="24"/>
          <w:szCs w:val="24"/>
        </w:rPr>
        <w:t xml:space="preserve">yapılmalıdır. Ancak yakın </w:t>
      </w:r>
      <w:r w:rsidR="000A68C3" w:rsidRPr="000A68C3">
        <w:rPr>
          <w:rFonts w:ascii="Times New Roman" w:eastAsia="Times New Roman" w:hAnsi="Times New Roman" w:cs="Times New Roman"/>
          <w:color w:val="auto"/>
          <w:sz w:val="24"/>
          <w:szCs w:val="24"/>
        </w:rPr>
        <w:t xml:space="preserve">bölgede lisanslı tesis bulunmaması veya hizmet alınamaması durumunda belediye tarafından </w:t>
      </w:r>
      <w:r w:rsidR="00081B99">
        <w:rPr>
          <w:rFonts w:ascii="Times New Roman" w:eastAsia="Times New Roman" w:hAnsi="Times New Roman" w:cs="Times New Roman"/>
          <w:color w:val="auto"/>
          <w:sz w:val="24"/>
          <w:szCs w:val="24"/>
        </w:rPr>
        <w:t xml:space="preserve">toplama </w:t>
      </w:r>
      <w:r w:rsidR="000A68C3" w:rsidRPr="000A68C3">
        <w:rPr>
          <w:rFonts w:ascii="Times New Roman" w:eastAsia="Times New Roman" w:hAnsi="Times New Roman" w:cs="Times New Roman"/>
          <w:color w:val="auto"/>
          <w:sz w:val="24"/>
          <w:szCs w:val="24"/>
        </w:rPr>
        <w:t xml:space="preserve">ayırma tesisi kurulabilir. Kurulması planlanan </w:t>
      </w:r>
      <w:r w:rsidR="00081B99">
        <w:rPr>
          <w:rFonts w:ascii="Times New Roman" w:eastAsia="Times New Roman" w:hAnsi="Times New Roman" w:cs="Times New Roman"/>
          <w:color w:val="auto"/>
          <w:sz w:val="24"/>
          <w:szCs w:val="24"/>
        </w:rPr>
        <w:t xml:space="preserve">toplama </w:t>
      </w:r>
      <w:r w:rsidR="000A68C3" w:rsidRPr="000A68C3">
        <w:rPr>
          <w:rFonts w:ascii="Times New Roman" w:eastAsia="Times New Roman" w:hAnsi="Times New Roman" w:cs="Times New Roman"/>
          <w:color w:val="auto"/>
          <w:sz w:val="24"/>
          <w:szCs w:val="24"/>
        </w:rPr>
        <w:t xml:space="preserve">ayırma tesisinin </w:t>
      </w:r>
      <w:r w:rsidR="00CA47B8" w:rsidRPr="000A68C3">
        <w:rPr>
          <w:rFonts w:ascii="Times New Roman" w:eastAsia="Times New Roman" w:hAnsi="Times New Roman" w:cs="Times New Roman"/>
          <w:color w:val="auto"/>
          <w:sz w:val="24"/>
          <w:szCs w:val="24"/>
        </w:rPr>
        <w:t xml:space="preserve">27.12.2017 tarihli ve </w:t>
      </w:r>
      <w:r w:rsidR="00CA47B8" w:rsidRPr="000A68C3">
        <w:rPr>
          <w:rFonts w:ascii="Times New Roman" w:hAnsi="Times New Roman" w:cs="Times New Roman"/>
          <w:sz w:val="24"/>
          <w:szCs w:val="24"/>
        </w:rPr>
        <w:t>30283</w:t>
      </w:r>
      <w:r w:rsidR="00CA47B8" w:rsidRPr="000A68C3">
        <w:rPr>
          <w:rFonts w:ascii="Times New Roman" w:eastAsia="Times New Roman" w:hAnsi="Times New Roman" w:cs="Times New Roman"/>
          <w:color w:val="auto"/>
          <w:sz w:val="24"/>
          <w:szCs w:val="24"/>
        </w:rPr>
        <w:t xml:space="preserve"> sayılı Resmi Gazete'de yayımlanarak yürürlüğe giren Ambalaj Atıklarının Kontrolü Yönetmeliği hükümleri doğrultusunda</w:t>
      </w:r>
      <w:r w:rsidR="00CA47B8" w:rsidRPr="000A68C3">
        <w:rPr>
          <w:rFonts w:ascii="Times New Roman" w:eastAsiaTheme="majorEastAsia" w:hAnsi="Times New Roman" w:cs="Times New Roman"/>
          <w:b/>
          <w:color w:val="auto"/>
          <w:sz w:val="24"/>
          <w:szCs w:val="24"/>
        </w:rPr>
        <w:t xml:space="preserve"> </w:t>
      </w:r>
      <w:r w:rsidR="00081B99" w:rsidRPr="000A68C3">
        <w:rPr>
          <w:rFonts w:ascii="Times New Roman" w:eastAsia="Times New Roman" w:hAnsi="Times New Roman" w:cs="Times New Roman"/>
          <w:color w:val="auto"/>
          <w:sz w:val="24"/>
          <w:szCs w:val="24"/>
        </w:rPr>
        <w:t>(</w:t>
      </w:r>
      <w:hyperlink r:id="rId11" w:history="1">
        <w:r w:rsidR="00081B99" w:rsidRPr="000A68C3">
          <w:rPr>
            <w:rStyle w:val="Hyperlink"/>
            <w:rFonts w:ascii="Times New Roman" w:hAnsi="Times New Roman" w:cs="Times New Roman"/>
            <w:sz w:val="24"/>
            <w:szCs w:val="24"/>
          </w:rPr>
          <w:t>https://ced.csb.gov.tr/mevzuat-geregi-saglanmasi-gereken-fiziksel-sartlar-i-82648</w:t>
        </w:r>
      </w:hyperlink>
      <w:r w:rsidR="00081B99" w:rsidRPr="000A68C3">
        <w:rPr>
          <w:rFonts w:ascii="Times New Roman" w:hAnsi="Times New Roman" w:cs="Times New Roman"/>
        </w:rPr>
        <w:t xml:space="preserve">) da belirtilen </w:t>
      </w:r>
      <w:r w:rsidR="00081B99" w:rsidRPr="000A68C3">
        <w:rPr>
          <w:rFonts w:ascii="Times New Roman" w:hAnsi="Times New Roman" w:cs="Times New Roman"/>
        </w:rPr>
        <w:lastRenderedPageBreak/>
        <w:t>kriterlere göre projelendirilmeli</w:t>
      </w:r>
      <w:r w:rsidR="00081B99" w:rsidRPr="00895F98">
        <w:rPr>
          <w:rFonts w:ascii="Times New Roman" w:eastAsia="Times New Roman" w:hAnsi="Times New Roman" w:cs="Times New Roman"/>
          <w:color w:val="auto"/>
          <w:sz w:val="24"/>
          <w:szCs w:val="24"/>
        </w:rPr>
        <w:t xml:space="preserve"> </w:t>
      </w:r>
      <w:r w:rsidR="00CA47B8" w:rsidRPr="000A68C3">
        <w:rPr>
          <w:rFonts w:ascii="Times New Roman" w:eastAsia="Times New Roman" w:hAnsi="Times New Roman" w:cs="Times New Roman"/>
          <w:color w:val="auto"/>
          <w:sz w:val="24"/>
          <w:szCs w:val="24"/>
        </w:rPr>
        <w:t xml:space="preserve">ve yaklaşık maliyeti hazırlanmalıdır. </w:t>
      </w:r>
      <w:r w:rsidR="00B51890">
        <w:rPr>
          <w:rFonts w:ascii="Times New Roman" w:eastAsia="Times New Roman" w:hAnsi="Times New Roman" w:cs="Times New Roman"/>
          <w:color w:val="auto"/>
          <w:sz w:val="24"/>
          <w:szCs w:val="24"/>
        </w:rPr>
        <w:t>Kurulacak olan toplama</w:t>
      </w:r>
      <w:r w:rsidR="00CA47B8" w:rsidRPr="000A68C3">
        <w:rPr>
          <w:rFonts w:ascii="Times New Roman" w:eastAsia="Times New Roman" w:hAnsi="Times New Roman" w:cs="Times New Roman"/>
          <w:color w:val="auto"/>
          <w:sz w:val="24"/>
          <w:szCs w:val="24"/>
        </w:rPr>
        <w:t xml:space="preserve"> </w:t>
      </w:r>
      <w:r w:rsidR="000A68C3">
        <w:rPr>
          <w:rFonts w:ascii="Times New Roman" w:eastAsia="Times New Roman" w:hAnsi="Times New Roman" w:cs="Times New Roman"/>
          <w:color w:val="auto"/>
          <w:sz w:val="24"/>
          <w:szCs w:val="24"/>
        </w:rPr>
        <w:t>ayırma t</w:t>
      </w:r>
      <w:r w:rsidR="000A68C3" w:rsidRPr="00CA47B8">
        <w:rPr>
          <w:rFonts w:ascii="Times New Roman" w:eastAsia="Times New Roman" w:hAnsi="Times New Roman" w:cs="Times New Roman"/>
          <w:color w:val="auto"/>
          <w:sz w:val="24"/>
          <w:szCs w:val="24"/>
        </w:rPr>
        <w:t>esisi</w:t>
      </w:r>
      <w:r w:rsidR="00B51890">
        <w:rPr>
          <w:rFonts w:ascii="Times New Roman" w:eastAsia="Times New Roman" w:hAnsi="Times New Roman" w:cs="Times New Roman"/>
          <w:color w:val="auto"/>
          <w:sz w:val="24"/>
          <w:szCs w:val="24"/>
        </w:rPr>
        <w:t>nin</w:t>
      </w:r>
      <w:r w:rsidR="000A68C3" w:rsidRPr="000A68C3">
        <w:rPr>
          <w:rFonts w:ascii="Times New Roman" w:hAnsi="Times New Roman" w:cs="Times New Roman"/>
          <w:color w:val="auto"/>
          <w:sz w:val="24"/>
          <w:szCs w:val="24"/>
        </w:rPr>
        <w:t xml:space="preserve"> </w:t>
      </w:r>
      <w:r w:rsidR="00CA47B8" w:rsidRPr="000A68C3">
        <w:rPr>
          <w:rFonts w:ascii="Times New Roman" w:hAnsi="Times New Roman" w:cs="Times New Roman"/>
          <w:color w:val="auto"/>
          <w:sz w:val="24"/>
          <w:szCs w:val="24"/>
        </w:rPr>
        <w:t>yer seçiminin</w:t>
      </w:r>
      <w:r w:rsidR="00CA47B8" w:rsidRPr="00496704">
        <w:rPr>
          <w:rFonts w:ascii="Times New Roman" w:hAnsi="Times New Roman" w:cs="Times New Roman"/>
          <w:color w:val="auto"/>
          <w:sz w:val="24"/>
          <w:szCs w:val="24"/>
        </w:rPr>
        <w:t xml:space="preserve"> yapılmış olması ve tahsis probleminin </w:t>
      </w:r>
      <w:r w:rsidR="00F2740A">
        <w:rPr>
          <w:rFonts w:ascii="Times New Roman" w:hAnsi="Times New Roman" w:cs="Times New Roman"/>
          <w:color w:val="auto"/>
          <w:sz w:val="24"/>
          <w:szCs w:val="24"/>
        </w:rPr>
        <w:t>bulunmaması</w:t>
      </w:r>
      <w:r w:rsidR="00CA47B8" w:rsidRPr="00496704">
        <w:rPr>
          <w:rFonts w:ascii="Times New Roman" w:hAnsi="Times New Roman" w:cs="Times New Roman"/>
          <w:color w:val="auto"/>
          <w:sz w:val="24"/>
          <w:szCs w:val="24"/>
        </w:rPr>
        <w:t xml:space="preserve"> gerekmektedir.</w:t>
      </w:r>
      <w:r w:rsidR="00CA47B8">
        <w:rPr>
          <w:rFonts w:ascii="Times New Roman" w:hAnsi="Times New Roman" w:cs="Times New Roman"/>
          <w:color w:val="auto"/>
          <w:sz w:val="24"/>
          <w:szCs w:val="24"/>
        </w:rPr>
        <w:t xml:space="preserve"> </w:t>
      </w:r>
    </w:p>
    <w:p w:rsidR="00895F98" w:rsidRDefault="00CA47B8" w:rsidP="00CA47B8">
      <w:pPr>
        <w:tabs>
          <w:tab w:val="left" w:pos="7275"/>
        </w:tabs>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Kurulması planlanan tesisin </w:t>
      </w:r>
      <w:r w:rsidR="00F2740A">
        <w:rPr>
          <w:rFonts w:ascii="Times New Roman" w:eastAsia="Times New Roman" w:hAnsi="Times New Roman" w:cs="Times New Roman"/>
          <w:color w:val="auto"/>
          <w:sz w:val="24"/>
          <w:szCs w:val="24"/>
        </w:rPr>
        <w:t>adres bilgileri</w:t>
      </w:r>
      <w:r w:rsidR="00F2740A">
        <w:rPr>
          <w:rFonts w:ascii="Times New Roman" w:eastAsia="Times New Roman" w:hAnsi="Times New Roman" w:cs="Times New Roman"/>
          <w:color w:val="auto"/>
          <w:sz w:val="24"/>
          <w:szCs w:val="24"/>
        </w:rPr>
        <w:t>,</w:t>
      </w:r>
      <w:r w:rsidR="00F2740A">
        <w:rPr>
          <w:rFonts w:ascii="Times New Roman" w:eastAsia="Times New Roman" w:hAnsi="Times New Roman" w:cs="Times New Roman"/>
          <w:color w:val="auto"/>
          <w:sz w:val="24"/>
          <w:szCs w:val="24"/>
        </w:rPr>
        <w:t xml:space="preserve"> </w:t>
      </w:r>
      <w:r w:rsidR="00F2740A" w:rsidRPr="008E6637">
        <w:rPr>
          <w:rFonts w:ascii="Times New Roman" w:eastAsia="Times New Roman" w:hAnsi="Times New Roman" w:cs="Times New Roman"/>
          <w:color w:val="auto"/>
          <w:sz w:val="24"/>
          <w:szCs w:val="24"/>
        </w:rPr>
        <w:t>mülkiyet durumu tabloya işlen</w:t>
      </w:r>
      <w:r w:rsidR="00F2740A">
        <w:rPr>
          <w:rFonts w:ascii="Times New Roman" w:eastAsia="Times New Roman" w:hAnsi="Times New Roman" w:cs="Times New Roman"/>
          <w:color w:val="auto"/>
          <w:sz w:val="24"/>
          <w:szCs w:val="24"/>
        </w:rPr>
        <w:t>meli</w:t>
      </w:r>
      <w:r w:rsidR="00F2740A">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yer tahsisi yapıldığına ilişkin belg</w:t>
      </w:r>
      <w:r w:rsidR="000A68C3">
        <w:rPr>
          <w:rFonts w:ascii="Times New Roman" w:hAnsi="Times New Roman" w:cs="Times New Roman"/>
          <w:color w:val="auto"/>
          <w:sz w:val="24"/>
          <w:szCs w:val="24"/>
        </w:rPr>
        <w:t xml:space="preserve">eler </w:t>
      </w:r>
      <w:r w:rsidR="00F2740A">
        <w:rPr>
          <w:rFonts w:ascii="Times New Roman" w:hAnsi="Times New Roman" w:cs="Times New Roman"/>
          <w:color w:val="auto"/>
          <w:sz w:val="24"/>
          <w:szCs w:val="24"/>
        </w:rPr>
        <w:t xml:space="preserve">tesisin projesi </w:t>
      </w:r>
      <w:r w:rsidR="00895F98" w:rsidRPr="008E6637">
        <w:rPr>
          <w:rFonts w:ascii="Times New Roman" w:hAnsi="Times New Roman" w:cs="Times New Roman"/>
          <w:color w:val="auto"/>
          <w:sz w:val="24"/>
          <w:szCs w:val="24"/>
        </w:rPr>
        <w:t>ve yaklaşık maliyet cetveli</w:t>
      </w:r>
      <w:r w:rsidR="00F2740A" w:rsidRPr="00F2740A">
        <w:rPr>
          <w:rFonts w:ascii="Times New Roman" w:hAnsi="Times New Roman" w:cs="Times New Roman"/>
          <w:color w:val="auto"/>
          <w:sz w:val="24"/>
          <w:szCs w:val="24"/>
        </w:rPr>
        <w:t xml:space="preserve"> </w:t>
      </w:r>
      <w:r w:rsidR="00F2740A">
        <w:rPr>
          <w:rFonts w:ascii="Times New Roman" w:hAnsi="Times New Roman" w:cs="Times New Roman"/>
          <w:color w:val="auto"/>
          <w:sz w:val="24"/>
          <w:szCs w:val="24"/>
        </w:rPr>
        <w:t>dosya ekinde yer almalı</w:t>
      </w:r>
      <w:r w:rsidR="00F2740A">
        <w:rPr>
          <w:rFonts w:ascii="Times New Roman" w:hAnsi="Times New Roman" w:cs="Times New Roman"/>
          <w:color w:val="auto"/>
          <w:sz w:val="24"/>
          <w:szCs w:val="24"/>
        </w:rPr>
        <w:t>dır.</w:t>
      </w:r>
    </w:p>
    <w:p w:rsidR="00CA47B8" w:rsidRPr="000A68C3" w:rsidRDefault="00CA47B8" w:rsidP="00CA47B8">
      <w:pPr>
        <w:tabs>
          <w:tab w:val="left" w:pos="7275"/>
        </w:tabs>
        <w:jc w:val="both"/>
        <w:rPr>
          <w:rFonts w:ascii="Times New Roman" w:hAnsi="Times New Roman" w:cs="Times New Roman"/>
          <w:color w:val="auto"/>
          <w:sz w:val="24"/>
          <w:szCs w:val="24"/>
        </w:rPr>
      </w:pPr>
      <w:r w:rsidRPr="008E6637">
        <w:rPr>
          <w:rFonts w:ascii="Times New Roman" w:eastAsia="Times New Roman" w:hAnsi="Times New Roman" w:cs="Times New Roman"/>
          <w:color w:val="auto"/>
          <w:sz w:val="24"/>
          <w:szCs w:val="24"/>
        </w:rPr>
        <w:t xml:space="preserve">Bununla birlikte </w:t>
      </w:r>
      <w:r w:rsidR="00B51890">
        <w:rPr>
          <w:rFonts w:ascii="Times New Roman" w:eastAsia="Times New Roman" w:hAnsi="Times New Roman" w:cs="Times New Roman"/>
          <w:color w:val="auto"/>
          <w:sz w:val="24"/>
          <w:szCs w:val="24"/>
        </w:rPr>
        <w:t xml:space="preserve">Toplama </w:t>
      </w:r>
      <w:r w:rsidR="00895F98">
        <w:rPr>
          <w:rFonts w:ascii="Times New Roman" w:eastAsia="Times New Roman" w:hAnsi="Times New Roman" w:cs="Times New Roman"/>
          <w:color w:val="auto"/>
          <w:sz w:val="24"/>
          <w:szCs w:val="24"/>
        </w:rPr>
        <w:t xml:space="preserve">Ayırma Tesisinin belediye tarafından </w:t>
      </w:r>
      <w:r w:rsidRPr="008E6637">
        <w:rPr>
          <w:rFonts w:ascii="Times New Roman" w:eastAsia="Times New Roman" w:hAnsi="Times New Roman" w:cs="Times New Roman"/>
          <w:color w:val="auto"/>
          <w:sz w:val="24"/>
          <w:szCs w:val="24"/>
        </w:rPr>
        <w:t xml:space="preserve">kurulmuş </w:t>
      </w:r>
      <w:r w:rsidR="00895F98">
        <w:rPr>
          <w:rFonts w:ascii="Times New Roman" w:eastAsia="Times New Roman" w:hAnsi="Times New Roman" w:cs="Times New Roman"/>
          <w:color w:val="auto"/>
          <w:sz w:val="24"/>
          <w:szCs w:val="24"/>
        </w:rPr>
        <w:t>olması durumunda</w:t>
      </w:r>
      <w:r w:rsidRPr="008E6637">
        <w:rPr>
          <w:rFonts w:ascii="Times New Roman" w:eastAsia="Times New Roman" w:hAnsi="Times New Roman" w:cs="Times New Roman"/>
          <w:color w:val="auto"/>
          <w:sz w:val="24"/>
          <w:szCs w:val="24"/>
        </w:rPr>
        <w:t xml:space="preserve"> </w:t>
      </w:r>
      <w:r w:rsidRPr="00CA47B8">
        <w:rPr>
          <w:rFonts w:ascii="Times New Roman" w:eastAsia="Times New Roman" w:hAnsi="Times New Roman" w:cs="Times New Roman"/>
          <w:color w:val="auto"/>
          <w:sz w:val="24"/>
          <w:szCs w:val="24"/>
        </w:rPr>
        <w:t xml:space="preserve"> </w:t>
      </w:r>
      <w:r w:rsidR="00B51890">
        <w:rPr>
          <w:rFonts w:ascii="Times New Roman" w:eastAsia="Times New Roman" w:hAnsi="Times New Roman" w:cs="Times New Roman"/>
          <w:color w:val="auto"/>
          <w:sz w:val="24"/>
          <w:szCs w:val="24"/>
        </w:rPr>
        <w:t xml:space="preserve">Toplama </w:t>
      </w:r>
      <w:r w:rsidRPr="00CA47B8">
        <w:rPr>
          <w:rFonts w:ascii="Times New Roman" w:eastAsia="Times New Roman" w:hAnsi="Times New Roman" w:cs="Times New Roman"/>
          <w:color w:val="auto"/>
          <w:sz w:val="24"/>
          <w:szCs w:val="24"/>
        </w:rPr>
        <w:t xml:space="preserve">Ayırma Tesisi </w:t>
      </w:r>
      <w:r w:rsidRPr="008E6637">
        <w:rPr>
          <w:rFonts w:ascii="Times New Roman" w:eastAsia="Times New Roman" w:hAnsi="Times New Roman" w:cs="Times New Roman"/>
          <w:color w:val="auto"/>
          <w:sz w:val="24"/>
          <w:szCs w:val="24"/>
        </w:rPr>
        <w:t>bilgileri</w:t>
      </w:r>
      <w:r w:rsidR="00287C6C">
        <w:rPr>
          <w:rFonts w:ascii="Times New Roman" w:eastAsia="Times New Roman" w:hAnsi="Times New Roman" w:cs="Times New Roman"/>
          <w:color w:val="auto"/>
          <w:sz w:val="24"/>
          <w:szCs w:val="24"/>
        </w:rPr>
        <w:t xml:space="preserve"> </w:t>
      </w:r>
      <w:r w:rsidRPr="008E6637">
        <w:rPr>
          <w:rFonts w:ascii="Times New Roman" w:eastAsia="Times New Roman" w:hAnsi="Times New Roman" w:cs="Times New Roman"/>
          <w:color w:val="auto"/>
          <w:sz w:val="24"/>
          <w:szCs w:val="24"/>
        </w:rPr>
        <w:t xml:space="preserve">de </w:t>
      </w:r>
      <w:r w:rsidR="00287C6C" w:rsidRPr="008E6637">
        <w:rPr>
          <w:rFonts w:ascii="Times New Roman" w:eastAsia="Times New Roman" w:hAnsi="Times New Roman" w:cs="Times New Roman"/>
          <w:color w:val="auto"/>
          <w:sz w:val="24"/>
          <w:szCs w:val="24"/>
        </w:rPr>
        <w:t>tabloya işlen</w:t>
      </w:r>
      <w:r w:rsidR="00895F98">
        <w:rPr>
          <w:rFonts w:ascii="Times New Roman" w:eastAsia="Times New Roman" w:hAnsi="Times New Roman" w:cs="Times New Roman"/>
          <w:color w:val="auto"/>
          <w:sz w:val="24"/>
          <w:szCs w:val="24"/>
        </w:rPr>
        <w:t>melidir</w:t>
      </w:r>
      <w:r w:rsidR="00287C6C" w:rsidRPr="008E6637">
        <w:rPr>
          <w:rFonts w:ascii="Times New Roman" w:eastAsia="Times New Roman" w:hAnsi="Times New Roman" w:cs="Times New Roman"/>
          <w:color w:val="auto"/>
          <w:sz w:val="24"/>
          <w:szCs w:val="24"/>
        </w:rPr>
        <w:t>.</w:t>
      </w:r>
    </w:p>
    <w:p w:rsidR="00CA47B8" w:rsidRDefault="00CA47B8" w:rsidP="00CA47B8">
      <w:pPr>
        <w:tabs>
          <w:tab w:val="left" w:pos="7275"/>
        </w:tabs>
        <w:jc w:val="both"/>
        <w:rPr>
          <w:rFonts w:ascii="Times New Roman" w:hAnsi="Times New Roman" w:cs="Times New Roman"/>
          <w:color w:val="auto"/>
          <w:sz w:val="24"/>
          <w:szCs w:val="24"/>
        </w:rPr>
      </w:pPr>
      <w:r w:rsidRPr="00496704">
        <w:rPr>
          <w:noProof/>
          <w:lang w:val="en-US" w:eastAsia="en-US"/>
        </w:rPr>
        <mc:AlternateContent>
          <mc:Choice Requires="wpg">
            <w:drawing>
              <wp:anchor distT="0" distB="0" distL="114300" distR="114300" simplePos="0" relativeHeight="251670528" behindDoc="0" locked="0" layoutInCell="1" allowOverlap="1" wp14:anchorId="6A422850" wp14:editId="07116400">
                <wp:simplePos x="0" y="0"/>
                <wp:positionH relativeFrom="page">
                  <wp:posOffset>7165975</wp:posOffset>
                </wp:positionH>
                <wp:positionV relativeFrom="page">
                  <wp:posOffset>10259695</wp:posOffset>
                </wp:positionV>
                <wp:extent cx="116840" cy="206375"/>
                <wp:effectExtent l="0" t="0" r="0" b="0"/>
                <wp:wrapTopAndBottom/>
                <wp:docPr id="6" name="Group 15635"/>
                <wp:cNvGraphicFramePr/>
                <a:graphic xmlns:a="http://schemas.openxmlformats.org/drawingml/2006/main">
                  <a:graphicData uri="http://schemas.microsoft.com/office/word/2010/wordprocessingGroup">
                    <wpg:wgp>
                      <wpg:cNvGrpSpPr/>
                      <wpg:grpSpPr>
                        <a:xfrm>
                          <a:off x="0" y="0"/>
                          <a:ext cx="116840" cy="206375"/>
                          <a:chOff x="248158" y="25646"/>
                          <a:chExt cx="116977" cy="206430"/>
                        </a:xfrm>
                      </wpg:grpSpPr>
                      <wps:wsp>
                        <wps:cNvPr id="7" name="Rectangle 240"/>
                        <wps:cNvSpPr/>
                        <wps:spPr>
                          <a:xfrm>
                            <a:off x="248158" y="25646"/>
                            <a:ext cx="93239" cy="206430"/>
                          </a:xfrm>
                          <a:prstGeom prst="rect">
                            <a:avLst/>
                          </a:prstGeom>
                          <a:ln>
                            <a:noFill/>
                          </a:ln>
                        </wps:spPr>
                        <wps:txbx>
                          <w:txbxContent>
                            <w:p w:rsidR="00CA47B8" w:rsidRDefault="00CA47B8" w:rsidP="00CA47B8"/>
                          </w:txbxContent>
                        </wps:txbx>
                        <wps:bodyPr horzOverflow="overflow" vert="horz" lIns="0" tIns="0" rIns="0" bIns="0" rtlCol="0">
                          <a:noAutofit/>
                        </wps:bodyPr>
                      </wps:wsp>
                      <wps:wsp>
                        <wps:cNvPr id="8" name="Rectangle 241"/>
                        <wps:cNvSpPr/>
                        <wps:spPr>
                          <a:xfrm>
                            <a:off x="318516" y="25646"/>
                            <a:ext cx="46619" cy="206430"/>
                          </a:xfrm>
                          <a:prstGeom prst="rect">
                            <a:avLst/>
                          </a:prstGeom>
                          <a:ln>
                            <a:noFill/>
                          </a:ln>
                        </wps:spPr>
                        <wps:txbx>
                          <w:txbxContent>
                            <w:p w:rsidR="00CA47B8" w:rsidRDefault="00CA47B8" w:rsidP="00CA47B8">
                              <w:r>
                                <w:rPr>
                                  <w:rFonts w:ascii="Times New Roman" w:eastAsia="Times New Roman" w:hAnsi="Times New Roman" w:cs="Times New Roman"/>
                                  <w:color w:val="C0504D"/>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67F8E34" id="_x0000_s1029" style="position:absolute;left:0;text-align:left;margin-left:564.25pt;margin-top:807.85pt;width:9.2pt;height:16.25pt;z-index:251670528;mso-position-horizontal-relative:page;mso-position-vertical-relative:page;mso-width-relative:margin;mso-height-relative:margin" coordorigin="248158,25646" coordsize="116977,206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">
                <v:rect id="Rectangle 240" o:spid="_x0000_s1030" style="position:absolute;left:248158;top:25646;width:93239;height:206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CA47B8" w:rsidRDefault="00CA47B8" w:rsidP="00CA47B8"/>
                    </w:txbxContent>
                  </v:textbox>
                </v:rect>
                <v:rect id="Rectangle 241" o:spid="_x0000_s1031" style="position:absolute;left:318516;top:25646;width:46619;height:206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CA47B8" w:rsidRDefault="00CA47B8" w:rsidP="00CA47B8">
                        <w:r>
                          <w:rPr>
                            <w:rFonts w:ascii="Times New Roman" w:eastAsia="Times New Roman" w:hAnsi="Times New Roman" w:cs="Times New Roman"/>
                            <w:color w:val="C0504D"/>
                          </w:rPr>
                          <w:t xml:space="preserve"> </w:t>
                        </w:r>
                      </w:p>
                    </w:txbxContent>
                  </v:textbox>
                </v:rect>
                <w10:wrap type="topAndBottom" anchorx="page" anchory="page"/>
              </v:group>
            </w:pict>
          </mc:Fallback>
        </mc:AlternateContent>
      </w:r>
      <w:r w:rsidRPr="00CA47B8">
        <w:rPr>
          <w:rFonts w:ascii="Times New Roman" w:eastAsia="Times New Roman" w:hAnsi="Times New Roman" w:cs="Times New Roman"/>
          <w:color w:val="auto"/>
          <w:sz w:val="24"/>
          <w:szCs w:val="24"/>
        </w:rPr>
        <w:t xml:space="preserve"> </w:t>
      </w:r>
    </w:p>
    <w:tbl>
      <w:tblPr>
        <w:tblW w:w="14257" w:type="dxa"/>
        <w:tblInd w:w="-5" w:type="dxa"/>
        <w:tblCellMar>
          <w:left w:w="70" w:type="dxa"/>
          <w:right w:w="70" w:type="dxa"/>
        </w:tblCellMar>
        <w:tblLook w:val="04A0" w:firstRow="1" w:lastRow="0" w:firstColumn="1" w:lastColumn="0" w:noHBand="0" w:noVBand="1"/>
      </w:tblPr>
      <w:tblGrid>
        <w:gridCol w:w="4827"/>
        <w:gridCol w:w="3575"/>
        <w:gridCol w:w="5855"/>
      </w:tblGrid>
      <w:tr w:rsidR="00CA47B8" w:rsidRPr="00496704" w:rsidTr="00CA47B8">
        <w:trPr>
          <w:trHeight w:val="538"/>
        </w:trPr>
        <w:tc>
          <w:tcPr>
            <w:tcW w:w="142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47B8" w:rsidRPr="008E6637" w:rsidRDefault="00BD0D99" w:rsidP="00CA47B8">
            <w:p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Değerlendirilebilir Atıkları</w:t>
            </w:r>
            <w:r w:rsidR="00CA47B8" w:rsidRPr="00CA47B8">
              <w:rPr>
                <w:rFonts w:ascii="Times New Roman" w:eastAsia="Times New Roman" w:hAnsi="Times New Roman" w:cs="Times New Roman"/>
                <w:b/>
                <w:color w:val="auto"/>
                <w:sz w:val="24"/>
                <w:szCs w:val="24"/>
              </w:rPr>
              <w:t xml:space="preserve"> Toplama ve Ayırma Tesisi</w:t>
            </w:r>
          </w:p>
        </w:tc>
      </w:tr>
      <w:tr w:rsidR="00CA47B8" w:rsidRPr="00213933" w:rsidTr="00CA47B8">
        <w:trPr>
          <w:trHeight w:val="569"/>
        </w:trPr>
        <w:tc>
          <w:tcPr>
            <w:tcW w:w="48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A47B8" w:rsidRPr="00213933" w:rsidRDefault="00CA47B8" w:rsidP="00D901DC">
            <w:pPr>
              <w:spacing w:after="0" w:line="240" w:lineRule="auto"/>
              <w:jc w:val="both"/>
              <w:rPr>
                <w:rFonts w:ascii="Times New Roman" w:eastAsia="Times New Roman" w:hAnsi="Times New Roman" w:cs="Times New Roman"/>
                <w:b/>
                <w:color w:val="auto"/>
                <w:sz w:val="24"/>
                <w:szCs w:val="24"/>
              </w:rPr>
            </w:pPr>
            <w:r w:rsidRPr="00213933">
              <w:rPr>
                <w:rFonts w:ascii="Times New Roman" w:eastAsia="Times New Roman" w:hAnsi="Times New Roman" w:cs="Times New Roman"/>
                <w:b/>
                <w:color w:val="auto"/>
                <w:sz w:val="24"/>
                <w:szCs w:val="24"/>
              </w:rPr>
              <w:t>Adres İl-İlçe-Mahalle</w:t>
            </w:r>
          </w:p>
        </w:tc>
        <w:tc>
          <w:tcPr>
            <w:tcW w:w="3575"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CA47B8" w:rsidRPr="00213933" w:rsidRDefault="00BD0D99" w:rsidP="00D901DC">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Ayırma Tesisinin</w:t>
            </w:r>
            <w:r w:rsidR="00CA47B8" w:rsidRPr="00213933">
              <w:rPr>
                <w:rFonts w:ascii="Times New Roman" w:eastAsia="Times New Roman" w:hAnsi="Times New Roman" w:cs="Times New Roman"/>
                <w:b/>
                <w:color w:val="auto"/>
                <w:sz w:val="24"/>
                <w:szCs w:val="24"/>
              </w:rPr>
              <w:t xml:space="preserve"> İletişim Bilgileri</w:t>
            </w:r>
          </w:p>
        </w:tc>
        <w:tc>
          <w:tcPr>
            <w:tcW w:w="585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CA47B8" w:rsidRPr="00213933" w:rsidRDefault="00CA47B8" w:rsidP="00D901DC">
            <w:pPr>
              <w:spacing w:after="0" w:line="240" w:lineRule="auto"/>
              <w:jc w:val="both"/>
              <w:rPr>
                <w:rFonts w:ascii="Times New Roman" w:eastAsia="Times New Roman" w:hAnsi="Times New Roman" w:cs="Times New Roman"/>
                <w:b/>
                <w:color w:val="auto"/>
                <w:sz w:val="24"/>
                <w:szCs w:val="24"/>
              </w:rPr>
            </w:pPr>
            <w:r w:rsidRPr="00213933">
              <w:rPr>
                <w:rFonts w:ascii="Times New Roman" w:eastAsia="Times New Roman" w:hAnsi="Times New Roman" w:cs="Times New Roman"/>
                <w:b/>
                <w:color w:val="auto"/>
                <w:sz w:val="24"/>
                <w:szCs w:val="24"/>
              </w:rPr>
              <w:t>Mevcut Durum</w:t>
            </w:r>
            <w:r w:rsidR="008A18B7">
              <w:rPr>
                <w:rFonts w:ascii="Times New Roman" w:eastAsia="Times New Roman" w:hAnsi="Times New Roman" w:cs="Times New Roman"/>
                <w:b/>
                <w:color w:val="auto"/>
                <w:sz w:val="24"/>
                <w:szCs w:val="24"/>
              </w:rPr>
              <w:t xml:space="preserve"> </w:t>
            </w:r>
          </w:p>
        </w:tc>
      </w:tr>
      <w:tr w:rsidR="00CA47B8" w:rsidRPr="00496704" w:rsidTr="00CA47B8">
        <w:trPr>
          <w:trHeight w:val="255"/>
        </w:trPr>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7B8" w:rsidRPr="00FB7182" w:rsidRDefault="00CA47B8" w:rsidP="00D901DC">
            <w:pPr>
              <w:spacing w:after="0" w:line="240" w:lineRule="auto"/>
              <w:jc w:val="both"/>
              <w:rPr>
                <w:rFonts w:ascii="Times New Roman" w:eastAsia="Times New Roman" w:hAnsi="Times New Roman" w:cs="Times New Roman"/>
                <w:color w:val="auto"/>
                <w:sz w:val="24"/>
                <w:szCs w:val="24"/>
              </w:rPr>
            </w:pPr>
            <w:r w:rsidRPr="00FB7182">
              <w:rPr>
                <w:rFonts w:ascii="Times New Roman" w:eastAsia="Times New Roman" w:hAnsi="Times New Roman" w:cs="Times New Roman"/>
                <w:color w:val="auto"/>
                <w:sz w:val="24"/>
                <w:szCs w:val="24"/>
              </w:rPr>
              <w:t> </w:t>
            </w:r>
          </w:p>
        </w:tc>
        <w:tc>
          <w:tcPr>
            <w:tcW w:w="3575" w:type="dxa"/>
            <w:tcBorders>
              <w:top w:val="nil"/>
              <w:left w:val="single" w:sz="4" w:space="0" w:color="auto"/>
              <w:bottom w:val="single" w:sz="4" w:space="0" w:color="auto"/>
              <w:right w:val="single" w:sz="4" w:space="0" w:color="auto"/>
            </w:tcBorders>
            <w:shd w:val="clear" w:color="auto" w:fill="auto"/>
            <w:vAlign w:val="center"/>
            <w:hideMark/>
          </w:tcPr>
          <w:p w:rsidR="00CA47B8" w:rsidRPr="00FB7182" w:rsidRDefault="00CA47B8" w:rsidP="00D901DC">
            <w:pPr>
              <w:spacing w:after="0" w:line="240" w:lineRule="auto"/>
              <w:jc w:val="both"/>
              <w:rPr>
                <w:rFonts w:ascii="Times New Roman" w:eastAsia="Times New Roman" w:hAnsi="Times New Roman" w:cs="Times New Roman"/>
                <w:color w:val="auto"/>
                <w:sz w:val="24"/>
                <w:szCs w:val="24"/>
              </w:rPr>
            </w:pPr>
            <w:r w:rsidRPr="00FB7182">
              <w:rPr>
                <w:rFonts w:ascii="Times New Roman" w:eastAsia="Times New Roman" w:hAnsi="Times New Roman" w:cs="Times New Roman"/>
                <w:color w:val="auto"/>
                <w:sz w:val="24"/>
                <w:szCs w:val="24"/>
              </w:rPr>
              <w:t> </w:t>
            </w:r>
          </w:p>
        </w:tc>
        <w:tc>
          <w:tcPr>
            <w:tcW w:w="5854" w:type="dxa"/>
            <w:tcBorders>
              <w:top w:val="nil"/>
              <w:left w:val="single" w:sz="4" w:space="0" w:color="auto"/>
              <w:bottom w:val="single" w:sz="4" w:space="0" w:color="auto"/>
              <w:right w:val="single" w:sz="4" w:space="0" w:color="auto"/>
            </w:tcBorders>
            <w:shd w:val="clear" w:color="auto" w:fill="auto"/>
            <w:vAlign w:val="center"/>
            <w:hideMark/>
          </w:tcPr>
          <w:p w:rsidR="007C77A5" w:rsidRDefault="007C77A5" w:rsidP="007C77A5">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noProof/>
                <w:color w:val="auto"/>
                <w:sz w:val="24"/>
                <w:szCs w:val="24"/>
                <w:lang w:val="en-US" w:eastAsia="en-US"/>
              </w:rPr>
              <mc:AlternateContent>
                <mc:Choice Requires="wps">
                  <w:drawing>
                    <wp:anchor distT="0" distB="0" distL="114300" distR="114300" simplePos="0" relativeHeight="251673600" behindDoc="0" locked="0" layoutInCell="1" allowOverlap="1" wp14:anchorId="41360CCC" wp14:editId="5195BBCF">
                      <wp:simplePos x="0" y="0"/>
                      <wp:positionH relativeFrom="column">
                        <wp:posOffset>2550160</wp:posOffset>
                      </wp:positionH>
                      <wp:positionV relativeFrom="paragraph">
                        <wp:posOffset>86995</wp:posOffset>
                      </wp:positionV>
                      <wp:extent cx="15240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62824A0" id="Rectangle 13" o:spid="_x0000_s1026" style="position:absolute;margin-left:200.8pt;margin-top:6.85pt;width:12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" fillcolor="white [3201]" strokecolor="#70ad47 [3209]" strokeweight="1pt"/>
                  </w:pict>
                </mc:Fallback>
              </mc:AlternateContent>
            </w:r>
            <w:r>
              <w:rPr>
                <w:rFonts w:ascii="Times New Roman" w:eastAsia="Times New Roman" w:hAnsi="Times New Roman" w:cs="Times New Roman"/>
                <w:color w:val="auto"/>
                <w:sz w:val="24"/>
                <w:szCs w:val="24"/>
              </w:rPr>
              <w:t>Lisanslı işletmeyle sözleşme yapılmıştır</w:t>
            </w:r>
          </w:p>
          <w:p w:rsidR="007C77A5" w:rsidRDefault="007C77A5" w:rsidP="007C77A5">
            <w:pPr>
              <w:spacing w:after="0" w:line="240" w:lineRule="auto"/>
              <w:jc w:val="both"/>
              <w:rPr>
                <w:rFonts w:ascii="Times New Roman" w:eastAsia="Times New Roman" w:hAnsi="Times New Roman" w:cs="Times New Roman"/>
                <w:color w:val="auto"/>
                <w:sz w:val="24"/>
                <w:szCs w:val="24"/>
              </w:rPr>
            </w:pPr>
          </w:p>
          <w:p w:rsidR="007C77A5" w:rsidRPr="00EE6223" w:rsidRDefault="009315C1" w:rsidP="007C77A5">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Belediyenin tesisi için y</w:t>
            </w:r>
            <w:r w:rsidR="007C77A5" w:rsidRPr="00EE6223">
              <w:rPr>
                <w:rFonts w:ascii="Times New Roman" w:eastAsia="Times New Roman" w:hAnsi="Times New Roman" w:cs="Times New Roman"/>
                <w:color w:val="auto"/>
                <w:sz w:val="24"/>
                <w:szCs w:val="24"/>
              </w:rPr>
              <w:t>er seçimi</w:t>
            </w:r>
            <w:r w:rsidR="007C77A5">
              <w:rPr>
                <w:rFonts w:ascii="Times New Roman" w:eastAsia="Times New Roman" w:hAnsi="Times New Roman" w:cs="Times New Roman"/>
                <w:color w:val="auto"/>
                <w:sz w:val="24"/>
                <w:szCs w:val="24"/>
              </w:rPr>
              <w:t xml:space="preserve"> ve tahsisi </w:t>
            </w:r>
            <w:r w:rsidR="007C77A5" w:rsidRPr="00EE6223">
              <w:rPr>
                <w:rFonts w:ascii="Times New Roman" w:eastAsia="Times New Roman" w:hAnsi="Times New Roman" w:cs="Times New Roman"/>
                <w:color w:val="auto"/>
                <w:sz w:val="24"/>
                <w:szCs w:val="24"/>
              </w:rPr>
              <w:t>yapılmış</w:t>
            </w:r>
            <w:r w:rsidR="007C77A5">
              <w:rPr>
                <w:rFonts w:ascii="Times New Roman" w:eastAsia="Times New Roman" w:hAnsi="Times New Roman" w:cs="Times New Roman"/>
                <w:color w:val="auto"/>
                <w:sz w:val="24"/>
                <w:szCs w:val="24"/>
              </w:rPr>
              <w:t xml:space="preserve">                       </w:t>
            </w:r>
            <w:r w:rsidR="007C77A5" w:rsidRPr="00EE6223">
              <w:rPr>
                <w:rFonts w:ascii="Times New Roman" w:eastAsia="Times New Roman" w:hAnsi="Times New Roman" w:cs="Times New Roman"/>
                <w:color w:val="auto"/>
                <w:sz w:val="24"/>
                <w:szCs w:val="24"/>
              </w:rPr>
              <w:t xml:space="preserve"> </w:t>
            </w:r>
          </w:p>
          <w:p w:rsidR="007C77A5" w:rsidRDefault="007C77A5" w:rsidP="007C77A5">
            <w:pPr>
              <w:spacing w:after="0" w:line="240" w:lineRule="auto"/>
              <w:jc w:val="both"/>
              <w:rPr>
                <w:rFonts w:ascii="Times New Roman" w:eastAsia="Times New Roman" w:hAnsi="Times New Roman" w:cs="Times New Roman"/>
                <w:color w:val="auto"/>
                <w:sz w:val="24"/>
                <w:szCs w:val="24"/>
              </w:rPr>
            </w:pPr>
          </w:p>
          <w:p w:rsidR="007C77A5" w:rsidRPr="00EE6223" w:rsidRDefault="009315C1" w:rsidP="007C77A5">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Belediyenin tesisi i</w:t>
            </w:r>
            <w:r w:rsidR="007C77A5" w:rsidRPr="00EE6223">
              <w:rPr>
                <w:rFonts w:ascii="Times New Roman" w:eastAsia="Times New Roman" w:hAnsi="Times New Roman" w:cs="Times New Roman"/>
                <w:color w:val="auto"/>
                <w:sz w:val="24"/>
                <w:szCs w:val="24"/>
              </w:rPr>
              <w:t>nşaat aşamasında</w:t>
            </w:r>
          </w:p>
          <w:p w:rsidR="007C77A5" w:rsidRDefault="007C77A5" w:rsidP="007C77A5">
            <w:pPr>
              <w:spacing w:after="0" w:line="240" w:lineRule="auto"/>
              <w:jc w:val="both"/>
              <w:rPr>
                <w:rFonts w:ascii="Times New Roman" w:eastAsia="Times New Roman" w:hAnsi="Times New Roman" w:cs="Times New Roman"/>
                <w:color w:val="auto"/>
                <w:sz w:val="24"/>
                <w:szCs w:val="24"/>
              </w:rPr>
            </w:pPr>
          </w:p>
          <w:p w:rsidR="007C77A5" w:rsidRPr="00EE6223" w:rsidRDefault="007C77A5" w:rsidP="007C77A5">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Belediyenin tesisi</w:t>
            </w:r>
            <w:r w:rsidRPr="00EE622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lisans</w:t>
            </w:r>
            <w:r w:rsidRPr="00EE6223">
              <w:rPr>
                <w:rFonts w:ascii="Times New Roman" w:eastAsia="Times New Roman" w:hAnsi="Times New Roman" w:cs="Times New Roman"/>
                <w:color w:val="auto"/>
                <w:sz w:val="24"/>
                <w:szCs w:val="24"/>
              </w:rPr>
              <w:t xml:space="preserve"> aşamasında</w:t>
            </w:r>
          </w:p>
          <w:p w:rsidR="007C77A5" w:rsidRDefault="007C77A5" w:rsidP="007C77A5">
            <w:pPr>
              <w:spacing w:after="0" w:line="240" w:lineRule="auto"/>
              <w:jc w:val="both"/>
              <w:rPr>
                <w:rFonts w:ascii="Times New Roman" w:eastAsia="Times New Roman" w:hAnsi="Times New Roman" w:cs="Times New Roman"/>
                <w:color w:val="auto"/>
                <w:sz w:val="24"/>
                <w:szCs w:val="24"/>
              </w:rPr>
            </w:pPr>
          </w:p>
          <w:p w:rsidR="007C77A5" w:rsidRDefault="007C77A5" w:rsidP="007C77A5">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Belediyenin tesisine </w:t>
            </w:r>
            <w:r w:rsidR="009315C1">
              <w:rPr>
                <w:rFonts w:ascii="Times New Roman" w:eastAsia="Times New Roman" w:hAnsi="Times New Roman" w:cs="Times New Roman"/>
                <w:color w:val="auto"/>
                <w:sz w:val="24"/>
                <w:szCs w:val="24"/>
              </w:rPr>
              <w:t>l</w:t>
            </w:r>
            <w:r w:rsidR="00176222">
              <w:rPr>
                <w:rFonts w:ascii="Times New Roman" w:eastAsia="Times New Roman" w:hAnsi="Times New Roman" w:cs="Times New Roman"/>
                <w:color w:val="auto"/>
                <w:sz w:val="24"/>
                <w:szCs w:val="24"/>
              </w:rPr>
              <w:t>isans alındı</w:t>
            </w:r>
            <w:bookmarkStart w:id="6" w:name="_GoBack"/>
            <w:bookmarkEnd w:id="6"/>
          </w:p>
          <w:p w:rsidR="00CA47B8" w:rsidRDefault="00CA47B8" w:rsidP="00CA47B8">
            <w:pPr>
              <w:spacing w:after="0" w:line="240" w:lineRule="auto"/>
              <w:jc w:val="both"/>
              <w:rPr>
                <w:rFonts w:ascii="Times New Roman" w:eastAsia="Times New Roman" w:hAnsi="Times New Roman" w:cs="Times New Roman"/>
                <w:b/>
                <w:color w:val="auto"/>
                <w:sz w:val="24"/>
                <w:szCs w:val="24"/>
              </w:rPr>
            </w:pPr>
          </w:p>
          <w:p w:rsidR="00CA47B8" w:rsidRDefault="00CA47B8" w:rsidP="00CA47B8">
            <w:pPr>
              <w:spacing w:after="0" w:line="240" w:lineRule="auto"/>
              <w:jc w:val="both"/>
              <w:rPr>
                <w:rFonts w:ascii="Times New Roman" w:eastAsia="Times New Roman" w:hAnsi="Times New Roman" w:cs="Times New Roman"/>
                <w:b/>
                <w:color w:val="auto"/>
                <w:sz w:val="24"/>
                <w:szCs w:val="24"/>
              </w:rPr>
            </w:pPr>
          </w:p>
          <w:p w:rsidR="00CA47B8" w:rsidRPr="00D347DD" w:rsidRDefault="00CA47B8" w:rsidP="00CA47B8">
            <w:pPr>
              <w:spacing w:after="0" w:line="240" w:lineRule="auto"/>
              <w:jc w:val="both"/>
              <w:rPr>
                <w:rFonts w:ascii="Times New Roman" w:eastAsia="Times New Roman" w:hAnsi="Times New Roman" w:cs="Times New Roman"/>
                <w:b/>
                <w:color w:val="auto"/>
                <w:sz w:val="24"/>
                <w:szCs w:val="24"/>
              </w:rPr>
            </w:pPr>
          </w:p>
        </w:tc>
      </w:tr>
    </w:tbl>
    <w:p w:rsidR="00CA47B8" w:rsidRDefault="00CA47B8" w:rsidP="00CA47B8">
      <w:pPr>
        <w:tabs>
          <w:tab w:val="left" w:pos="7275"/>
        </w:tabs>
        <w:jc w:val="both"/>
        <w:rPr>
          <w:rFonts w:ascii="Times New Roman" w:eastAsia="Times New Roman" w:hAnsi="Times New Roman" w:cs="Times New Roman"/>
          <w:color w:val="auto"/>
          <w:sz w:val="24"/>
          <w:szCs w:val="24"/>
        </w:rPr>
      </w:pPr>
    </w:p>
    <w:p w:rsidR="00D23A33" w:rsidRDefault="006B17CB" w:rsidP="00D23A33">
      <w:pPr>
        <w:pStyle w:val="Heading2"/>
        <w:rPr>
          <w:rFonts w:ascii="Times New Roman" w:hAnsi="Times New Roman" w:cs="Times New Roman"/>
          <w:b/>
          <w:color w:val="auto"/>
          <w:sz w:val="24"/>
          <w:szCs w:val="24"/>
        </w:rPr>
      </w:pPr>
      <w:r>
        <w:rPr>
          <w:rFonts w:ascii="Times New Roman" w:hAnsi="Times New Roman" w:cs="Times New Roman"/>
          <w:b/>
          <w:color w:val="auto"/>
          <w:sz w:val="24"/>
          <w:szCs w:val="24"/>
        </w:rPr>
        <w:t>2</w:t>
      </w:r>
      <w:r w:rsidR="00D23A33" w:rsidRPr="00EF6441">
        <w:rPr>
          <w:rFonts w:ascii="Times New Roman" w:hAnsi="Times New Roman" w:cs="Times New Roman"/>
          <w:b/>
          <w:color w:val="auto"/>
          <w:sz w:val="24"/>
          <w:szCs w:val="24"/>
        </w:rPr>
        <w:t>.</w:t>
      </w:r>
      <w:r w:rsidR="00087777">
        <w:rPr>
          <w:rFonts w:ascii="Times New Roman" w:hAnsi="Times New Roman" w:cs="Times New Roman"/>
          <w:b/>
          <w:color w:val="auto"/>
          <w:sz w:val="24"/>
          <w:szCs w:val="24"/>
        </w:rPr>
        <w:t>6</w:t>
      </w:r>
      <w:r w:rsidR="00D23A33" w:rsidRPr="00EF6441">
        <w:rPr>
          <w:rFonts w:ascii="Times New Roman" w:hAnsi="Times New Roman" w:cs="Times New Roman"/>
          <w:b/>
          <w:color w:val="auto"/>
          <w:sz w:val="24"/>
          <w:szCs w:val="24"/>
        </w:rPr>
        <w:t xml:space="preserve"> </w:t>
      </w:r>
      <w:bookmarkEnd w:id="5"/>
      <w:r w:rsidR="00F31070">
        <w:rPr>
          <w:rFonts w:ascii="Times New Roman" w:hAnsi="Times New Roman" w:cs="Times New Roman"/>
          <w:b/>
          <w:color w:val="auto"/>
          <w:sz w:val="24"/>
          <w:szCs w:val="24"/>
        </w:rPr>
        <w:t xml:space="preserve">Diğer </w:t>
      </w:r>
    </w:p>
    <w:p w:rsidR="00F31070" w:rsidRPr="00D91ABF" w:rsidRDefault="00F31070" w:rsidP="00D91ABF">
      <w:pPr>
        <w:pStyle w:val="ListParagraph"/>
        <w:numPr>
          <w:ilvl w:val="0"/>
          <w:numId w:val="9"/>
        </w:numPr>
        <w:rPr>
          <w:rFonts w:ascii="Times New Roman" w:hAnsi="Times New Roman" w:cs="Times New Roman"/>
          <w:sz w:val="24"/>
          <w:szCs w:val="24"/>
        </w:rPr>
      </w:pPr>
      <w:r w:rsidRPr="00D91ABF">
        <w:rPr>
          <w:rFonts w:ascii="Times New Roman" w:hAnsi="Times New Roman" w:cs="Times New Roman"/>
          <w:sz w:val="24"/>
          <w:szCs w:val="24"/>
        </w:rPr>
        <w:t xml:space="preserve">Mahalli idare sınırları içerisinde sıfır atık kapsamında yürütülen </w:t>
      </w:r>
      <w:r w:rsidR="00087777" w:rsidRPr="00D91ABF">
        <w:rPr>
          <w:rFonts w:ascii="Times New Roman" w:hAnsi="Times New Roman" w:cs="Times New Roman"/>
          <w:sz w:val="24"/>
          <w:szCs w:val="24"/>
        </w:rPr>
        <w:t xml:space="preserve">eğitim farkındalık ve </w:t>
      </w:r>
      <w:r w:rsidRPr="00D91ABF">
        <w:rPr>
          <w:rFonts w:ascii="Times New Roman" w:hAnsi="Times New Roman" w:cs="Times New Roman"/>
          <w:sz w:val="24"/>
          <w:szCs w:val="24"/>
        </w:rPr>
        <w:t xml:space="preserve">diğer </w:t>
      </w:r>
      <w:r w:rsidR="00087777" w:rsidRPr="00D91ABF">
        <w:rPr>
          <w:rFonts w:ascii="Times New Roman" w:hAnsi="Times New Roman" w:cs="Times New Roman"/>
          <w:sz w:val="24"/>
          <w:szCs w:val="24"/>
        </w:rPr>
        <w:t xml:space="preserve">geri kazanım </w:t>
      </w:r>
      <w:r w:rsidRPr="00D91ABF">
        <w:rPr>
          <w:rFonts w:ascii="Times New Roman" w:hAnsi="Times New Roman" w:cs="Times New Roman"/>
          <w:sz w:val="24"/>
          <w:szCs w:val="24"/>
        </w:rPr>
        <w:t>çalışmalar</w:t>
      </w:r>
      <w:r w:rsidR="00087777" w:rsidRPr="00D91ABF">
        <w:rPr>
          <w:rFonts w:ascii="Times New Roman" w:hAnsi="Times New Roman" w:cs="Times New Roman"/>
          <w:sz w:val="24"/>
          <w:szCs w:val="24"/>
        </w:rPr>
        <w:t>ın</w:t>
      </w:r>
      <w:r w:rsidRPr="00D91ABF">
        <w:rPr>
          <w:rFonts w:ascii="Times New Roman" w:hAnsi="Times New Roman" w:cs="Times New Roman"/>
          <w:sz w:val="24"/>
          <w:szCs w:val="24"/>
        </w:rPr>
        <w:t xml:space="preserve">a yer verilir. </w:t>
      </w:r>
    </w:p>
    <w:p w:rsidR="005B6539" w:rsidRPr="00D91ABF" w:rsidRDefault="005B6539" w:rsidP="00D91ABF">
      <w:pPr>
        <w:pStyle w:val="ListParagraph"/>
        <w:numPr>
          <w:ilvl w:val="0"/>
          <w:numId w:val="9"/>
        </w:numPr>
        <w:rPr>
          <w:rFonts w:ascii="Times New Roman" w:hAnsi="Times New Roman" w:cs="Times New Roman"/>
          <w:sz w:val="24"/>
          <w:szCs w:val="24"/>
        </w:rPr>
      </w:pPr>
      <w:r w:rsidRPr="00D91ABF">
        <w:rPr>
          <w:rFonts w:ascii="Times New Roman" w:hAnsi="Times New Roman" w:cs="Times New Roman"/>
          <w:sz w:val="24"/>
          <w:szCs w:val="24"/>
        </w:rPr>
        <w:t>Çevre kirliliğinin giderilmesi amaçlı şartlı nakdi yardım başvuruları için gerekli Ek-4’deki diğer evraklar hazırlanmalıdır.</w:t>
      </w:r>
    </w:p>
    <w:p w:rsidR="005B6539" w:rsidRDefault="005B6539" w:rsidP="00F31070">
      <w:pPr>
        <w:ind w:firstLine="708"/>
        <w:rPr>
          <w:rFonts w:ascii="Times New Roman" w:hAnsi="Times New Roman" w:cs="Times New Roman"/>
          <w:sz w:val="24"/>
          <w:szCs w:val="24"/>
        </w:rPr>
      </w:pPr>
    </w:p>
    <w:p w:rsidR="00EE5CF8" w:rsidRPr="00F31070" w:rsidRDefault="00EE5CF8" w:rsidP="00F31070">
      <w:pPr>
        <w:ind w:firstLine="708"/>
        <w:rPr>
          <w:rFonts w:ascii="Times New Roman" w:hAnsi="Times New Roman" w:cs="Times New Roman"/>
          <w:sz w:val="24"/>
          <w:szCs w:val="24"/>
        </w:rPr>
      </w:pPr>
    </w:p>
    <w:p w:rsidR="00D23A33" w:rsidRPr="00F444F9" w:rsidRDefault="006B17CB" w:rsidP="00D23A33">
      <w:pPr>
        <w:jc w:val="both"/>
        <w:rPr>
          <w:rFonts w:ascii="Times New Roman" w:hAnsi="Times New Roman" w:cs="Times New Roman"/>
          <w:b/>
          <w:sz w:val="24"/>
          <w:szCs w:val="24"/>
        </w:rPr>
      </w:pPr>
      <w:r>
        <w:rPr>
          <w:rFonts w:ascii="Times New Roman" w:hAnsi="Times New Roman" w:cs="Times New Roman"/>
          <w:b/>
          <w:sz w:val="24"/>
          <w:szCs w:val="24"/>
        </w:rPr>
        <w:t>3</w:t>
      </w:r>
      <w:r w:rsidR="00D23A33" w:rsidRPr="00F444F9">
        <w:rPr>
          <w:rFonts w:ascii="Times New Roman" w:hAnsi="Times New Roman" w:cs="Times New Roman"/>
          <w:b/>
          <w:sz w:val="24"/>
          <w:szCs w:val="24"/>
        </w:rPr>
        <w:t>.</w:t>
      </w:r>
      <w:r w:rsidR="00F31070" w:rsidRPr="00F444F9">
        <w:rPr>
          <w:rFonts w:ascii="Times New Roman" w:hAnsi="Times New Roman" w:cs="Times New Roman"/>
          <w:b/>
          <w:sz w:val="24"/>
          <w:szCs w:val="24"/>
        </w:rPr>
        <w:t>TOPLAM İHT</w:t>
      </w:r>
      <w:r w:rsidR="00F31070">
        <w:rPr>
          <w:rFonts w:ascii="Times New Roman" w:hAnsi="Times New Roman" w:cs="Times New Roman"/>
          <w:b/>
          <w:sz w:val="24"/>
          <w:szCs w:val="24"/>
        </w:rPr>
        <w:t>İYAÇ LİSTESİ VE MALİYET TABLOSU</w:t>
      </w:r>
    </w:p>
    <w:p w:rsidR="00D23A33" w:rsidRPr="00F444F9" w:rsidRDefault="00F31070" w:rsidP="00D23A33">
      <w:pPr>
        <w:ind w:firstLine="708"/>
        <w:jc w:val="both"/>
        <w:rPr>
          <w:rFonts w:ascii="Times New Roman" w:hAnsi="Times New Roman" w:cs="Times New Roman"/>
          <w:sz w:val="24"/>
          <w:szCs w:val="24"/>
        </w:rPr>
      </w:pPr>
      <w:r w:rsidRPr="00F31070">
        <w:rPr>
          <w:rFonts w:ascii="Times New Roman" w:hAnsi="Times New Roman" w:cs="Times New Roman"/>
          <w:sz w:val="24"/>
          <w:szCs w:val="24"/>
        </w:rPr>
        <w:t>Mahalli idare sınırları içerisinde</w:t>
      </w:r>
      <w:r w:rsidR="00D23A33" w:rsidRPr="00F444F9">
        <w:rPr>
          <w:rFonts w:ascii="Times New Roman" w:hAnsi="Times New Roman" w:cs="Times New Roman"/>
          <w:sz w:val="24"/>
          <w:szCs w:val="24"/>
        </w:rPr>
        <w:t xml:space="preserve"> Sıfır Atık Yönetim Sistemi kurulum</w:t>
      </w:r>
      <w:r w:rsidR="00B51890">
        <w:rPr>
          <w:rFonts w:ascii="Times New Roman" w:hAnsi="Times New Roman" w:cs="Times New Roman"/>
          <w:sz w:val="24"/>
          <w:szCs w:val="24"/>
        </w:rPr>
        <w:t>u</w:t>
      </w:r>
      <w:r w:rsidR="00D23A33" w:rsidRPr="00F444F9">
        <w:rPr>
          <w:rFonts w:ascii="Times New Roman" w:hAnsi="Times New Roman" w:cs="Times New Roman"/>
          <w:sz w:val="24"/>
          <w:szCs w:val="24"/>
        </w:rPr>
        <w:t xml:space="preserve"> için </w:t>
      </w:r>
      <w:r>
        <w:rPr>
          <w:rFonts w:ascii="Times New Roman" w:hAnsi="Times New Roman" w:cs="Times New Roman"/>
          <w:sz w:val="24"/>
          <w:szCs w:val="24"/>
        </w:rPr>
        <w:t xml:space="preserve">gerekli olan tüm </w:t>
      </w:r>
      <w:r w:rsidR="00D23A33" w:rsidRPr="00F444F9">
        <w:rPr>
          <w:rFonts w:ascii="Times New Roman" w:hAnsi="Times New Roman" w:cs="Times New Roman"/>
          <w:sz w:val="24"/>
          <w:szCs w:val="24"/>
        </w:rPr>
        <w:t>ihtiyaç</w:t>
      </w:r>
      <w:r>
        <w:rPr>
          <w:rFonts w:ascii="Times New Roman" w:hAnsi="Times New Roman" w:cs="Times New Roman"/>
          <w:sz w:val="24"/>
          <w:szCs w:val="24"/>
        </w:rPr>
        <w:t>lar</w:t>
      </w:r>
      <w:r w:rsidR="00B51890">
        <w:rPr>
          <w:rFonts w:ascii="Times New Roman" w:hAnsi="Times New Roman" w:cs="Times New Roman"/>
          <w:sz w:val="24"/>
          <w:szCs w:val="24"/>
        </w:rPr>
        <w:t>,</w:t>
      </w:r>
      <w:r>
        <w:rPr>
          <w:rFonts w:ascii="Times New Roman" w:hAnsi="Times New Roman" w:cs="Times New Roman"/>
          <w:sz w:val="24"/>
          <w:szCs w:val="24"/>
        </w:rPr>
        <w:t xml:space="preserve"> miktarları, </w:t>
      </w:r>
      <w:r w:rsidR="00B51890">
        <w:rPr>
          <w:rFonts w:ascii="Times New Roman" w:hAnsi="Times New Roman" w:cs="Times New Roman"/>
          <w:sz w:val="24"/>
          <w:szCs w:val="24"/>
        </w:rPr>
        <w:t xml:space="preserve">yaklaşık </w:t>
      </w:r>
      <w:r>
        <w:rPr>
          <w:rFonts w:ascii="Times New Roman" w:hAnsi="Times New Roman" w:cs="Times New Roman"/>
          <w:sz w:val="24"/>
          <w:szCs w:val="24"/>
        </w:rPr>
        <w:t>birim maliyetleri</w:t>
      </w:r>
      <w:r w:rsidR="00D23A33" w:rsidRPr="00F444F9">
        <w:rPr>
          <w:rFonts w:ascii="Times New Roman" w:hAnsi="Times New Roman" w:cs="Times New Roman"/>
          <w:sz w:val="24"/>
          <w:szCs w:val="24"/>
        </w:rPr>
        <w:t xml:space="preserve"> ve </w:t>
      </w:r>
      <w:r w:rsidR="00B51890">
        <w:rPr>
          <w:rFonts w:ascii="Times New Roman" w:hAnsi="Times New Roman" w:cs="Times New Roman"/>
          <w:sz w:val="24"/>
          <w:szCs w:val="24"/>
        </w:rPr>
        <w:t>toplam</w:t>
      </w:r>
      <w:r w:rsidR="00B51890" w:rsidRPr="00F444F9">
        <w:rPr>
          <w:rFonts w:ascii="Times New Roman" w:hAnsi="Times New Roman" w:cs="Times New Roman"/>
          <w:sz w:val="24"/>
          <w:szCs w:val="24"/>
        </w:rPr>
        <w:t xml:space="preserve"> </w:t>
      </w:r>
      <w:r w:rsidR="00D23A33" w:rsidRPr="00F444F9">
        <w:rPr>
          <w:rFonts w:ascii="Times New Roman" w:hAnsi="Times New Roman" w:cs="Times New Roman"/>
          <w:sz w:val="24"/>
          <w:szCs w:val="24"/>
        </w:rPr>
        <w:t>maliyeti aşağıdaki tabloya eklenir</w:t>
      </w:r>
      <w:r>
        <w:rPr>
          <w:rFonts w:ascii="Times New Roman" w:hAnsi="Times New Roman" w:cs="Times New Roman"/>
          <w:sz w:val="24"/>
          <w:szCs w:val="24"/>
        </w:rPr>
        <w:t>.</w:t>
      </w:r>
    </w:p>
    <w:tbl>
      <w:tblPr>
        <w:tblpPr w:leftFromText="141" w:rightFromText="141" w:vertAnchor="text" w:horzAnchor="margin" w:tblpXSpec="center" w:tblpY="207"/>
        <w:tblW w:w="14387" w:type="dxa"/>
        <w:tblLayout w:type="fixed"/>
        <w:tblCellMar>
          <w:left w:w="70" w:type="dxa"/>
          <w:right w:w="70" w:type="dxa"/>
        </w:tblCellMar>
        <w:tblLook w:val="04A0" w:firstRow="1" w:lastRow="0" w:firstColumn="1" w:lastColumn="0" w:noHBand="0" w:noVBand="1"/>
      </w:tblPr>
      <w:tblGrid>
        <w:gridCol w:w="7610"/>
        <w:gridCol w:w="1532"/>
        <w:gridCol w:w="1276"/>
        <w:gridCol w:w="1701"/>
        <w:gridCol w:w="2268"/>
      </w:tblGrid>
      <w:tr w:rsidR="001B2B96" w:rsidRPr="00F444F9" w:rsidTr="003F5F53">
        <w:trPr>
          <w:trHeight w:val="175"/>
        </w:trPr>
        <w:tc>
          <w:tcPr>
            <w:tcW w:w="7610"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rsidR="00D23A33" w:rsidRPr="00F444F9" w:rsidRDefault="00D23A33" w:rsidP="002607F9">
            <w:pPr>
              <w:jc w:val="center"/>
              <w:rPr>
                <w:rFonts w:ascii="Times New Roman" w:hAnsi="Times New Roman" w:cs="Times New Roman"/>
                <w:b/>
                <w:bCs/>
                <w:sz w:val="24"/>
                <w:szCs w:val="24"/>
              </w:rPr>
            </w:pPr>
            <w:r w:rsidRPr="00F444F9">
              <w:rPr>
                <w:rFonts w:ascii="Times New Roman" w:hAnsi="Times New Roman" w:cs="Times New Roman"/>
                <w:b/>
                <w:bCs/>
                <w:sz w:val="24"/>
                <w:szCs w:val="24"/>
              </w:rPr>
              <w:t>İHTİYAÇ</w:t>
            </w:r>
          </w:p>
        </w:tc>
        <w:tc>
          <w:tcPr>
            <w:tcW w:w="1532" w:type="dxa"/>
            <w:tcBorders>
              <w:top w:val="single" w:sz="8" w:space="0" w:color="auto"/>
              <w:left w:val="nil"/>
              <w:bottom w:val="single" w:sz="8" w:space="0" w:color="auto"/>
              <w:right w:val="single" w:sz="4" w:space="0" w:color="auto"/>
            </w:tcBorders>
            <w:shd w:val="clear" w:color="auto" w:fill="BDD6EE" w:themeFill="accent1" w:themeFillTint="66"/>
            <w:vAlign w:val="center"/>
            <w:hideMark/>
          </w:tcPr>
          <w:p w:rsidR="00D23A33" w:rsidRPr="00F444F9" w:rsidRDefault="00D23A33" w:rsidP="002607F9">
            <w:pPr>
              <w:jc w:val="center"/>
              <w:rPr>
                <w:rFonts w:ascii="Times New Roman" w:hAnsi="Times New Roman" w:cs="Times New Roman"/>
                <w:b/>
                <w:bCs/>
                <w:sz w:val="24"/>
                <w:szCs w:val="24"/>
              </w:rPr>
            </w:pPr>
            <w:r>
              <w:rPr>
                <w:rFonts w:ascii="Times New Roman" w:hAnsi="Times New Roman" w:cs="Times New Roman"/>
                <w:b/>
                <w:bCs/>
                <w:sz w:val="24"/>
                <w:szCs w:val="24"/>
              </w:rPr>
              <w:t>Hacmi</w:t>
            </w:r>
            <w:r w:rsidR="003F5F53">
              <w:rPr>
                <w:rFonts w:ascii="Times New Roman" w:hAnsi="Times New Roman" w:cs="Times New Roman"/>
                <w:b/>
                <w:bCs/>
                <w:sz w:val="24"/>
                <w:szCs w:val="24"/>
              </w:rPr>
              <w:t xml:space="preserve"> lt</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23A33" w:rsidRPr="00F444F9" w:rsidRDefault="00D23A33" w:rsidP="002607F9">
            <w:pPr>
              <w:jc w:val="center"/>
              <w:rPr>
                <w:rFonts w:ascii="Times New Roman" w:hAnsi="Times New Roman" w:cs="Times New Roman"/>
                <w:b/>
                <w:bCs/>
                <w:sz w:val="24"/>
                <w:szCs w:val="24"/>
              </w:rPr>
            </w:pPr>
            <w:r w:rsidRPr="00F444F9">
              <w:rPr>
                <w:rFonts w:ascii="Times New Roman" w:hAnsi="Times New Roman" w:cs="Times New Roman"/>
                <w:b/>
                <w:bCs/>
                <w:sz w:val="24"/>
                <w:szCs w:val="24"/>
              </w:rPr>
              <w:t>ADET</w:t>
            </w:r>
          </w:p>
        </w:tc>
        <w:tc>
          <w:tcPr>
            <w:tcW w:w="1701" w:type="dxa"/>
            <w:tcBorders>
              <w:top w:val="single" w:sz="8" w:space="0" w:color="auto"/>
              <w:left w:val="single" w:sz="4" w:space="0" w:color="auto"/>
              <w:bottom w:val="single" w:sz="8" w:space="0" w:color="auto"/>
              <w:right w:val="single" w:sz="8" w:space="0" w:color="auto"/>
            </w:tcBorders>
            <w:shd w:val="clear" w:color="auto" w:fill="BDD6EE" w:themeFill="accent1" w:themeFillTint="66"/>
            <w:vAlign w:val="center"/>
            <w:hideMark/>
          </w:tcPr>
          <w:p w:rsidR="00D23A33" w:rsidRPr="00F444F9" w:rsidRDefault="00D23A33" w:rsidP="002607F9">
            <w:pPr>
              <w:jc w:val="center"/>
              <w:rPr>
                <w:rFonts w:ascii="Times New Roman" w:hAnsi="Times New Roman" w:cs="Times New Roman"/>
                <w:b/>
                <w:bCs/>
                <w:sz w:val="24"/>
                <w:szCs w:val="24"/>
              </w:rPr>
            </w:pPr>
            <w:r w:rsidRPr="00F444F9">
              <w:rPr>
                <w:rFonts w:ascii="Times New Roman" w:hAnsi="Times New Roman" w:cs="Times New Roman"/>
                <w:b/>
                <w:bCs/>
                <w:sz w:val="24"/>
                <w:szCs w:val="24"/>
              </w:rPr>
              <w:t>BİRİM FİYAT (TL)</w:t>
            </w:r>
          </w:p>
        </w:tc>
        <w:tc>
          <w:tcPr>
            <w:tcW w:w="2268"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rsidR="00D23A33" w:rsidRPr="00F444F9" w:rsidRDefault="00D23A33" w:rsidP="002607F9">
            <w:pPr>
              <w:jc w:val="center"/>
              <w:rPr>
                <w:rFonts w:ascii="Times New Roman" w:hAnsi="Times New Roman" w:cs="Times New Roman"/>
                <w:b/>
                <w:bCs/>
                <w:sz w:val="24"/>
                <w:szCs w:val="24"/>
              </w:rPr>
            </w:pPr>
            <w:r w:rsidRPr="00F444F9">
              <w:rPr>
                <w:rFonts w:ascii="Times New Roman" w:hAnsi="Times New Roman" w:cs="Times New Roman"/>
                <w:b/>
                <w:bCs/>
                <w:sz w:val="24"/>
                <w:szCs w:val="24"/>
              </w:rPr>
              <w:t>TOPLAM (TL)</w:t>
            </w:r>
          </w:p>
        </w:tc>
      </w:tr>
      <w:tr w:rsidR="001B2B96" w:rsidRPr="00F444F9" w:rsidTr="001B2B96">
        <w:trPr>
          <w:trHeight w:val="513"/>
        </w:trPr>
        <w:tc>
          <w:tcPr>
            <w:tcW w:w="7610" w:type="dxa"/>
            <w:tcBorders>
              <w:top w:val="nil"/>
              <w:left w:val="single" w:sz="8" w:space="0" w:color="auto"/>
              <w:bottom w:val="single" w:sz="8" w:space="0" w:color="auto"/>
              <w:right w:val="single" w:sz="8" w:space="0" w:color="auto"/>
            </w:tcBorders>
            <w:shd w:val="clear" w:color="auto" w:fill="auto"/>
            <w:vAlign w:val="center"/>
            <w:hideMark/>
          </w:tcPr>
          <w:p w:rsidR="003F5F53" w:rsidRDefault="00D23A33" w:rsidP="003F5F53">
            <w:pPr>
              <w:jc w:val="center"/>
              <w:rPr>
                <w:rFonts w:ascii="Times New Roman" w:hAnsi="Times New Roman" w:cs="Times New Roman"/>
                <w:sz w:val="24"/>
                <w:szCs w:val="24"/>
              </w:rPr>
            </w:pPr>
            <w:r w:rsidRPr="00F444F9">
              <w:rPr>
                <w:rFonts w:ascii="Times New Roman" w:hAnsi="Times New Roman" w:cs="Times New Roman"/>
                <w:sz w:val="24"/>
                <w:szCs w:val="24"/>
              </w:rPr>
              <w:t xml:space="preserve">Sokak Arası Konteyner </w:t>
            </w:r>
            <w:r w:rsidR="003F5F53">
              <w:rPr>
                <w:rFonts w:ascii="Times New Roman" w:hAnsi="Times New Roman" w:cs="Times New Roman"/>
                <w:sz w:val="24"/>
                <w:szCs w:val="24"/>
              </w:rPr>
              <w:t xml:space="preserve">1100, </w:t>
            </w:r>
            <w:r w:rsidR="003F5F53" w:rsidRPr="00F444F9">
              <w:rPr>
                <w:rFonts w:ascii="Times New Roman" w:hAnsi="Times New Roman" w:cs="Times New Roman"/>
                <w:sz w:val="24"/>
                <w:szCs w:val="24"/>
              </w:rPr>
              <w:t>770</w:t>
            </w:r>
            <w:r w:rsidR="003F5F53">
              <w:rPr>
                <w:rFonts w:ascii="Times New Roman" w:hAnsi="Times New Roman" w:cs="Times New Roman"/>
                <w:sz w:val="24"/>
                <w:szCs w:val="24"/>
              </w:rPr>
              <w:t>, 4</w:t>
            </w:r>
            <w:r w:rsidR="00F92560">
              <w:rPr>
                <w:rFonts w:ascii="Times New Roman" w:hAnsi="Times New Roman" w:cs="Times New Roman"/>
                <w:sz w:val="24"/>
                <w:szCs w:val="24"/>
              </w:rPr>
              <w:t>0</w:t>
            </w:r>
            <w:r w:rsidR="003F5F53">
              <w:rPr>
                <w:rFonts w:ascii="Times New Roman" w:hAnsi="Times New Roman" w:cs="Times New Roman"/>
                <w:sz w:val="24"/>
                <w:szCs w:val="24"/>
              </w:rPr>
              <w:t>0, 250,125</w:t>
            </w:r>
            <w:r w:rsidR="003F5F53" w:rsidRPr="00F444F9">
              <w:rPr>
                <w:rFonts w:ascii="Times New Roman" w:hAnsi="Times New Roman" w:cs="Times New Roman"/>
                <w:sz w:val="24"/>
                <w:szCs w:val="24"/>
              </w:rPr>
              <w:t xml:space="preserve"> Lt</w:t>
            </w:r>
            <w:r w:rsidR="00F92560">
              <w:rPr>
                <w:rFonts w:ascii="Times New Roman" w:hAnsi="Times New Roman" w:cs="Times New Roman"/>
                <w:sz w:val="24"/>
                <w:szCs w:val="24"/>
              </w:rPr>
              <w:t xml:space="preserve"> vs</w:t>
            </w:r>
            <w:r w:rsidR="003F5F53">
              <w:rPr>
                <w:rFonts w:ascii="Times New Roman" w:hAnsi="Times New Roman" w:cs="Times New Roman"/>
                <w:sz w:val="24"/>
                <w:szCs w:val="24"/>
              </w:rPr>
              <w:t>/</w:t>
            </w:r>
            <w:r w:rsidR="003F5F53" w:rsidRPr="00F444F9">
              <w:rPr>
                <w:rFonts w:ascii="Times New Roman" w:hAnsi="Times New Roman" w:cs="Times New Roman"/>
                <w:sz w:val="24"/>
                <w:szCs w:val="24"/>
              </w:rPr>
              <w:t xml:space="preserve"> </w:t>
            </w:r>
          </w:p>
          <w:p w:rsidR="00D23A33" w:rsidRPr="00F444F9" w:rsidRDefault="00D23A33" w:rsidP="002607F9">
            <w:pPr>
              <w:jc w:val="center"/>
              <w:rPr>
                <w:rFonts w:ascii="Times New Roman" w:hAnsi="Times New Roman" w:cs="Times New Roman"/>
                <w:sz w:val="24"/>
                <w:szCs w:val="24"/>
              </w:rPr>
            </w:pPr>
            <w:r w:rsidRPr="00F444F9">
              <w:rPr>
                <w:rFonts w:ascii="Times New Roman" w:hAnsi="Times New Roman" w:cs="Times New Roman"/>
                <w:sz w:val="24"/>
                <w:szCs w:val="24"/>
              </w:rPr>
              <w:t xml:space="preserve"> (Diğer Atıklar İçin,  Koyu Gri giydirmeli, Metal</w:t>
            </w:r>
            <w:r w:rsidR="009315C1">
              <w:rPr>
                <w:rFonts w:ascii="Times New Roman" w:hAnsi="Times New Roman" w:cs="Times New Roman"/>
                <w:sz w:val="24"/>
                <w:szCs w:val="24"/>
              </w:rPr>
              <w:t>, Plastik</w:t>
            </w:r>
            <w:r w:rsidRPr="00F444F9">
              <w:rPr>
                <w:rFonts w:ascii="Times New Roman" w:hAnsi="Times New Roman" w:cs="Times New Roman"/>
                <w:sz w:val="24"/>
                <w:szCs w:val="24"/>
              </w:rPr>
              <w:t>)</w:t>
            </w:r>
          </w:p>
        </w:tc>
        <w:tc>
          <w:tcPr>
            <w:tcW w:w="1532" w:type="dxa"/>
            <w:tcBorders>
              <w:top w:val="nil"/>
              <w:left w:val="single" w:sz="4" w:space="0" w:color="auto"/>
              <w:bottom w:val="single" w:sz="4" w:space="0" w:color="auto"/>
              <w:right w:val="single" w:sz="4" w:space="0" w:color="auto"/>
            </w:tcBorders>
            <w:shd w:val="clear" w:color="auto" w:fill="auto"/>
            <w:noWrap/>
            <w:vAlign w:val="center"/>
          </w:tcPr>
          <w:p w:rsidR="00D23A33" w:rsidRPr="00F444F9" w:rsidRDefault="00D23A33" w:rsidP="002607F9">
            <w:pPr>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tcPr>
          <w:p w:rsidR="00D23A33" w:rsidRPr="00F444F9" w:rsidRDefault="00D23A33" w:rsidP="002607F9">
            <w:pPr>
              <w:jc w:val="center"/>
              <w:rPr>
                <w:rFonts w:ascii="Times New Roman" w:hAnsi="Times New Roman" w:cs="Times New Roman"/>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D23A33" w:rsidRPr="00F444F9" w:rsidRDefault="00D23A33" w:rsidP="002607F9">
            <w:pPr>
              <w:jc w:val="center"/>
              <w:rPr>
                <w:rFonts w:ascii="Times New Roman" w:hAnsi="Times New Roman" w:cs="Times New Roman"/>
                <w:sz w:val="24"/>
                <w:szCs w:val="24"/>
              </w:rPr>
            </w:pPr>
          </w:p>
        </w:tc>
        <w:tc>
          <w:tcPr>
            <w:tcW w:w="2268" w:type="dxa"/>
            <w:tcBorders>
              <w:top w:val="nil"/>
              <w:left w:val="nil"/>
              <w:bottom w:val="single" w:sz="8" w:space="0" w:color="auto"/>
              <w:right w:val="single" w:sz="8" w:space="0" w:color="auto"/>
            </w:tcBorders>
            <w:shd w:val="clear" w:color="auto" w:fill="auto"/>
            <w:vAlign w:val="center"/>
          </w:tcPr>
          <w:p w:rsidR="00D23A33" w:rsidRPr="00F444F9" w:rsidRDefault="00D23A33" w:rsidP="002607F9">
            <w:pPr>
              <w:jc w:val="center"/>
              <w:rPr>
                <w:rFonts w:ascii="Times New Roman" w:hAnsi="Times New Roman" w:cs="Times New Roman"/>
                <w:sz w:val="24"/>
                <w:szCs w:val="24"/>
              </w:rPr>
            </w:pPr>
          </w:p>
        </w:tc>
      </w:tr>
      <w:tr w:rsidR="001B2B96" w:rsidRPr="00F444F9" w:rsidTr="001B2B96">
        <w:trPr>
          <w:trHeight w:val="513"/>
        </w:trPr>
        <w:tc>
          <w:tcPr>
            <w:tcW w:w="7610" w:type="dxa"/>
            <w:tcBorders>
              <w:top w:val="nil"/>
              <w:left w:val="single" w:sz="8" w:space="0" w:color="auto"/>
              <w:bottom w:val="single" w:sz="8" w:space="0" w:color="auto"/>
              <w:right w:val="single" w:sz="8" w:space="0" w:color="auto"/>
            </w:tcBorders>
            <w:shd w:val="clear" w:color="auto" w:fill="auto"/>
            <w:vAlign w:val="center"/>
            <w:hideMark/>
          </w:tcPr>
          <w:p w:rsidR="003F5F53" w:rsidRDefault="00D23A33" w:rsidP="002607F9">
            <w:pPr>
              <w:jc w:val="center"/>
              <w:rPr>
                <w:rFonts w:ascii="Times New Roman" w:hAnsi="Times New Roman" w:cs="Times New Roman"/>
                <w:sz w:val="24"/>
                <w:szCs w:val="24"/>
              </w:rPr>
            </w:pPr>
            <w:r w:rsidRPr="00F444F9">
              <w:rPr>
                <w:rFonts w:ascii="Times New Roman" w:hAnsi="Times New Roman" w:cs="Times New Roman"/>
                <w:sz w:val="24"/>
                <w:szCs w:val="24"/>
              </w:rPr>
              <w:t xml:space="preserve">Sokak Arası Konteyner </w:t>
            </w:r>
            <w:r w:rsidR="003F5F53">
              <w:rPr>
                <w:rFonts w:ascii="Times New Roman" w:hAnsi="Times New Roman" w:cs="Times New Roman"/>
                <w:sz w:val="24"/>
                <w:szCs w:val="24"/>
              </w:rPr>
              <w:t xml:space="preserve">1100, </w:t>
            </w:r>
            <w:r w:rsidRPr="00F444F9">
              <w:rPr>
                <w:rFonts w:ascii="Times New Roman" w:hAnsi="Times New Roman" w:cs="Times New Roman"/>
                <w:sz w:val="24"/>
                <w:szCs w:val="24"/>
              </w:rPr>
              <w:t>770</w:t>
            </w:r>
            <w:r w:rsidR="003F5F53">
              <w:rPr>
                <w:rFonts w:ascii="Times New Roman" w:hAnsi="Times New Roman" w:cs="Times New Roman"/>
                <w:sz w:val="24"/>
                <w:szCs w:val="24"/>
              </w:rPr>
              <w:t>, 4</w:t>
            </w:r>
            <w:r w:rsidR="00F92560">
              <w:rPr>
                <w:rFonts w:ascii="Times New Roman" w:hAnsi="Times New Roman" w:cs="Times New Roman"/>
                <w:sz w:val="24"/>
                <w:szCs w:val="24"/>
              </w:rPr>
              <w:t>0</w:t>
            </w:r>
            <w:r w:rsidR="003F5F53">
              <w:rPr>
                <w:rFonts w:ascii="Times New Roman" w:hAnsi="Times New Roman" w:cs="Times New Roman"/>
                <w:sz w:val="24"/>
                <w:szCs w:val="24"/>
              </w:rPr>
              <w:t>0, 250,125</w:t>
            </w:r>
            <w:r w:rsidRPr="00F444F9">
              <w:rPr>
                <w:rFonts w:ascii="Times New Roman" w:hAnsi="Times New Roman" w:cs="Times New Roman"/>
                <w:sz w:val="24"/>
                <w:szCs w:val="24"/>
              </w:rPr>
              <w:t xml:space="preserve"> Lt</w:t>
            </w:r>
            <w:r w:rsidR="00F92560">
              <w:rPr>
                <w:rFonts w:ascii="Times New Roman" w:hAnsi="Times New Roman" w:cs="Times New Roman"/>
                <w:sz w:val="24"/>
                <w:szCs w:val="24"/>
              </w:rPr>
              <w:t xml:space="preserve"> vs</w:t>
            </w:r>
            <w:r w:rsidR="003F5F53">
              <w:rPr>
                <w:rFonts w:ascii="Times New Roman" w:hAnsi="Times New Roman" w:cs="Times New Roman"/>
                <w:sz w:val="24"/>
                <w:szCs w:val="24"/>
              </w:rPr>
              <w:t>/</w:t>
            </w:r>
            <w:r w:rsidRPr="00F444F9">
              <w:rPr>
                <w:rFonts w:ascii="Times New Roman" w:hAnsi="Times New Roman" w:cs="Times New Roman"/>
                <w:sz w:val="24"/>
                <w:szCs w:val="24"/>
              </w:rPr>
              <w:t xml:space="preserve"> </w:t>
            </w:r>
          </w:p>
          <w:p w:rsidR="00D23A33" w:rsidRPr="00F444F9" w:rsidRDefault="00D23A33" w:rsidP="002607F9">
            <w:pPr>
              <w:jc w:val="center"/>
              <w:rPr>
                <w:rFonts w:ascii="Times New Roman" w:hAnsi="Times New Roman" w:cs="Times New Roman"/>
                <w:sz w:val="24"/>
                <w:szCs w:val="24"/>
              </w:rPr>
            </w:pPr>
            <w:r w:rsidRPr="00F444F9">
              <w:rPr>
                <w:rFonts w:ascii="Times New Roman" w:hAnsi="Times New Roman" w:cs="Times New Roman"/>
                <w:sz w:val="24"/>
                <w:szCs w:val="24"/>
              </w:rPr>
              <w:t>(Geri</w:t>
            </w:r>
            <w:r>
              <w:rPr>
                <w:rFonts w:ascii="Times New Roman" w:hAnsi="Times New Roman" w:cs="Times New Roman"/>
                <w:sz w:val="24"/>
                <w:szCs w:val="24"/>
              </w:rPr>
              <w:t xml:space="preserve"> </w:t>
            </w:r>
            <w:r w:rsidRPr="00F444F9">
              <w:rPr>
                <w:rFonts w:ascii="Times New Roman" w:hAnsi="Times New Roman" w:cs="Times New Roman"/>
                <w:sz w:val="24"/>
                <w:szCs w:val="24"/>
              </w:rPr>
              <w:t>kazanılabilir Atık İçin, Mavi Giydirmeli, Metal</w:t>
            </w:r>
            <w:r w:rsidR="009315C1">
              <w:rPr>
                <w:rFonts w:ascii="Times New Roman" w:hAnsi="Times New Roman" w:cs="Times New Roman"/>
                <w:sz w:val="24"/>
                <w:szCs w:val="24"/>
              </w:rPr>
              <w:t>,Plastik</w:t>
            </w:r>
            <w:r w:rsidRPr="00F444F9">
              <w:rPr>
                <w:rFonts w:ascii="Times New Roman" w:hAnsi="Times New Roman" w:cs="Times New Roman"/>
                <w:sz w:val="24"/>
                <w:szCs w:val="24"/>
              </w:rPr>
              <w:t>)</w:t>
            </w:r>
          </w:p>
        </w:tc>
        <w:tc>
          <w:tcPr>
            <w:tcW w:w="1532" w:type="dxa"/>
            <w:tcBorders>
              <w:top w:val="nil"/>
              <w:left w:val="single" w:sz="4" w:space="0" w:color="auto"/>
              <w:bottom w:val="single" w:sz="4" w:space="0" w:color="auto"/>
              <w:right w:val="single" w:sz="4" w:space="0" w:color="auto"/>
            </w:tcBorders>
            <w:shd w:val="clear" w:color="auto" w:fill="auto"/>
            <w:noWrap/>
            <w:vAlign w:val="center"/>
          </w:tcPr>
          <w:p w:rsidR="00D23A33" w:rsidRPr="00F444F9" w:rsidRDefault="00D23A33" w:rsidP="002607F9">
            <w:pPr>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tcPr>
          <w:p w:rsidR="00D23A33" w:rsidRPr="00F444F9" w:rsidRDefault="00D23A33" w:rsidP="002607F9">
            <w:pPr>
              <w:jc w:val="center"/>
              <w:rPr>
                <w:rFonts w:ascii="Times New Roman" w:hAnsi="Times New Roman" w:cs="Times New Roman"/>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D23A33" w:rsidRPr="00F444F9" w:rsidRDefault="00D23A33" w:rsidP="002607F9">
            <w:pPr>
              <w:jc w:val="center"/>
              <w:rPr>
                <w:rFonts w:ascii="Times New Roman" w:hAnsi="Times New Roman" w:cs="Times New Roman"/>
                <w:sz w:val="24"/>
                <w:szCs w:val="24"/>
              </w:rPr>
            </w:pPr>
          </w:p>
        </w:tc>
        <w:tc>
          <w:tcPr>
            <w:tcW w:w="2268" w:type="dxa"/>
            <w:tcBorders>
              <w:top w:val="nil"/>
              <w:left w:val="nil"/>
              <w:bottom w:val="single" w:sz="8" w:space="0" w:color="auto"/>
              <w:right w:val="single" w:sz="8" w:space="0" w:color="auto"/>
            </w:tcBorders>
            <w:shd w:val="clear" w:color="auto" w:fill="auto"/>
            <w:vAlign w:val="center"/>
          </w:tcPr>
          <w:p w:rsidR="00D23A33" w:rsidRPr="00F444F9" w:rsidRDefault="00D23A33" w:rsidP="002607F9">
            <w:pPr>
              <w:jc w:val="center"/>
              <w:rPr>
                <w:rFonts w:ascii="Times New Roman" w:hAnsi="Times New Roman" w:cs="Times New Roman"/>
                <w:sz w:val="24"/>
                <w:szCs w:val="24"/>
              </w:rPr>
            </w:pPr>
          </w:p>
        </w:tc>
      </w:tr>
      <w:tr w:rsidR="001B2B96" w:rsidRPr="00F444F9" w:rsidTr="001B2B96">
        <w:trPr>
          <w:trHeight w:val="344"/>
        </w:trPr>
        <w:tc>
          <w:tcPr>
            <w:tcW w:w="7610" w:type="dxa"/>
            <w:tcBorders>
              <w:top w:val="nil"/>
              <w:left w:val="single" w:sz="8" w:space="0" w:color="auto"/>
              <w:bottom w:val="single" w:sz="8" w:space="0" w:color="auto"/>
              <w:right w:val="single" w:sz="8" w:space="0" w:color="auto"/>
            </w:tcBorders>
            <w:shd w:val="clear" w:color="auto" w:fill="auto"/>
            <w:vAlign w:val="center"/>
            <w:hideMark/>
          </w:tcPr>
          <w:p w:rsidR="00D23A33" w:rsidRPr="00F444F9" w:rsidRDefault="00D23A33" w:rsidP="002607F9">
            <w:pPr>
              <w:jc w:val="center"/>
              <w:rPr>
                <w:rFonts w:ascii="Times New Roman" w:hAnsi="Times New Roman" w:cs="Times New Roman"/>
                <w:sz w:val="24"/>
                <w:szCs w:val="24"/>
              </w:rPr>
            </w:pPr>
            <w:r w:rsidRPr="00F444F9">
              <w:rPr>
                <w:rFonts w:ascii="Times New Roman" w:hAnsi="Times New Roman" w:cs="Times New Roman"/>
                <w:sz w:val="24"/>
                <w:szCs w:val="24"/>
              </w:rPr>
              <w:t>Mobil Atık Getirme Merkezi</w:t>
            </w:r>
          </w:p>
        </w:tc>
        <w:tc>
          <w:tcPr>
            <w:tcW w:w="1532" w:type="dxa"/>
            <w:tcBorders>
              <w:top w:val="nil"/>
              <w:left w:val="single" w:sz="4" w:space="0" w:color="auto"/>
              <w:bottom w:val="single" w:sz="4" w:space="0" w:color="auto"/>
              <w:right w:val="single" w:sz="4" w:space="0" w:color="auto"/>
            </w:tcBorders>
            <w:shd w:val="clear" w:color="auto" w:fill="auto"/>
            <w:noWrap/>
            <w:vAlign w:val="center"/>
          </w:tcPr>
          <w:p w:rsidR="00D23A33" w:rsidRPr="00F444F9" w:rsidRDefault="00D23A33" w:rsidP="002607F9">
            <w:pPr>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tcPr>
          <w:p w:rsidR="00D23A33" w:rsidRPr="00F444F9" w:rsidRDefault="00D23A33" w:rsidP="002607F9">
            <w:pPr>
              <w:jc w:val="center"/>
              <w:rPr>
                <w:rFonts w:ascii="Times New Roman" w:hAnsi="Times New Roman" w:cs="Times New Roman"/>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D23A33" w:rsidRPr="00F444F9" w:rsidRDefault="00D23A33" w:rsidP="002607F9">
            <w:pPr>
              <w:jc w:val="center"/>
              <w:rPr>
                <w:rFonts w:ascii="Times New Roman" w:hAnsi="Times New Roman" w:cs="Times New Roman"/>
                <w:sz w:val="24"/>
                <w:szCs w:val="24"/>
              </w:rPr>
            </w:pPr>
          </w:p>
        </w:tc>
        <w:tc>
          <w:tcPr>
            <w:tcW w:w="2268" w:type="dxa"/>
            <w:tcBorders>
              <w:top w:val="nil"/>
              <w:left w:val="nil"/>
              <w:bottom w:val="single" w:sz="8" w:space="0" w:color="auto"/>
              <w:right w:val="single" w:sz="8" w:space="0" w:color="auto"/>
            </w:tcBorders>
            <w:shd w:val="clear" w:color="auto" w:fill="auto"/>
            <w:vAlign w:val="center"/>
          </w:tcPr>
          <w:p w:rsidR="00D23A33" w:rsidRPr="00F444F9" w:rsidRDefault="00D23A33" w:rsidP="002607F9">
            <w:pPr>
              <w:jc w:val="center"/>
              <w:rPr>
                <w:rFonts w:ascii="Times New Roman" w:hAnsi="Times New Roman" w:cs="Times New Roman"/>
                <w:sz w:val="24"/>
                <w:szCs w:val="24"/>
              </w:rPr>
            </w:pPr>
          </w:p>
        </w:tc>
      </w:tr>
      <w:tr w:rsidR="001B2B96" w:rsidRPr="00F444F9" w:rsidTr="001B2B96">
        <w:trPr>
          <w:trHeight w:val="344"/>
        </w:trPr>
        <w:tc>
          <w:tcPr>
            <w:tcW w:w="7610" w:type="dxa"/>
            <w:tcBorders>
              <w:top w:val="nil"/>
              <w:left w:val="single" w:sz="8" w:space="0" w:color="auto"/>
              <w:bottom w:val="single" w:sz="8" w:space="0" w:color="auto"/>
              <w:right w:val="single" w:sz="8" w:space="0" w:color="auto"/>
            </w:tcBorders>
            <w:shd w:val="clear" w:color="auto" w:fill="auto"/>
            <w:vAlign w:val="center"/>
            <w:hideMark/>
          </w:tcPr>
          <w:p w:rsidR="00D23A33" w:rsidRPr="00F444F9" w:rsidRDefault="003F5F53" w:rsidP="002607F9">
            <w:pPr>
              <w:jc w:val="center"/>
              <w:rPr>
                <w:rFonts w:ascii="Times New Roman" w:hAnsi="Times New Roman" w:cs="Times New Roman"/>
                <w:sz w:val="24"/>
                <w:szCs w:val="24"/>
              </w:rPr>
            </w:pPr>
            <w:r>
              <w:rPr>
                <w:rFonts w:ascii="Times New Roman" w:hAnsi="Times New Roman" w:cs="Times New Roman"/>
                <w:sz w:val="24"/>
                <w:szCs w:val="24"/>
              </w:rPr>
              <w:t xml:space="preserve">1.Sınıf Atık Getirme Merkezi </w:t>
            </w:r>
          </w:p>
        </w:tc>
        <w:tc>
          <w:tcPr>
            <w:tcW w:w="1532" w:type="dxa"/>
            <w:tcBorders>
              <w:top w:val="nil"/>
              <w:left w:val="single" w:sz="4" w:space="0" w:color="auto"/>
              <w:bottom w:val="single" w:sz="4" w:space="0" w:color="auto"/>
              <w:right w:val="single" w:sz="4" w:space="0" w:color="auto"/>
            </w:tcBorders>
            <w:shd w:val="clear" w:color="auto" w:fill="auto"/>
            <w:noWrap/>
            <w:vAlign w:val="center"/>
          </w:tcPr>
          <w:p w:rsidR="00D23A33" w:rsidRPr="00F444F9" w:rsidRDefault="00D23A33" w:rsidP="002607F9">
            <w:pPr>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tcPr>
          <w:p w:rsidR="00D23A33" w:rsidRPr="00F444F9" w:rsidRDefault="00D23A33" w:rsidP="002607F9">
            <w:pPr>
              <w:jc w:val="center"/>
              <w:rPr>
                <w:rFonts w:ascii="Times New Roman" w:hAnsi="Times New Roman" w:cs="Times New Roman"/>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D23A33" w:rsidRPr="00F444F9" w:rsidRDefault="00D23A33" w:rsidP="002607F9">
            <w:pPr>
              <w:jc w:val="center"/>
              <w:rPr>
                <w:rFonts w:ascii="Times New Roman" w:hAnsi="Times New Roman" w:cs="Times New Roman"/>
                <w:sz w:val="24"/>
                <w:szCs w:val="24"/>
              </w:rPr>
            </w:pPr>
          </w:p>
        </w:tc>
        <w:tc>
          <w:tcPr>
            <w:tcW w:w="2268" w:type="dxa"/>
            <w:tcBorders>
              <w:top w:val="nil"/>
              <w:left w:val="nil"/>
              <w:bottom w:val="single" w:sz="8" w:space="0" w:color="auto"/>
              <w:right w:val="single" w:sz="8" w:space="0" w:color="auto"/>
            </w:tcBorders>
            <w:shd w:val="clear" w:color="auto" w:fill="auto"/>
            <w:vAlign w:val="center"/>
          </w:tcPr>
          <w:p w:rsidR="00D23A33" w:rsidRPr="00F444F9" w:rsidRDefault="00D23A33" w:rsidP="002607F9">
            <w:pPr>
              <w:jc w:val="center"/>
              <w:rPr>
                <w:rFonts w:ascii="Times New Roman" w:hAnsi="Times New Roman" w:cs="Times New Roman"/>
                <w:sz w:val="24"/>
                <w:szCs w:val="24"/>
              </w:rPr>
            </w:pPr>
          </w:p>
        </w:tc>
      </w:tr>
      <w:tr w:rsidR="008A18B7" w:rsidRPr="00F444F9" w:rsidTr="001B2B96">
        <w:trPr>
          <w:trHeight w:val="344"/>
        </w:trPr>
        <w:tc>
          <w:tcPr>
            <w:tcW w:w="7610" w:type="dxa"/>
            <w:tcBorders>
              <w:top w:val="nil"/>
              <w:left w:val="single" w:sz="8" w:space="0" w:color="auto"/>
              <w:bottom w:val="single" w:sz="8" w:space="0" w:color="auto"/>
              <w:right w:val="single" w:sz="8" w:space="0" w:color="auto"/>
            </w:tcBorders>
            <w:shd w:val="clear" w:color="auto" w:fill="auto"/>
            <w:vAlign w:val="center"/>
          </w:tcPr>
          <w:p w:rsidR="008A18B7" w:rsidRDefault="008A18B7" w:rsidP="009315C1">
            <w:pPr>
              <w:jc w:val="center"/>
              <w:rPr>
                <w:rFonts w:ascii="Times New Roman" w:hAnsi="Times New Roman" w:cs="Times New Roman"/>
                <w:sz w:val="24"/>
                <w:szCs w:val="24"/>
              </w:rPr>
            </w:pPr>
            <w:r>
              <w:rPr>
                <w:rFonts w:ascii="Times New Roman" w:hAnsi="Times New Roman" w:cs="Times New Roman"/>
                <w:sz w:val="24"/>
                <w:szCs w:val="24"/>
              </w:rPr>
              <w:t xml:space="preserve"> </w:t>
            </w:r>
            <w:r w:rsidRPr="00CA47B8">
              <w:rPr>
                <w:rFonts w:ascii="Times New Roman" w:eastAsia="Times New Roman" w:hAnsi="Times New Roman" w:cs="Times New Roman"/>
                <w:color w:val="auto"/>
                <w:sz w:val="24"/>
                <w:szCs w:val="24"/>
              </w:rPr>
              <w:t>Toplama ve Ayırma Tesisi</w:t>
            </w:r>
          </w:p>
        </w:tc>
        <w:tc>
          <w:tcPr>
            <w:tcW w:w="1532" w:type="dxa"/>
            <w:tcBorders>
              <w:top w:val="nil"/>
              <w:left w:val="single" w:sz="4" w:space="0" w:color="auto"/>
              <w:bottom w:val="single" w:sz="4" w:space="0" w:color="auto"/>
              <w:right w:val="single" w:sz="4" w:space="0" w:color="auto"/>
            </w:tcBorders>
            <w:shd w:val="clear" w:color="auto" w:fill="auto"/>
            <w:noWrap/>
            <w:vAlign w:val="center"/>
          </w:tcPr>
          <w:p w:rsidR="008A18B7" w:rsidRPr="00F444F9" w:rsidRDefault="008A18B7" w:rsidP="002607F9">
            <w:pPr>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tcPr>
          <w:p w:rsidR="008A18B7" w:rsidRPr="00F444F9" w:rsidRDefault="008A18B7" w:rsidP="002607F9">
            <w:pPr>
              <w:jc w:val="center"/>
              <w:rPr>
                <w:rFonts w:ascii="Times New Roman" w:hAnsi="Times New Roman" w:cs="Times New Roman"/>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8A18B7" w:rsidRPr="00F444F9" w:rsidRDefault="008A18B7" w:rsidP="002607F9">
            <w:pPr>
              <w:jc w:val="center"/>
              <w:rPr>
                <w:rFonts w:ascii="Times New Roman" w:hAnsi="Times New Roman" w:cs="Times New Roman"/>
                <w:sz w:val="24"/>
                <w:szCs w:val="24"/>
              </w:rPr>
            </w:pPr>
          </w:p>
        </w:tc>
        <w:tc>
          <w:tcPr>
            <w:tcW w:w="2268" w:type="dxa"/>
            <w:tcBorders>
              <w:top w:val="nil"/>
              <w:left w:val="nil"/>
              <w:bottom w:val="single" w:sz="8" w:space="0" w:color="auto"/>
              <w:right w:val="single" w:sz="8" w:space="0" w:color="auto"/>
            </w:tcBorders>
            <w:shd w:val="clear" w:color="auto" w:fill="auto"/>
            <w:vAlign w:val="center"/>
          </w:tcPr>
          <w:p w:rsidR="008A18B7" w:rsidRPr="00F444F9" w:rsidRDefault="008A18B7" w:rsidP="002607F9">
            <w:pPr>
              <w:jc w:val="center"/>
              <w:rPr>
                <w:rFonts w:ascii="Times New Roman" w:hAnsi="Times New Roman" w:cs="Times New Roman"/>
                <w:sz w:val="24"/>
                <w:szCs w:val="24"/>
              </w:rPr>
            </w:pPr>
          </w:p>
        </w:tc>
      </w:tr>
      <w:tr w:rsidR="001B2B96" w:rsidRPr="00F444F9" w:rsidTr="001B2B96">
        <w:trPr>
          <w:trHeight w:val="681"/>
        </w:trPr>
        <w:tc>
          <w:tcPr>
            <w:tcW w:w="7610" w:type="dxa"/>
            <w:tcBorders>
              <w:top w:val="nil"/>
              <w:left w:val="single" w:sz="8" w:space="0" w:color="auto"/>
              <w:bottom w:val="single" w:sz="8" w:space="0" w:color="auto"/>
              <w:right w:val="single" w:sz="8" w:space="0" w:color="auto"/>
            </w:tcBorders>
            <w:shd w:val="clear" w:color="auto" w:fill="auto"/>
            <w:vAlign w:val="center"/>
            <w:hideMark/>
          </w:tcPr>
          <w:p w:rsidR="00D23A33" w:rsidRPr="00F444F9" w:rsidRDefault="00D23A33" w:rsidP="003F5F53">
            <w:pPr>
              <w:jc w:val="center"/>
              <w:rPr>
                <w:rFonts w:ascii="Times New Roman" w:hAnsi="Times New Roman" w:cs="Times New Roman"/>
                <w:sz w:val="24"/>
                <w:szCs w:val="24"/>
              </w:rPr>
            </w:pPr>
            <w:r w:rsidRPr="00F444F9">
              <w:rPr>
                <w:rFonts w:ascii="Times New Roman" w:hAnsi="Times New Roman" w:cs="Times New Roman"/>
                <w:sz w:val="24"/>
                <w:szCs w:val="24"/>
              </w:rPr>
              <w:t xml:space="preserve">Kompost Makinası </w:t>
            </w:r>
            <w:r w:rsidR="008A18B7">
              <w:rPr>
                <w:rFonts w:ascii="Times New Roman" w:hAnsi="Times New Roman" w:cs="Times New Roman"/>
                <w:sz w:val="24"/>
                <w:szCs w:val="24"/>
              </w:rPr>
              <w:t>(</w:t>
            </w:r>
            <w:r w:rsidRPr="00F444F9">
              <w:rPr>
                <w:rFonts w:ascii="Times New Roman" w:hAnsi="Times New Roman" w:cs="Times New Roman"/>
                <w:sz w:val="24"/>
                <w:szCs w:val="24"/>
              </w:rPr>
              <w:t xml:space="preserve">700LT/Hafta </w:t>
            </w:r>
            <w:r w:rsidR="003F5F53">
              <w:rPr>
                <w:rFonts w:ascii="Times New Roman" w:hAnsi="Times New Roman" w:cs="Times New Roman"/>
                <w:sz w:val="24"/>
                <w:szCs w:val="24"/>
              </w:rPr>
              <w:t>veya 1400 LT Hafta</w:t>
            </w:r>
            <w:r w:rsidR="00B51890">
              <w:rPr>
                <w:rFonts w:ascii="Times New Roman" w:hAnsi="Times New Roman" w:cs="Times New Roman"/>
                <w:sz w:val="24"/>
                <w:szCs w:val="24"/>
              </w:rPr>
              <w:t>,vs.</w:t>
            </w:r>
            <w:r w:rsidR="008A18B7">
              <w:rPr>
                <w:rFonts w:ascii="Times New Roman" w:hAnsi="Times New Roman" w:cs="Times New Roman"/>
                <w:sz w:val="24"/>
                <w:szCs w:val="24"/>
              </w:rPr>
              <w:t>)</w:t>
            </w:r>
          </w:p>
        </w:tc>
        <w:tc>
          <w:tcPr>
            <w:tcW w:w="1532" w:type="dxa"/>
            <w:tcBorders>
              <w:top w:val="nil"/>
              <w:left w:val="single" w:sz="4" w:space="0" w:color="auto"/>
              <w:bottom w:val="single" w:sz="4" w:space="0" w:color="auto"/>
              <w:right w:val="single" w:sz="4" w:space="0" w:color="auto"/>
            </w:tcBorders>
            <w:shd w:val="clear" w:color="auto" w:fill="auto"/>
            <w:noWrap/>
            <w:vAlign w:val="center"/>
          </w:tcPr>
          <w:p w:rsidR="00D23A33" w:rsidRPr="00F444F9" w:rsidRDefault="00D23A33" w:rsidP="002607F9">
            <w:pPr>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tcPr>
          <w:p w:rsidR="00D23A33" w:rsidRPr="00F444F9" w:rsidRDefault="00D23A33" w:rsidP="002607F9">
            <w:pPr>
              <w:jc w:val="center"/>
              <w:rPr>
                <w:rFonts w:ascii="Times New Roman" w:hAnsi="Times New Roman" w:cs="Times New Roman"/>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D23A33" w:rsidRPr="00F444F9" w:rsidRDefault="00D23A33" w:rsidP="002607F9">
            <w:pPr>
              <w:jc w:val="center"/>
              <w:rPr>
                <w:rFonts w:ascii="Times New Roman" w:hAnsi="Times New Roman" w:cs="Times New Roman"/>
                <w:sz w:val="24"/>
                <w:szCs w:val="24"/>
              </w:rPr>
            </w:pPr>
          </w:p>
        </w:tc>
        <w:tc>
          <w:tcPr>
            <w:tcW w:w="2268" w:type="dxa"/>
            <w:tcBorders>
              <w:top w:val="nil"/>
              <w:left w:val="nil"/>
              <w:bottom w:val="single" w:sz="8" w:space="0" w:color="auto"/>
              <w:right w:val="single" w:sz="8" w:space="0" w:color="auto"/>
            </w:tcBorders>
            <w:shd w:val="clear" w:color="auto" w:fill="auto"/>
            <w:vAlign w:val="center"/>
          </w:tcPr>
          <w:p w:rsidR="00D23A33" w:rsidRPr="00F444F9" w:rsidRDefault="00D23A33" w:rsidP="002607F9">
            <w:pPr>
              <w:jc w:val="center"/>
              <w:rPr>
                <w:rFonts w:ascii="Times New Roman" w:hAnsi="Times New Roman" w:cs="Times New Roman"/>
                <w:sz w:val="24"/>
                <w:szCs w:val="24"/>
              </w:rPr>
            </w:pPr>
          </w:p>
        </w:tc>
      </w:tr>
      <w:tr w:rsidR="00EE5CF8" w:rsidRPr="00F444F9" w:rsidTr="001B2B96">
        <w:trPr>
          <w:trHeight w:val="681"/>
        </w:trPr>
        <w:tc>
          <w:tcPr>
            <w:tcW w:w="7610" w:type="dxa"/>
            <w:tcBorders>
              <w:top w:val="nil"/>
              <w:left w:val="single" w:sz="8" w:space="0" w:color="auto"/>
              <w:bottom w:val="single" w:sz="8" w:space="0" w:color="auto"/>
              <w:right w:val="single" w:sz="8" w:space="0" w:color="auto"/>
            </w:tcBorders>
            <w:shd w:val="clear" w:color="auto" w:fill="auto"/>
            <w:vAlign w:val="center"/>
          </w:tcPr>
          <w:p w:rsidR="00EE5CF8" w:rsidRPr="00F444F9" w:rsidRDefault="00EE5CF8" w:rsidP="003F5F53">
            <w:pPr>
              <w:jc w:val="center"/>
              <w:rPr>
                <w:rFonts w:ascii="Times New Roman" w:hAnsi="Times New Roman" w:cs="Times New Roman"/>
                <w:sz w:val="24"/>
                <w:szCs w:val="24"/>
              </w:rPr>
            </w:pPr>
            <w:r>
              <w:rPr>
                <w:rFonts w:ascii="Times New Roman" w:hAnsi="Times New Roman" w:cs="Times New Roman"/>
                <w:sz w:val="24"/>
                <w:szCs w:val="24"/>
              </w:rPr>
              <w:t>Diğer İhtiyaçlar</w:t>
            </w:r>
          </w:p>
        </w:tc>
        <w:tc>
          <w:tcPr>
            <w:tcW w:w="1532" w:type="dxa"/>
            <w:tcBorders>
              <w:top w:val="nil"/>
              <w:left w:val="single" w:sz="4" w:space="0" w:color="auto"/>
              <w:bottom w:val="single" w:sz="4" w:space="0" w:color="auto"/>
              <w:right w:val="single" w:sz="4" w:space="0" w:color="auto"/>
            </w:tcBorders>
            <w:shd w:val="clear" w:color="auto" w:fill="auto"/>
            <w:noWrap/>
            <w:vAlign w:val="center"/>
          </w:tcPr>
          <w:p w:rsidR="00EE5CF8" w:rsidRPr="00F444F9" w:rsidRDefault="00EE5CF8" w:rsidP="002607F9">
            <w:pPr>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tcPr>
          <w:p w:rsidR="00EE5CF8" w:rsidRPr="00F444F9" w:rsidRDefault="00EE5CF8" w:rsidP="002607F9">
            <w:pPr>
              <w:jc w:val="center"/>
              <w:rPr>
                <w:rFonts w:ascii="Times New Roman" w:hAnsi="Times New Roman" w:cs="Times New Roman"/>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EE5CF8" w:rsidRPr="00F444F9" w:rsidRDefault="00EE5CF8" w:rsidP="002607F9">
            <w:pPr>
              <w:jc w:val="center"/>
              <w:rPr>
                <w:rFonts w:ascii="Times New Roman" w:hAnsi="Times New Roman" w:cs="Times New Roman"/>
                <w:sz w:val="24"/>
                <w:szCs w:val="24"/>
              </w:rPr>
            </w:pPr>
          </w:p>
        </w:tc>
        <w:tc>
          <w:tcPr>
            <w:tcW w:w="2268" w:type="dxa"/>
            <w:tcBorders>
              <w:top w:val="nil"/>
              <w:left w:val="nil"/>
              <w:bottom w:val="single" w:sz="8" w:space="0" w:color="auto"/>
              <w:right w:val="single" w:sz="8" w:space="0" w:color="auto"/>
            </w:tcBorders>
            <w:shd w:val="clear" w:color="auto" w:fill="auto"/>
            <w:vAlign w:val="center"/>
          </w:tcPr>
          <w:p w:rsidR="00EE5CF8" w:rsidRPr="00F444F9" w:rsidRDefault="00EE5CF8" w:rsidP="002607F9">
            <w:pPr>
              <w:jc w:val="center"/>
              <w:rPr>
                <w:rFonts w:ascii="Times New Roman" w:hAnsi="Times New Roman" w:cs="Times New Roman"/>
                <w:sz w:val="24"/>
                <w:szCs w:val="24"/>
              </w:rPr>
            </w:pPr>
          </w:p>
        </w:tc>
      </w:tr>
      <w:tr w:rsidR="001B2B96" w:rsidRPr="00F444F9" w:rsidTr="00EE6223">
        <w:trPr>
          <w:trHeight w:val="777"/>
        </w:trPr>
        <w:tc>
          <w:tcPr>
            <w:tcW w:w="7610" w:type="dxa"/>
            <w:tcBorders>
              <w:top w:val="nil"/>
              <w:left w:val="single" w:sz="8" w:space="0" w:color="auto"/>
              <w:bottom w:val="single" w:sz="8" w:space="0" w:color="auto"/>
              <w:right w:val="single" w:sz="8" w:space="0" w:color="auto"/>
            </w:tcBorders>
            <w:shd w:val="clear" w:color="auto" w:fill="auto"/>
            <w:vAlign w:val="center"/>
            <w:hideMark/>
          </w:tcPr>
          <w:p w:rsidR="00D23A33" w:rsidRPr="00F444F9" w:rsidRDefault="00D23A33" w:rsidP="002607F9">
            <w:pPr>
              <w:jc w:val="center"/>
              <w:rPr>
                <w:rFonts w:ascii="Times New Roman" w:hAnsi="Times New Roman" w:cs="Times New Roman"/>
                <w:sz w:val="24"/>
                <w:szCs w:val="24"/>
              </w:rPr>
            </w:pPr>
            <w:r w:rsidRPr="00F444F9">
              <w:rPr>
                <w:rFonts w:ascii="Times New Roman" w:hAnsi="Times New Roman" w:cs="Times New Roman"/>
                <w:sz w:val="24"/>
                <w:szCs w:val="24"/>
              </w:rPr>
              <w:t> </w:t>
            </w:r>
          </w:p>
        </w:tc>
        <w:tc>
          <w:tcPr>
            <w:tcW w:w="1532" w:type="dxa"/>
            <w:tcBorders>
              <w:top w:val="nil"/>
              <w:left w:val="nil"/>
              <w:bottom w:val="single" w:sz="8" w:space="0" w:color="auto"/>
              <w:right w:val="single" w:sz="4" w:space="0" w:color="auto"/>
            </w:tcBorders>
            <w:shd w:val="clear" w:color="auto" w:fill="auto"/>
            <w:vAlign w:val="center"/>
            <w:hideMark/>
          </w:tcPr>
          <w:p w:rsidR="00D23A33" w:rsidRPr="00F444F9" w:rsidRDefault="00D23A33" w:rsidP="002607F9">
            <w:pPr>
              <w:jc w:val="center"/>
              <w:rPr>
                <w:rFonts w:ascii="Times New Roman" w:hAnsi="Times New Roman" w:cs="Times New Roman"/>
                <w:sz w:val="24"/>
                <w:szCs w:val="24"/>
              </w:rPr>
            </w:pPr>
            <w:r w:rsidRPr="00F444F9">
              <w:rPr>
                <w:rFonts w:ascii="Times New Roman" w:hAnsi="Times New Roman" w:cs="Times New Roman"/>
                <w:sz w:val="24"/>
                <w:szCs w:val="24"/>
              </w:rPr>
              <w:t> </w:t>
            </w:r>
          </w:p>
        </w:tc>
        <w:tc>
          <w:tcPr>
            <w:tcW w:w="1276" w:type="dxa"/>
            <w:tcBorders>
              <w:top w:val="single" w:sz="4" w:space="0" w:color="auto"/>
              <w:left w:val="single" w:sz="4" w:space="0" w:color="auto"/>
              <w:bottom w:val="single" w:sz="4" w:space="0" w:color="auto"/>
              <w:right w:val="single" w:sz="4" w:space="0" w:color="auto"/>
            </w:tcBorders>
          </w:tcPr>
          <w:p w:rsidR="00D23A33" w:rsidRPr="00F444F9" w:rsidRDefault="00D23A33" w:rsidP="002607F9">
            <w:pPr>
              <w:jc w:val="center"/>
              <w:rPr>
                <w:rFonts w:ascii="Times New Roman" w:hAnsi="Times New Roman" w:cs="Times New Roman"/>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D23A33" w:rsidRPr="00F444F9" w:rsidRDefault="00D23A33" w:rsidP="002607F9">
            <w:pPr>
              <w:jc w:val="center"/>
              <w:rPr>
                <w:rFonts w:ascii="Times New Roman" w:hAnsi="Times New Roman" w:cs="Times New Roman"/>
                <w:sz w:val="24"/>
                <w:szCs w:val="24"/>
              </w:rPr>
            </w:pPr>
            <w:r w:rsidRPr="00F444F9">
              <w:rPr>
                <w:rFonts w:ascii="Times New Roman" w:hAnsi="Times New Roman" w:cs="Times New Roman"/>
                <w:sz w:val="24"/>
                <w:szCs w:val="24"/>
              </w:rPr>
              <w:t>Nihai Toplam</w:t>
            </w:r>
            <w:r w:rsidR="00287C6C">
              <w:rPr>
                <w:rFonts w:ascii="Times New Roman" w:hAnsi="Times New Roman" w:cs="Times New Roman"/>
                <w:sz w:val="24"/>
                <w:szCs w:val="24"/>
              </w:rPr>
              <w:t xml:space="preserve"> </w:t>
            </w:r>
            <w:r>
              <w:rPr>
                <w:rFonts w:ascii="Times New Roman" w:hAnsi="Times New Roman" w:cs="Times New Roman"/>
                <w:sz w:val="24"/>
                <w:szCs w:val="24"/>
              </w:rPr>
              <w:t>TL</w:t>
            </w:r>
          </w:p>
        </w:tc>
        <w:tc>
          <w:tcPr>
            <w:tcW w:w="2268" w:type="dxa"/>
            <w:tcBorders>
              <w:top w:val="nil"/>
              <w:left w:val="nil"/>
              <w:bottom w:val="single" w:sz="8" w:space="0" w:color="auto"/>
              <w:right w:val="single" w:sz="8" w:space="0" w:color="auto"/>
            </w:tcBorders>
            <w:shd w:val="clear" w:color="auto" w:fill="auto"/>
            <w:vAlign w:val="center"/>
            <w:hideMark/>
          </w:tcPr>
          <w:p w:rsidR="00D23A33" w:rsidRPr="00F444F9" w:rsidRDefault="00D23A33" w:rsidP="002607F9">
            <w:pPr>
              <w:jc w:val="center"/>
              <w:rPr>
                <w:rFonts w:ascii="Times New Roman" w:hAnsi="Times New Roman" w:cs="Times New Roman"/>
                <w:b/>
                <w:sz w:val="24"/>
                <w:szCs w:val="24"/>
              </w:rPr>
            </w:pPr>
          </w:p>
        </w:tc>
      </w:tr>
    </w:tbl>
    <w:p w:rsidR="003E1DF5" w:rsidRDefault="003E1DF5" w:rsidP="00EE5CF8">
      <w:pPr>
        <w:jc w:val="both"/>
        <w:rPr>
          <w:rFonts w:ascii="Times New Roman" w:hAnsi="Times New Roman" w:cs="Times New Roman"/>
          <w:b/>
          <w:sz w:val="24"/>
          <w:szCs w:val="24"/>
        </w:rPr>
      </w:pPr>
    </w:p>
    <w:p w:rsidR="003E1DF5" w:rsidRDefault="003E1DF5" w:rsidP="00EE5CF8">
      <w:pPr>
        <w:jc w:val="both"/>
        <w:rPr>
          <w:rFonts w:ascii="Times New Roman" w:hAnsi="Times New Roman" w:cs="Times New Roman"/>
          <w:b/>
          <w:sz w:val="24"/>
          <w:szCs w:val="24"/>
        </w:rPr>
      </w:pPr>
    </w:p>
    <w:p w:rsidR="00287C6C" w:rsidRDefault="00287C6C" w:rsidP="00EE5CF8">
      <w:pPr>
        <w:jc w:val="both"/>
        <w:rPr>
          <w:rFonts w:ascii="Times New Roman" w:hAnsi="Times New Roman" w:cs="Times New Roman"/>
          <w:b/>
          <w:sz w:val="24"/>
          <w:szCs w:val="24"/>
        </w:rPr>
      </w:pPr>
    </w:p>
    <w:p w:rsidR="00287C6C" w:rsidRDefault="00287C6C" w:rsidP="00EE5CF8">
      <w:pPr>
        <w:jc w:val="both"/>
        <w:rPr>
          <w:rFonts w:ascii="Times New Roman" w:hAnsi="Times New Roman" w:cs="Times New Roman"/>
          <w:b/>
          <w:sz w:val="24"/>
          <w:szCs w:val="24"/>
        </w:rPr>
      </w:pPr>
    </w:p>
    <w:p w:rsidR="003E1DF5" w:rsidRDefault="003E1DF5" w:rsidP="00EE5CF8">
      <w:pPr>
        <w:jc w:val="both"/>
        <w:rPr>
          <w:rFonts w:ascii="Times New Roman" w:hAnsi="Times New Roman" w:cs="Times New Roman"/>
          <w:b/>
          <w:sz w:val="24"/>
          <w:szCs w:val="24"/>
        </w:rPr>
      </w:pPr>
    </w:p>
    <w:p w:rsidR="003E1DF5" w:rsidRDefault="003E1DF5" w:rsidP="00EE5CF8">
      <w:pPr>
        <w:jc w:val="both"/>
        <w:rPr>
          <w:rFonts w:ascii="Times New Roman" w:hAnsi="Times New Roman" w:cs="Times New Roman"/>
          <w:b/>
          <w:sz w:val="24"/>
          <w:szCs w:val="24"/>
        </w:rPr>
      </w:pPr>
    </w:p>
    <w:p w:rsidR="00EE5CF8" w:rsidRDefault="00EE5CF8" w:rsidP="00EE5CF8">
      <w:pPr>
        <w:jc w:val="both"/>
        <w:rPr>
          <w:rFonts w:ascii="Times New Roman" w:hAnsi="Times New Roman" w:cs="Times New Roman"/>
          <w:b/>
          <w:sz w:val="24"/>
          <w:szCs w:val="24"/>
        </w:rPr>
      </w:pPr>
      <w:r>
        <w:rPr>
          <w:rFonts w:ascii="Times New Roman" w:hAnsi="Times New Roman" w:cs="Times New Roman"/>
          <w:b/>
          <w:sz w:val="24"/>
          <w:szCs w:val="24"/>
        </w:rPr>
        <w:t>4</w:t>
      </w:r>
      <w:r w:rsidRPr="00F444F9">
        <w:rPr>
          <w:rFonts w:ascii="Times New Roman" w:hAnsi="Times New Roman" w:cs="Times New Roman"/>
          <w:b/>
          <w:sz w:val="24"/>
          <w:szCs w:val="24"/>
        </w:rPr>
        <w:t>.</w:t>
      </w:r>
      <w:r>
        <w:rPr>
          <w:rFonts w:ascii="Times New Roman" w:hAnsi="Times New Roman" w:cs="Times New Roman"/>
          <w:b/>
          <w:sz w:val="24"/>
          <w:szCs w:val="24"/>
        </w:rPr>
        <w:t>EKLER</w:t>
      </w:r>
    </w:p>
    <w:p w:rsidR="00EE5CF8" w:rsidRPr="00EE5CF8" w:rsidRDefault="00EE5CF8" w:rsidP="00EE5CF8">
      <w:pPr>
        <w:jc w:val="both"/>
        <w:rPr>
          <w:rFonts w:ascii="Times New Roman" w:hAnsi="Times New Roman" w:cs="Times New Roman"/>
          <w:sz w:val="24"/>
          <w:szCs w:val="24"/>
        </w:rPr>
      </w:pPr>
      <w:r>
        <w:rPr>
          <w:rFonts w:ascii="Times New Roman" w:hAnsi="Times New Roman" w:cs="Times New Roman"/>
          <w:b/>
          <w:sz w:val="24"/>
          <w:szCs w:val="24"/>
        </w:rPr>
        <w:tab/>
      </w:r>
      <w:r w:rsidRPr="00EE5CF8">
        <w:rPr>
          <w:rFonts w:ascii="Times New Roman" w:hAnsi="Times New Roman" w:cs="Times New Roman"/>
          <w:sz w:val="24"/>
          <w:szCs w:val="24"/>
        </w:rPr>
        <w:t>4.1</w:t>
      </w:r>
      <w:r>
        <w:rPr>
          <w:rFonts w:ascii="Times New Roman" w:hAnsi="Times New Roman" w:cs="Times New Roman"/>
          <w:sz w:val="24"/>
          <w:szCs w:val="24"/>
        </w:rPr>
        <w:t xml:space="preserve"> </w:t>
      </w:r>
      <w:r w:rsidRPr="00EE5CF8">
        <w:rPr>
          <w:rFonts w:ascii="Times New Roman" w:hAnsi="Times New Roman" w:cs="Times New Roman"/>
          <w:sz w:val="24"/>
          <w:szCs w:val="24"/>
        </w:rPr>
        <w:t>Ek</w:t>
      </w:r>
      <w:r w:rsidR="00C67490">
        <w:rPr>
          <w:rFonts w:ascii="Times New Roman" w:hAnsi="Times New Roman" w:cs="Times New Roman"/>
          <w:sz w:val="24"/>
          <w:szCs w:val="24"/>
        </w:rPr>
        <w:t>i</w:t>
      </w:r>
      <w:r w:rsidRPr="00EE5CF8">
        <w:rPr>
          <w:rFonts w:ascii="Times New Roman" w:hAnsi="Times New Roman" w:cs="Times New Roman"/>
          <w:sz w:val="24"/>
          <w:szCs w:val="24"/>
        </w:rPr>
        <w:t xml:space="preserve">pmanların teknik özellikleri ve maliyet </w:t>
      </w:r>
      <w:r w:rsidR="00213933">
        <w:rPr>
          <w:rFonts w:ascii="Times New Roman" w:hAnsi="Times New Roman" w:cs="Times New Roman"/>
          <w:sz w:val="24"/>
          <w:szCs w:val="24"/>
        </w:rPr>
        <w:t>yaklaşık</w:t>
      </w:r>
      <w:r w:rsidR="00213933" w:rsidRPr="00EE5CF8">
        <w:rPr>
          <w:rFonts w:ascii="Times New Roman" w:hAnsi="Times New Roman" w:cs="Times New Roman"/>
          <w:sz w:val="24"/>
          <w:szCs w:val="24"/>
        </w:rPr>
        <w:t xml:space="preserve"> </w:t>
      </w:r>
      <w:r w:rsidRPr="00EE5CF8">
        <w:rPr>
          <w:rFonts w:ascii="Times New Roman" w:hAnsi="Times New Roman" w:cs="Times New Roman"/>
          <w:sz w:val="24"/>
          <w:szCs w:val="24"/>
        </w:rPr>
        <w:t>bilgileri</w:t>
      </w:r>
    </w:p>
    <w:p w:rsidR="00EE5CF8" w:rsidRDefault="00EE5CF8" w:rsidP="00EE5CF8">
      <w:pPr>
        <w:ind w:firstLine="708"/>
        <w:jc w:val="both"/>
        <w:rPr>
          <w:rFonts w:ascii="Times New Roman" w:hAnsi="Times New Roman" w:cs="Times New Roman"/>
          <w:sz w:val="24"/>
          <w:szCs w:val="24"/>
        </w:rPr>
      </w:pPr>
      <w:r w:rsidRPr="00EE5CF8">
        <w:rPr>
          <w:rFonts w:ascii="Times New Roman" w:hAnsi="Times New Roman" w:cs="Times New Roman"/>
          <w:sz w:val="24"/>
          <w:szCs w:val="24"/>
        </w:rPr>
        <w:t>4.2</w:t>
      </w:r>
      <w:r>
        <w:rPr>
          <w:rFonts w:ascii="Times New Roman" w:hAnsi="Times New Roman" w:cs="Times New Roman"/>
          <w:sz w:val="24"/>
          <w:szCs w:val="24"/>
        </w:rPr>
        <w:t xml:space="preserve"> Mobil atık getirme merkezinin </w:t>
      </w:r>
      <w:r w:rsidRPr="00EE5CF8">
        <w:rPr>
          <w:rFonts w:ascii="Times New Roman" w:hAnsi="Times New Roman" w:cs="Times New Roman"/>
          <w:sz w:val="24"/>
          <w:szCs w:val="24"/>
        </w:rPr>
        <w:t xml:space="preserve">teknik özellikleri ve </w:t>
      </w:r>
      <w:r w:rsidR="00213933">
        <w:rPr>
          <w:rFonts w:ascii="Times New Roman" w:hAnsi="Times New Roman" w:cs="Times New Roman"/>
          <w:sz w:val="24"/>
          <w:szCs w:val="24"/>
        </w:rPr>
        <w:t>yaklaşık</w:t>
      </w:r>
      <w:r w:rsidR="00213933" w:rsidRPr="00EE5CF8">
        <w:rPr>
          <w:rFonts w:ascii="Times New Roman" w:hAnsi="Times New Roman" w:cs="Times New Roman"/>
          <w:sz w:val="24"/>
          <w:szCs w:val="24"/>
        </w:rPr>
        <w:t xml:space="preserve"> </w:t>
      </w:r>
      <w:r w:rsidRPr="00EE5CF8">
        <w:rPr>
          <w:rFonts w:ascii="Times New Roman" w:hAnsi="Times New Roman" w:cs="Times New Roman"/>
          <w:sz w:val="24"/>
          <w:szCs w:val="24"/>
        </w:rPr>
        <w:t>maliyet bilgileri</w:t>
      </w:r>
    </w:p>
    <w:p w:rsidR="002520DC" w:rsidRDefault="00213933" w:rsidP="002520DC">
      <w:pPr>
        <w:ind w:firstLine="708"/>
        <w:jc w:val="both"/>
        <w:rPr>
          <w:rFonts w:ascii="Times New Roman" w:hAnsi="Times New Roman" w:cs="Times New Roman"/>
          <w:sz w:val="24"/>
          <w:szCs w:val="24"/>
        </w:rPr>
      </w:pPr>
      <w:r>
        <w:rPr>
          <w:rFonts w:ascii="Times New Roman" w:hAnsi="Times New Roman" w:cs="Times New Roman"/>
          <w:sz w:val="24"/>
          <w:szCs w:val="24"/>
        </w:rPr>
        <w:t>4.3 Birinci Sınıf Atık Getirme Merkezinin</w:t>
      </w:r>
      <w:r w:rsidRPr="00213933">
        <w:rPr>
          <w:rFonts w:ascii="Times New Roman" w:hAnsi="Times New Roman" w:cs="Times New Roman"/>
          <w:sz w:val="24"/>
          <w:szCs w:val="24"/>
        </w:rPr>
        <w:t xml:space="preserve"> </w:t>
      </w:r>
      <w:r w:rsidR="008A18B7">
        <w:rPr>
          <w:rFonts w:ascii="Times New Roman" w:hAnsi="Times New Roman" w:cs="Times New Roman"/>
          <w:sz w:val="24"/>
          <w:szCs w:val="24"/>
        </w:rPr>
        <w:t>yer bilgileri, vaziyet planı</w:t>
      </w:r>
      <w:r w:rsidR="002D488B">
        <w:rPr>
          <w:rFonts w:ascii="Times New Roman" w:hAnsi="Times New Roman" w:cs="Times New Roman"/>
          <w:sz w:val="24"/>
          <w:szCs w:val="24"/>
        </w:rPr>
        <w:t xml:space="preserve">, </w:t>
      </w:r>
      <w:r w:rsidR="008A18B7">
        <w:rPr>
          <w:rFonts w:ascii="Times New Roman" w:hAnsi="Times New Roman" w:cs="Times New Roman"/>
          <w:sz w:val="24"/>
          <w:szCs w:val="24"/>
        </w:rPr>
        <w:t xml:space="preserve">mimari </w:t>
      </w:r>
      <w:r w:rsidR="002D488B">
        <w:rPr>
          <w:rFonts w:ascii="Times New Roman" w:hAnsi="Times New Roman" w:cs="Times New Roman"/>
          <w:sz w:val="24"/>
          <w:szCs w:val="24"/>
        </w:rPr>
        <w:t>projeleri (imzalı)</w:t>
      </w:r>
      <w:r w:rsidR="008A18B7">
        <w:rPr>
          <w:rFonts w:ascii="Times New Roman" w:hAnsi="Times New Roman" w:cs="Times New Roman"/>
          <w:sz w:val="24"/>
          <w:szCs w:val="24"/>
        </w:rPr>
        <w:t xml:space="preserve"> </w:t>
      </w:r>
      <w:r w:rsidRPr="00EE5CF8">
        <w:rPr>
          <w:rFonts w:ascii="Times New Roman" w:hAnsi="Times New Roman" w:cs="Times New Roman"/>
          <w:sz w:val="24"/>
          <w:szCs w:val="24"/>
        </w:rPr>
        <w:t xml:space="preserve">ve </w:t>
      </w:r>
      <w:r>
        <w:rPr>
          <w:rFonts w:ascii="Times New Roman" w:hAnsi="Times New Roman" w:cs="Times New Roman"/>
          <w:sz w:val="24"/>
          <w:szCs w:val="24"/>
        </w:rPr>
        <w:t xml:space="preserve">yaklaşık </w:t>
      </w:r>
      <w:r w:rsidRPr="00EE5CF8">
        <w:rPr>
          <w:rFonts w:ascii="Times New Roman" w:hAnsi="Times New Roman" w:cs="Times New Roman"/>
          <w:sz w:val="24"/>
          <w:szCs w:val="24"/>
        </w:rPr>
        <w:t>maliyet bilgileri</w:t>
      </w:r>
    </w:p>
    <w:p w:rsidR="008A18B7" w:rsidRDefault="008A18B7" w:rsidP="002520DC">
      <w:pPr>
        <w:ind w:firstLine="708"/>
        <w:jc w:val="both"/>
        <w:rPr>
          <w:rFonts w:ascii="Times New Roman" w:hAnsi="Times New Roman" w:cs="Times New Roman"/>
          <w:sz w:val="24"/>
          <w:szCs w:val="24"/>
        </w:rPr>
      </w:pPr>
      <w:r>
        <w:rPr>
          <w:rFonts w:ascii="Times New Roman" w:hAnsi="Times New Roman" w:cs="Times New Roman"/>
          <w:sz w:val="24"/>
          <w:szCs w:val="24"/>
        </w:rPr>
        <w:t xml:space="preserve">4.4 </w:t>
      </w:r>
      <w:r w:rsidRPr="00CA47B8">
        <w:rPr>
          <w:rFonts w:ascii="Times New Roman" w:eastAsia="Times New Roman" w:hAnsi="Times New Roman" w:cs="Times New Roman"/>
          <w:color w:val="auto"/>
          <w:sz w:val="24"/>
          <w:szCs w:val="24"/>
        </w:rPr>
        <w:t>Toplama ve Ayırma Tesisi</w:t>
      </w:r>
      <w:r w:rsidRPr="008A18B7">
        <w:rPr>
          <w:rFonts w:ascii="Times New Roman" w:hAnsi="Times New Roman" w:cs="Times New Roman"/>
          <w:sz w:val="24"/>
          <w:szCs w:val="24"/>
        </w:rPr>
        <w:t xml:space="preserve"> </w:t>
      </w:r>
      <w:r>
        <w:rPr>
          <w:rFonts w:ascii="Times New Roman" w:hAnsi="Times New Roman" w:cs="Times New Roman"/>
          <w:sz w:val="24"/>
          <w:szCs w:val="24"/>
        </w:rPr>
        <w:t xml:space="preserve">yer bilgileri, vaziyet planı, mimari projeleri (imzalı), </w:t>
      </w:r>
      <w:r w:rsidRPr="00EE5CF8">
        <w:rPr>
          <w:rFonts w:ascii="Times New Roman" w:hAnsi="Times New Roman" w:cs="Times New Roman"/>
          <w:sz w:val="24"/>
          <w:szCs w:val="24"/>
        </w:rPr>
        <w:t xml:space="preserve">ve </w:t>
      </w:r>
      <w:r>
        <w:rPr>
          <w:rFonts w:ascii="Times New Roman" w:hAnsi="Times New Roman" w:cs="Times New Roman"/>
          <w:sz w:val="24"/>
          <w:szCs w:val="24"/>
        </w:rPr>
        <w:t xml:space="preserve">yaklaşık </w:t>
      </w:r>
      <w:r w:rsidRPr="00EE5CF8">
        <w:rPr>
          <w:rFonts w:ascii="Times New Roman" w:hAnsi="Times New Roman" w:cs="Times New Roman"/>
          <w:sz w:val="24"/>
          <w:szCs w:val="24"/>
        </w:rPr>
        <w:t>maliyet bilgileri</w:t>
      </w:r>
    </w:p>
    <w:p w:rsidR="003E1DF5" w:rsidRPr="00AA53DC" w:rsidRDefault="008A18B7" w:rsidP="00AA53DC">
      <w:pPr>
        <w:ind w:firstLine="708"/>
        <w:jc w:val="both"/>
        <w:rPr>
          <w:color w:val="auto"/>
        </w:rPr>
        <w:sectPr w:rsidR="003E1DF5" w:rsidRPr="00AA53DC" w:rsidSect="00CD6A3D">
          <w:footerReference w:type="default" r:id="rId12"/>
          <w:pgSz w:w="16838" w:h="11906" w:orient="landscape"/>
          <w:pgMar w:top="1417" w:right="1417" w:bottom="1417" w:left="1417" w:header="708" w:footer="708" w:gutter="0"/>
          <w:cols w:space="708"/>
          <w:docGrid w:linePitch="360"/>
        </w:sectPr>
      </w:pPr>
      <w:r>
        <w:rPr>
          <w:rFonts w:ascii="Times New Roman" w:hAnsi="Times New Roman" w:cs="Times New Roman"/>
          <w:color w:val="auto"/>
          <w:sz w:val="24"/>
          <w:szCs w:val="24"/>
        </w:rPr>
        <w:t>4.5</w:t>
      </w:r>
      <w:r w:rsidR="003E1DF5" w:rsidRPr="002520DC">
        <w:rPr>
          <w:rFonts w:ascii="Times New Roman" w:hAnsi="Times New Roman" w:cs="Times New Roman"/>
          <w:color w:val="auto"/>
          <w:sz w:val="24"/>
          <w:szCs w:val="24"/>
        </w:rPr>
        <w:t xml:space="preserve"> Çevre kirliliğinin giderilmesi amaçlı şartlı nakdi yardım başvurularında gerekli evraklar (üst yazı</w:t>
      </w:r>
      <w:r>
        <w:rPr>
          <w:rFonts w:ascii="Times New Roman" w:hAnsi="Times New Roman" w:cs="Times New Roman"/>
          <w:color w:val="auto"/>
          <w:sz w:val="24"/>
          <w:szCs w:val="24"/>
        </w:rPr>
        <w:t xml:space="preserve"> (</w:t>
      </w:r>
      <w:r w:rsidR="003E1DF5" w:rsidRPr="002520DC">
        <w:rPr>
          <w:rFonts w:ascii="Times New Roman" w:hAnsi="Times New Roman" w:cs="Times New Roman"/>
          <w:color w:val="auto"/>
          <w:sz w:val="24"/>
          <w:szCs w:val="24"/>
        </w:rPr>
        <w:t xml:space="preserve"> encümen kararı</w:t>
      </w:r>
      <w:r>
        <w:rPr>
          <w:rFonts w:ascii="Times New Roman" w:hAnsi="Times New Roman" w:cs="Times New Roman"/>
          <w:color w:val="auto"/>
          <w:sz w:val="24"/>
          <w:szCs w:val="24"/>
        </w:rPr>
        <w:t xml:space="preserve"> sıfır atık kapsamında olduğu belirtilmelidir.) </w:t>
      </w:r>
      <w:r w:rsidR="003E1DF5" w:rsidRPr="002520DC">
        <w:rPr>
          <w:rFonts w:ascii="Times New Roman" w:hAnsi="Times New Roman" w:cs="Times New Roman"/>
          <w:color w:val="auto"/>
          <w:sz w:val="24"/>
          <w:szCs w:val="24"/>
        </w:rPr>
        <w:t>, taahhütname</w:t>
      </w:r>
      <w:r>
        <w:rPr>
          <w:rFonts w:ascii="Times New Roman" w:hAnsi="Times New Roman" w:cs="Times New Roman"/>
          <w:color w:val="auto"/>
          <w:sz w:val="24"/>
          <w:szCs w:val="24"/>
        </w:rPr>
        <w:t xml:space="preserve"> sıfır atık kapsamında olduğu belirtilmelidir.)</w:t>
      </w:r>
      <w:r w:rsidR="003E1DF5" w:rsidRPr="002520DC">
        <w:rPr>
          <w:rFonts w:ascii="Times New Roman" w:hAnsi="Times New Roman" w:cs="Times New Roman"/>
          <w:color w:val="auto"/>
          <w:sz w:val="24"/>
          <w:szCs w:val="24"/>
        </w:rPr>
        <w:t xml:space="preserve">, protokol) </w:t>
      </w:r>
      <w:r w:rsidR="002520DC" w:rsidRPr="002520DC">
        <w:rPr>
          <w:rFonts w:ascii="Times New Roman" w:hAnsi="Times New Roman" w:cs="Times New Roman"/>
          <w:color w:val="auto"/>
          <w:sz w:val="24"/>
          <w:szCs w:val="24"/>
        </w:rPr>
        <w:t>[Çevre ve Şehircilik Bakanlığı</w:t>
      </w:r>
      <w:r w:rsidR="002520DC">
        <w:rPr>
          <w:rFonts w:ascii="Times New Roman" w:hAnsi="Times New Roman" w:cs="Times New Roman"/>
          <w:color w:val="auto"/>
          <w:sz w:val="24"/>
          <w:szCs w:val="24"/>
        </w:rPr>
        <w:t xml:space="preserve">&gt; </w:t>
      </w:r>
      <w:r w:rsidR="002520DC" w:rsidRPr="002520DC">
        <w:rPr>
          <w:rFonts w:ascii="Times New Roman" w:hAnsi="Times New Roman" w:cs="Times New Roman"/>
          <w:color w:val="auto"/>
          <w:sz w:val="24"/>
          <w:szCs w:val="24"/>
        </w:rPr>
        <w:t>Çevre Yönetimi Genel Müdürlüğü</w:t>
      </w:r>
      <w:r w:rsidR="002520DC">
        <w:rPr>
          <w:rFonts w:ascii="Times New Roman" w:hAnsi="Times New Roman" w:cs="Times New Roman"/>
          <w:color w:val="auto"/>
          <w:sz w:val="24"/>
          <w:szCs w:val="24"/>
        </w:rPr>
        <w:t>&gt;</w:t>
      </w:r>
      <w:r w:rsidR="002520DC" w:rsidRPr="002520DC">
        <w:rPr>
          <w:rFonts w:ascii="Times New Roman" w:hAnsi="Times New Roman" w:cs="Times New Roman"/>
          <w:color w:val="auto"/>
          <w:sz w:val="24"/>
          <w:szCs w:val="24"/>
        </w:rPr>
        <w:t xml:space="preserve"> Güncel Belgeler</w:t>
      </w:r>
      <w:r w:rsidR="002520DC">
        <w:rPr>
          <w:rFonts w:ascii="Times New Roman" w:hAnsi="Times New Roman" w:cs="Times New Roman"/>
          <w:color w:val="auto"/>
          <w:sz w:val="24"/>
          <w:szCs w:val="24"/>
        </w:rPr>
        <w:t>&gt;</w:t>
      </w:r>
      <w:r w:rsidR="002520DC" w:rsidRPr="002520DC">
        <w:rPr>
          <w:rFonts w:ascii="Times New Roman" w:hAnsi="Times New Roman" w:cs="Times New Roman"/>
          <w:color w:val="auto"/>
          <w:sz w:val="24"/>
          <w:szCs w:val="24"/>
        </w:rPr>
        <w:t xml:space="preserve"> </w:t>
      </w:r>
      <w:hyperlink r:id="rId13" w:history="1">
        <w:r w:rsidR="002520DC" w:rsidRPr="002520DC">
          <w:rPr>
            <w:rFonts w:ascii="Times New Roman" w:hAnsi="Times New Roman" w:cs="Times New Roman"/>
            <w:color w:val="auto"/>
            <w:sz w:val="24"/>
            <w:szCs w:val="24"/>
          </w:rPr>
          <w:t>Yönetim Hizmetleri ve Finansman</w:t>
        </w:r>
      </w:hyperlink>
      <w:r w:rsidR="002520DC" w:rsidRPr="002520DC">
        <w:rPr>
          <w:color w:val="auto"/>
        </w:rPr>
        <w:t xml:space="preserve"> </w:t>
      </w:r>
      <w:r w:rsidR="003E1DF5" w:rsidRPr="002520DC">
        <w:rPr>
          <w:color w:val="auto"/>
        </w:rPr>
        <w:t>(</w:t>
      </w:r>
      <w:hyperlink r:id="rId14" w:history="1">
        <w:r w:rsidR="003E1DF5" w:rsidRPr="002520DC">
          <w:rPr>
            <w:rStyle w:val="Hyperlink"/>
            <w:color w:val="auto"/>
          </w:rPr>
          <w:t>http://webdosya.csb.gov.tr/db/cygm/icerikler/cevre-k-rl-l-g-n-n-g-der-lmes--20181026095818.docx</w:t>
        </w:r>
      </w:hyperlink>
      <w:r w:rsidR="003E1DF5" w:rsidRPr="002520DC">
        <w:rPr>
          <w:color w:val="auto"/>
        </w:rPr>
        <w:t>)</w:t>
      </w:r>
    </w:p>
    <w:p w:rsidR="000F626A" w:rsidRDefault="000F626A" w:rsidP="009315C1">
      <w:pPr>
        <w:pStyle w:val="Heading2"/>
        <w:rPr>
          <w:rFonts w:ascii="Times New Roman" w:hAnsi="Times New Roman" w:cs="Times New Roman"/>
          <w:color w:val="auto"/>
          <w:sz w:val="24"/>
          <w:szCs w:val="24"/>
        </w:rPr>
      </w:pPr>
    </w:p>
    <w:sectPr w:rsidR="000F626A" w:rsidSect="001E3E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3DC" w:rsidRDefault="003443DC">
      <w:pPr>
        <w:spacing w:after="0" w:line="240" w:lineRule="auto"/>
      </w:pPr>
      <w:r>
        <w:separator/>
      </w:r>
    </w:p>
  </w:endnote>
  <w:endnote w:type="continuationSeparator" w:id="0">
    <w:p w:rsidR="003443DC" w:rsidRDefault="0034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517376"/>
      <w:docPartObj>
        <w:docPartGallery w:val="Page Numbers (Bottom of Page)"/>
        <w:docPartUnique/>
      </w:docPartObj>
    </w:sdtPr>
    <w:sdtEndPr/>
    <w:sdtContent>
      <w:p w:rsidR="002607F9" w:rsidRDefault="002607F9">
        <w:pPr>
          <w:pStyle w:val="Footer"/>
          <w:jc w:val="right"/>
        </w:pPr>
        <w:r>
          <w:fldChar w:fldCharType="begin"/>
        </w:r>
        <w:r>
          <w:instrText>PAGE   \* MERGEFORMAT</w:instrText>
        </w:r>
        <w:r>
          <w:fldChar w:fldCharType="separate"/>
        </w:r>
        <w:r w:rsidR="00176222">
          <w:rPr>
            <w:noProof/>
          </w:rPr>
          <w:t>1</w:t>
        </w:r>
        <w:r>
          <w:fldChar w:fldCharType="end"/>
        </w:r>
      </w:p>
    </w:sdtContent>
  </w:sdt>
  <w:p w:rsidR="002607F9" w:rsidRDefault="002607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930766"/>
      <w:docPartObj>
        <w:docPartGallery w:val="Page Numbers (Bottom of Page)"/>
        <w:docPartUnique/>
      </w:docPartObj>
    </w:sdtPr>
    <w:sdtEndPr/>
    <w:sdtContent>
      <w:p w:rsidR="002607F9" w:rsidRDefault="002607F9">
        <w:pPr>
          <w:pStyle w:val="Footer"/>
          <w:jc w:val="right"/>
        </w:pPr>
        <w:r>
          <w:fldChar w:fldCharType="begin"/>
        </w:r>
        <w:r>
          <w:instrText>PAGE   \* MERGEFORMAT</w:instrText>
        </w:r>
        <w:r>
          <w:fldChar w:fldCharType="separate"/>
        </w:r>
        <w:r w:rsidR="00176222">
          <w:rPr>
            <w:noProof/>
          </w:rPr>
          <w:t>5</w:t>
        </w:r>
        <w:r>
          <w:fldChar w:fldCharType="end"/>
        </w:r>
      </w:p>
    </w:sdtContent>
  </w:sdt>
  <w:p w:rsidR="002607F9" w:rsidRDefault="00260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3DC" w:rsidRDefault="003443DC">
      <w:pPr>
        <w:spacing w:after="0" w:line="240" w:lineRule="auto"/>
      </w:pPr>
      <w:r>
        <w:separator/>
      </w:r>
    </w:p>
  </w:footnote>
  <w:footnote w:type="continuationSeparator" w:id="0">
    <w:p w:rsidR="003443DC" w:rsidRDefault="003443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E4261"/>
    <w:multiLevelType w:val="multilevel"/>
    <w:tmpl w:val="9674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06C61"/>
    <w:multiLevelType w:val="multilevel"/>
    <w:tmpl w:val="FDF436B8"/>
    <w:lvl w:ilvl="0">
      <w:start w:val="3"/>
      <w:numFmt w:val="decimal"/>
      <w:lvlText w:val="%1."/>
      <w:lvlJc w:val="left"/>
      <w:pPr>
        <w:ind w:left="581" w:hanging="360"/>
      </w:pPr>
      <w:rPr>
        <w:rFonts w:hint="default"/>
      </w:rPr>
    </w:lvl>
    <w:lvl w:ilvl="1">
      <w:start w:val="1"/>
      <w:numFmt w:val="decimal"/>
      <w:isLgl/>
      <w:lvlText w:val="%1.%2."/>
      <w:lvlJc w:val="left"/>
      <w:pPr>
        <w:ind w:left="941" w:hanging="720"/>
      </w:pPr>
      <w:rPr>
        <w:rFonts w:hint="default"/>
      </w:rPr>
    </w:lvl>
    <w:lvl w:ilvl="2">
      <w:start w:val="1"/>
      <w:numFmt w:val="decimal"/>
      <w:isLgl/>
      <w:lvlText w:val="%1.%2.%3."/>
      <w:lvlJc w:val="left"/>
      <w:pPr>
        <w:ind w:left="941" w:hanging="720"/>
      </w:pPr>
      <w:rPr>
        <w:rFonts w:hint="default"/>
      </w:rPr>
    </w:lvl>
    <w:lvl w:ilvl="3">
      <w:start w:val="1"/>
      <w:numFmt w:val="decimal"/>
      <w:isLgl/>
      <w:lvlText w:val="%1.%2.%3.%4."/>
      <w:lvlJc w:val="left"/>
      <w:pPr>
        <w:ind w:left="1301" w:hanging="1080"/>
      </w:pPr>
      <w:rPr>
        <w:rFonts w:hint="default"/>
      </w:rPr>
    </w:lvl>
    <w:lvl w:ilvl="4">
      <w:start w:val="1"/>
      <w:numFmt w:val="decimal"/>
      <w:isLgl/>
      <w:lvlText w:val="%1.%2.%3.%4.%5."/>
      <w:lvlJc w:val="left"/>
      <w:pPr>
        <w:ind w:left="1301" w:hanging="1080"/>
      </w:pPr>
      <w:rPr>
        <w:rFonts w:hint="default"/>
      </w:rPr>
    </w:lvl>
    <w:lvl w:ilvl="5">
      <w:start w:val="1"/>
      <w:numFmt w:val="decimal"/>
      <w:isLgl/>
      <w:lvlText w:val="%1.%2.%3.%4.%5.%6."/>
      <w:lvlJc w:val="left"/>
      <w:pPr>
        <w:ind w:left="1661" w:hanging="1440"/>
      </w:pPr>
      <w:rPr>
        <w:rFonts w:hint="default"/>
      </w:rPr>
    </w:lvl>
    <w:lvl w:ilvl="6">
      <w:start w:val="1"/>
      <w:numFmt w:val="decimal"/>
      <w:isLgl/>
      <w:lvlText w:val="%1.%2.%3.%4.%5.%6.%7."/>
      <w:lvlJc w:val="left"/>
      <w:pPr>
        <w:ind w:left="1661" w:hanging="1440"/>
      </w:pPr>
      <w:rPr>
        <w:rFonts w:hint="default"/>
      </w:rPr>
    </w:lvl>
    <w:lvl w:ilvl="7">
      <w:start w:val="1"/>
      <w:numFmt w:val="decimal"/>
      <w:isLgl/>
      <w:lvlText w:val="%1.%2.%3.%4.%5.%6.%7.%8."/>
      <w:lvlJc w:val="left"/>
      <w:pPr>
        <w:ind w:left="2021" w:hanging="1800"/>
      </w:pPr>
      <w:rPr>
        <w:rFonts w:hint="default"/>
      </w:rPr>
    </w:lvl>
    <w:lvl w:ilvl="8">
      <w:start w:val="1"/>
      <w:numFmt w:val="decimal"/>
      <w:isLgl/>
      <w:lvlText w:val="%1.%2.%3.%4.%5.%6.%7.%8.%9."/>
      <w:lvlJc w:val="left"/>
      <w:pPr>
        <w:ind w:left="2381" w:hanging="2160"/>
      </w:pPr>
      <w:rPr>
        <w:rFonts w:hint="default"/>
      </w:rPr>
    </w:lvl>
  </w:abstractNum>
  <w:abstractNum w:abstractNumId="2">
    <w:nsid w:val="39FA7D57"/>
    <w:multiLevelType w:val="hybridMultilevel"/>
    <w:tmpl w:val="C442CD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EEB775D"/>
    <w:multiLevelType w:val="hybridMultilevel"/>
    <w:tmpl w:val="DFD6B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3373497"/>
    <w:multiLevelType w:val="hybridMultilevel"/>
    <w:tmpl w:val="80083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81E30E6"/>
    <w:multiLevelType w:val="multilevel"/>
    <w:tmpl w:val="3498069C"/>
    <w:lvl w:ilvl="0">
      <w:start w:val="3"/>
      <w:numFmt w:val="decimal"/>
      <w:lvlText w:val="%1"/>
      <w:lvlJc w:val="left"/>
      <w:pPr>
        <w:ind w:left="375" w:hanging="375"/>
      </w:pPr>
      <w:rPr>
        <w:rFonts w:hint="default"/>
      </w:rPr>
    </w:lvl>
    <w:lvl w:ilvl="1">
      <w:start w:val="1"/>
      <w:numFmt w:val="decimal"/>
      <w:lvlText w:val="%1.%2"/>
      <w:lvlJc w:val="left"/>
      <w:pPr>
        <w:ind w:left="1316" w:hanging="375"/>
      </w:pPr>
      <w:rPr>
        <w:rFonts w:hint="default"/>
      </w:rPr>
    </w:lvl>
    <w:lvl w:ilvl="2">
      <w:start w:val="1"/>
      <w:numFmt w:val="decimal"/>
      <w:lvlText w:val="%1.%2.%3"/>
      <w:lvlJc w:val="left"/>
      <w:pPr>
        <w:ind w:left="2602" w:hanging="720"/>
      </w:pPr>
      <w:rPr>
        <w:rFonts w:hint="default"/>
      </w:rPr>
    </w:lvl>
    <w:lvl w:ilvl="3">
      <w:start w:val="1"/>
      <w:numFmt w:val="decimal"/>
      <w:lvlText w:val="%1.%2.%3.%4"/>
      <w:lvlJc w:val="left"/>
      <w:pPr>
        <w:ind w:left="3903" w:hanging="1080"/>
      </w:pPr>
      <w:rPr>
        <w:rFonts w:hint="default"/>
      </w:rPr>
    </w:lvl>
    <w:lvl w:ilvl="4">
      <w:start w:val="1"/>
      <w:numFmt w:val="decimal"/>
      <w:lvlText w:val="%1.%2.%3.%4.%5"/>
      <w:lvlJc w:val="left"/>
      <w:pPr>
        <w:ind w:left="4844" w:hanging="1080"/>
      </w:pPr>
      <w:rPr>
        <w:rFonts w:hint="default"/>
      </w:rPr>
    </w:lvl>
    <w:lvl w:ilvl="5">
      <w:start w:val="1"/>
      <w:numFmt w:val="decimal"/>
      <w:lvlText w:val="%1.%2.%3.%4.%5.%6"/>
      <w:lvlJc w:val="left"/>
      <w:pPr>
        <w:ind w:left="6145" w:hanging="1440"/>
      </w:pPr>
      <w:rPr>
        <w:rFonts w:hint="default"/>
      </w:rPr>
    </w:lvl>
    <w:lvl w:ilvl="6">
      <w:start w:val="1"/>
      <w:numFmt w:val="decimal"/>
      <w:lvlText w:val="%1.%2.%3.%4.%5.%6.%7"/>
      <w:lvlJc w:val="left"/>
      <w:pPr>
        <w:ind w:left="7086" w:hanging="1440"/>
      </w:pPr>
      <w:rPr>
        <w:rFonts w:hint="default"/>
      </w:rPr>
    </w:lvl>
    <w:lvl w:ilvl="7">
      <w:start w:val="1"/>
      <w:numFmt w:val="decimal"/>
      <w:lvlText w:val="%1.%2.%3.%4.%5.%6.%7.%8"/>
      <w:lvlJc w:val="left"/>
      <w:pPr>
        <w:ind w:left="8387" w:hanging="1800"/>
      </w:pPr>
      <w:rPr>
        <w:rFonts w:hint="default"/>
      </w:rPr>
    </w:lvl>
    <w:lvl w:ilvl="8">
      <w:start w:val="1"/>
      <w:numFmt w:val="decimal"/>
      <w:lvlText w:val="%1.%2.%3.%4.%5.%6.%7.%8.%9"/>
      <w:lvlJc w:val="left"/>
      <w:pPr>
        <w:ind w:left="9328" w:hanging="1800"/>
      </w:pPr>
      <w:rPr>
        <w:rFonts w:hint="default"/>
      </w:rPr>
    </w:lvl>
  </w:abstractNum>
  <w:abstractNum w:abstractNumId="6">
    <w:nsid w:val="6ECF40E1"/>
    <w:multiLevelType w:val="hybridMultilevel"/>
    <w:tmpl w:val="6B68D196"/>
    <w:lvl w:ilvl="0" w:tplc="CB94969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3C513C6"/>
    <w:multiLevelType w:val="hybridMultilevel"/>
    <w:tmpl w:val="89F4D2E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524359A"/>
    <w:multiLevelType w:val="hybridMultilevel"/>
    <w:tmpl w:val="12B8A3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2"/>
  </w:num>
  <w:num w:numId="5">
    <w:abstractNumId w:val="4"/>
  </w:num>
  <w:num w:numId="6">
    <w:abstractNumId w:val="3"/>
  </w:num>
  <w:num w:numId="7">
    <w:abstractNumId w:val="0"/>
  </w:num>
  <w:num w:numId="8">
    <w:abstractNumId w:val="8"/>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e">
    <w15:presenceInfo w15:providerId="None" w15:userId="su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926"/>
    <w:rsid w:val="00014486"/>
    <w:rsid w:val="0002338B"/>
    <w:rsid w:val="00024120"/>
    <w:rsid w:val="00025421"/>
    <w:rsid w:val="0006633E"/>
    <w:rsid w:val="00081B99"/>
    <w:rsid w:val="000858D4"/>
    <w:rsid w:val="00087777"/>
    <w:rsid w:val="0009245D"/>
    <w:rsid w:val="000A68C3"/>
    <w:rsid w:val="000B1C43"/>
    <w:rsid w:val="000C0507"/>
    <w:rsid w:val="000D2068"/>
    <w:rsid w:val="000D629F"/>
    <w:rsid w:val="000E32C2"/>
    <w:rsid w:val="000F1AB4"/>
    <w:rsid w:val="000F626A"/>
    <w:rsid w:val="0011437A"/>
    <w:rsid w:val="001163AE"/>
    <w:rsid w:val="00131988"/>
    <w:rsid w:val="001338FC"/>
    <w:rsid w:val="0013789C"/>
    <w:rsid w:val="00156CCA"/>
    <w:rsid w:val="001710EC"/>
    <w:rsid w:val="00176222"/>
    <w:rsid w:val="0017723A"/>
    <w:rsid w:val="00190A96"/>
    <w:rsid w:val="00196353"/>
    <w:rsid w:val="001B00E3"/>
    <w:rsid w:val="001B2B96"/>
    <w:rsid w:val="001B4ACB"/>
    <w:rsid w:val="001C5F57"/>
    <w:rsid w:val="001D2BCD"/>
    <w:rsid w:val="001D7F7E"/>
    <w:rsid w:val="001E3E1C"/>
    <w:rsid w:val="001F2C32"/>
    <w:rsid w:val="00200862"/>
    <w:rsid w:val="002022A7"/>
    <w:rsid w:val="00213933"/>
    <w:rsid w:val="00247355"/>
    <w:rsid w:val="002520DC"/>
    <w:rsid w:val="002607F9"/>
    <w:rsid w:val="00281BBE"/>
    <w:rsid w:val="002862DE"/>
    <w:rsid w:val="00287C6C"/>
    <w:rsid w:val="002B1E1E"/>
    <w:rsid w:val="002B4020"/>
    <w:rsid w:val="002C2206"/>
    <w:rsid w:val="002D488B"/>
    <w:rsid w:val="002F0BB8"/>
    <w:rsid w:val="00307D5D"/>
    <w:rsid w:val="00312B9D"/>
    <w:rsid w:val="0031381A"/>
    <w:rsid w:val="00330488"/>
    <w:rsid w:val="003443DC"/>
    <w:rsid w:val="00344946"/>
    <w:rsid w:val="00345DF0"/>
    <w:rsid w:val="00384ED1"/>
    <w:rsid w:val="00392BA0"/>
    <w:rsid w:val="003B1010"/>
    <w:rsid w:val="003D0AB4"/>
    <w:rsid w:val="003E1DF5"/>
    <w:rsid w:val="003F292A"/>
    <w:rsid w:val="003F5F53"/>
    <w:rsid w:val="00431823"/>
    <w:rsid w:val="00447ED4"/>
    <w:rsid w:val="00455BAB"/>
    <w:rsid w:val="004641D1"/>
    <w:rsid w:val="004651F1"/>
    <w:rsid w:val="00480602"/>
    <w:rsid w:val="00496704"/>
    <w:rsid w:val="004A0C68"/>
    <w:rsid w:val="004A15C8"/>
    <w:rsid w:val="004D0478"/>
    <w:rsid w:val="004D72CA"/>
    <w:rsid w:val="004E5EC1"/>
    <w:rsid w:val="004F002E"/>
    <w:rsid w:val="0054072E"/>
    <w:rsid w:val="00543B00"/>
    <w:rsid w:val="00543CC4"/>
    <w:rsid w:val="005972AA"/>
    <w:rsid w:val="005B6539"/>
    <w:rsid w:val="005D36E5"/>
    <w:rsid w:val="005D77BD"/>
    <w:rsid w:val="005E0E95"/>
    <w:rsid w:val="005E2D7F"/>
    <w:rsid w:val="005E2F6E"/>
    <w:rsid w:val="00600FD7"/>
    <w:rsid w:val="00602C72"/>
    <w:rsid w:val="00623B75"/>
    <w:rsid w:val="00643D68"/>
    <w:rsid w:val="006462BC"/>
    <w:rsid w:val="006569C3"/>
    <w:rsid w:val="006642B7"/>
    <w:rsid w:val="00684F05"/>
    <w:rsid w:val="006A54C7"/>
    <w:rsid w:val="006B17CB"/>
    <w:rsid w:val="006B745D"/>
    <w:rsid w:val="006E159D"/>
    <w:rsid w:val="006F27B3"/>
    <w:rsid w:val="007109B7"/>
    <w:rsid w:val="00712548"/>
    <w:rsid w:val="00712D2D"/>
    <w:rsid w:val="007344F5"/>
    <w:rsid w:val="00755298"/>
    <w:rsid w:val="007607C6"/>
    <w:rsid w:val="0077555C"/>
    <w:rsid w:val="00781297"/>
    <w:rsid w:val="00784391"/>
    <w:rsid w:val="007B18EE"/>
    <w:rsid w:val="007C158E"/>
    <w:rsid w:val="007C77A5"/>
    <w:rsid w:val="007E7BE0"/>
    <w:rsid w:val="00805686"/>
    <w:rsid w:val="00821383"/>
    <w:rsid w:val="00826871"/>
    <w:rsid w:val="00895F98"/>
    <w:rsid w:val="008A18B7"/>
    <w:rsid w:val="008D5ACB"/>
    <w:rsid w:val="008E0674"/>
    <w:rsid w:val="008E6637"/>
    <w:rsid w:val="009315C1"/>
    <w:rsid w:val="0095167A"/>
    <w:rsid w:val="00961279"/>
    <w:rsid w:val="00997311"/>
    <w:rsid w:val="009D3576"/>
    <w:rsid w:val="009D38C2"/>
    <w:rsid w:val="009F6545"/>
    <w:rsid w:val="00A144C8"/>
    <w:rsid w:val="00A14EA9"/>
    <w:rsid w:val="00A30B4C"/>
    <w:rsid w:val="00A34346"/>
    <w:rsid w:val="00A350A1"/>
    <w:rsid w:val="00A371A5"/>
    <w:rsid w:val="00AA53DC"/>
    <w:rsid w:val="00AA7359"/>
    <w:rsid w:val="00AB6113"/>
    <w:rsid w:val="00AD1D8A"/>
    <w:rsid w:val="00AE4DDC"/>
    <w:rsid w:val="00B04BB9"/>
    <w:rsid w:val="00B21077"/>
    <w:rsid w:val="00B40926"/>
    <w:rsid w:val="00B51890"/>
    <w:rsid w:val="00B60288"/>
    <w:rsid w:val="00B64FA3"/>
    <w:rsid w:val="00B801AA"/>
    <w:rsid w:val="00B971FF"/>
    <w:rsid w:val="00BC089E"/>
    <w:rsid w:val="00BC324D"/>
    <w:rsid w:val="00BD0D99"/>
    <w:rsid w:val="00BE0582"/>
    <w:rsid w:val="00C04BEC"/>
    <w:rsid w:val="00C31A62"/>
    <w:rsid w:val="00C53566"/>
    <w:rsid w:val="00C67490"/>
    <w:rsid w:val="00C76976"/>
    <w:rsid w:val="00C771BA"/>
    <w:rsid w:val="00C80142"/>
    <w:rsid w:val="00CA47B8"/>
    <w:rsid w:val="00CD08C0"/>
    <w:rsid w:val="00CD1B5B"/>
    <w:rsid w:val="00CD6A3D"/>
    <w:rsid w:val="00CE57F2"/>
    <w:rsid w:val="00D21263"/>
    <w:rsid w:val="00D23A33"/>
    <w:rsid w:val="00D3055B"/>
    <w:rsid w:val="00D347DD"/>
    <w:rsid w:val="00D352BA"/>
    <w:rsid w:val="00D74BC6"/>
    <w:rsid w:val="00D80653"/>
    <w:rsid w:val="00D901C2"/>
    <w:rsid w:val="00D91ABF"/>
    <w:rsid w:val="00DB6833"/>
    <w:rsid w:val="00E017C6"/>
    <w:rsid w:val="00E04ADA"/>
    <w:rsid w:val="00E11564"/>
    <w:rsid w:val="00E25758"/>
    <w:rsid w:val="00E25857"/>
    <w:rsid w:val="00E36DA5"/>
    <w:rsid w:val="00E40CEF"/>
    <w:rsid w:val="00E76D37"/>
    <w:rsid w:val="00E9480B"/>
    <w:rsid w:val="00EA6E58"/>
    <w:rsid w:val="00EE532A"/>
    <w:rsid w:val="00EE5CF8"/>
    <w:rsid w:val="00EE6223"/>
    <w:rsid w:val="00EF6441"/>
    <w:rsid w:val="00F04669"/>
    <w:rsid w:val="00F1024C"/>
    <w:rsid w:val="00F12974"/>
    <w:rsid w:val="00F21D2D"/>
    <w:rsid w:val="00F2740A"/>
    <w:rsid w:val="00F31070"/>
    <w:rsid w:val="00F425C2"/>
    <w:rsid w:val="00F444F9"/>
    <w:rsid w:val="00F52A0E"/>
    <w:rsid w:val="00F92560"/>
    <w:rsid w:val="00FB0CD9"/>
    <w:rsid w:val="00FB71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72E"/>
    <w:rPr>
      <w:rFonts w:ascii="Calibri" w:eastAsia="Calibri" w:hAnsi="Calibri" w:cs="Calibri"/>
      <w:color w:val="000000"/>
      <w:lang w:eastAsia="tr-TR"/>
    </w:rPr>
  </w:style>
  <w:style w:type="paragraph" w:styleId="Heading1">
    <w:name w:val="heading 1"/>
    <w:basedOn w:val="Normal"/>
    <w:next w:val="Normal"/>
    <w:link w:val="Heading1Char"/>
    <w:uiPriority w:val="9"/>
    <w:qFormat/>
    <w:rsid w:val="005407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64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407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072E"/>
    <w:rPr>
      <w:rFonts w:asciiTheme="majorHAnsi" w:eastAsiaTheme="majorEastAsia" w:hAnsiTheme="majorHAnsi" w:cstheme="majorBidi"/>
      <w:color w:val="1F4D78" w:themeColor="accent1" w:themeShade="7F"/>
      <w:sz w:val="24"/>
      <w:szCs w:val="24"/>
      <w:lang w:eastAsia="tr-TR"/>
    </w:rPr>
  </w:style>
  <w:style w:type="paragraph" w:styleId="Footer">
    <w:name w:val="footer"/>
    <w:basedOn w:val="Normal"/>
    <w:link w:val="FooterChar"/>
    <w:uiPriority w:val="99"/>
    <w:unhideWhenUsed/>
    <w:rsid w:val="005407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072E"/>
    <w:rPr>
      <w:rFonts w:ascii="Calibri" w:eastAsia="Calibri" w:hAnsi="Calibri" w:cs="Calibri"/>
      <w:color w:val="000000"/>
      <w:lang w:eastAsia="tr-TR"/>
    </w:rPr>
  </w:style>
  <w:style w:type="table" w:customStyle="1" w:styleId="TableGrid">
    <w:name w:val="TableGrid"/>
    <w:rsid w:val="0054072E"/>
    <w:pPr>
      <w:spacing w:after="0" w:line="240" w:lineRule="auto"/>
    </w:pPr>
    <w:rPr>
      <w:rFonts w:eastAsiaTheme="minorEastAsia"/>
      <w:lang w:eastAsia="tr-TR"/>
    </w:rPr>
    <w:tblPr>
      <w:tblCellMar>
        <w:top w:w="0" w:type="dxa"/>
        <w:left w:w="0" w:type="dxa"/>
        <w:bottom w:w="0" w:type="dxa"/>
        <w:right w:w="0" w:type="dxa"/>
      </w:tblCellMar>
    </w:tblPr>
  </w:style>
  <w:style w:type="paragraph" w:styleId="ListParagraph">
    <w:name w:val="List Paragraph"/>
    <w:basedOn w:val="Normal"/>
    <w:uiPriority w:val="34"/>
    <w:qFormat/>
    <w:rsid w:val="0054072E"/>
    <w:pPr>
      <w:ind w:left="720"/>
      <w:contextualSpacing/>
    </w:pPr>
  </w:style>
  <w:style w:type="character" w:customStyle="1" w:styleId="Heading1Char">
    <w:name w:val="Heading 1 Char"/>
    <w:basedOn w:val="DefaultParagraphFont"/>
    <w:link w:val="Heading1"/>
    <w:uiPriority w:val="9"/>
    <w:rsid w:val="0054072E"/>
    <w:rPr>
      <w:rFonts w:asciiTheme="majorHAnsi" w:eastAsiaTheme="majorEastAsia" w:hAnsiTheme="majorHAnsi" w:cstheme="majorBidi"/>
      <w:color w:val="2E74B5" w:themeColor="accent1" w:themeShade="BF"/>
      <w:sz w:val="32"/>
      <w:szCs w:val="32"/>
      <w:lang w:eastAsia="tr-TR"/>
    </w:rPr>
  </w:style>
  <w:style w:type="paragraph" w:styleId="TOCHeading">
    <w:name w:val="TOC Heading"/>
    <w:basedOn w:val="Heading1"/>
    <w:next w:val="Normal"/>
    <w:uiPriority w:val="39"/>
    <w:unhideWhenUsed/>
    <w:qFormat/>
    <w:rsid w:val="0054072E"/>
    <w:pPr>
      <w:outlineLvl w:val="9"/>
    </w:pPr>
  </w:style>
  <w:style w:type="paragraph" w:styleId="TOC1">
    <w:name w:val="toc 1"/>
    <w:basedOn w:val="Normal"/>
    <w:next w:val="Normal"/>
    <w:autoRedefine/>
    <w:uiPriority w:val="39"/>
    <w:unhideWhenUsed/>
    <w:rsid w:val="0054072E"/>
    <w:pPr>
      <w:spacing w:after="100"/>
    </w:pPr>
  </w:style>
  <w:style w:type="paragraph" w:styleId="TOC2">
    <w:name w:val="toc 2"/>
    <w:basedOn w:val="Normal"/>
    <w:next w:val="Normal"/>
    <w:autoRedefine/>
    <w:uiPriority w:val="39"/>
    <w:unhideWhenUsed/>
    <w:rsid w:val="0054072E"/>
    <w:pPr>
      <w:spacing w:after="100"/>
      <w:ind w:left="220"/>
    </w:pPr>
  </w:style>
  <w:style w:type="paragraph" w:styleId="TOC3">
    <w:name w:val="toc 3"/>
    <w:basedOn w:val="Normal"/>
    <w:next w:val="Normal"/>
    <w:autoRedefine/>
    <w:uiPriority w:val="39"/>
    <w:unhideWhenUsed/>
    <w:rsid w:val="0054072E"/>
    <w:pPr>
      <w:spacing w:after="100"/>
      <w:ind w:left="440"/>
    </w:pPr>
  </w:style>
  <w:style w:type="character" w:styleId="Hyperlink">
    <w:name w:val="Hyperlink"/>
    <w:basedOn w:val="DefaultParagraphFont"/>
    <w:uiPriority w:val="99"/>
    <w:unhideWhenUsed/>
    <w:rsid w:val="0054072E"/>
    <w:rPr>
      <w:color w:val="0563C1" w:themeColor="hyperlink"/>
      <w:u w:val="single"/>
    </w:rPr>
  </w:style>
  <w:style w:type="table" w:styleId="TableGrid0">
    <w:name w:val="Table Grid"/>
    <w:basedOn w:val="TableNormal"/>
    <w:uiPriority w:val="39"/>
    <w:rsid w:val="00540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F6441"/>
    <w:rPr>
      <w:rFonts w:asciiTheme="majorHAnsi" w:eastAsiaTheme="majorEastAsia" w:hAnsiTheme="majorHAnsi" w:cstheme="majorBidi"/>
      <w:color w:val="2E74B5" w:themeColor="accent1" w:themeShade="BF"/>
      <w:sz w:val="26"/>
      <w:szCs w:val="26"/>
      <w:lang w:eastAsia="tr-TR"/>
    </w:rPr>
  </w:style>
  <w:style w:type="paragraph" w:styleId="BalloonText">
    <w:name w:val="Balloon Text"/>
    <w:basedOn w:val="Normal"/>
    <w:link w:val="BalloonTextChar"/>
    <w:uiPriority w:val="99"/>
    <w:semiHidden/>
    <w:unhideWhenUsed/>
    <w:rsid w:val="00131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988"/>
    <w:rPr>
      <w:rFonts w:ascii="Tahoma" w:eastAsia="Calibri" w:hAnsi="Tahoma" w:cs="Tahoma"/>
      <w:color w:val="000000"/>
      <w:sz w:val="16"/>
      <w:szCs w:val="16"/>
      <w:lang w:eastAsia="tr-TR"/>
    </w:rPr>
  </w:style>
  <w:style w:type="character" w:styleId="CommentReference">
    <w:name w:val="annotation reference"/>
    <w:basedOn w:val="DefaultParagraphFont"/>
    <w:uiPriority w:val="99"/>
    <w:semiHidden/>
    <w:unhideWhenUsed/>
    <w:rsid w:val="007607C6"/>
    <w:rPr>
      <w:sz w:val="16"/>
      <w:szCs w:val="16"/>
    </w:rPr>
  </w:style>
  <w:style w:type="paragraph" w:styleId="CommentText">
    <w:name w:val="annotation text"/>
    <w:basedOn w:val="Normal"/>
    <w:link w:val="CommentTextChar"/>
    <w:uiPriority w:val="99"/>
    <w:semiHidden/>
    <w:unhideWhenUsed/>
    <w:rsid w:val="007607C6"/>
    <w:pPr>
      <w:spacing w:line="240" w:lineRule="auto"/>
    </w:pPr>
    <w:rPr>
      <w:sz w:val="20"/>
      <w:szCs w:val="20"/>
    </w:rPr>
  </w:style>
  <w:style w:type="character" w:customStyle="1" w:styleId="CommentTextChar">
    <w:name w:val="Comment Text Char"/>
    <w:basedOn w:val="DefaultParagraphFont"/>
    <w:link w:val="CommentText"/>
    <w:uiPriority w:val="99"/>
    <w:semiHidden/>
    <w:rsid w:val="007607C6"/>
    <w:rPr>
      <w:rFonts w:ascii="Calibri" w:eastAsia="Calibri" w:hAnsi="Calibri" w:cs="Calibri"/>
      <w:color w:val="000000"/>
      <w:sz w:val="20"/>
      <w:szCs w:val="20"/>
      <w:lang w:eastAsia="tr-TR"/>
    </w:rPr>
  </w:style>
  <w:style w:type="paragraph" w:styleId="CommentSubject">
    <w:name w:val="annotation subject"/>
    <w:basedOn w:val="CommentText"/>
    <w:next w:val="CommentText"/>
    <w:link w:val="CommentSubjectChar"/>
    <w:uiPriority w:val="99"/>
    <w:semiHidden/>
    <w:unhideWhenUsed/>
    <w:rsid w:val="007607C6"/>
    <w:rPr>
      <w:b/>
      <w:bCs/>
    </w:rPr>
  </w:style>
  <w:style w:type="character" w:customStyle="1" w:styleId="CommentSubjectChar">
    <w:name w:val="Comment Subject Char"/>
    <w:basedOn w:val="CommentTextChar"/>
    <w:link w:val="CommentSubject"/>
    <w:uiPriority w:val="99"/>
    <w:semiHidden/>
    <w:rsid w:val="007607C6"/>
    <w:rPr>
      <w:rFonts w:ascii="Calibri" w:eastAsia="Calibri" w:hAnsi="Calibri" w:cs="Calibri"/>
      <w:b/>
      <w:bCs/>
      <w:color w:val="000000"/>
      <w:sz w:val="20"/>
      <w:szCs w:val="20"/>
      <w:lang w:eastAsia="tr-TR"/>
    </w:rPr>
  </w:style>
  <w:style w:type="paragraph" w:styleId="Revision">
    <w:name w:val="Revision"/>
    <w:hidden/>
    <w:uiPriority w:val="99"/>
    <w:semiHidden/>
    <w:rsid w:val="00F52A0E"/>
    <w:pPr>
      <w:spacing w:after="0" w:line="240" w:lineRule="auto"/>
    </w:pPr>
    <w:rPr>
      <w:rFonts w:ascii="Calibri" w:eastAsia="Calibri" w:hAnsi="Calibri" w:cs="Calibri"/>
      <w:color w:val="00000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72E"/>
    <w:rPr>
      <w:rFonts w:ascii="Calibri" w:eastAsia="Calibri" w:hAnsi="Calibri" w:cs="Calibri"/>
      <w:color w:val="000000"/>
      <w:lang w:eastAsia="tr-TR"/>
    </w:rPr>
  </w:style>
  <w:style w:type="paragraph" w:styleId="Heading1">
    <w:name w:val="heading 1"/>
    <w:basedOn w:val="Normal"/>
    <w:next w:val="Normal"/>
    <w:link w:val="Heading1Char"/>
    <w:uiPriority w:val="9"/>
    <w:qFormat/>
    <w:rsid w:val="005407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64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407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072E"/>
    <w:rPr>
      <w:rFonts w:asciiTheme="majorHAnsi" w:eastAsiaTheme="majorEastAsia" w:hAnsiTheme="majorHAnsi" w:cstheme="majorBidi"/>
      <w:color w:val="1F4D78" w:themeColor="accent1" w:themeShade="7F"/>
      <w:sz w:val="24"/>
      <w:szCs w:val="24"/>
      <w:lang w:eastAsia="tr-TR"/>
    </w:rPr>
  </w:style>
  <w:style w:type="paragraph" w:styleId="Footer">
    <w:name w:val="footer"/>
    <w:basedOn w:val="Normal"/>
    <w:link w:val="FooterChar"/>
    <w:uiPriority w:val="99"/>
    <w:unhideWhenUsed/>
    <w:rsid w:val="005407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072E"/>
    <w:rPr>
      <w:rFonts w:ascii="Calibri" w:eastAsia="Calibri" w:hAnsi="Calibri" w:cs="Calibri"/>
      <w:color w:val="000000"/>
      <w:lang w:eastAsia="tr-TR"/>
    </w:rPr>
  </w:style>
  <w:style w:type="table" w:customStyle="1" w:styleId="TableGrid">
    <w:name w:val="TableGrid"/>
    <w:rsid w:val="0054072E"/>
    <w:pPr>
      <w:spacing w:after="0" w:line="240" w:lineRule="auto"/>
    </w:pPr>
    <w:rPr>
      <w:rFonts w:eastAsiaTheme="minorEastAsia"/>
      <w:lang w:eastAsia="tr-TR"/>
    </w:rPr>
    <w:tblPr>
      <w:tblCellMar>
        <w:top w:w="0" w:type="dxa"/>
        <w:left w:w="0" w:type="dxa"/>
        <w:bottom w:w="0" w:type="dxa"/>
        <w:right w:w="0" w:type="dxa"/>
      </w:tblCellMar>
    </w:tblPr>
  </w:style>
  <w:style w:type="paragraph" w:styleId="ListParagraph">
    <w:name w:val="List Paragraph"/>
    <w:basedOn w:val="Normal"/>
    <w:uiPriority w:val="34"/>
    <w:qFormat/>
    <w:rsid w:val="0054072E"/>
    <w:pPr>
      <w:ind w:left="720"/>
      <w:contextualSpacing/>
    </w:pPr>
  </w:style>
  <w:style w:type="character" w:customStyle="1" w:styleId="Heading1Char">
    <w:name w:val="Heading 1 Char"/>
    <w:basedOn w:val="DefaultParagraphFont"/>
    <w:link w:val="Heading1"/>
    <w:uiPriority w:val="9"/>
    <w:rsid w:val="0054072E"/>
    <w:rPr>
      <w:rFonts w:asciiTheme="majorHAnsi" w:eastAsiaTheme="majorEastAsia" w:hAnsiTheme="majorHAnsi" w:cstheme="majorBidi"/>
      <w:color w:val="2E74B5" w:themeColor="accent1" w:themeShade="BF"/>
      <w:sz w:val="32"/>
      <w:szCs w:val="32"/>
      <w:lang w:eastAsia="tr-TR"/>
    </w:rPr>
  </w:style>
  <w:style w:type="paragraph" w:styleId="TOCHeading">
    <w:name w:val="TOC Heading"/>
    <w:basedOn w:val="Heading1"/>
    <w:next w:val="Normal"/>
    <w:uiPriority w:val="39"/>
    <w:unhideWhenUsed/>
    <w:qFormat/>
    <w:rsid w:val="0054072E"/>
    <w:pPr>
      <w:outlineLvl w:val="9"/>
    </w:pPr>
  </w:style>
  <w:style w:type="paragraph" w:styleId="TOC1">
    <w:name w:val="toc 1"/>
    <w:basedOn w:val="Normal"/>
    <w:next w:val="Normal"/>
    <w:autoRedefine/>
    <w:uiPriority w:val="39"/>
    <w:unhideWhenUsed/>
    <w:rsid w:val="0054072E"/>
    <w:pPr>
      <w:spacing w:after="100"/>
    </w:pPr>
  </w:style>
  <w:style w:type="paragraph" w:styleId="TOC2">
    <w:name w:val="toc 2"/>
    <w:basedOn w:val="Normal"/>
    <w:next w:val="Normal"/>
    <w:autoRedefine/>
    <w:uiPriority w:val="39"/>
    <w:unhideWhenUsed/>
    <w:rsid w:val="0054072E"/>
    <w:pPr>
      <w:spacing w:after="100"/>
      <w:ind w:left="220"/>
    </w:pPr>
  </w:style>
  <w:style w:type="paragraph" w:styleId="TOC3">
    <w:name w:val="toc 3"/>
    <w:basedOn w:val="Normal"/>
    <w:next w:val="Normal"/>
    <w:autoRedefine/>
    <w:uiPriority w:val="39"/>
    <w:unhideWhenUsed/>
    <w:rsid w:val="0054072E"/>
    <w:pPr>
      <w:spacing w:after="100"/>
      <w:ind w:left="440"/>
    </w:pPr>
  </w:style>
  <w:style w:type="character" w:styleId="Hyperlink">
    <w:name w:val="Hyperlink"/>
    <w:basedOn w:val="DefaultParagraphFont"/>
    <w:uiPriority w:val="99"/>
    <w:unhideWhenUsed/>
    <w:rsid w:val="0054072E"/>
    <w:rPr>
      <w:color w:val="0563C1" w:themeColor="hyperlink"/>
      <w:u w:val="single"/>
    </w:rPr>
  </w:style>
  <w:style w:type="table" w:styleId="TableGrid0">
    <w:name w:val="Table Grid"/>
    <w:basedOn w:val="TableNormal"/>
    <w:uiPriority w:val="39"/>
    <w:rsid w:val="00540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F6441"/>
    <w:rPr>
      <w:rFonts w:asciiTheme="majorHAnsi" w:eastAsiaTheme="majorEastAsia" w:hAnsiTheme="majorHAnsi" w:cstheme="majorBidi"/>
      <w:color w:val="2E74B5" w:themeColor="accent1" w:themeShade="BF"/>
      <w:sz w:val="26"/>
      <w:szCs w:val="26"/>
      <w:lang w:eastAsia="tr-TR"/>
    </w:rPr>
  </w:style>
  <w:style w:type="paragraph" w:styleId="BalloonText">
    <w:name w:val="Balloon Text"/>
    <w:basedOn w:val="Normal"/>
    <w:link w:val="BalloonTextChar"/>
    <w:uiPriority w:val="99"/>
    <w:semiHidden/>
    <w:unhideWhenUsed/>
    <w:rsid w:val="00131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988"/>
    <w:rPr>
      <w:rFonts w:ascii="Tahoma" w:eastAsia="Calibri" w:hAnsi="Tahoma" w:cs="Tahoma"/>
      <w:color w:val="000000"/>
      <w:sz w:val="16"/>
      <w:szCs w:val="16"/>
      <w:lang w:eastAsia="tr-TR"/>
    </w:rPr>
  </w:style>
  <w:style w:type="character" w:styleId="CommentReference">
    <w:name w:val="annotation reference"/>
    <w:basedOn w:val="DefaultParagraphFont"/>
    <w:uiPriority w:val="99"/>
    <w:semiHidden/>
    <w:unhideWhenUsed/>
    <w:rsid w:val="007607C6"/>
    <w:rPr>
      <w:sz w:val="16"/>
      <w:szCs w:val="16"/>
    </w:rPr>
  </w:style>
  <w:style w:type="paragraph" w:styleId="CommentText">
    <w:name w:val="annotation text"/>
    <w:basedOn w:val="Normal"/>
    <w:link w:val="CommentTextChar"/>
    <w:uiPriority w:val="99"/>
    <w:semiHidden/>
    <w:unhideWhenUsed/>
    <w:rsid w:val="007607C6"/>
    <w:pPr>
      <w:spacing w:line="240" w:lineRule="auto"/>
    </w:pPr>
    <w:rPr>
      <w:sz w:val="20"/>
      <w:szCs w:val="20"/>
    </w:rPr>
  </w:style>
  <w:style w:type="character" w:customStyle="1" w:styleId="CommentTextChar">
    <w:name w:val="Comment Text Char"/>
    <w:basedOn w:val="DefaultParagraphFont"/>
    <w:link w:val="CommentText"/>
    <w:uiPriority w:val="99"/>
    <w:semiHidden/>
    <w:rsid w:val="007607C6"/>
    <w:rPr>
      <w:rFonts w:ascii="Calibri" w:eastAsia="Calibri" w:hAnsi="Calibri" w:cs="Calibri"/>
      <w:color w:val="000000"/>
      <w:sz w:val="20"/>
      <w:szCs w:val="20"/>
      <w:lang w:eastAsia="tr-TR"/>
    </w:rPr>
  </w:style>
  <w:style w:type="paragraph" w:styleId="CommentSubject">
    <w:name w:val="annotation subject"/>
    <w:basedOn w:val="CommentText"/>
    <w:next w:val="CommentText"/>
    <w:link w:val="CommentSubjectChar"/>
    <w:uiPriority w:val="99"/>
    <w:semiHidden/>
    <w:unhideWhenUsed/>
    <w:rsid w:val="007607C6"/>
    <w:rPr>
      <w:b/>
      <w:bCs/>
    </w:rPr>
  </w:style>
  <w:style w:type="character" w:customStyle="1" w:styleId="CommentSubjectChar">
    <w:name w:val="Comment Subject Char"/>
    <w:basedOn w:val="CommentTextChar"/>
    <w:link w:val="CommentSubject"/>
    <w:uiPriority w:val="99"/>
    <w:semiHidden/>
    <w:rsid w:val="007607C6"/>
    <w:rPr>
      <w:rFonts w:ascii="Calibri" w:eastAsia="Calibri" w:hAnsi="Calibri" w:cs="Calibri"/>
      <w:b/>
      <w:bCs/>
      <w:color w:val="000000"/>
      <w:sz w:val="20"/>
      <w:szCs w:val="20"/>
      <w:lang w:eastAsia="tr-TR"/>
    </w:rPr>
  </w:style>
  <w:style w:type="paragraph" w:styleId="Revision">
    <w:name w:val="Revision"/>
    <w:hidden/>
    <w:uiPriority w:val="99"/>
    <w:semiHidden/>
    <w:rsid w:val="00F52A0E"/>
    <w:pPr>
      <w:spacing w:after="0" w:line="240" w:lineRule="auto"/>
    </w:pPr>
    <w:rPr>
      <w:rFonts w:ascii="Calibri" w:eastAsia="Calibri" w:hAnsi="Calibri" w:cs="Calibri"/>
      <w:color w:val="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7525">
      <w:bodyDiv w:val="1"/>
      <w:marLeft w:val="0"/>
      <w:marRight w:val="0"/>
      <w:marTop w:val="0"/>
      <w:marBottom w:val="0"/>
      <w:divBdr>
        <w:top w:val="none" w:sz="0" w:space="0" w:color="auto"/>
        <w:left w:val="none" w:sz="0" w:space="0" w:color="auto"/>
        <w:bottom w:val="none" w:sz="0" w:space="0" w:color="auto"/>
        <w:right w:val="none" w:sz="0" w:space="0" w:color="auto"/>
      </w:divBdr>
    </w:div>
    <w:div w:id="53237509">
      <w:bodyDiv w:val="1"/>
      <w:marLeft w:val="0"/>
      <w:marRight w:val="0"/>
      <w:marTop w:val="0"/>
      <w:marBottom w:val="0"/>
      <w:divBdr>
        <w:top w:val="none" w:sz="0" w:space="0" w:color="auto"/>
        <w:left w:val="none" w:sz="0" w:space="0" w:color="auto"/>
        <w:bottom w:val="none" w:sz="0" w:space="0" w:color="auto"/>
        <w:right w:val="none" w:sz="0" w:space="0" w:color="auto"/>
      </w:divBdr>
    </w:div>
    <w:div w:id="275140697">
      <w:bodyDiv w:val="1"/>
      <w:marLeft w:val="0"/>
      <w:marRight w:val="0"/>
      <w:marTop w:val="0"/>
      <w:marBottom w:val="0"/>
      <w:divBdr>
        <w:top w:val="none" w:sz="0" w:space="0" w:color="auto"/>
        <w:left w:val="none" w:sz="0" w:space="0" w:color="auto"/>
        <w:bottom w:val="none" w:sz="0" w:space="0" w:color="auto"/>
        <w:right w:val="none" w:sz="0" w:space="0" w:color="auto"/>
      </w:divBdr>
    </w:div>
    <w:div w:id="1638533729">
      <w:bodyDiv w:val="1"/>
      <w:marLeft w:val="0"/>
      <w:marRight w:val="0"/>
      <w:marTop w:val="0"/>
      <w:marBottom w:val="0"/>
      <w:divBdr>
        <w:top w:val="none" w:sz="0" w:space="0" w:color="auto"/>
        <w:left w:val="none" w:sz="0" w:space="0" w:color="auto"/>
        <w:bottom w:val="none" w:sz="0" w:space="0" w:color="auto"/>
        <w:right w:val="none" w:sz="0" w:space="0" w:color="auto"/>
      </w:divBdr>
    </w:div>
    <w:div w:id="1652710505">
      <w:bodyDiv w:val="1"/>
      <w:marLeft w:val="0"/>
      <w:marRight w:val="0"/>
      <w:marTop w:val="0"/>
      <w:marBottom w:val="0"/>
      <w:divBdr>
        <w:top w:val="none" w:sz="0" w:space="0" w:color="auto"/>
        <w:left w:val="none" w:sz="0" w:space="0" w:color="auto"/>
        <w:bottom w:val="none" w:sz="0" w:space="0" w:color="auto"/>
        <w:right w:val="none" w:sz="0" w:space="0" w:color="auto"/>
      </w:divBdr>
    </w:div>
    <w:div w:id="197841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ygm.csb.gov.tr/yonetim-hizmetleri-ve-finansman-i-8347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d.csb.gov.tr/mevzuat-geregi-saglanmasi-gereken-fiziksel-sartlar-i-8264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ifiratik.gov.tr/"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ebdosya.csb.gov.tr/db/cygm/icerikler/cevre-k-rl-l-g-n-n-g-der-lmes--20181026095818.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A119F-0809-46CC-BC43-2BE9D184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1639</Words>
  <Characters>9343</Characters>
  <Application>Microsoft Office Word</Application>
  <DocSecurity>0</DocSecurity>
  <Lines>77</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Cevre ve Sehircilik Bakanligi</Company>
  <LinksUpToDate>false</LinksUpToDate>
  <CharactersWithSpaces>10961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Çakır</dc:creator>
  <cp:lastModifiedBy>User</cp:lastModifiedBy>
  <cp:revision>9</cp:revision>
  <dcterms:created xsi:type="dcterms:W3CDTF">2020-09-18T10:21:00Z</dcterms:created>
  <dcterms:modified xsi:type="dcterms:W3CDTF">2020-09-20T14:14:00Z</dcterms:modified>
</cp:coreProperties>
</file>