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49" w:rsidRPr="003F1781" w:rsidRDefault="003F1781" w:rsidP="00E8057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781">
        <w:rPr>
          <w:rFonts w:ascii="Times New Roman" w:hAnsi="Times New Roman" w:cs="Times New Roman"/>
          <w:b/>
          <w:sz w:val="28"/>
          <w:szCs w:val="28"/>
        </w:rPr>
        <w:t>Pervari A Regülatörü ve Hidroelektrik Santrali (68,250 </w:t>
      </w:r>
      <w:proofErr w:type="spellStart"/>
      <w:r w:rsidRPr="003F1781">
        <w:rPr>
          <w:rFonts w:ascii="Times New Roman" w:hAnsi="Times New Roman" w:cs="Times New Roman"/>
          <w:b/>
          <w:sz w:val="28"/>
          <w:szCs w:val="28"/>
        </w:rPr>
        <w:t>MWm</w:t>
      </w:r>
      <w:proofErr w:type="spellEnd"/>
      <w:r w:rsidRPr="003F1781">
        <w:rPr>
          <w:rFonts w:ascii="Times New Roman" w:hAnsi="Times New Roman" w:cs="Times New Roman"/>
          <w:b/>
          <w:sz w:val="28"/>
          <w:szCs w:val="28"/>
        </w:rPr>
        <w:t> / 66,081 </w:t>
      </w:r>
      <w:proofErr w:type="spellStart"/>
      <w:r w:rsidRPr="003F1781">
        <w:rPr>
          <w:rFonts w:ascii="Times New Roman" w:hAnsi="Times New Roman" w:cs="Times New Roman"/>
          <w:b/>
          <w:sz w:val="28"/>
          <w:szCs w:val="28"/>
        </w:rPr>
        <w:t>MWe</w:t>
      </w:r>
      <w:proofErr w:type="spellEnd"/>
      <w:r w:rsidRPr="003F1781">
        <w:rPr>
          <w:rFonts w:ascii="Times New Roman" w:hAnsi="Times New Roman" w:cs="Times New Roman"/>
          <w:b/>
          <w:sz w:val="28"/>
          <w:szCs w:val="28"/>
        </w:rPr>
        <w:t>)</w:t>
      </w:r>
      <w:r w:rsidR="00E80579" w:rsidRPr="003F1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749" w:rsidRPr="003F1781">
        <w:rPr>
          <w:rFonts w:ascii="Times New Roman" w:hAnsi="Times New Roman" w:cs="Times New Roman"/>
          <w:b/>
          <w:sz w:val="28"/>
          <w:szCs w:val="28"/>
        </w:rPr>
        <w:t xml:space="preserve">Projesi </w:t>
      </w:r>
      <w:r w:rsidR="00E80579" w:rsidRPr="003F1781">
        <w:rPr>
          <w:rFonts w:ascii="Times New Roman" w:hAnsi="Times New Roman" w:cs="Times New Roman"/>
          <w:b/>
          <w:sz w:val="28"/>
          <w:szCs w:val="28"/>
        </w:rPr>
        <w:t>ÇED Olumlu</w:t>
      </w:r>
      <w:r w:rsidR="00270749" w:rsidRPr="003F1781">
        <w:rPr>
          <w:rFonts w:ascii="Times New Roman" w:hAnsi="Times New Roman" w:cs="Times New Roman"/>
          <w:b/>
          <w:sz w:val="28"/>
          <w:szCs w:val="28"/>
        </w:rPr>
        <w:t xml:space="preserve"> Kararı</w:t>
      </w:r>
    </w:p>
    <w:p w:rsidR="003F1781" w:rsidRDefault="003F1781" w:rsidP="003E239D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sz w:val="24"/>
          <w:szCs w:val="24"/>
        </w:rPr>
        <w:t xml:space="preserve">Siirt, Van illeri Pervari, Bahçesaray ilçeleri, Bahçesaray Dere üzerinde SMS Yatırım Elektrik Üretim A.Ş. tarafından yapılması planlanan Pervari A Regülatörü ve Hidroelektrik Santrali </w:t>
      </w:r>
      <w:r w:rsidRPr="003F1781">
        <w:rPr>
          <w:rFonts w:ascii="Times New Roman" w:hAnsi="Times New Roman" w:cs="Times New Roman"/>
          <w:sz w:val="24"/>
          <w:szCs w:val="24"/>
        </w:rPr>
        <w:t>(68,250 </w:t>
      </w:r>
      <w:proofErr w:type="spellStart"/>
      <w:r w:rsidRPr="003F1781">
        <w:rPr>
          <w:rFonts w:ascii="Times New Roman" w:hAnsi="Times New Roman" w:cs="Times New Roman"/>
          <w:sz w:val="24"/>
          <w:szCs w:val="24"/>
        </w:rPr>
        <w:t>MWm</w:t>
      </w:r>
      <w:proofErr w:type="spellEnd"/>
      <w:r w:rsidRPr="003F1781">
        <w:rPr>
          <w:rFonts w:ascii="Times New Roman" w:hAnsi="Times New Roman" w:cs="Times New Roman"/>
          <w:sz w:val="24"/>
          <w:szCs w:val="24"/>
        </w:rPr>
        <w:t> / 66,081 </w:t>
      </w:r>
      <w:proofErr w:type="spellStart"/>
      <w:r w:rsidRPr="003F1781">
        <w:rPr>
          <w:rFonts w:ascii="Times New Roman" w:hAnsi="Times New Roman" w:cs="Times New Roman"/>
          <w:sz w:val="24"/>
          <w:szCs w:val="24"/>
        </w:rPr>
        <w:t>MWe</w:t>
      </w:r>
      <w:proofErr w:type="spellEnd"/>
      <w:r w:rsidRPr="003F17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projesi ile ilgili olarak 29.07.2022 tarih ve 31907 sayılı Resmi Gazete’ de yayımlanarak yürürlüğe giren ÇED Yönetmeliği’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(Geçici 1. Maddesi kapsamında) 14. Maddesi gereğince Çevre, Şehircilik ve İklim Değişikliği Bakanlığı’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29.09.2023 tarih ve E-7519477 sayılı yazısı ile “Çevresel Etki Değerlendirmesi Olumlu” kararı verilmiştir.</w:t>
      </w:r>
      <w:proofErr w:type="gramEnd"/>
    </w:p>
    <w:p w:rsidR="003F1781" w:rsidRDefault="003F1781" w:rsidP="003F1781">
      <w:pPr>
        <w:ind w:firstLine="708"/>
        <w:rPr>
          <w:sz w:val="24"/>
          <w:szCs w:val="24"/>
        </w:rPr>
      </w:pPr>
      <w:r w:rsidRPr="003F1781">
        <w:rPr>
          <w:sz w:val="24"/>
          <w:szCs w:val="24"/>
        </w:rPr>
        <w:t>Kamuoyuna saygı ile duyurulur.</w:t>
      </w:r>
      <w:bookmarkStart w:id="0" w:name="_GoBack"/>
      <w:bookmarkEnd w:id="0"/>
    </w:p>
    <w:sectPr w:rsidR="003F1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F9"/>
    <w:rsid w:val="00250C07"/>
    <w:rsid w:val="00270749"/>
    <w:rsid w:val="003D50F9"/>
    <w:rsid w:val="003E239D"/>
    <w:rsid w:val="003F1781"/>
    <w:rsid w:val="003F29C4"/>
    <w:rsid w:val="00466F82"/>
    <w:rsid w:val="00DC0C29"/>
    <w:rsid w:val="00E8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B1F3"/>
  <w15:chartTrackingRefBased/>
  <w15:docId w15:val="{098E4D20-FBE8-440D-8DC6-D3A79F51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İşlek</dc:creator>
  <cp:keywords/>
  <dc:description/>
  <cp:lastModifiedBy>Canan Günenç</cp:lastModifiedBy>
  <cp:revision>2</cp:revision>
  <dcterms:created xsi:type="dcterms:W3CDTF">2023-11-30T10:50:00Z</dcterms:created>
  <dcterms:modified xsi:type="dcterms:W3CDTF">2023-11-30T10:50:00Z</dcterms:modified>
</cp:coreProperties>
</file>