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09" w:rsidRDefault="00175609" w:rsidP="00FE2E2E">
      <w:pPr>
        <w:spacing w:after="100" w:afterAutospacing="1" w:line="240" w:lineRule="auto"/>
        <w:rPr>
          <w:rFonts w:ascii="Helvetica" w:eastAsia="Times New Roman" w:hAnsi="Helvetica" w:cs="Helvetica"/>
          <w:b/>
          <w:bCs/>
          <w:color w:val="2C3E50"/>
          <w:sz w:val="21"/>
          <w:szCs w:val="21"/>
          <w:lang w:eastAsia="tr-TR"/>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r w:rsidRPr="00127474">
        <w:rPr>
          <w:rFonts w:ascii="Times New Roman" w:hAnsi="Times New Roman" w:cs="Times New Roman"/>
          <w:b/>
          <w:bCs/>
          <w:color w:val="000000"/>
          <w:sz w:val="24"/>
          <w:szCs w:val="24"/>
        </w:rPr>
        <w:t>LABORATUVAR KURULUŞ SIRLAMASINA YERLEŞMEK İÇİN GEREKLİ BELGELER VE ARANAN ŞARTLAR</w:t>
      </w:r>
    </w:p>
    <w:bookmarkEnd w:id="0"/>
    <w:p w:rsidR="00A16B36" w:rsidRPr="00127474" w:rsidRDefault="00A16B36" w:rsidP="008D0DA9">
      <w:pPr>
        <w:autoSpaceDE w:val="0"/>
        <w:autoSpaceDN w:val="0"/>
        <w:adjustRightInd w:val="0"/>
        <w:spacing w:after="0" w:line="240" w:lineRule="auto"/>
        <w:jc w:val="both"/>
        <w:rPr>
          <w:rFonts w:ascii="Times New Roman" w:hAnsi="Times New Roman" w:cs="Times New Roman"/>
          <w:b/>
          <w:bCs/>
          <w:color w:val="000000"/>
        </w:rPr>
      </w:pPr>
    </w:p>
    <w:p w:rsidR="00A16B36" w:rsidRPr="00127474" w:rsidRDefault="00A16B36" w:rsidP="00A16B3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27474">
        <w:rPr>
          <w:rFonts w:ascii="Times New Roman" w:hAnsi="Times New Roman" w:cs="Times New Roman"/>
          <w:color w:val="000000"/>
          <w:sz w:val="24"/>
          <w:szCs w:val="24"/>
        </w:rPr>
        <w:t>22.01.2021 tarih ve 31372 sayılı Resmi Gazetede yayımlanan Laboratuvar İzin Belgesi Almak İçin Yapılan Müracaatların Değerlendirilmesi ve Sıralamaya Alınma Esaslarına Dair Tebliğ’in İzin belgesi başvurularının değerlendirilmesi ve sıralamaya alınması başl</w:t>
      </w:r>
      <w:r w:rsidR="009B7FE7">
        <w:rPr>
          <w:rFonts w:ascii="Times New Roman" w:hAnsi="Times New Roman" w:cs="Times New Roman"/>
          <w:color w:val="000000"/>
          <w:sz w:val="24"/>
          <w:szCs w:val="24"/>
        </w:rPr>
        <w:t>ığı altında 4 üncü maddesinin bir</w:t>
      </w:r>
      <w:r w:rsidRPr="00127474">
        <w:rPr>
          <w:rFonts w:ascii="Times New Roman" w:hAnsi="Times New Roman" w:cs="Times New Roman"/>
          <w:color w:val="000000"/>
          <w:sz w:val="24"/>
          <w:szCs w:val="24"/>
        </w:rPr>
        <w:t>inci fıkrasında “</w:t>
      </w:r>
      <w:r w:rsidRPr="00127474">
        <w:rPr>
          <w:rFonts w:ascii="Times New Roman" w:hAnsi="Times New Roman" w:cs="Times New Roman"/>
          <w:i/>
          <w:color w:val="000000"/>
          <w:sz w:val="24"/>
          <w:szCs w:val="24"/>
        </w:rPr>
        <w:t>Laboratuvar izin belgesi almak için yapılan tüm başvurular Komisyon tarafından değerlendirilerek</w:t>
      </w:r>
      <w:r w:rsidRPr="00127474">
        <w:rPr>
          <w:rFonts w:ascii="Times New Roman" w:hAnsi="Times New Roman" w:cs="Times New Roman"/>
          <w:color w:val="000000"/>
          <w:sz w:val="24"/>
          <w:szCs w:val="24"/>
        </w:rPr>
        <w:t>;” (a) bendinde “</w:t>
      </w:r>
      <w:r w:rsidRPr="00127474">
        <w:rPr>
          <w:rFonts w:ascii="Times New Roman" w:hAnsi="Times New Roman" w:cs="Times New Roman"/>
          <w:i/>
          <w:color w:val="000000"/>
          <w:sz w:val="24"/>
          <w:szCs w:val="24"/>
        </w:rPr>
        <w:t>Kuruluşun faaliyette bulunacağı ilde Bakanlığımızdan izin belgeli laboratuvar hizmeti veren kuruluş sayısının, o il için belirlenen laboratuvar hizmeti yapabilecek kuruluş sayısından fazla olduğu hallerde</w:t>
      </w:r>
      <w:r w:rsidRPr="00127474">
        <w:rPr>
          <w:rFonts w:ascii="Times New Roman" w:hAnsi="Times New Roman" w:cs="Times New Roman"/>
          <w:color w:val="000000"/>
          <w:sz w:val="24"/>
          <w:szCs w:val="24"/>
        </w:rPr>
        <w:t xml:space="preserve">, </w:t>
      </w:r>
      <w:r w:rsidRPr="00320276">
        <w:rPr>
          <w:rFonts w:ascii="Times New Roman" w:hAnsi="Times New Roman" w:cs="Times New Roman"/>
          <w:i/>
          <w:color w:val="000000"/>
          <w:sz w:val="24"/>
          <w:szCs w:val="24"/>
        </w:rPr>
        <w:t xml:space="preserve">Yönetmeliğin 6 </w:t>
      </w:r>
      <w:proofErr w:type="spellStart"/>
      <w:r w:rsidRPr="00320276">
        <w:rPr>
          <w:rFonts w:ascii="Times New Roman" w:hAnsi="Times New Roman" w:cs="Times New Roman"/>
          <w:i/>
          <w:color w:val="000000"/>
          <w:sz w:val="24"/>
          <w:szCs w:val="24"/>
        </w:rPr>
        <w:t>ncı</w:t>
      </w:r>
      <w:proofErr w:type="spellEnd"/>
      <w:r w:rsidRPr="00320276">
        <w:rPr>
          <w:rFonts w:ascii="Times New Roman" w:hAnsi="Times New Roman" w:cs="Times New Roman"/>
          <w:i/>
          <w:color w:val="000000"/>
          <w:sz w:val="24"/>
          <w:szCs w:val="24"/>
        </w:rPr>
        <w:t xml:space="preserve"> maddesinin altıncı fıkrasının (a), (b) ve (d) bentlerinde sayılan şartların sağlanması ön koşulu ile başvuru yapmış kuruluş o il sıralamasının sonuna yerleştirilir.</w:t>
      </w:r>
      <w:r w:rsidRPr="00127474">
        <w:rPr>
          <w:rFonts w:ascii="Times New Roman" w:hAnsi="Times New Roman" w:cs="Times New Roman"/>
          <w:color w:val="000000"/>
          <w:sz w:val="24"/>
          <w:szCs w:val="24"/>
        </w:rPr>
        <w:t>” denilmiş ve 2 inci fıkrasında “</w:t>
      </w:r>
      <w:r w:rsidRPr="00127474">
        <w:rPr>
          <w:rFonts w:ascii="Times New Roman" w:hAnsi="Times New Roman" w:cs="Times New Roman"/>
          <w:i/>
          <w:color w:val="000000"/>
          <w:sz w:val="24"/>
          <w:szCs w:val="24"/>
        </w:rPr>
        <w:t xml:space="preserve">Yönetmeliğin 6 </w:t>
      </w:r>
      <w:proofErr w:type="spellStart"/>
      <w:r w:rsidRPr="00127474">
        <w:rPr>
          <w:rFonts w:ascii="Times New Roman" w:hAnsi="Times New Roman" w:cs="Times New Roman"/>
          <w:i/>
          <w:color w:val="000000"/>
          <w:sz w:val="24"/>
          <w:szCs w:val="24"/>
        </w:rPr>
        <w:t>ncı</w:t>
      </w:r>
      <w:proofErr w:type="spellEnd"/>
      <w:r w:rsidRPr="00127474">
        <w:rPr>
          <w:rFonts w:ascii="Times New Roman" w:hAnsi="Times New Roman" w:cs="Times New Roman"/>
          <w:i/>
          <w:color w:val="000000"/>
          <w:sz w:val="24"/>
          <w:szCs w:val="24"/>
        </w:rPr>
        <w:t xml:space="preserve"> maddesinin altıncı fıkrasının (a), (b) ve (d) bentlerinde sayılan şartları sağlamayan başvurular, hiçbir koşulda sıralamaya alınmazlar. </w:t>
      </w:r>
      <w:proofErr w:type="gramEnd"/>
      <w:r w:rsidRPr="00127474">
        <w:rPr>
          <w:rFonts w:ascii="Times New Roman" w:hAnsi="Times New Roman" w:cs="Times New Roman"/>
          <w:i/>
          <w:color w:val="000000"/>
          <w:sz w:val="24"/>
          <w:szCs w:val="24"/>
        </w:rPr>
        <w:t>Bu koşulların sağlandığına ilişkin yapılan en son başvuru tarihine göre, aynı gün birden fazla kuruluşun sıralamaya yerleştirilmesi durumunda ise ilgili birimin gelen evrak kayıt numarası önceliğine göre sıralamaya yerleştirilirler</w:t>
      </w:r>
      <w:r w:rsidRPr="00127474">
        <w:rPr>
          <w:rFonts w:ascii="Times New Roman" w:hAnsi="Times New Roman" w:cs="Times New Roman"/>
          <w:color w:val="000000"/>
          <w:sz w:val="24"/>
          <w:szCs w:val="24"/>
        </w:rPr>
        <w:t>.” denilmiştir.</w:t>
      </w:r>
    </w:p>
    <w:p w:rsidR="00A16B36" w:rsidRDefault="00A16B36" w:rsidP="00A16B36">
      <w:pPr>
        <w:autoSpaceDE w:val="0"/>
        <w:autoSpaceDN w:val="0"/>
        <w:adjustRightInd w:val="0"/>
        <w:spacing w:after="0" w:line="240" w:lineRule="auto"/>
        <w:jc w:val="both"/>
        <w:rPr>
          <w:rFonts w:ascii="Times New Roman" w:eastAsia="Times New Roman" w:hAnsi="Times New Roman" w:cs="Times New Roman"/>
          <w:b/>
          <w:bCs/>
          <w:color w:val="2C3E50"/>
          <w:sz w:val="24"/>
          <w:szCs w:val="24"/>
          <w:lang w:eastAsia="tr-TR"/>
        </w:rPr>
      </w:pPr>
    </w:p>
    <w:p w:rsidR="00A16B36" w:rsidRPr="00127474" w:rsidRDefault="00A16B36" w:rsidP="00A16B36">
      <w:pPr>
        <w:autoSpaceDE w:val="0"/>
        <w:autoSpaceDN w:val="0"/>
        <w:adjustRightInd w:val="0"/>
        <w:spacing w:after="0" w:line="240" w:lineRule="auto"/>
        <w:jc w:val="both"/>
        <w:rPr>
          <w:rFonts w:ascii="Times New Roman" w:hAnsi="Times New Roman" w:cs="Times New Roman"/>
          <w:b/>
          <w:color w:val="000000"/>
          <w:sz w:val="24"/>
          <w:szCs w:val="24"/>
        </w:rPr>
      </w:pPr>
      <w:r w:rsidRPr="00127474">
        <w:rPr>
          <w:rFonts w:ascii="Times New Roman" w:hAnsi="Times New Roman" w:cs="Times New Roman"/>
          <w:b/>
          <w:color w:val="000000"/>
          <w:sz w:val="24"/>
          <w:szCs w:val="24"/>
        </w:rPr>
        <w:t>TEBLİGATLAR</w:t>
      </w:r>
    </w:p>
    <w:p w:rsidR="00A16B36" w:rsidRPr="00175609" w:rsidRDefault="00A16B36" w:rsidP="00A16B36">
      <w:pPr>
        <w:autoSpaceDE w:val="0"/>
        <w:autoSpaceDN w:val="0"/>
        <w:adjustRightInd w:val="0"/>
        <w:spacing w:after="0" w:line="240" w:lineRule="auto"/>
        <w:jc w:val="both"/>
        <w:rPr>
          <w:rFonts w:ascii="Times New Roman" w:eastAsia="Times New Roman" w:hAnsi="Times New Roman" w:cs="Times New Roman"/>
          <w:color w:val="2C3E50"/>
          <w:sz w:val="24"/>
          <w:szCs w:val="24"/>
          <w:lang w:eastAsia="tr-TR"/>
        </w:rPr>
      </w:pPr>
    </w:p>
    <w:p w:rsidR="00A16B36" w:rsidRPr="00127474" w:rsidRDefault="00A16B36" w:rsidP="00A16B36">
      <w:p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 xml:space="preserve">Sıralamaya yerleştirilen kuruluşlar, sırada bekledikleri illerde laboratuvar kuruluşuna ihtiyaç </w:t>
      </w:r>
      <w:proofErr w:type="gramStart"/>
      <w:r w:rsidRPr="00127474">
        <w:rPr>
          <w:rFonts w:ascii="Times New Roman" w:hAnsi="Times New Roman" w:cs="Times New Roman"/>
          <w:color w:val="000000"/>
          <w:sz w:val="24"/>
          <w:szCs w:val="24"/>
        </w:rPr>
        <w:t>hasıl</w:t>
      </w:r>
      <w:proofErr w:type="gramEnd"/>
      <w:r w:rsidRPr="00127474">
        <w:rPr>
          <w:rFonts w:ascii="Times New Roman" w:hAnsi="Times New Roman" w:cs="Times New Roman"/>
          <w:color w:val="000000"/>
          <w:sz w:val="24"/>
          <w:szCs w:val="24"/>
        </w:rPr>
        <w:t xml:space="preserve"> olması halinde, 22.01.2021 tarih ve 31372 sayılı Resmi Gazetede yayımlanan, Laboratuvar İzin Belgesi Almak İçin Yapılan Müracaatların Değerlendirilmesi ve Sıralamaya Alınma Esaslarına Dair Tebliğ hükümleri gereği kuruluşun KEP adresine yapılmaktadır. İlinde laboratuvar kuruluşuna ihtiyaç olması halinde bile, Yönetmeliğin 6. Maddesinin altıncı fıkrasının a, b ve d bentlerindeki şartları sağlamayan kuruluşlar hiçbir şekilde sıralamaya yerleştirilmeyip durumu hakkında kuruluşun KEP adresine tebligat yapılmaktadır.</w:t>
      </w:r>
    </w:p>
    <w:p w:rsidR="00A16B36" w:rsidRPr="00127474" w:rsidRDefault="00A16B36" w:rsidP="00A16B36">
      <w:pPr>
        <w:autoSpaceDE w:val="0"/>
        <w:autoSpaceDN w:val="0"/>
        <w:adjustRightInd w:val="0"/>
        <w:spacing w:after="0" w:line="240" w:lineRule="auto"/>
        <w:jc w:val="both"/>
        <w:rPr>
          <w:rFonts w:ascii="Times New Roman" w:hAnsi="Times New Roman" w:cs="Times New Roman"/>
          <w:color w:val="000000"/>
          <w:sz w:val="24"/>
          <w:szCs w:val="24"/>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p>
    <w:p w:rsidR="008D0DA9" w:rsidRPr="00175609" w:rsidRDefault="008D0DA9" w:rsidP="008D0DA9">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r w:rsidRPr="00127474">
        <w:rPr>
          <w:rFonts w:ascii="Times New Roman" w:hAnsi="Times New Roman" w:cs="Times New Roman"/>
          <w:color w:val="000000"/>
          <w:sz w:val="24"/>
          <w:szCs w:val="24"/>
        </w:rPr>
        <w:t>Yönetmeliğin 6. Maddesinin altıncı fıkrası ve aşağıda sıralanan altıncı fıkranın ilgili bentleri gereği</w:t>
      </w:r>
      <w:r w:rsidRPr="00175609">
        <w:rPr>
          <w:rFonts w:ascii="Times New Roman" w:eastAsia="Times New Roman" w:hAnsi="Times New Roman" w:cs="Times New Roman"/>
          <w:color w:val="2C3E50"/>
          <w:sz w:val="24"/>
          <w:szCs w:val="24"/>
          <w:shd w:val="clear" w:color="auto" w:fill="FFFFFF"/>
          <w:lang w:eastAsia="tr-TR"/>
        </w:rPr>
        <w:t>;</w:t>
      </w:r>
    </w:p>
    <w:p w:rsidR="008D0DA9" w:rsidRPr="00175609" w:rsidRDefault="008D0DA9" w:rsidP="008D0DA9">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p w:rsidR="008D0DA9" w:rsidRPr="00127474" w:rsidRDefault="000A184A" w:rsidP="008D0DA9">
      <w:pPr>
        <w:autoSpaceDE w:val="0"/>
        <w:autoSpaceDN w:val="0"/>
        <w:adjustRightInd w:val="0"/>
        <w:spacing w:after="0" w:line="240" w:lineRule="auto"/>
        <w:jc w:val="both"/>
        <w:rPr>
          <w:rFonts w:ascii="Times New Roman" w:hAnsi="Times New Roman" w:cs="Times New Roman"/>
          <w:b/>
          <w:color w:val="000000"/>
          <w:sz w:val="24"/>
          <w:szCs w:val="24"/>
        </w:rPr>
      </w:pPr>
      <w:r w:rsidRPr="00127474">
        <w:rPr>
          <w:rFonts w:ascii="Times New Roman" w:hAnsi="Times New Roman" w:cs="Times New Roman"/>
          <w:b/>
          <w:color w:val="000000"/>
          <w:sz w:val="24"/>
          <w:szCs w:val="24"/>
        </w:rPr>
        <w:t xml:space="preserve">1- Başvuru </w:t>
      </w:r>
    </w:p>
    <w:p w:rsidR="000A184A" w:rsidRPr="00127474" w:rsidRDefault="000A184A" w:rsidP="008D0DA9">
      <w:pPr>
        <w:autoSpaceDE w:val="0"/>
        <w:autoSpaceDN w:val="0"/>
        <w:adjustRightInd w:val="0"/>
        <w:spacing w:after="0" w:line="240" w:lineRule="auto"/>
        <w:jc w:val="both"/>
        <w:rPr>
          <w:rFonts w:ascii="Times New Roman" w:hAnsi="Times New Roman" w:cs="Times New Roman"/>
          <w:b/>
          <w:color w:val="000000"/>
          <w:sz w:val="24"/>
          <w:szCs w:val="24"/>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 xml:space="preserve">Laboratuvar izin belgesi alabilmek için kuruluşu temsile yetkili kişi tarafından, kuruluşun faaliyette bulunacağı ili </w:t>
      </w:r>
      <w:r w:rsidR="000660F4">
        <w:rPr>
          <w:rFonts w:ascii="Times New Roman" w:hAnsi="Times New Roman" w:cs="Times New Roman"/>
          <w:color w:val="000000"/>
          <w:sz w:val="24"/>
          <w:szCs w:val="24"/>
        </w:rPr>
        <w:t xml:space="preserve">ve başvuru türünü (Yapı Malzemesi / Zemin/Yapı Malzemesi + Zemin) </w:t>
      </w:r>
      <w:r w:rsidRPr="00127474">
        <w:rPr>
          <w:rFonts w:ascii="Times New Roman" w:hAnsi="Times New Roman" w:cs="Times New Roman"/>
          <w:color w:val="000000"/>
          <w:sz w:val="24"/>
          <w:szCs w:val="24"/>
        </w:rPr>
        <w:t xml:space="preserve">belirtecek şekilde </w:t>
      </w:r>
      <w:r w:rsidRPr="00631D36">
        <w:rPr>
          <w:rFonts w:ascii="Times New Roman" w:hAnsi="Times New Roman" w:cs="Times New Roman"/>
          <w:color w:val="000000"/>
          <w:sz w:val="24"/>
          <w:szCs w:val="24"/>
        </w:rPr>
        <w:t>Bakanlığa</w:t>
      </w:r>
      <w:r w:rsidR="009B7FE7" w:rsidRPr="00631D36">
        <w:rPr>
          <w:rFonts w:ascii="Times New Roman" w:hAnsi="Times New Roman" w:cs="Times New Roman"/>
          <w:color w:val="000000"/>
          <w:sz w:val="24"/>
          <w:szCs w:val="24"/>
        </w:rPr>
        <w:t xml:space="preserve"> (Yapı İşleri Genel Müdürlüğü)</w:t>
      </w:r>
      <w:r w:rsidRPr="00631D36">
        <w:rPr>
          <w:rFonts w:ascii="Times New Roman" w:hAnsi="Times New Roman" w:cs="Times New Roman"/>
          <w:color w:val="000000"/>
          <w:sz w:val="24"/>
          <w:szCs w:val="24"/>
        </w:rPr>
        <w:t xml:space="preserve"> başvuru</w:t>
      </w:r>
      <w:r w:rsidRPr="00127474">
        <w:rPr>
          <w:rFonts w:ascii="Times New Roman" w:hAnsi="Times New Roman" w:cs="Times New Roman"/>
          <w:color w:val="000000"/>
          <w:sz w:val="24"/>
          <w:szCs w:val="24"/>
        </w:rPr>
        <w:t xml:space="preserve"> yapılır ve ilk başvuruda </w:t>
      </w:r>
      <w:proofErr w:type="gramStart"/>
      <w:r w:rsidRPr="00127474">
        <w:rPr>
          <w:rFonts w:ascii="Times New Roman" w:hAnsi="Times New Roman" w:cs="Times New Roman"/>
          <w:color w:val="000000"/>
          <w:sz w:val="24"/>
          <w:szCs w:val="24"/>
        </w:rPr>
        <w:t>aşağıdaki</w:t>
      </w:r>
      <w:proofErr w:type="gramEnd"/>
      <w:r w:rsidRPr="00127474">
        <w:rPr>
          <w:rFonts w:ascii="Times New Roman" w:hAnsi="Times New Roman" w:cs="Times New Roman"/>
          <w:color w:val="000000"/>
          <w:sz w:val="24"/>
          <w:szCs w:val="24"/>
        </w:rPr>
        <w:t xml:space="preserve"> şartlar aranır:</w:t>
      </w:r>
    </w:p>
    <w:p w:rsidR="008D0DA9" w:rsidRPr="00175609" w:rsidRDefault="008D0DA9" w:rsidP="008D0DA9">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b/>
          <w:color w:val="000000"/>
          <w:sz w:val="24"/>
          <w:szCs w:val="24"/>
        </w:rPr>
      </w:pPr>
      <w:r w:rsidRPr="00127474">
        <w:rPr>
          <w:rFonts w:ascii="Times New Roman" w:hAnsi="Times New Roman" w:cs="Times New Roman"/>
          <w:b/>
          <w:color w:val="000000"/>
          <w:sz w:val="24"/>
          <w:szCs w:val="24"/>
        </w:rPr>
        <w:t>2- Kuruluş yetkilileri imza beyanı</w:t>
      </w:r>
    </w:p>
    <w:p w:rsidR="008D0DA9" w:rsidRPr="00175609" w:rsidRDefault="008D0DA9" w:rsidP="008D0DA9">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a) (</w:t>
      </w:r>
      <w:proofErr w:type="gramStart"/>
      <w:r w:rsidRPr="00127474">
        <w:rPr>
          <w:rFonts w:ascii="Times New Roman" w:hAnsi="Times New Roman" w:cs="Times New Roman"/>
          <w:color w:val="000000"/>
          <w:sz w:val="24"/>
          <w:szCs w:val="24"/>
        </w:rPr>
        <w:t>Değişik:RG</w:t>
      </w:r>
      <w:proofErr w:type="gramEnd"/>
      <w:r w:rsidRPr="00127474">
        <w:rPr>
          <w:rFonts w:ascii="Times New Roman" w:hAnsi="Times New Roman" w:cs="Times New Roman"/>
          <w:color w:val="000000"/>
          <w:sz w:val="24"/>
          <w:szCs w:val="24"/>
        </w:rPr>
        <w:t>-1/8/2021-31555) Kuruluş yetkililerinin imza beyanına sahip olması.</w:t>
      </w: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p>
    <w:p w:rsidR="008D0DA9" w:rsidRDefault="008D0DA9" w:rsidP="008D0DA9">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Fotokopi kabul edilecektir.</w:t>
      </w:r>
    </w:p>
    <w:p w:rsidR="00631D36" w:rsidRDefault="00631D36" w:rsidP="00631D36">
      <w:pPr>
        <w:autoSpaceDE w:val="0"/>
        <w:autoSpaceDN w:val="0"/>
        <w:adjustRightInd w:val="0"/>
        <w:spacing w:after="0" w:line="240" w:lineRule="auto"/>
        <w:jc w:val="both"/>
        <w:rPr>
          <w:rFonts w:ascii="Times New Roman" w:hAnsi="Times New Roman" w:cs="Times New Roman"/>
          <w:color w:val="000000"/>
          <w:sz w:val="24"/>
          <w:szCs w:val="24"/>
        </w:rPr>
      </w:pPr>
    </w:p>
    <w:p w:rsidR="00631D36" w:rsidRDefault="00631D36" w:rsidP="00631D36">
      <w:pPr>
        <w:autoSpaceDE w:val="0"/>
        <w:autoSpaceDN w:val="0"/>
        <w:adjustRightInd w:val="0"/>
        <w:spacing w:after="0" w:line="240" w:lineRule="auto"/>
        <w:jc w:val="both"/>
        <w:rPr>
          <w:rFonts w:ascii="Times New Roman" w:hAnsi="Times New Roman" w:cs="Times New Roman"/>
          <w:color w:val="000000"/>
          <w:sz w:val="24"/>
          <w:szCs w:val="24"/>
        </w:rPr>
      </w:pPr>
    </w:p>
    <w:p w:rsidR="00631D36" w:rsidRPr="00631D36" w:rsidRDefault="00631D36" w:rsidP="00631D36">
      <w:pPr>
        <w:autoSpaceDE w:val="0"/>
        <w:autoSpaceDN w:val="0"/>
        <w:adjustRightInd w:val="0"/>
        <w:spacing w:after="0" w:line="240" w:lineRule="auto"/>
        <w:jc w:val="both"/>
        <w:rPr>
          <w:rFonts w:ascii="Times New Roman" w:hAnsi="Times New Roman" w:cs="Times New Roman"/>
          <w:color w:val="000000"/>
          <w:sz w:val="24"/>
          <w:szCs w:val="24"/>
        </w:rPr>
      </w:pPr>
    </w:p>
    <w:p w:rsidR="008D0DA9" w:rsidRPr="00175609" w:rsidRDefault="008D0DA9" w:rsidP="008D0DA9">
      <w:pPr>
        <w:pStyle w:val="ListeParagraf"/>
        <w:autoSpaceDE w:val="0"/>
        <w:autoSpaceDN w:val="0"/>
        <w:adjustRightInd w:val="0"/>
        <w:spacing w:after="0" w:line="240" w:lineRule="auto"/>
        <w:ind w:left="1065"/>
        <w:jc w:val="both"/>
        <w:rPr>
          <w:rFonts w:ascii="Times New Roman" w:eastAsia="Times New Roman" w:hAnsi="Times New Roman" w:cs="Times New Roman"/>
          <w:color w:val="2C3E50"/>
          <w:sz w:val="24"/>
          <w:szCs w:val="24"/>
          <w:shd w:val="clear" w:color="auto" w:fill="FFFFFF"/>
          <w:lang w:eastAsia="tr-TR"/>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b/>
          <w:color w:val="000000"/>
          <w:sz w:val="24"/>
          <w:szCs w:val="24"/>
        </w:rPr>
      </w:pPr>
      <w:r w:rsidRPr="00127474">
        <w:rPr>
          <w:rFonts w:ascii="Times New Roman" w:hAnsi="Times New Roman" w:cs="Times New Roman"/>
          <w:b/>
          <w:color w:val="000000"/>
          <w:sz w:val="24"/>
          <w:szCs w:val="24"/>
        </w:rPr>
        <w:lastRenderedPageBreak/>
        <w:t>3- Kuruluş</w:t>
      </w:r>
      <w:r w:rsidR="008C4D92">
        <w:rPr>
          <w:rFonts w:ascii="Times New Roman" w:hAnsi="Times New Roman" w:cs="Times New Roman"/>
          <w:b/>
          <w:color w:val="000000"/>
          <w:sz w:val="24"/>
          <w:szCs w:val="24"/>
        </w:rPr>
        <w:t>a ait k</w:t>
      </w:r>
      <w:r w:rsidRPr="00127474">
        <w:rPr>
          <w:rFonts w:ascii="Times New Roman" w:hAnsi="Times New Roman" w:cs="Times New Roman"/>
          <w:b/>
          <w:color w:val="000000"/>
          <w:sz w:val="24"/>
          <w:szCs w:val="24"/>
        </w:rPr>
        <w:t>alite el kitabı ve kontrollü örnekleri</w:t>
      </w:r>
    </w:p>
    <w:p w:rsidR="008D0DA9" w:rsidRPr="00175609" w:rsidRDefault="008D0DA9" w:rsidP="008D0DA9">
      <w:pPr>
        <w:autoSpaceDE w:val="0"/>
        <w:autoSpaceDN w:val="0"/>
        <w:adjustRightInd w:val="0"/>
        <w:spacing w:after="0" w:line="240" w:lineRule="auto"/>
        <w:jc w:val="both"/>
        <w:rPr>
          <w:rFonts w:ascii="Times New Roman" w:hAnsi="Times New Roman" w:cs="Times New Roman"/>
          <w:sz w:val="24"/>
          <w:szCs w:val="24"/>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b) Kalite el kitabı ve eklerinin kontrollü örneklerinin (</w:t>
      </w:r>
      <w:proofErr w:type="gramStart"/>
      <w:r w:rsidRPr="00127474">
        <w:rPr>
          <w:rFonts w:ascii="Times New Roman" w:hAnsi="Times New Roman" w:cs="Times New Roman"/>
          <w:color w:val="000000"/>
          <w:sz w:val="24"/>
          <w:szCs w:val="24"/>
        </w:rPr>
        <w:t>prosedürler</w:t>
      </w:r>
      <w:proofErr w:type="gramEnd"/>
      <w:r w:rsidRPr="00127474">
        <w:rPr>
          <w:rFonts w:ascii="Times New Roman" w:hAnsi="Times New Roman" w:cs="Times New Roman"/>
          <w:color w:val="000000"/>
          <w:sz w:val="24"/>
          <w:szCs w:val="24"/>
        </w:rPr>
        <w:t>, talimatlar, gerekli formlar ve deney rapor örnekleri) bulunması.</w:t>
      </w:r>
    </w:p>
    <w:p w:rsidR="008D0DA9" w:rsidRPr="00175609" w:rsidRDefault="008D0DA9" w:rsidP="008D0DA9">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p w:rsidR="008D0DA9" w:rsidRPr="00127474" w:rsidRDefault="008D0DA9" w:rsidP="008D0DA9">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 xml:space="preserve">Islak imzalı veya fotokopi ise </w:t>
      </w:r>
      <w:r w:rsidR="00EF1902">
        <w:rPr>
          <w:rFonts w:ascii="Times New Roman" w:hAnsi="Times New Roman" w:cs="Times New Roman"/>
          <w:color w:val="000000"/>
          <w:sz w:val="24"/>
          <w:szCs w:val="24"/>
        </w:rPr>
        <w:t xml:space="preserve">imzalı fotokopisinin </w:t>
      </w:r>
      <w:r w:rsidRPr="00127474">
        <w:rPr>
          <w:rFonts w:ascii="Times New Roman" w:hAnsi="Times New Roman" w:cs="Times New Roman"/>
          <w:color w:val="000000"/>
          <w:sz w:val="24"/>
          <w:szCs w:val="24"/>
        </w:rPr>
        <w:t>kontrollü kopya kaşesi vurulmuş halinin sunulması gerekmektedir.</w:t>
      </w: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p>
    <w:p w:rsidR="008D0DA9" w:rsidRPr="00127474" w:rsidRDefault="008D0DA9" w:rsidP="008D0DA9">
      <w:pPr>
        <w:autoSpaceDE w:val="0"/>
        <w:autoSpaceDN w:val="0"/>
        <w:adjustRightInd w:val="0"/>
        <w:spacing w:after="0" w:line="240" w:lineRule="auto"/>
        <w:jc w:val="both"/>
        <w:rPr>
          <w:rFonts w:ascii="Times New Roman" w:hAnsi="Times New Roman" w:cs="Times New Roman"/>
          <w:b/>
          <w:color w:val="000000"/>
          <w:sz w:val="24"/>
          <w:szCs w:val="24"/>
        </w:rPr>
      </w:pPr>
      <w:r w:rsidRPr="00127474">
        <w:rPr>
          <w:rFonts w:ascii="Times New Roman" w:hAnsi="Times New Roman" w:cs="Times New Roman"/>
          <w:b/>
          <w:color w:val="000000"/>
          <w:sz w:val="24"/>
          <w:szCs w:val="24"/>
        </w:rPr>
        <w:t>4- Kuruluşa ait tüzel kişiliğin kuruluş ilanının yayımlandığı ticaret sicil gazetesi.</w:t>
      </w: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b/>
          <w:color w:val="000000"/>
          <w:sz w:val="24"/>
          <w:szCs w:val="24"/>
        </w:rPr>
        <w:br/>
      </w:r>
      <w:r w:rsidRPr="00127474">
        <w:rPr>
          <w:rFonts w:ascii="Times New Roman" w:hAnsi="Times New Roman" w:cs="Times New Roman"/>
          <w:color w:val="000000"/>
          <w:sz w:val="24"/>
          <w:szCs w:val="24"/>
        </w:rPr>
        <w:t>d) Kuruluşun Türkiye Ticaret Sicili Gazetesinde yer alan faaliyet konularında; laboratuvar açmaya, deney yapmaya, rapor vermeye yetkili olduğuna ilişkin ibarelerin yer alması.</w:t>
      </w:r>
      <w:r w:rsidR="000A184A" w:rsidRPr="00127474">
        <w:rPr>
          <w:rFonts w:ascii="Times New Roman" w:hAnsi="Times New Roman" w:cs="Times New Roman"/>
          <w:color w:val="000000"/>
          <w:sz w:val="24"/>
          <w:szCs w:val="24"/>
        </w:rPr>
        <w:t xml:space="preserve"> </w:t>
      </w:r>
      <w:r w:rsidR="000A184A" w:rsidRPr="00C23128">
        <w:rPr>
          <w:rFonts w:ascii="Times New Roman" w:hAnsi="Times New Roman" w:cs="Times New Roman"/>
          <w:b/>
          <w:color w:val="000000"/>
          <w:sz w:val="24"/>
          <w:szCs w:val="24"/>
        </w:rPr>
        <w:t xml:space="preserve">Örneğin </w:t>
      </w:r>
      <w:r w:rsidR="000A184A" w:rsidRPr="00127474">
        <w:rPr>
          <w:rFonts w:ascii="Times New Roman" w:hAnsi="Times New Roman" w:cs="Times New Roman"/>
          <w:color w:val="000000"/>
          <w:sz w:val="24"/>
          <w:szCs w:val="24"/>
        </w:rPr>
        <w:t>“yurt içinde ve yurt dışında her türlü konuda laboratuvar hizmetleri sunmak üzere laboratuvar açmaya, bu konularda deney yapmaya, bu deneylere yönelik rapor vermeye ve bunlara ilişkin iş ve işlemleri gerçekleştirmeye yetkilidir.”</w:t>
      </w:r>
    </w:p>
    <w:p w:rsidR="008D0DA9" w:rsidRPr="00175609" w:rsidRDefault="008D0DA9" w:rsidP="008D0DA9">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p w:rsidR="008D0DA9" w:rsidRPr="00127474" w:rsidRDefault="008D0DA9" w:rsidP="008D0DA9">
      <w:pPr>
        <w:pStyle w:val="ListeParagraf"/>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127474">
        <w:rPr>
          <w:rFonts w:ascii="Times New Roman" w:hAnsi="Times New Roman" w:cs="Times New Roman"/>
          <w:color w:val="000000"/>
          <w:sz w:val="24"/>
          <w:szCs w:val="24"/>
        </w:rPr>
        <w:t>Kuruluşa ait Türkiye Ticaret Sicili Gazetesi Fotokopi kabul edilecektir.</w:t>
      </w: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r w:rsidRPr="00175609">
        <w:rPr>
          <w:rFonts w:ascii="Times New Roman" w:eastAsia="Times New Roman" w:hAnsi="Times New Roman" w:cs="Times New Roman"/>
          <w:color w:val="2C3E50"/>
          <w:sz w:val="24"/>
          <w:szCs w:val="24"/>
          <w:lang w:eastAsia="tr-TR"/>
        </w:rPr>
        <w:tab/>
      </w:r>
      <w:r w:rsidRPr="00175609">
        <w:rPr>
          <w:rFonts w:ascii="Times New Roman" w:eastAsia="Times New Roman" w:hAnsi="Times New Roman" w:cs="Times New Roman"/>
          <w:color w:val="2C3E50"/>
          <w:sz w:val="24"/>
          <w:szCs w:val="24"/>
          <w:lang w:eastAsia="tr-TR"/>
        </w:rPr>
        <w:br/>
      </w:r>
      <w:r w:rsidRPr="00127474">
        <w:rPr>
          <w:rFonts w:ascii="Times New Roman" w:hAnsi="Times New Roman" w:cs="Times New Roman"/>
          <w:color w:val="000000"/>
          <w:sz w:val="24"/>
          <w:szCs w:val="24"/>
        </w:rPr>
        <w:t>Yukarıda belirtilen belgelerin bir dosya içerisinde </w:t>
      </w:r>
      <w:r w:rsidRPr="00127474">
        <w:rPr>
          <w:rFonts w:ascii="Times New Roman" w:hAnsi="Times New Roman" w:cs="Times New Roman"/>
          <w:b/>
          <w:color w:val="000000"/>
          <w:sz w:val="24"/>
          <w:szCs w:val="24"/>
        </w:rPr>
        <w:t>YAPI İŞLERİ GENEL MÜDÜRLÜĞÜNE (Mustafa Kemal Mahallesi 2082.Cad. No:52 Çankaya / Ankara)</w:t>
      </w:r>
      <w:r w:rsidRPr="00127474">
        <w:rPr>
          <w:rFonts w:ascii="Times New Roman" w:hAnsi="Times New Roman" w:cs="Times New Roman"/>
          <w:color w:val="000000"/>
          <w:sz w:val="24"/>
          <w:szCs w:val="24"/>
        </w:rPr>
        <w:t> adresine gönderilmesi gerekmektedir.</w:t>
      </w:r>
    </w:p>
    <w:p w:rsidR="008D0DA9" w:rsidRPr="00127474" w:rsidRDefault="008D0DA9" w:rsidP="008D0DA9">
      <w:pPr>
        <w:autoSpaceDE w:val="0"/>
        <w:autoSpaceDN w:val="0"/>
        <w:adjustRightInd w:val="0"/>
        <w:spacing w:after="0" w:line="240" w:lineRule="auto"/>
        <w:jc w:val="both"/>
        <w:rPr>
          <w:rFonts w:ascii="Times New Roman" w:hAnsi="Times New Roman" w:cs="Times New Roman"/>
          <w:color w:val="000000"/>
          <w:sz w:val="24"/>
          <w:szCs w:val="24"/>
        </w:rPr>
      </w:pPr>
    </w:p>
    <w:p w:rsidR="008D0DA9" w:rsidRPr="00127474" w:rsidRDefault="008D0DA9" w:rsidP="008D0DA9">
      <w:pPr>
        <w:pStyle w:val="Default"/>
        <w:spacing w:line="276" w:lineRule="auto"/>
        <w:jc w:val="both"/>
      </w:pPr>
      <w:r w:rsidRPr="00127474">
        <w:rPr>
          <w:b/>
        </w:rPr>
        <w:t>ÖNEMLİ NOT:</w:t>
      </w:r>
      <w:r w:rsidRPr="00127474">
        <w:t xml:space="preserve"> Sıralamaya girmeye engel olamayan ancak iş ve işlemlerin devamı için sunulması veya yapılması gereken işlemler.</w:t>
      </w:r>
    </w:p>
    <w:p w:rsidR="008D0DA9" w:rsidRPr="00175609" w:rsidRDefault="008D0DA9" w:rsidP="008D0DA9">
      <w:pPr>
        <w:pStyle w:val="Default"/>
        <w:spacing w:line="276" w:lineRule="auto"/>
        <w:jc w:val="both"/>
      </w:pPr>
    </w:p>
    <w:p w:rsidR="008D0DA9" w:rsidRPr="00127474" w:rsidRDefault="008D0DA9" w:rsidP="008D0DA9">
      <w:pPr>
        <w:pStyle w:val="Default"/>
        <w:numPr>
          <w:ilvl w:val="0"/>
          <w:numId w:val="2"/>
        </w:numPr>
        <w:spacing w:line="276" w:lineRule="auto"/>
        <w:jc w:val="both"/>
      </w:pPr>
      <w:r w:rsidRPr="00127474">
        <w:t>Kuruluşa ait KEP adresinin bildirilmesi</w:t>
      </w:r>
      <w:r w:rsidR="00247685" w:rsidRPr="00127474">
        <w:t>.</w:t>
      </w:r>
      <w:r w:rsidR="00190CFA" w:rsidRPr="00127474">
        <w:t xml:space="preserve"> (aktive edilmesi</w:t>
      </w:r>
      <w:r w:rsidR="00247685" w:rsidRPr="00127474">
        <w:t xml:space="preserve">) </w:t>
      </w:r>
    </w:p>
    <w:p w:rsidR="008D0DA9" w:rsidRPr="00127474" w:rsidRDefault="008D0DA9" w:rsidP="008D0DA9">
      <w:pPr>
        <w:pStyle w:val="Default"/>
        <w:numPr>
          <w:ilvl w:val="0"/>
          <w:numId w:val="2"/>
        </w:numPr>
        <w:spacing w:line="276" w:lineRule="auto"/>
        <w:jc w:val="both"/>
      </w:pPr>
      <w:r w:rsidRPr="00127474">
        <w:t>İletişim bilgiler</w:t>
      </w:r>
      <w:r w:rsidR="00247685" w:rsidRPr="00127474">
        <w:t xml:space="preserve">inin </w:t>
      </w:r>
      <w:r w:rsidR="00247685" w:rsidRPr="00631D36">
        <w:t>başvur</w:t>
      </w:r>
      <w:r w:rsidR="009B7FE7" w:rsidRPr="00631D36">
        <w:t>u</w:t>
      </w:r>
      <w:r w:rsidR="00247685" w:rsidRPr="00631D36">
        <w:t xml:space="preserve"> içerisinde</w:t>
      </w:r>
      <w:r w:rsidR="00247685" w:rsidRPr="00127474">
        <w:t xml:space="preserve"> belirtilmesi.</w:t>
      </w:r>
    </w:p>
    <w:p w:rsidR="008D0DA9" w:rsidRPr="00127474" w:rsidRDefault="008D0DA9" w:rsidP="008D0DA9">
      <w:pPr>
        <w:pStyle w:val="Default"/>
        <w:numPr>
          <w:ilvl w:val="0"/>
          <w:numId w:val="2"/>
        </w:numPr>
        <w:spacing w:line="276" w:lineRule="auto"/>
        <w:jc w:val="both"/>
      </w:pPr>
      <w:r w:rsidRPr="00127474">
        <w:t>UYDS ön kayıt işlemlerinin g</w:t>
      </w:r>
      <w:r w:rsidR="00247685" w:rsidRPr="00127474">
        <w:t>erçekleştirilmesi.</w:t>
      </w:r>
    </w:p>
    <w:p w:rsidR="008D0DA9" w:rsidRPr="00127474" w:rsidRDefault="008D0DA9" w:rsidP="008D0DA9">
      <w:pPr>
        <w:pStyle w:val="Default"/>
        <w:numPr>
          <w:ilvl w:val="0"/>
          <w:numId w:val="2"/>
        </w:numPr>
        <w:spacing w:line="276" w:lineRule="auto"/>
        <w:jc w:val="both"/>
      </w:pPr>
      <w:proofErr w:type="spellStart"/>
      <w:r w:rsidRPr="00127474">
        <w:t>KEK’in</w:t>
      </w:r>
      <w:proofErr w:type="spellEnd"/>
      <w:r w:rsidRPr="00127474">
        <w:t xml:space="preserve"> alındığına dair</w:t>
      </w:r>
      <w:r w:rsidR="00247685" w:rsidRPr="00127474">
        <w:t xml:space="preserve"> </w:t>
      </w:r>
      <w:proofErr w:type="gramStart"/>
      <w:r w:rsidR="00247685" w:rsidRPr="00127474">
        <w:t>dekont</w:t>
      </w:r>
      <w:proofErr w:type="gramEnd"/>
      <w:r w:rsidR="00247685" w:rsidRPr="00127474">
        <w:t xml:space="preserve"> sunulması.</w:t>
      </w:r>
    </w:p>
    <w:p w:rsidR="008D0DA9" w:rsidRPr="00127474" w:rsidRDefault="008D0DA9" w:rsidP="00175609">
      <w:pPr>
        <w:spacing w:after="100" w:afterAutospacing="1" w:line="240" w:lineRule="auto"/>
        <w:jc w:val="both"/>
        <w:rPr>
          <w:rFonts w:ascii="Times New Roman" w:hAnsi="Times New Roman" w:cs="Times New Roman"/>
          <w:color w:val="000000"/>
          <w:sz w:val="24"/>
          <w:szCs w:val="24"/>
        </w:rPr>
      </w:pPr>
    </w:p>
    <w:p w:rsidR="00190CFA" w:rsidRDefault="00190CFA" w:rsidP="00190CFA">
      <w:pPr>
        <w:pStyle w:val="Default"/>
        <w:spacing w:line="276" w:lineRule="auto"/>
        <w:jc w:val="both"/>
      </w:pPr>
      <w:r w:rsidRPr="007D07E4">
        <w:rPr>
          <w:b/>
        </w:rPr>
        <w:t>NOT:</w:t>
      </w:r>
      <w:r>
        <w:t xml:space="preserve"> Örnek kalite el kitabı için Çevre, Şehircilik ve İklim Değişikliği İl Müdürlüklerimizden veya </w:t>
      </w:r>
      <w:r>
        <w:rPr>
          <w:b/>
          <w:color w:val="auto"/>
        </w:rPr>
        <w:t>https://basvuru.csb.gov.tr</w:t>
      </w:r>
      <w:r>
        <w:rPr>
          <w:color w:val="auto"/>
        </w:rPr>
        <w:t xml:space="preserve"> </w:t>
      </w:r>
      <w:r>
        <w:t xml:space="preserve">internet adresinden temin edilecek referans numarası ile herhangi bir halk bank şubesine ilgili firma adına düzenlenmiş, </w:t>
      </w:r>
      <w:r>
        <w:rPr>
          <w:b/>
        </w:rPr>
        <w:t>2.150,00 TL (01.01.2022 TARİHİNDEN İTİBAREN</w:t>
      </w:r>
      <w:r w:rsidR="009B7FE7">
        <w:rPr>
          <w:b/>
        </w:rPr>
        <w:t xml:space="preserve"> </w:t>
      </w:r>
      <w:r w:rsidR="009B7FE7" w:rsidRPr="00631D36">
        <w:rPr>
          <w:b/>
        </w:rPr>
        <w:t>YIL İÇERİSİNDE</w:t>
      </w:r>
      <w:r w:rsidRPr="00631D36">
        <w:rPr>
          <w:b/>
        </w:rPr>
        <w:t xml:space="preserve"> YAPILACAK BAŞVURULAR İÇİN</w:t>
      </w:r>
      <w:r w:rsidR="009B7FE7" w:rsidRPr="00631D36">
        <w:rPr>
          <w:b/>
        </w:rPr>
        <w:t xml:space="preserve"> GEÇERLİ OLUP HER YIL GÜNCELLENMEKTEDİR </w:t>
      </w:r>
      <w:r w:rsidRPr="00631D36">
        <w:rPr>
          <w:b/>
        </w:rPr>
        <w:t>)</w:t>
      </w:r>
      <w:r w:rsidRPr="00631D36">
        <w:t xml:space="preserve"> tutarındaki </w:t>
      </w:r>
      <w:r w:rsidR="00FC401F" w:rsidRPr="00631D36">
        <w:t xml:space="preserve">banka </w:t>
      </w:r>
      <w:proofErr w:type="gramStart"/>
      <w:r w:rsidR="00FC401F" w:rsidRPr="00631D36">
        <w:t>dekontu</w:t>
      </w:r>
      <w:proofErr w:type="gramEnd"/>
      <w:r w:rsidR="00FC401F" w:rsidRPr="00631D36">
        <w:t>.</w:t>
      </w:r>
    </w:p>
    <w:p w:rsidR="00810753" w:rsidRDefault="00810753" w:rsidP="00175609">
      <w:pPr>
        <w:spacing w:after="100" w:afterAutospacing="1" w:line="240" w:lineRule="auto"/>
        <w:jc w:val="both"/>
        <w:rPr>
          <w:rFonts w:ascii="Times New Roman" w:eastAsia="Times New Roman" w:hAnsi="Times New Roman" w:cs="Times New Roman"/>
          <w:b/>
          <w:bCs/>
          <w:color w:val="2C3E50"/>
          <w:sz w:val="24"/>
          <w:szCs w:val="24"/>
          <w:lang w:eastAsia="tr-TR"/>
        </w:rPr>
      </w:pPr>
    </w:p>
    <w:p w:rsidR="00810753" w:rsidRDefault="00810753" w:rsidP="00175609">
      <w:pPr>
        <w:spacing w:after="100" w:afterAutospacing="1" w:line="240" w:lineRule="auto"/>
        <w:jc w:val="both"/>
        <w:rPr>
          <w:rFonts w:ascii="Times New Roman" w:eastAsia="Times New Roman" w:hAnsi="Times New Roman" w:cs="Times New Roman"/>
          <w:b/>
          <w:bCs/>
          <w:color w:val="2C3E50"/>
          <w:sz w:val="24"/>
          <w:szCs w:val="24"/>
          <w:lang w:eastAsia="tr-TR"/>
        </w:rPr>
      </w:pPr>
    </w:p>
    <w:p w:rsidR="00AF32ED" w:rsidRPr="00175609" w:rsidRDefault="00AF32ED" w:rsidP="00175609">
      <w:pPr>
        <w:autoSpaceDE w:val="0"/>
        <w:autoSpaceDN w:val="0"/>
        <w:adjustRightInd w:val="0"/>
        <w:spacing w:after="0" w:line="240" w:lineRule="auto"/>
        <w:jc w:val="both"/>
        <w:rPr>
          <w:rFonts w:ascii="Times New Roman" w:hAnsi="Times New Roman" w:cs="Times New Roman"/>
          <w:sz w:val="24"/>
          <w:szCs w:val="24"/>
        </w:rPr>
      </w:pPr>
    </w:p>
    <w:sectPr w:rsidR="00AF32ED" w:rsidRPr="00175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EC" w:rsidRDefault="00FA39EC" w:rsidP="00175609">
      <w:pPr>
        <w:spacing w:after="0" w:line="240" w:lineRule="auto"/>
      </w:pPr>
      <w:r>
        <w:separator/>
      </w:r>
    </w:p>
  </w:endnote>
  <w:endnote w:type="continuationSeparator" w:id="0">
    <w:p w:rsidR="00FA39EC" w:rsidRDefault="00FA39EC" w:rsidP="0017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EC" w:rsidRDefault="00FA39EC" w:rsidP="00175609">
      <w:pPr>
        <w:spacing w:after="0" w:line="240" w:lineRule="auto"/>
      </w:pPr>
      <w:r>
        <w:separator/>
      </w:r>
    </w:p>
  </w:footnote>
  <w:footnote w:type="continuationSeparator" w:id="0">
    <w:p w:rsidR="00FA39EC" w:rsidRDefault="00FA39EC" w:rsidP="00175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56D"/>
    <w:multiLevelType w:val="hybridMultilevel"/>
    <w:tmpl w:val="424CEF62"/>
    <w:lvl w:ilvl="0" w:tplc="0F3E3F42">
      <w:start w:val="5"/>
      <w:numFmt w:val="bullet"/>
      <w:lvlText w:val="-"/>
      <w:lvlJc w:val="left"/>
      <w:pPr>
        <w:ind w:left="720" w:hanging="360"/>
      </w:pPr>
      <w:rPr>
        <w:rFonts w:ascii="Helvetica" w:eastAsia="Times New Roman" w:hAnsi="Helvetica" w:cs="Helvetica" w:hint="default"/>
        <w:color w:val="2C3E50"/>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2A35EA"/>
    <w:multiLevelType w:val="hybridMultilevel"/>
    <w:tmpl w:val="FC4A7084"/>
    <w:lvl w:ilvl="0" w:tplc="AC582AE4">
      <w:start w:val="2"/>
      <w:numFmt w:val="bullet"/>
      <w:lvlText w:val="-"/>
      <w:lvlJc w:val="left"/>
      <w:pPr>
        <w:ind w:left="1065" w:hanging="360"/>
      </w:pPr>
      <w:rPr>
        <w:rFonts w:ascii="Helvetica" w:eastAsia="Times New Roman" w:hAnsi="Helvetica" w:cs="Helvetica"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5BB626B4"/>
    <w:multiLevelType w:val="hybridMultilevel"/>
    <w:tmpl w:val="518E3A9C"/>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433B18"/>
    <w:multiLevelType w:val="hybridMultilevel"/>
    <w:tmpl w:val="41FCC320"/>
    <w:lvl w:ilvl="0" w:tplc="46E89B8E">
      <w:start w:val="1"/>
      <w:numFmt w:val="bullet"/>
      <w:lvlText w:val="-"/>
      <w:lvlJc w:val="left"/>
      <w:pPr>
        <w:ind w:left="1065" w:hanging="360"/>
      </w:pPr>
      <w:rPr>
        <w:rFonts w:ascii="Helvetica" w:eastAsia="Times New Roman" w:hAnsi="Helvetica" w:cs="Helvetica"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15:restartNumberingAfterBreak="0">
    <w:nsid w:val="7FA7720F"/>
    <w:multiLevelType w:val="hybridMultilevel"/>
    <w:tmpl w:val="34BC78FA"/>
    <w:lvl w:ilvl="0" w:tplc="AC1C62BC">
      <w:start w:val="2"/>
      <w:numFmt w:val="bullet"/>
      <w:lvlText w:val="-"/>
      <w:lvlJc w:val="left"/>
      <w:pPr>
        <w:ind w:left="1065" w:hanging="360"/>
      </w:pPr>
      <w:rPr>
        <w:rFonts w:ascii="Helvetica" w:eastAsia="Times New Roman" w:hAnsi="Helvetica" w:cs="Helvetica"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97"/>
    <w:rsid w:val="000660F4"/>
    <w:rsid w:val="000A184A"/>
    <w:rsid w:val="00127474"/>
    <w:rsid w:val="00175609"/>
    <w:rsid w:val="00190CFA"/>
    <w:rsid w:val="00233997"/>
    <w:rsid w:val="00247685"/>
    <w:rsid w:val="00320276"/>
    <w:rsid w:val="003828ED"/>
    <w:rsid w:val="003E7349"/>
    <w:rsid w:val="00412D38"/>
    <w:rsid w:val="004E3FFE"/>
    <w:rsid w:val="00631D36"/>
    <w:rsid w:val="00657B9B"/>
    <w:rsid w:val="006978D8"/>
    <w:rsid w:val="007D07E4"/>
    <w:rsid w:val="00810753"/>
    <w:rsid w:val="00835B51"/>
    <w:rsid w:val="00846BDD"/>
    <w:rsid w:val="008C4D92"/>
    <w:rsid w:val="008D0DA9"/>
    <w:rsid w:val="00900681"/>
    <w:rsid w:val="009667C5"/>
    <w:rsid w:val="009A5C8E"/>
    <w:rsid w:val="009B7FE7"/>
    <w:rsid w:val="00A00E00"/>
    <w:rsid w:val="00A11205"/>
    <w:rsid w:val="00A1214B"/>
    <w:rsid w:val="00A16B36"/>
    <w:rsid w:val="00AF32ED"/>
    <w:rsid w:val="00BB661F"/>
    <w:rsid w:val="00BD5141"/>
    <w:rsid w:val="00BF6ACB"/>
    <w:rsid w:val="00C23128"/>
    <w:rsid w:val="00C401DC"/>
    <w:rsid w:val="00C95DF7"/>
    <w:rsid w:val="00DE56F2"/>
    <w:rsid w:val="00EF1902"/>
    <w:rsid w:val="00FA39EC"/>
    <w:rsid w:val="00FC401F"/>
    <w:rsid w:val="00FE2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D2527-33C5-4452-A30D-CF7CFD5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2E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2E2E"/>
    <w:rPr>
      <w:b/>
      <w:bCs/>
    </w:rPr>
  </w:style>
  <w:style w:type="paragraph" w:styleId="ListeParagraf">
    <w:name w:val="List Paragraph"/>
    <w:basedOn w:val="Normal"/>
    <w:uiPriority w:val="34"/>
    <w:qFormat/>
    <w:rsid w:val="003828ED"/>
    <w:pPr>
      <w:ind w:left="720"/>
      <w:contextualSpacing/>
    </w:pPr>
  </w:style>
  <w:style w:type="paragraph" w:customStyle="1" w:styleId="Default">
    <w:name w:val="Default"/>
    <w:rsid w:val="00A121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56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5609"/>
  </w:style>
  <w:style w:type="paragraph" w:styleId="AltBilgi">
    <w:name w:val="footer"/>
    <w:basedOn w:val="Normal"/>
    <w:link w:val="AltBilgiChar"/>
    <w:uiPriority w:val="99"/>
    <w:unhideWhenUsed/>
    <w:rsid w:val="001756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5609"/>
  </w:style>
  <w:style w:type="paragraph" w:styleId="BalonMetni">
    <w:name w:val="Balloon Text"/>
    <w:basedOn w:val="Normal"/>
    <w:link w:val="BalonMetniChar"/>
    <w:uiPriority w:val="99"/>
    <w:semiHidden/>
    <w:unhideWhenUsed/>
    <w:rsid w:val="000660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6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8043">
      <w:bodyDiv w:val="1"/>
      <w:marLeft w:val="0"/>
      <w:marRight w:val="0"/>
      <w:marTop w:val="0"/>
      <w:marBottom w:val="0"/>
      <w:divBdr>
        <w:top w:val="none" w:sz="0" w:space="0" w:color="auto"/>
        <w:left w:val="none" w:sz="0" w:space="0" w:color="auto"/>
        <w:bottom w:val="none" w:sz="0" w:space="0" w:color="auto"/>
        <w:right w:val="none" w:sz="0" w:space="0" w:color="auto"/>
      </w:divBdr>
    </w:div>
    <w:div w:id="12121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Güler</dc:creator>
  <cp:keywords/>
  <dc:description/>
  <cp:lastModifiedBy>murat çebi</cp:lastModifiedBy>
  <cp:revision>2</cp:revision>
  <cp:lastPrinted>2022-10-13T06:29:00Z</cp:lastPrinted>
  <dcterms:created xsi:type="dcterms:W3CDTF">2022-10-17T06:59:00Z</dcterms:created>
  <dcterms:modified xsi:type="dcterms:W3CDTF">2022-10-17T06:59:00Z</dcterms:modified>
</cp:coreProperties>
</file>