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bookmarkStart w:id="0" w:name="_GoBack"/>
      <w:bookmarkEnd w:id="0"/>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(e-devlet'ten alınabilir.)</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7777777" w:rsidR="007B3464" w:rsidRPr="002E1143" w:rsidRDefault="009B3EDC" w:rsidP="00E86931">
      <w:pPr>
        <w:pStyle w:val="ListeParagraf"/>
        <w:numPr>
          <w:ilvl w:val="0"/>
          <w:numId w:val="35"/>
        </w:numPr>
        <w:overflowPunct/>
        <w:autoSpaceDE/>
        <w:autoSpaceDN/>
        <w:adjustRightInd/>
        <w:spacing w:after="150"/>
        <w:textAlignment w:val="auto"/>
      </w:pPr>
      <w:r w:rsidRPr="002E1143">
        <w:t>Geçici Belge nosu için aşağıda bulunan geçici  müteahhitlik  yetki  belgesi  numarasının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Müşterek tapularda ortaklardan noter onaylı muvafakatname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Vekaleten başvuru yapılması halinde Çevre, Şehircilik ve İklim Değişikliği İl Müdürlüğünde yapı müteahhitliği yetki belgesi numarası   almakla ilgili  ibarenin  vekaletnamede olması zorunludur.</w:t>
      </w:r>
    </w:p>
    <w:p w14:paraId="6580B7A6" w14:textId="77D4445C" w:rsidR="009B3EDC" w:rsidRPr="002E1143" w:rsidRDefault="009B3EDC" w:rsidP="004221A8">
      <w:pPr>
        <w:pStyle w:val="ListeParagraf"/>
        <w:numPr>
          <w:ilvl w:val="0"/>
          <w:numId w:val="35"/>
        </w:numPr>
        <w:overflowPunct/>
        <w:autoSpaceDE/>
        <w:autoSpaceDN/>
        <w:adjustRightInd/>
        <w:spacing w:after="150"/>
        <w:textAlignment w:val="auto"/>
      </w:pPr>
      <w:r w:rsidRPr="002E1143">
        <w:t>18 yaş altındaki (rüştünü ispat etmemiş) başvuru sahipleri (tapu sahibi) için kanuni temsilcisinin muvaffaknamesi (noter onaylı)</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57268" w:rsidRPr="00A60C88" w14:paraId="41D16A58"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7CA7931C"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14:paraId="43C3990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57268" w:rsidRPr="00A60C88" w14:paraId="0A1A31E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37CF757"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C29BCA5"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0836B91F"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668901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46B7952"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357268" w:rsidRPr="00A60C88" w14:paraId="4C74E1B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A583404"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4D084B3"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E7F9B9E"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081FF6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2ECCD6"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7DBCB5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38E9"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FA4CB" w14:textId="77777777" w:rsidR="00277CD1" w:rsidRDefault="00277CD1" w:rsidP="000A6C94">
      <w:r>
        <w:separator/>
      </w:r>
    </w:p>
  </w:endnote>
  <w:endnote w:type="continuationSeparator" w:id="0">
    <w:p w14:paraId="035236E5" w14:textId="77777777" w:rsidR="00277CD1" w:rsidRDefault="00277CD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AECA" w14:textId="77777777" w:rsidR="00277CD1" w:rsidRDefault="00277CD1" w:rsidP="000A6C94">
      <w:r>
        <w:separator/>
      </w:r>
    </w:p>
  </w:footnote>
  <w:footnote w:type="continuationSeparator" w:id="0">
    <w:p w14:paraId="3C8AC312" w14:textId="77777777" w:rsidR="00277CD1" w:rsidRDefault="00277CD1"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0260"/>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77CD1"/>
    <w:rsid w:val="002877F8"/>
    <w:rsid w:val="00292714"/>
    <w:rsid w:val="00296A95"/>
    <w:rsid w:val="002B099E"/>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7268"/>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C0909"/>
    <w:rsid w:val="006D39A5"/>
    <w:rsid w:val="006E1578"/>
    <w:rsid w:val="006E19CC"/>
    <w:rsid w:val="006E347A"/>
    <w:rsid w:val="006E7808"/>
    <w:rsid w:val="006F7C56"/>
    <w:rsid w:val="007078A7"/>
    <w:rsid w:val="00715CDE"/>
    <w:rsid w:val="00717065"/>
    <w:rsid w:val="00720F01"/>
    <w:rsid w:val="00721A94"/>
    <w:rsid w:val="00721EB1"/>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542A"/>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3B9E-135E-41E9-BBAB-4C1BDF2E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6949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2</cp:revision>
  <cp:lastPrinted>2022-01-27T13:24:00Z</cp:lastPrinted>
  <dcterms:created xsi:type="dcterms:W3CDTF">2025-02-03T10:21:00Z</dcterms:created>
  <dcterms:modified xsi:type="dcterms:W3CDTF">2025-02-03T10:21:00Z</dcterms:modified>
</cp:coreProperties>
</file>