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07" w:rsidRDefault="00A44107" w:rsidP="00FA180E">
      <w:pPr>
        <w:overflowPunct/>
        <w:autoSpaceDE/>
        <w:autoSpaceDN/>
        <w:adjustRightInd/>
        <w:jc w:val="center"/>
        <w:textAlignment w:val="auto"/>
        <w:rPr>
          <w:b/>
          <w:bCs/>
          <w:color w:val="1A1A1E"/>
          <w:szCs w:val="24"/>
          <w:lang w:eastAsia="tr-TR"/>
        </w:rPr>
      </w:pPr>
    </w:p>
    <w:p w:rsidR="00A44107" w:rsidRDefault="00A44107" w:rsidP="00FA180E">
      <w:pPr>
        <w:overflowPunct/>
        <w:autoSpaceDE/>
        <w:autoSpaceDN/>
        <w:adjustRightInd/>
        <w:jc w:val="center"/>
        <w:textAlignment w:val="auto"/>
        <w:rPr>
          <w:b/>
          <w:bCs/>
          <w:color w:val="1A1A1E"/>
          <w:szCs w:val="24"/>
          <w:lang w:eastAsia="tr-TR"/>
        </w:rPr>
      </w:pPr>
    </w:p>
    <w:p w:rsidR="00FA180E" w:rsidRPr="00EF6B87" w:rsidRDefault="00EF6B87" w:rsidP="00FA180E">
      <w:pPr>
        <w:overflowPunct/>
        <w:autoSpaceDE/>
        <w:autoSpaceDN/>
        <w:adjustRightInd/>
        <w:jc w:val="center"/>
        <w:textAlignment w:val="auto"/>
        <w:rPr>
          <w:b/>
          <w:bCs/>
          <w:color w:val="1A1A1E"/>
          <w:sz w:val="32"/>
          <w:szCs w:val="32"/>
          <w:lang w:eastAsia="tr-TR"/>
        </w:rPr>
      </w:pPr>
      <w:r w:rsidRPr="00EF6B87">
        <w:rPr>
          <w:b/>
          <w:bCs/>
          <w:color w:val="1A1A1E"/>
          <w:sz w:val="32"/>
          <w:szCs w:val="32"/>
          <w:lang w:eastAsia="tr-TR"/>
        </w:rPr>
        <w:t>GEÇİCİ MÜTEAHHİTLİK İÇİN İSTENİLEN BELGELER</w:t>
      </w:r>
    </w:p>
    <w:p w:rsidR="00FA180E" w:rsidRPr="00FA180E" w:rsidRDefault="00FA180E" w:rsidP="00FA180E">
      <w:pPr>
        <w:overflowPunct/>
        <w:autoSpaceDE/>
        <w:autoSpaceDN/>
        <w:adjustRightInd/>
        <w:spacing w:after="150" w:line="276" w:lineRule="auto"/>
        <w:jc w:val="both"/>
        <w:textAlignment w:val="auto"/>
        <w:rPr>
          <w:color w:val="333333"/>
          <w:szCs w:val="24"/>
          <w:lang w:eastAsia="tr-TR"/>
        </w:rPr>
      </w:pPr>
    </w:p>
    <w:p w:rsidR="00EB789B" w:rsidRPr="00F13DA8" w:rsidRDefault="00EB789B" w:rsidP="00EA4BDD">
      <w:pPr>
        <w:pStyle w:val="ListeParagraf"/>
        <w:numPr>
          <w:ilvl w:val="0"/>
          <w:numId w:val="21"/>
        </w:numPr>
        <w:shd w:val="clear" w:color="auto" w:fill="FFFFFF"/>
        <w:overflowPunct/>
        <w:autoSpaceDE/>
        <w:autoSpaceDN/>
        <w:adjustRightInd/>
        <w:spacing w:after="150" w:line="360" w:lineRule="auto"/>
        <w:jc w:val="both"/>
        <w:textAlignment w:val="auto"/>
        <w:rPr>
          <w:color w:val="333333"/>
          <w:sz w:val="28"/>
          <w:szCs w:val="28"/>
          <w:lang w:eastAsia="tr-TR"/>
        </w:rPr>
      </w:pPr>
      <w:r w:rsidRPr="00F13DA8">
        <w:rPr>
          <w:bCs/>
          <w:color w:val="333333"/>
          <w:sz w:val="28"/>
          <w:szCs w:val="28"/>
          <w:lang w:eastAsia="tr-TR"/>
        </w:rPr>
        <w:t>Tapu fotokopisi</w:t>
      </w:r>
      <w:r w:rsidR="00E25457">
        <w:rPr>
          <w:bCs/>
          <w:color w:val="333333"/>
          <w:sz w:val="28"/>
          <w:szCs w:val="28"/>
          <w:lang w:eastAsia="tr-TR"/>
        </w:rPr>
        <w:t>,</w:t>
      </w:r>
    </w:p>
    <w:p w:rsidR="00727898" w:rsidRPr="00727898" w:rsidRDefault="00727898" w:rsidP="00EA4BDD">
      <w:pPr>
        <w:pStyle w:val="ListeParagraf"/>
        <w:numPr>
          <w:ilvl w:val="0"/>
          <w:numId w:val="21"/>
        </w:numPr>
        <w:shd w:val="clear" w:color="auto" w:fill="FFFFFF"/>
        <w:overflowPunct/>
        <w:autoSpaceDE/>
        <w:autoSpaceDN/>
        <w:adjustRightInd/>
        <w:spacing w:after="150" w:line="360" w:lineRule="auto"/>
        <w:jc w:val="both"/>
        <w:textAlignment w:val="auto"/>
        <w:rPr>
          <w:rStyle w:val="Gl"/>
          <w:b w:val="0"/>
          <w:bCs w:val="0"/>
          <w:color w:val="333333"/>
          <w:sz w:val="28"/>
          <w:szCs w:val="28"/>
          <w:lang w:eastAsia="tr-TR"/>
        </w:rPr>
      </w:pPr>
      <w:r w:rsidRPr="00727898">
        <w:rPr>
          <w:rStyle w:val="Gl"/>
          <w:rFonts w:cs="Arial"/>
          <w:b w:val="0"/>
          <w:color w:val="333333"/>
          <w:sz w:val="28"/>
          <w:szCs w:val="28"/>
          <w:shd w:val="clear" w:color="auto" w:fill="FFFFFF"/>
        </w:rPr>
        <w:t>Vergi Mükellefiyet Yazısı (E-devletten alınabilir, geçici müteahhitlik için başvuracak şahısların Gelirler İdaresi Baş</w:t>
      </w:r>
      <w:bookmarkStart w:id="0" w:name="_GoBack"/>
      <w:bookmarkEnd w:id="0"/>
      <w:r w:rsidRPr="00727898">
        <w:rPr>
          <w:rStyle w:val="Gl"/>
          <w:rFonts w:cs="Arial"/>
          <w:b w:val="0"/>
          <w:color w:val="333333"/>
          <w:sz w:val="28"/>
          <w:szCs w:val="28"/>
          <w:shd w:val="clear" w:color="auto" w:fill="FFFFFF"/>
        </w:rPr>
        <w:t>kanlığındaki faaliyet durumu “1”  (potansiyel, aktif mükellef) olması zorunludur, vergi numarası pasif olanların vergi numaralarını ilgili vergi dairesinden aktif hale getirmesi gerekmektedir.)</w:t>
      </w:r>
    </w:p>
    <w:p w:rsidR="00EB789B" w:rsidRPr="00F13DA8" w:rsidRDefault="00EB789B" w:rsidP="00EA4BDD">
      <w:pPr>
        <w:pStyle w:val="ListeParagraf"/>
        <w:numPr>
          <w:ilvl w:val="0"/>
          <w:numId w:val="21"/>
        </w:numPr>
        <w:shd w:val="clear" w:color="auto" w:fill="FFFFFF"/>
        <w:overflowPunct/>
        <w:autoSpaceDE/>
        <w:autoSpaceDN/>
        <w:adjustRightInd/>
        <w:spacing w:after="150" w:line="360" w:lineRule="auto"/>
        <w:jc w:val="both"/>
        <w:textAlignment w:val="auto"/>
        <w:rPr>
          <w:color w:val="333333"/>
          <w:sz w:val="28"/>
          <w:szCs w:val="28"/>
          <w:lang w:eastAsia="tr-TR"/>
        </w:rPr>
      </w:pPr>
      <w:r w:rsidRPr="00F13DA8">
        <w:rPr>
          <w:bCs/>
          <w:color w:val="333333"/>
          <w:sz w:val="28"/>
          <w:szCs w:val="28"/>
          <w:lang w:eastAsia="tr-TR"/>
        </w:rPr>
        <w:t>Tapu Kayıt B</w:t>
      </w:r>
      <w:r w:rsidR="00FB6A18" w:rsidRPr="00F13DA8">
        <w:rPr>
          <w:bCs/>
          <w:color w:val="333333"/>
          <w:sz w:val="28"/>
          <w:szCs w:val="28"/>
          <w:lang w:eastAsia="tr-TR"/>
        </w:rPr>
        <w:t>elgesi (e-devlet'ten alınabilir, güncel ve barkodlu olacak</w:t>
      </w:r>
      <w:r w:rsidRPr="00F13DA8">
        <w:rPr>
          <w:bCs/>
          <w:color w:val="333333"/>
          <w:sz w:val="28"/>
          <w:szCs w:val="28"/>
          <w:lang w:eastAsia="tr-TR"/>
        </w:rPr>
        <w:t>)</w:t>
      </w:r>
      <w:r w:rsidR="00E25457">
        <w:rPr>
          <w:bCs/>
          <w:color w:val="333333"/>
          <w:sz w:val="28"/>
          <w:szCs w:val="28"/>
          <w:lang w:eastAsia="tr-TR"/>
        </w:rPr>
        <w:t>,</w:t>
      </w:r>
    </w:p>
    <w:p w:rsidR="00EB789B" w:rsidRPr="00F13DA8" w:rsidRDefault="00EB789B" w:rsidP="00EA4BDD">
      <w:pPr>
        <w:pStyle w:val="ListeParagraf"/>
        <w:numPr>
          <w:ilvl w:val="0"/>
          <w:numId w:val="21"/>
        </w:numPr>
        <w:shd w:val="clear" w:color="auto" w:fill="FFFFFF"/>
        <w:overflowPunct/>
        <w:autoSpaceDE/>
        <w:autoSpaceDN/>
        <w:adjustRightInd/>
        <w:spacing w:after="150" w:line="360" w:lineRule="auto"/>
        <w:jc w:val="both"/>
        <w:textAlignment w:val="auto"/>
        <w:rPr>
          <w:color w:val="333333"/>
          <w:sz w:val="28"/>
          <w:szCs w:val="28"/>
          <w:lang w:eastAsia="tr-TR"/>
        </w:rPr>
      </w:pPr>
      <w:r w:rsidRPr="00F13DA8">
        <w:rPr>
          <w:bCs/>
          <w:color w:val="333333"/>
          <w:sz w:val="28"/>
          <w:szCs w:val="28"/>
          <w:lang w:eastAsia="tr-TR"/>
        </w:rPr>
        <w:t>Nüfus Cüzdanı fotokopisi</w:t>
      </w:r>
      <w:r w:rsidR="00E25457">
        <w:rPr>
          <w:bCs/>
          <w:color w:val="333333"/>
          <w:sz w:val="28"/>
          <w:szCs w:val="28"/>
          <w:lang w:eastAsia="tr-TR"/>
        </w:rPr>
        <w:t>,</w:t>
      </w:r>
    </w:p>
    <w:p w:rsidR="00EA4BDD" w:rsidRPr="00F13DA8" w:rsidRDefault="00EB789B" w:rsidP="00EA4BDD">
      <w:pPr>
        <w:pStyle w:val="ListeParagraf"/>
        <w:numPr>
          <w:ilvl w:val="0"/>
          <w:numId w:val="21"/>
        </w:numPr>
        <w:shd w:val="clear" w:color="auto" w:fill="FFFFFF"/>
        <w:overflowPunct/>
        <w:autoSpaceDE/>
        <w:autoSpaceDN/>
        <w:adjustRightInd/>
        <w:spacing w:after="150" w:line="360" w:lineRule="auto"/>
        <w:jc w:val="both"/>
        <w:textAlignment w:val="auto"/>
        <w:rPr>
          <w:bCs/>
          <w:color w:val="333333"/>
          <w:sz w:val="28"/>
          <w:szCs w:val="28"/>
          <w:lang w:eastAsia="tr-TR"/>
        </w:rPr>
      </w:pPr>
      <w:r w:rsidRPr="00F13DA8">
        <w:rPr>
          <w:bCs/>
          <w:color w:val="333333"/>
          <w:sz w:val="28"/>
          <w:szCs w:val="28"/>
          <w:lang w:eastAsia="tr-TR"/>
        </w:rPr>
        <w:t>Müdürlüğümüz döner sermaye biriminden (</w:t>
      </w:r>
      <w:r w:rsidRPr="00F13DA8">
        <w:rPr>
          <w:bCs/>
          <w:sz w:val="28"/>
          <w:szCs w:val="28"/>
        </w:rPr>
        <w:t>0264 251 36 57  dahili: “1656”</w:t>
      </w:r>
      <w:r w:rsidRPr="00F13DA8">
        <w:rPr>
          <w:bCs/>
          <w:color w:val="333333"/>
          <w:sz w:val="28"/>
          <w:szCs w:val="28"/>
          <w:lang w:eastAsia="tr-TR"/>
        </w:rPr>
        <w:t xml:space="preserve">) 2.000 TL lik harç ödemesi için  </w:t>
      </w:r>
      <w:r w:rsidR="001E26AD" w:rsidRPr="00F13DA8">
        <w:rPr>
          <w:bCs/>
          <w:color w:val="333333"/>
          <w:sz w:val="28"/>
          <w:szCs w:val="28"/>
          <w:lang w:eastAsia="tr-TR"/>
        </w:rPr>
        <w:t>başvuru sahibinin kimlik numarasıyla</w:t>
      </w:r>
      <w:r w:rsidR="00BD4B83">
        <w:rPr>
          <w:bCs/>
          <w:color w:val="333333"/>
          <w:sz w:val="28"/>
          <w:szCs w:val="28"/>
          <w:lang w:eastAsia="tr-TR"/>
        </w:rPr>
        <w:t>,</w:t>
      </w:r>
      <w:r w:rsidR="001E26AD" w:rsidRPr="00F13DA8">
        <w:rPr>
          <w:bCs/>
          <w:color w:val="333333"/>
          <w:sz w:val="28"/>
          <w:szCs w:val="28"/>
          <w:lang w:eastAsia="tr-TR"/>
        </w:rPr>
        <w:t xml:space="preserve"> </w:t>
      </w:r>
      <w:r w:rsidRPr="00F13DA8">
        <w:rPr>
          <w:bCs/>
          <w:color w:val="333333"/>
          <w:sz w:val="28"/>
          <w:szCs w:val="28"/>
          <w:lang w:eastAsia="tr-TR"/>
        </w:rPr>
        <w:t>referans numarası alınarak, Halk bankasına ödemenin yapılıp   dekon</w:t>
      </w:r>
      <w:r w:rsidR="00BD4B83">
        <w:rPr>
          <w:bCs/>
          <w:color w:val="333333"/>
          <w:sz w:val="28"/>
          <w:szCs w:val="28"/>
          <w:lang w:eastAsia="tr-TR"/>
        </w:rPr>
        <w:t>t aslının dosy</w:t>
      </w:r>
      <w:r w:rsidR="00E25457">
        <w:rPr>
          <w:bCs/>
          <w:color w:val="333333"/>
          <w:sz w:val="28"/>
          <w:szCs w:val="28"/>
          <w:lang w:eastAsia="tr-TR"/>
        </w:rPr>
        <w:t>a içine konulması gerekmektedir,</w:t>
      </w:r>
    </w:p>
    <w:p w:rsidR="00EB789B" w:rsidRPr="00F13DA8" w:rsidRDefault="00EB789B" w:rsidP="00EA4BDD">
      <w:pPr>
        <w:pStyle w:val="ListeParagraf"/>
        <w:numPr>
          <w:ilvl w:val="0"/>
          <w:numId w:val="21"/>
        </w:numPr>
        <w:shd w:val="clear" w:color="auto" w:fill="FFFFFF"/>
        <w:overflowPunct/>
        <w:autoSpaceDE/>
        <w:autoSpaceDN/>
        <w:adjustRightInd/>
        <w:spacing w:after="150" w:line="360" w:lineRule="auto"/>
        <w:jc w:val="both"/>
        <w:textAlignment w:val="auto"/>
        <w:rPr>
          <w:color w:val="333333"/>
          <w:sz w:val="28"/>
          <w:szCs w:val="28"/>
          <w:lang w:eastAsia="tr-TR"/>
        </w:rPr>
      </w:pPr>
      <w:r w:rsidRPr="00F13DA8">
        <w:rPr>
          <w:bCs/>
          <w:color w:val="333333"/>
          <w:sz w:val="28"/>
          <w:szCs w:val="28"/>
          <w:lang w:eastAsia="tr-TR"/>
        </w:rPr>
        <w:t>Yetki Belgesi Başvuru Formu (EK-1)</w:t>
      </w:r>
      <w:r w:rsidR="0084220E">
        <w:rPr>
          <w:bCs/>
          <w:color w:val="333333"/>
          <w:sz w:val="28"/>
          <w:szCs w:val="28"/>
          <w:lang w:eastAsia="tr-TR"/>
        </w:rPr>
        <w:t>,</w:t>
      </w:r>
    </w:p>
    <w:p w:rsidR="00EB789B" w:rsidRPr="00F13DA8" w:rsidRDefault="00EB789B" w:rsidP="00EA4BDD">
      <w:pPr>
        <w:pStyle w:val="ListeParagraf"/>
        <w:numPr>
          <w:ilvl w:val="0"/>
          <w:numId w:val="21"/>
        </w:numPr>
        <w:shd w:val="clear" w:color="auto" w:fill="FFFFFF"/>
        <w:overflowPunct/>
        <w:autoSpaceDE/>
        <w:autoSpaceDN/>
        <w:adjustRightInd/>
        <w:spacing w:after="150" w:line="360" w:lineRule="auto"/>
        <w:jc w:val="both"/>
        <w:textAlignment w:val="auto"/>
        <w:rPr>
          <w:color w:val="333333"/>
          <w:sz w:val="28"/>
          <w:szCs w:val="28"/>
          <w:lang w:eastAsia="tr-TR"/>
        </w:rPr>
      </w:pPr>
      <w:r w:rsidRPr="00F13DA8">
        <w:rPr>
          <w:bCs/>
          <w:color w:val="333333"/>
          <w:sz w:val="28"/>
          <w:szCs w:val="28"/>
          <w:lang w:eastAsia="tr-TR"/>
        </w:rPr>
        <w:t>Geçici</w:t>
      </w:r>
      <w:r w:rsidR="00325DDD" w:rsidRPr="00F13DA8">
        <w:rPr>
          <w:bCs/>
          <w:color w:val="333333"/>
          <w:sz w:val="28"/>
          <w:szCs w:val="28"/>
          <w:lang w:eastAsia="tr-TR"/>
        </w:rPr>
        <w:t xml:space="preserve"> </w:t>
      </w:r>
      <w:r w:rsidR="00BD4B83" w:rsidRPr="00F13DA8">
        <w:rPr>
          <w:bCs/>
          <w:color w:val="333333"/>
          <w:sz w:val="28"/>
          <w:szCs w:val="28"/>
          <w:lang w:eastAsia="tr-TR"/>
        </w:rPr>
        <w:t xml:space="preserve">Müteahhitlik  Yetki  Belgesi  Numarasının   Kullanımına İlişkin   Bilgilendirme </w:t>
      </w:r>
      <w:r w:rsidR="00A7671B" w:rsidRPr="00F13DA8">
        <w:rPr>
          <w:bCs/>
          <w:color w:val="333333"/>
          <w:sz w:val="28"/>
          <w:szCs w:val="28"/>
          <w:lang w:eastAsia="tr-TR"/>
        </w:rPr>
        <w:t>Formu</w:t>
      </w:r>
      <w:r w:rsidR="00E25457">
        <w:rPr>
          <w:bCs/>
          <w:color w:val="333333"/>
          <w:sz w:val="28"/>
          <w:szCs w:val="28"/>
          <w:lang w:eastAsia="tr-TR"/>
        </w:rPr>
        <w:t>,</w:t>
      </w:r>
      <w:r w:rsidRPr="00F13DA8">
        <w:rPr>
          <w:bCs/>
          <w:color w:val="333333"/>
          <w:sz w:val="28"/>
          <w:szCs w:val="28"/>
          <w:lang w:eastAsia="tr-TR"/>
        </w:rPr>
        <w:t xml:space="preserve">  </w:t>
      </w:r>
    </w:p>
    <w:p w:rsidR="00F627C6" w:rsidRPr="00F13DA8" w:rsidRDefault="00A7671B" w:rsidP="000726EF">
      <w:pPr>
        <w:pStyle w:val="ListeParagraf"/>
        <w:numPr>
          <w:ilvl w:val="0"/>
          <w:numId w:val="21"/>
        </w:numPr>
        <w:shd w:val="clear" w:color="auto" w:fill="FFFFFF"/>
        <w:overflowPunct/>
        <w:autoSpaceDE/>
        <w:autoSpaceDN/>
        <w:adjustRightInd/>
        <w:spacing w:after="150" w:line="360" w:lineRule="auto"/>
        <w:jc w:val="both"/>
        <w:textAlignment w:val="auto"/>
        <w:rPr>
          <w:color w:val="333333"/>
          <w:szCs w:val="24"/>
          <w:lang w:eastAsia="tr-TR"/>
        </w:rPr>
      </w:pPr>
      <w:r w:rsidRPr="00F13DA8">
        <w:rPr>
          <w:bCs/>
          <w:color w:val="333333"/>
          <w:sz w:val="28"/>
          <w:szCs w:val="28"/>
          <w:lang w:eastAsia="tr-TR"/>
        </w:rPr>
        <w:t>Hisseli</w:t>
      </w:r>
      <w:r w:rsidR="00EB789B" w:rsidRPr="00F13DA8">
        <w:rPr>
          <w:bCs/>
          <w:color w:val="333333"/>
          <w:sz w:val="28"/>
          <w:szCs w:val="28"/>
          <w:lang w:eastAsia="tr-TR"/>
        </w:rPr>
        <w:t xml:space="preserve"> tapularda</w:t>
      </w:r>
      <w:r w:rsidR="00F627C6" w:rsidRPr="00F13DA8">
        <w:rPr>
          <w:bCs/>
          <w:color w:val="333333"/>
          <w:sz w:val="28"/>
          <w:szCs w:val="28"/>
          <w:lang w:eastAsia="tr-TR"/>
        </w:rPr>
        <w:t>,</w:t>
      </w:r>
      <w:r w:rsidR="00EB789B" w:rsidRPr="00F13DA8">
        <w:rPr>
          <w:bCs/>
          <w:color w:val="333333"/>
          <w:sz w:val="28"/>
          <w:szCs w:val="28"/>
          <w:lang w:eastAsia="tr-TR"/>
        </w:rPr>
        <w:t xml:space="preserve"> </w:t>
      </w:r>
      <w:r w:rsidR="00F627C6" w:rsidRPr="00F13DA8">
        <w:rPr>
          <w:bCs/>
          <w:color w:val="333333"/>
          <w:sz w:val="28"/>
          <w:szCs w:val="28"/>
          <w:lang w:eastAsia="tr-TR"/>
        </w:rPr>
        <w:t xml:space="preserve">diğer </w:t>
      </w:r>
      <w:r w:rsidR="00EB789B" w:rsidRPr="00F13DA8">
        <w:rPr>
          <w:bCs/>
          <w:color w:val="333333"/>
          <w:sz w:val="28"/>
          <w:szCs w:val="28"/>
          <w:lang w:eastAsia="tr-TR"/>
        </w:rPr>
        <w:t xml:space="preserve">ortaklardan noter onaylı muvafakatname </w:t>
      </w:r>
      <w:r w:rsidRPr="00F13DA8">
        <w:rPr>
          <w:bCs/>
          <w:color w:val="333333"/>
          <w:sz w:val="28"/>
          <w:szCs w:val="28"/>
          <w:lang w:eastAsia="tr-TR"/>
        </w:rPr>
        <w:t>alınacaktır.</w:t>
      </w:r>
      <w:r w:rsidR="00EB789B" w:rsidRPr="00F13DA8">
        <w:rPr>
          <w:bCs/>
          <w:color w:val="333333"/>
          <w:sz w:val="28"/>
          <w:szCs w:val="28"/>
          <w:lang w:eastAsia="tr-TR"/>
        </w:rPr>
        <w:t> </w:t>
      </w:r>
    </w:p>
    <w:p w:rsidR="006E60E9" w:rsidRPr="006E60E9" w:rsidRDefault="006E60E9" w:rsidP="00F627C6">
      <w:pPr>
        <w:shd w:val="clear" w:color="auto" w:fill="FFFFFF"/>
        <w:overflowPunct/>
        <w:autoSpaceDE/>
        <w:autoSpaceDN/>
        <w:adjustRightInd/>
        <w:spacing w:after="150" w:line="360" w:lineRule="auto"/>
        <w:jc w:val="both"/>
        <w:textAlignment w:val="auto"/>
        <w:rPr>
          <w:color w:val="FF0000"/>
          <w:sz w:val="32"/>
          <w:szCs w:val="32"/>
          <w:lang w:eastAsia="tr-TR"/>
        </w:rPr>
      </w:pPr>
      <w:r w:rsidRPr="006E60E9">
        <w:rPr>
          <w:b/>
          <w:bCs/>
          <w:color w:val="FF0000"/>
          <w:sz w:val="32"/>
          <w:szCs w:val="32"/>
          <w:lang w:eastAsia="tr-TR"/>
        </w:rPr>
        <w:t>ÖNEMLİ NOTLAR:</w:t>
      </w:r>
    </w:p>
    <w:p w:rsidR="00EB789B" w:rsidRPr="006E60E9" w:rsidRDefault="00EB789B" w:rsidP="006E60E9">
      <w:pPr>
        <w:pStyle w:val="ListeParagraf"/>
        <w:numPr>
          <w:ilvl w:val="0"/>
          <w:numId w:val="22"/>
        </w:numPr>
        <w:shd w:val="clear" w:color="auto" w:fill="FFFFFF"/>
        <w:overflowPunct/>
        <w:autoSpaceDE/>
        <w:autoSpaceDN/>
        <w:adjustRightInd/>
        <w:spacing w:after="150" w:line="360" w:lineRule="auto"/>
        <w:jc w:val="both"/>
        <w:textAlignment w:val="auto"/>
        <w:rPr>
          <w:color w:val="333333"/>
          <w:sz w:val="28"/>
          <w:szCs w:val="28"/>
          <w:lang w:eastAsia="tr-TR"/>
        </w:rPr>
      </w:pPr>
      <w:r w:rsidRPr="006E60E9">
        <w:rPr>
          <w:bCs/>
          <w:color w:val="333333"/>
          <w:sz w:val="28"/>
          <w:szCs w:val="28"/>
          <w:lang w:eastAsia="tr-TR"/>
        </w:rPr>
        <w:t>Vekaleten başvuru yapılması halinde Çevre</w:t>
      </w:r>
      <w:r w:rsidR="001F5290" w:rsidRPr="006E60E9">
        <w:rPr>
          <w:bCs/>
          <w:color w:val="333333"/>
          <w:sz w:val="28"/>
          <w:szCs w:val="28"/>
          <w:lang w:eastAsia="tr-TR"/>
        </w:rPr>
        <w:t>, Şehircilik</w:t>
      </w:r>
      <w:r w:rsidRPr="006E60E9">
        <w:rPr>
          <w:bCs/>
          <w:color w:val="333333"/>
          <w:sz w:val="28"/>
          <w:szCs w:val="28"/>
          <w:lang w:eastAsia="tr-TR"/>
        </w:rPr>
        <w:t xml:space="preserve"> ve </w:t>
      </w:r>
      <w:r w:rsidR="001F5290" w:rsidRPr="006E60E9">
        <w:rPr>
          <w:bCs/>
          <w:color w:val="333333"/>
          <w:sz w:val="28"/>
          <w:szCs w:val="28"/>
          <w:lang w:eastAsia="tr-TR"/>
        </w:rPr>
        <w:t>İklim Değişikiği İl Müdürlüğünden</w:t>
      </w:r>
      <w:r w:rsidRPr="006E60E9">
        <w:rPr>
          <w:bCs/>
          <w:color w:val="333333"/>
          <w:sz w:val="28"/>
          <w:szCs w:val="28"/>
          <w:lang w:eastAsia="tr-TR"/>
        </w:rPr>
        <w:t xml:space="preserve"> yapı müteahhitliği yetki belgesi numarası   almakla ilgili  ibarenin  vekaletnamede olması zorunludur.</w:t>
      </w:r>
    </w:p>
    <w:p w:rsidR="00EB789B" w:rsidRPr="006E60E9" w:rsidRDefault="00EB789B" w:rsidP="006E60E9">
      <w:pPr>
        <w:pStyle w:val="ListeParagraf"/>
        <w:numPr>
          <w:ilvl w:val="0"/>
          <w:numId w:val="22"/>
        </w:numPr>
        <w:shd w:val="clear" w:color="auto" w:fill="FFFFFF"/>
        <w:overflowPunct/>
        <w:autoSpaceDE/>
        <w:autoSpaceDN/>
        <w:adjustRightInd/>
        <w:spacing w:after="150" w:line="360" w:lineRule="auto"/>
        <w:jc w:val="both"/>
        <w:textAlignment w:val="auto"/>
        <w:rPr>
          <w:color w:val="333333"/>
          <w:sz w:val="28"/>
          <w:szCs w:val="28"/>
          <w:lang w:eastAsia="tr-TR"/>
        </w:rPr>
      </w:pPr>
      <w:r w:rsidRPr="006E60E9">
        <w:rPr>
          <w:bCs/>
          <w:color w:val="333333"/>
          <w:sz w:val="28"/>
          <w:szCs w:val="28"/>
          <w:lang w:eastAsia="tr-TR"/>
        </w:rPr>
        <w:t>65 yaş ve üzeri başvuru sahipleri (tapu sahibi) için sağlık kuruluşundan alınacak akıl sağlığı yerinde raporu</w:t>
      </w:r>
    </w:p>
    <w:p w:rsidR="00EB789B" w:rsidRPr="006E60E9" w:rsidRDefault="00EB789B" w:rsidP="006E60E9">
      <w:pPr>
        <w:pStyle w:val="ListeParagraf"/>
        <w:numPr>
          <w:ilvl w:val="0"/>
          <w:numId w:val="22"/>
        </w:numPr>
        <w:shd w:val="clear" w:color="auto" w:fill="FFFFFF"/>
        <w:overflowPunct/>
        <w:autoSpaceDE/>
        <w:autoSpaceDN/>
        <w:adjustRightInd/>
        <w:spacing w:after="150" w:line="360" w:lineRule="auto"/>
        <w:jc w:val="both"/>
        <w:textAlignment w:val="auto"/>
        <w:rPr>
          <w:color w:val="333333"/>
          <w:sz w:val="28"/>
          <w:szCs w:val="28"/>
          <w:lang w:eastAsia="tr-TR"/>
        </w:rPr>
      </w:pPr>
      <w:r w:rsidRPr="006E60E9">
        <w:rPr>
          <w:bCs/>
          <w:color w:val="333333"/>
          <w:sz w:val="28"/>
          <w:szCs w:val="28"/>
          <w:lang w:eastAsia="tr-TR"/>
        </w:rPr>
        <w:t>18 yaş altındaki (rüştünü ispat etmemiş) başvuru sahipleri (tapu sahibi) için kanuni temsilcisinin muvaffaknamesi (noter onaylı)</w:t>
      </w:r>
    </w:p>
    <w:p w:rsidR="00EB789B" w:rsidRPr="006E60E9" w:rsidRDefault="00EB789B" w:rsidP="00AD1A8E">
      <w:pPr>
        <w:pStyle w:val="ListeParagraf"/>
        <w:numPr>
          <w:ilvl w:val="0"/>
          <w:numId w:val="22"/>
        </w:numPr>
        <w:shd w:val="clear" w:color="auto" w:fill="FFFFFF"/>
        <w:overflowPunct/>
        <w:autoSpaceDE/>
        <w:autoSpaceDN/>
        <w:adjustRightInd/>
        <w:spacing w:after="150" w:line="276" w:lineRule="auto"/>
        <w:jc w:val="both"/>
        <w:textAlignment w:val="auto"/>
        <w:rPr>
          <w:bCs/>
          <w:color w:val="333333"/>
          <w:szCs w:val="24"/>
          <w:lang w:eastAsia="tr-TR"/>
        </w:rPr>
      </w:pPr>
      <w:r w:rsidRPr="006E60E9">
        <w:rPr>
          <w:bCs/>
          <w:color w:val="333333"/>
          <w:sz w:val="28"/>
          <w:szCs w:val="28"/>
          <w:lang w:eastAsia="tr-TR"/>
        </w:rPr>
        <w:t>Geçici yapı müteahhitliği yetki belge numarası alınabilmesi için yapılacak inşaatın( Bodrum kat hariç, en çok 2 katlı olacak biçimde )   toplam inşaat alanı 500 m2’den küçük olma şartı vardır.</w:t>
      </w:r>
    </w:p>
    <w:p w:rsidR="00EB789B" w:rsidRDefault="00EB789B" w:rsidP="00EB789B">
      <w:pPr>
        <w:pStyle w:val="ListeParagraf"/>
        <w:overflowPunct/>
        <w:autoSpaceDE/>
        <w:autoSpaceDN/>
        <w:adjustRightInd/>
        <w:spacing w:after="150" w:line="276" w:lineRule="auto"/>
        <w:jc w:val="both"/>
        <w:textAlignment w:val="auto"/>
        <w:rPr>
          <w:bCs/>
          <w:color w:val="333333"/>
          <w:szCs w:val="24"/>
          <w:lang w:eastAsia="tr-TR"/>
        </w:rPr>
      </w:pPr>
    </w:p>
    <w:p w:rsidR="00EB789B" w:rsidRDefault="00EB789B" w:rsidP="00EB789B">
      <w:pPr>
        <w:pStyle w:val="ListeParagraf"/>
        <w:overflowPunct/>
        <w:autoSpaceDE/>
        <w:autoSpaceDN/>
        <w:adjustRightInd/>
        <w:spacing w:after="150" w:line="276" w:lineRule="auto"/>
        <w:jc w:val="both"/>
        <w:textAlignment w:val="auto"/>
        <w:rPr>
          <w:bCs/>
          <w:color w:val="333333"/>
          <w:szCs w:val="24"/>
          <w:lang w:eastAsia="tr-TR"/>
        </w:rPr>
      </w:pPr>
    </w:p>
    <w:p w:rsidR="00EB789B" w:rsidRDefault="00EB789B" w:rsidP="00EB789B">
      <w:pPr>
        <w:pStyle w:val="ListeParagraf"/>
        <w:overflowPunct/>
        <w:autoSpaceDE/>
        <w:autoSpaceDN/>
        <w:adjustRightInd/>
        <w:spacing w:after="150" w:line="276" w:lineRule="auto"/>
        <w:jc w:val="both"/>
        <w:textAlignment w:val="auto"/>
        <w:rPr>
          <w:bCs/>
          <w:color w:val="333333"/>
          <w:szCs w:val="24"/>
          <w:lang w:eastAsia="tr-TR"/>
        </w:rPr>
      </w:pPr>
    </w:p>
    <w:p w:rsidR="00EB789B" w:rsidRDefault="00EB789B" w:rsidP="00EB789B">
      <w:pPr>
        <w:pStyle w:val="ListeParagraf"/>
        <w:overflowPunct/>
        <w:autoSpaceDE/>
        <w:autoSpaceDN/>
        <w:adjustRightInd/>
        <w:spacing w:after="150" w:line="276" w:lineRule="auto"/>
        <w:jc w:val="both"/>
        <w:textAlignment w:val="auto"/>
        <w:rPr>
          <w:bCs/>
          <w:color w:val="333333"/>
          <w:szCs w:val="24"/>
          <w:lang w:eastAsia="tr-TR"/>
        </w:rPr>
      </w:pPr>
    </w:p>
    <w:p w:rsidR="00EB789B" w:rsidRDefault="00EB789B" w:rsidP="00EB789B">
      <w:pPr>
        <w:pStyle w:val="ListeParagraf"/>
        <w:overflowPunct/>
        <w:autoSpaceDE/>
        <w:autoSpaceDN/>
        <w:adjustRightInd/>
        <w:spacing w:after="150" w:line="276" w:lineRule="auto"/>
        <w:jc w:val="both"/>
        <w:textAlignment w:val="auto"/>
        <w:rPr>
          <w:bCs/>
          <w:color w:val="333333"/>
          <w:szCs w:val="24"/>
          <w:lang w:eastAsia="tr-TR"/>
        </w:rPr>
      </w:pPr>
    </w:p>
    <w:p w:rsidR="00EB789B" w:rsidRDefault="00EB789B" w:rsidP="00EB789B">
      <w:pPr>
        <w:pStyle w:val="ListeParagraf"/>
        <w:overflowPunct/>
        <w:autoSpaceDE/>
        <w:autoSpaceDN/>
        <w:adjustRightInd/>
        <w:spacing w:after="150" w:line="276" w:lineRule="auto"/>
        <w:jc w:val="both"/>
        <w:textAlignment w:val="auto"/>
        <w:rPr>
          <w:bCs/>
          <w:color w:val="333333"/>
          <w:szCs w:val="24"/>
          <w:lang w:eastAsia="tr-TR"/>
        </w:rPr>
      </w:pPr>
    </w:p>
    <w:p w:rsidR="00F13DA8" w:rsidRDefault="00F13DA8" w:rsidP="00EB789B">
      <w:pPr>
        <w:pStyle w:val="ListeParagraf"/>
        <w:overflowPunct/>
        <w:autoSpaceDE/>
        <w:autoSpaceDN/>
        <w:adjustRightInd/>
        <w:spacing w:after="150" w:line="276" w:lineRule="auto"/>
        <w:jc w:val="both"/>
        <w:textAlignment w:val="auto"/>
        <w:rPr>
          <w:bCs/>
          <w:color w:val="333333"/>
          <w:szCs w:val="24"/>
          <w:lang w:eastAsia="tr-TR"/>
        </w:rPr>
      </w:pPr>
    </w:p>
    <w:p w:rsidR="00F13DA8" w:rsidRDefault="00F13DA8" w:rsidP="00EB789B">
      <w:pPr>
        <w:pStyle w:val="ListeParagraf"/>
        <w:overflowPunct/>
        <w:autoSpaceDE/>
        <w:autoSpaceDN/>
        <w:adjustRightInd/>
        <w:spacing w:after="150" w:line="276" w:lineRule="auto"/>
        <w:jc w:val="both"/>
        <w:textAlignment w:val="auto"/>
        <w:rPr>
          <w:bCs/>
          <w:color w:val="333333"/>
          <w:szCs w:val="24"/>
          <w:lang w:eastAsia="tr-TR"/>
        </w:rPr>
      </w:pPr>
    </w:p>
    <w:p w:rsidR="00EB789B" w:rsidRDefault="00EB789B" w:rsidP="00EB789B">
      <w:pPr>
        <w:pStyle w:val="ListeParagraf"/>
        <w:overflowPunct/>
        <w:autoSpaceDE/>
        <w:autoSpaceDN/>
        <w:adjustRightInd/>
        <w:spacing w:after="150" w:line="276" w:lineRule="auto"/>
        <w:jc w:val="both"/>
        <w:textAlignment w:val="auto"/>
        <w:rPr>
          <w:bCs/>
          <w:color w:val="333333"/>
          <w:szCs w:val="24"/>
          <w:lang w:eastAsia="tr-TR"/>
        </w:rPr>
      </w:pPr>
    </w:p>
    <w:p w:rsidR="0025173B" w:rsidRPr="004B746A" w:rsidRDefault="0025173B" w:rsidP="00EB789B">
      <w:pPr>
        <w:pStyle w:val="ListeParagraf"/>
        <w:overflowPunct/>
        <w:autoSpaceDE/>
        <w:autoSpaceDN/>
        <w:adjustRightInd/>
        <w:spacing w:after="150" w:line="276" w:lineRule="auto"/>
        <w:jc w:val="both"/>
        <w:textAlignment w:val="auto"/>
        <w:rPr>
          <w:b/>
          <w:bCs/>
          <w:color w:val="333333"/>
          <w:szCs w:val="24"/>
          <w:lang w:eastAsia="tr-TR"/>
        </w:rPr>
      </w:pPr>
      <w:r>
        <w:rPr>
          <w:bCs/>
          <w:color w:val="333333"/>
          <w:szCs w:val="24"/>
          <w:lang w:eastAsia="tr-TR"/>
        </w:rPr>
        <w:t xml:space="preserve"> </w:t>
      </w:r>
    </w:p>
    <w:p w:rsidR="0021512C" w:rsidRDefault="0021512C" w:rsidP="0021512C">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21512C" w:rsidRPr="00DB1476" w:rsidTr="005869FF">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22"/>
                <w:szCs w:val="22"/>
                <w:lang w:eastAsia="tr-TR"/>
              </w:rPr>
            </w:pPr>
            <w:r w:rsidRPr="00EA4BDD">
              <w:rPr>
                <w:rFonts w:ascii="Calibri" w:hAnsi="Calibri" w:cs="Calibri"/>
                <w:b/>
                <w:bCs/>
                <w:color w:val="000000"/>
                <w:sz w:val="28"/>
                <w:szCs w:val="28"/>
                <w:lang w:eastAsia="tr-TR"/>
              </w:rPr>
              <w:t>EK-1</w:t>
            </w:r>
            <w:r w:rsidRPr="00DB1476">
              <w:rPr>
                <w:rFonts w:ascii="Calibri" w:hAnsi="Calibri" w:cs="Calibri"/>
                <w:b/>
                <w:bCs/>
                <w:color w:val="000000"/>
                <w:sz w:val="22"/>
                <w:szCs w:val="22"/>
                <w:lang w:eastAsia="tr-TR"/>
              </w:rPr>
              <w:t xml:space="preserve"> YAPI MÜTEAHHİTLİĞİ YETKİ BELGESİ NUMARASI/GRUBU BAŞVURU FORMU </w:t>
            </w:r>
          </w:p>
        </w:tc>
      </w:tr>
      <w:tr w:rsidR="0021512C" w:rsidRPr="00DB1476" w:rsidTr="005869FF">
        <w:trPr>
          <w:trHeight w:val="64"/>
        </w:trPr>
        <w:tc>
          <w:tcPr>
            <w:tcW w:w="491"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22"/>
                <w:szCs w:val="22"/>
                <w:lang w:eastAsia="tr-TR"/>
              </w:rPr>
            </w:pPr>
          </w:p>
        </w:tc>
        <w:tc>
          <w:tcPr>
            <w:tcW w:w="1126"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sz w:val="20"/>
                <w:lang w:eastAsia="tr-TR"/>
              </w:rPr>
            </w:pPr>
          </w:p>
        </w:tc>
        <w:tc>
          <w:tcPr>
            <w:tcW w:w="1350"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sz w:val="20"/>
                <w:lang w:eastAsia="tr-TR"/>
              </w:rPr>
            </w:pPr>
          </w:p>
        </w:tc>
        <w:tc>
          <w:tcPr>
            <w:tcW w:w="1418"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sz w:val="20"/>
                <w:lang w:eastAsia="tr-TR"/>
              </w:rPr>
            </w:pPr>
          </w:p>
        </w:tc>
        <w:tc>
          <w:tcPr>
            <w:tcW w:w="1842"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color w:val="000000"/>
                <w:sz w:val="20"/>
                <w:lang w:eastAsia="tr-TR"/>
              </w:rPr>
            </w:pPr>
          </w:p>
        </w:tc>
        <w:tc>
          <w:tcPr>
            <w:tcW w:w="2481"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sz w:val="20"/>
                <w:lang w:eastAsia="tr-TR"/>
              </w:rPr>
            </w:pPr>
          </w:p>
        </w:tc>
        <w:tc>
          <w:tcPr>
            <w:tcW w:w="1352"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sz w:val="20"/>
                <w:lang w:eastAsia="tr-TR"/>
              </w:rPr>
            </w:pPr>
          </w:p>
        </w:tc>
      </w:tr>
      <w:tr w:rsidR="0021512C" w:rsidRPr="00DB1476" w:rsidTr="005869FF">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ADRES -İLETİŞİM BİLGİLERİ (Bu alan tüm başvuru sahipleri tarafından doldurulacaktır.)</w:t>
            </w:r>
          </w:p>
        </w:tc>
      </w:tr>
      <w:tr w:rsidR="0021512C" w:rsidRPr="00DB1476" w:rsidTr="005869FF">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KAYITLI</w:t>
            </w:r>
            <w:r w:rsidRPr="00DB1476">
              <w:rPr>
                <w:rFonts w:ascii="Calibri" w:hAnsi="Calibri" w:cs="Calibri"/>
                <w:color w:val="000000"/>
                <w:sz w:val="18"/>
                <w:szCs w:val="18"/>
                <w:lang w:eastAsia="tr-TR"/>
              </w:rPr>
              <w:br/>
              <w:t>E-POSTA</w:t>
            </w:r>
          </w:p>
        </w:tc>
      </w:tr>
      <w:tr w:rsidR="0021512C" w:rsidRPr="00DB1476" w:rsidTr="005869FF">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8" w:space="0" w:color="auto"/>
              <w:right w:val="nil"/>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21512C" w:rsidRPr="00DB1476" w:rsidRDefault="0021512C" w:rsidP="005869FF">
            <w:pPr>
              <w:overflowPunct/>
              <w:autoSpaceDE/>
              <w:autoSpaceDN/>
              <w:adjustRightInd/>
              <w:textAlignment w:val="auto"/>
              <w:rPr>
                <w:rFonts w:ascii="Calibri" w:hAnsi="Calibri" w:cs="Calibri"/>
                <w:strike/>
                <w:color w:val="000000"/>
                <w:sz w:val="18"/>
                <w:szCs w:val="18"/>
                <w:lang w:eastAsia="tr-TR"/>
              </w:rPr>
            </w:pPr>
          </w:p>
        </w:tc>
      </w:tr>
      <w:tr w:rsidR="0021512C" w:rsidRPr="00DB1476" w:rsidTr="005869FF">
        <w:trPr>
          <w:trHeight w:val="85"/>
        </w:trPr>
        <w:tc>
          <w:tcPr>
            <w:tcW w:w="10060" w:type="dxa"/>
            <w:gridSpan w:val="7"/>
            <w:tcBorders>
              <w:top w:val="nil"/>
              <w:left w:val="nil"/>
              <w:bottom w:val="nil"/>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0"/>
                <w:lang w:eastAsia="tr-TR"/>
              </w:rPr>
            </w:pPr>
          </w:p>
        </w:tc>
      </w:tr>
      <w:tr w:rsidR="0021512C" w:rsidRPr="00DB1476" w:rsidTr="005869FF">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I-GEÇİCİ YAPI MÜTEAHHİTLİĞİ YETKİ BELGESİ NUMARASI BAŞVURU BÖLÜMÜ</w:t>
            </w:r>
          </w:p>
        </w:tc>
      </w:tr>
      <w:tr w:rsidR="0021512C" w:rsidRPr="00DB1476" w:rsidTr="005869FF">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TÜZEL KİŞİ</w:t>
            </w:r>
          </w:p>
        </w:tc>
      </w:tr>
      <w:tr w:rsidR="0021512C" w:rsidRPr="00DB1476" w:rsidTr="005869FF">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 </w:t>
            </w:r>
          </w:p>
        </w:tc>
      </w:tr>
      <w:tr w:rsidR="0021512C" w:rsidRPr="00DB1476" w:rsidTr="005869FF">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w:t>
            </w:r>
          </w:p>
        </w:tc>
      </w:tr>
      <w:tr w:rsidR="0021512C" w:rsidRPr="00DB1476" w:rsidTr="005869FF">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b/>
                <w:bCs/>
                <w:color w:val="000000"/>
                <w:sz w:val="16"/>
                <w:szCs w:val="16"/>
                <w:lang w:eastAsia="tr-TR"/>
              </w:rPr>
              <w:t>Dilekçe Ekleri (kendi yapısını yapacak gerçek kişiler için):</w:t>
            </w:r>
            <w:r w:rsidRPr="00DB1476">
              <w:rPr>
                <w:rFonts w:ascii="Calibri" w:hAnsi="Calibri" w:cs="Calibri"/>
                <w:color w:val="000000"/>
                <w:sz w:val="16"/>
                <w:szCs w:val="16"/>
                <w:lang w:eastAsia="tr-TR"/>
              </w:rPr>
              <w:t xml:space="preserve"> Tapu, Nüfus Cüzdanı Fotokopisi, Muvafakatname (Hisseli Arsalar İçin)</w:t>
            </w:r>
          </w:p>
        </w:tc>
      </w:tr>
      <w:tr w:rsidR="0021512C" w:rsidRPr="00DB1476" w:rsidTr="005869FF">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sz w:val="16"/>
                <w:szCs w:val="16"/>
                <w:lang w:eastAsia="tr-TR"/>
              </w:rPr>
            </w:pPr>
            <w:r w:rsidRPr="00DB1476">
              <w:rPr>
                <w:rFonts w:ascii="Calibri" w:hAnsi="Calibri" w:cs="Calibri"/>
                <w:b/>
                <w:bCs/>
                <w:sz w:val="16"/>
                <w:szCs w:val="16"/>
                <w:lang w:eastAsia="tr-TR"/>
              </w:rPr>
              <w:t>Dilekçe Ekleri (kendi yapısını yapacak vakıf, dernek vb. lerinin ticari işletmeleri ve yapı kooperatifleri için):</w:t>
            </w:r>
            <w:r w:rsidRPr="00DB1476">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21512C" w:rsidRPr="00DB1476" w:rsidRDefault="0021512C" w:rsidP="005869FF">
            <w:pPr>
              <w:overflowPunct/>
              <w:autoSpaceDE/>
              <w:autoSpaceDN/>
              <w:adjustRightInd/>
              <w:textAlignment w:val="auto"/>
              <w:rPr>
                <w:rFonts w:ascii="Calibri" w:hAnsi="Calibri" w:cs="Calibri"/>
                <w:sz w:val="16"/>
                <w:szCs w:val="16"/>
                <w:lang w:eastAsia="tr-TR"/>
              </w:rPr>
            </w:pPr>
            <w:r w:rsidRPr="00DB1476">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DB1476">
              <w:rPr>
                <w:rFonts w:ascii="Calibri" w:hAnsi="Calibri" w:cs="Calibri"/>
                <w:color w:val="000000"/>
                <w:sz w:val="16"/>
                <w:szCs w:val="16"/>
                <w:lang w:eastAsia="tr-TR"/>
              </w:rPr>
              <w:t>(verilen taahhütnameye aykırı hareket edildiğinin daha sonra anlaşılması halinde geçici belge numarası derhal iptal edilir)</w:t>
            </w:r>
            <w:r w:rsidRPr="00DB1476">
              <w:rPr>
                <w:rFonts w:ascii="Calibri" w:hAnsi="Calibri" w:cs="Calibri"/>
                <w:sz w:val="16"/>
                <w:szCs w:val="16"/>
                <w:lang w:eastAsia="tr-TR"/>
              </w:rPr>
              <w:t>.</w:t>
            </w:r>
          </w:p>
        </w:tc>
      </w:tr>
      <w:tr w:rsidR="0021512C" w:rsidRPr="00DB1476" w:rsidTr="005869FF">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21512C" w:rsidRPr="00DB1476" w:rsidTr="005869FF">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II-GERÇEK KİŞİ YAPI MÜTEAHHİTLİĞİ YETKİ BELGESİ NUMARASI BAŞVURU BÖLÜMÜ</w:t>
            </w:r>
          </w:p>
        </w:tc>
      </w:tr>
      <w:tr w:rsidR="0021512C" w:rsidRPr="00DB1476" w:rsidTr="005869FF">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w:t>
            </w:r>
          </w:p>
        </w:tc>
      </w:tr>
      <w:tr w:rsidR="0021512C" w:rsidRPr="00DB1476" w:rsidTr="005869FF">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21512C" w:rsidRPr="00DB1476" w:rsidTr="005869FF">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III-TÜZEL KİŞİ YAPI MÜTEAHHİTLİĞİ YETKİ BELGESİ NUMARASI BAŞVURU BÖLÜMÜ</w:t>
            </w:r>
          </w:p>
        </w:tc>
      </w:tr>
      <w:tr w:rsidR="0021512C" w:rsidRPr="00DB1476" w:rsidTr="005869FF">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SANAYİ VE TİCARET ODASI SİCİL NUMARASI</w:t>
            </w:r>
          </w:p>
        </w:tc>
      </w:tr>
      <w:tr w:rsidR="0021512C" w:rsidRPr="00DB1476" w:rsidTr="005869FF">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ORTAKLARININ</w:t>
            </w: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PAY ORANI</w:t>
            </w: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4" w:space="0" w:color="auto"/>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2481" w:type="dxa"/>
            <w:tcBorders>
              <w:top w:val="nil"/>
              <w:left w:val="nil"/>
              <w:bottom w:val="single" w:sz="4" w:space="0" w:color="auto"/>
              <w:right w:val="nil"/>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2481" w:type="dxa"/>
            <w:tcBorders>
              <w:top w:val="nil"/>
              <w:left w:val="nil"/>
              <w:bottom w:val="single" w:sz="4" w:space="0" w:color="auto"/>
              <w:right w:val="nil"/>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2481" w:type="dxa"/>
            <w:tcBorders>
              <w:top w:val="nil"/>
              <w:left w:val="nil"/>
              <w:bottom w:val="single" w:sz="4" w:space="0" w:color="auto"/>
              <w:right w:val="nil"/>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4" w:space="0" w:color="auto"/>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r>
      <w:tr w:rsidR="0021512C" w:rsidRPr="00DB1476" w:rsidTr="005869FF">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21512C" w:rsidRPr="00DB1476" w:rsidTr="005869FF">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IV-ORTAK GİRİŞİM YAPI MÜTEAHHİTLİĞİ YETKİ BELGESİ NUMARASI BAŞVURU BÖLÜMÜ</w:t>
            </w:r>
          </w:p>
        </w:tc>
      </w:tr>
      <w:tr w:rsidR="0021512C" w:rsidRPr="00DB1476" w:rsidTr="005869FF">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YETKİ BELGESİ NUMARASI*</w:t>
            </w:r>
          </w:p>
        </w:tc>
      </w:tr>
      <w:tr w:rsidR="0021512C" w:rsidRPr="00DB1476" w:rsidTr="005869FF">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481" w:type="dxa"/>
            <w:tcBorders>
              <w:top w:val="nil"/>
              <w:left w:val="nil"/>
              <w:bottom w:val="single" w:sz="4" w:space="0" w:color="auto"/>
              <w:right w:val="nil"/>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21512C" w:rsidRPr="00DB1476" w:rsidTr="005869FF">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20"/>
                <w:lang w:eastAsia="tr-TR"/>
              </w:rPr>
            </w:pP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481" w:type="dxa"/>
            <w:tcBorders>
              <w:top w:val="nil"/>
              <w:left w:val="nil"/>
              <w:bottom w:val="single" w:sz="4" w:space="0" w:color="auto"/>
              <w:right w:val="nil"/>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21512C" w:rsidRPr="00DB1476" w:rsidTr="005869FF">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 xml:space="preserve">*Ortaklık adına başvuruda bulunmadan önce her bir ortağın yetki belgesi numarası alması zorunludur. </w:t>
            </w:r>
          </w:p>
        </w:tc>
      </w:tr>
      <w:tr w:rsidR="0021512C" w:rsidRPr="00DB1476" w:rsidTr="005869FF">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b/>
                <w:color w:val="000000"/>
                <w:sz w:val="18"/>
                <w:szCs w:val="18"/>
                <w:lang w:eastAsia="tr-TR"/>
              </w:rPr>
            </w:pPr>
            <w:r w:rsidRPr="00DB1476">
              <w:rPr>
                <w:rFonts w:ascii="Calibri" w:hAnsi="Calibri" w:cs="Calibri"/>
                <w:b/>
                <w:color w:val="000000"/>
                <w:sz w:val="18"/>
                <w:szCs w:val="18"/>
                <w:lang w:eastAsia="tr-TR"/>
              </w:rPr>
              <w:t>DİLEKÇE EKLERİ (II, III ve IV numaralı başvuru tiplerinde):</w:t>
            </w:r>
          </w:p>
        </w:tc>
      </w:tr>
      <w:tr w:rsidR="0021512C" w:rsidRPr="00DB1476" w:rsidTr="005869FF">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21512C" w:rsidRPr="00DB1476" w:rsidTr="005869FF">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2- Gelir İdaresi Başkanlığı kayıtlarına göre faaliyet durumunun aktif olduğuna dair belge.</w:t>
            </w:r>
          </w:p>
        </w:tc>
      </w:tr>
      <w:tr w:rsidR="0021512C" w:rsidRPr="00DB1476" w:rsidTr="005869FF">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21512C" w:rsidRPr="00DB1476" w:rsidTr="005869FF">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21512C" w:rsidRPr="00DB1476" w:rsidTr="005869FF">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21512C" w:rsidRPr="00DB1476" w:rsidRDefault="0021512C" w:rsidP="005869FF">
            <w:pPr>
              <w:overflowPunct/>
              <w:autoSpaceDE/>
              <w:autoSpaceDN/>
              <w:adjustRightInd/>
              <w:ind w:left="484" w:hanging="484"/>
              <w:textAlignment w:val="auto"/>
              <w:rPr>
                <w:rFonts w:ascii="Calibri" w:hAnsi="Calibri" w:cs="Calibri"/>
                <w:b/>
                <w:color w:val="000000"/>
                <w:sz w:val="20"/>
                <w:lang w:eastAsia="tr-TR"/>
              </w:rPr>
            </w:pPr>
            <w:r w:rsidRPr="00DB1476">
              <w:rPr>
                <w:rFonts w:eastAsia="Calibri"/>
                <w:b/>
                <w:noProof/>
                <w:sz w:val="22"/>
                <w:szCs w:val="22"/>
                <w:lang w:eastAsia="tr-TR"/>
              </w:rPr>
              <mc:AlternateContent>
                <mc:Choice Requires="wps">
                  <w:drawing>
                    <wp:anchor distT="0" distB="0" distL="114300" distR="114300" simplePos="0" relativeHeight="251675648" behindDoc="0" locked="0" layoutInCell="1" allowOverlap="1" wp14:anchorId="14F50560" wp14:editId="16DBF524">
                      <wp:simplePos x="0" y="0"/>
                      <wp:positionH relativeFrom="column">
                        <wp:posOffset>33973</wp:posOffset>
                      </wp:positionH>
                      <wp:positionV relativeFrom="paragraph">
                        <wp:posOffset>27939</wp:posOffset>
                      </wp:positionV>
                      <wp:extent cx="228600" cy="238125"/>
                      <wp:effectExtent l="0" t="0" r="19050" b="28575"/>
                      <wp:wrapNone/>
                      <wp:docPr id="472" name="Dikdörtgen 47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93674" id="Dikdörtgen 472" o:spid="_x0000_s1026" style="position:absolute;margin-left:2.7pt;margin-top:2.2pt;width:18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" fillcolor="window" strokecolor="windowText" strokeweight="1pt"/>
                  </w:pict>
                </mc:Fallback>
              </mc:AlternateContent>
            </w:r>
            <w:r w:rsidRPr="00DB1476">
              <w:rPr>
                <w:rFonts w:ascii="Calibri" w:hAnsi="Calibri" w:cs="Calibri"/>
                <w:color w:val="000000"/>
                <w:sz w:val="20"/>
                <w:lang w:eastAsia="tr-TR"/>
              </w:rPr>
              <w:t xml:space="preserve">          </w:t>
            </w:r>
            <w:r w:rsidRPr="00DB1476">
              <w:rPr>
                <w:rFonts w:ascii="Calibri" w:hAnsi="Calibri" w:cs="Calibri"/>
                <w:b/>
                <w:color w:val="000000"/>
                <w:sz w:val="20"/>
                <w:lang w:eastAsia="tr-TR"/>
              </w:rPr>
              <w:t xml:space="preserve">Daha önce Bakanlıktan müteahhitlik yetki belgesi numarası almadım. Tarafıma yetki belgesi numarası verilmesini </w:t>
            </w:r>
            <w:r w:rsidRPr="00DB1476">
              <w:rPr>
                <w:rFonts w:ascii="Calibri" w:hAnsi="Calibri" w:cs="Calibri"/>
                <w:b/>
                <w:sz w:val="20"/>
                <w:lang w:eastAsia="tr-TR"/>
              </w:rPr>
              <w:t xml:space="preserve">ve </w:t>
            </w:r>
            <w:r w:rsidRPr="00DB1476">
              <w:rPr>
                <w:rFonts w:ascii="Calibri" w:hAnsi="Calibri" w:cs="Calibri"/>
                <w:b/>
                <w:color w:val="000000"/>
                <w:sz w:val="20"/>
                <w:lang w:eastAsia="tr-TR"/>
              </w:rPr>
              <w:t xml:space="preserve">yetki belge grubumun </w:t>
            </w:r>
            <w:r w:rsidRPr="00DB1476">
              <w:rPr>
                <w:rFonts w:ascii="Calibri" w:hAnsi="Calibri" w:cs="Calibri"/>
                <w:b/>
                <w:sz w:val="20"/>
                <w:lang w:eastAsia="tr-TR"/>
              </w:rPr>
              <w:t>belirlenmesini istiyorum. Gereğini a</w:t>
            </w:r>
            <w:r w:rsidRPr="00DB1476">
              <w:rPr>
                <w:rFonts w:ascii="Calibri" w:hAnsi="Calibri" w:cs="Calibri"/>
                <w:b/>
                <w:color w:val="000000"/>
                <w:sz w:val="20"/>
                <w:lang w:eastAsia="tr-TR"/>
              </w:rPr>
              <w:t>rz ederim.</w:t>
            </w:r>
          </w:p>
          <w:p w:rsidR="0021512C" w:rsidRPr="00DB1476" w:rsidRDefault="0021512C" w:rsidP="005869FF">
            <w:pPr>
              <w:overflowPunct/>
              <w:autoSpaceDE/>
              <w:autoSpaceDN/>
              <w:adjustRightInd/>
              <w:textAlignment w:val="auto"/>
              <w:rPr>
                <w:rFonts w:ascii="Calibri" w:hAnsi="Calibri" w:cs="Calibri"/>
                <w:color w:val="000000"/>
                <w:sz w:val="20"/>
                <w:lang w:eastAsia="tr-TR"/>
              </w:rPr>
            </w:pPr>
          </w:p>
          <w:p w:rsidR="0021512C" w:rsidRPr="00DB1476" w:rsidRDefault="0021512C" w:rsidP="005869FF">
            <w:pPr>
              <w:overflowPunct/>
              <w:autoSpaceDE/>
              <w:autoSpaceDN/>
              <w:adjustRightInd/>
              <w:ind w:left="484"/>
              <w:textAlignment w:val="auto"/>
              <w:rPr>
                <w:rFonts w:ascii="Calibri" w:hAnsi="Calibri" w:cs="Calibri"/>
                <w:b/>
                <w:color w:val="000000"/>
                <w:sz w:val="20"/>
                <w:lang w:eastAsia="tr-TR"/>
              </w:rPr>
            </w:pPr>
            <w:r w:rsidRPr="00DB1476">
              <w:rPr>
                <w:rFonts w:eastAsia="Calibri"/>
                <w:b/>
                <w:noProof/>
                <w:sz w:val="22"/>
                <w:szCs w:val="22"/>
                <w:lang w:eastAsia="tr-TR"/>
              </w:rPr>
              <mc:AlternateContent>
                <mc:Choice Requires="wps">
                  <w:drawing>
                    <wp:anchor distT="0" distB="0" distL="114300" distR="114300" simplePos="0" relativeHeight="251676672" behindDoc="0" locked="0" layoutInCell="1" allowOverlap="1" wp14:anchorId="0F582193" wp14:editId="430CC06C">
                      <wp:simplePos x="0" y="0"/>
                      <wp:positionH relativeFrom="column">
                        <wp:posOffset>33973</wp:posOffset>
                      </wp:positionH>
                      <wp:positionV relativeFrom="paragraph">
                        <wp:posOffset>44133</wp:posOffset>
                      </wp:positionV>
                      <wp:extent cx="223837" cy="214312"/>
                      <wp:effectExtent l="0" t="0" r="24130" b="14605"/>
                      <wp:wrapNone/>
                      <wp:docPr id="473" name="Dikdörtgen 47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1512C" w:rsidRDefault="0021512C" w:rsidP="0021512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82193" id="Dikdörtgen 473" o:spid="_x0000_s1026" style="position:absolute;left:0;text-align:left;margin-left:2.7pt;margin-top:3.5pt;width:17.6pt;height:1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" fillcolor="window" strokecolor="windowText" strokeweight="1pt">
                      <v:textbox>
                        <w:txbxContent>
                          <w:p w:rsidR="0021512C" w:rsidRDefault="0021512C" w:rsidP="0021512C">
                            <w:pPr>
                              <w:jc w:val="center"/>
                            </w:pPr>
                            <w:r>
                              <w:t xml:space="preserve">         </w:t>
                            </w:r>
                          </w:p>
                        </w:txbxContent>
                      </v:textbox>
                    </v:rect>
                  </w:pict>
                </mc:Fallback>
              </mc:AlternateContent>
            </w:r>
            <w:r w:rsidRPr="00DB1476">
              <w:rPr>
                <w:rFonts w:ascii="Calibri" w:hAnsi="Calibri" w:cs="Calibri"/>
                <w:color w:val="000000"/>
                <w:sz w:val="20"/>
                <w:lang w:eastAsia="tr-TR"/>
              </w:rPr>
              <w:t xml:space="preserve"> </w:t>
            </w:r>
            <w:r w:rsidRPr="00DB1476">
              <w:rPr>
                <w:rFonts w:ascii="Calibri" w:hAnsi="Calibri" w:cs="Calibri"/>
                <w:b/>
                <w:color w:val="000000"/>
                <w:sz w:val="20"/>
                <w:lang w:eastAsia="tr-TR"/>
              </w:rPr>
              <w:t xml:space="preserve">Daha önce almış olduğum ……………………………………………………. Numaralı müteahhitlik yetki belgesi numaram var. Yetki belge grubumun </w:t>
            </w:r>
            <w:r w:rsidRPr="00DB1476">
              <w:rPr>
                <w:rFonts w:ascii="Calibri" w:hAnsi="Calibri" w:cs="Calibri"/>
                <w:b/>
                <w:sz w:val="20"/>
                <w:lang w:eastAsia="tr-TR"/>
              </w:rPr>
              <w:t>belirlenmesini/yenilenmesini</w:t>
            </w:r>
            <w:r w:rsidRPr="00DB1476">
              <w:rPr>
                <w:rFonts w:ascii="Calibri" w:hAnsi="Calibri" w:cs="Calibri"/>
                <w:b/>
                <w:color w:val="FF0000"/>
                <w:sz w:val="20"/>
                <w:lang w:eastAsia="tr-TR"/>
              </w:rPr>
              <w:t xml:space="preserve"> </w:t>
            </w:r>
            <w:r w:rsidRPr="00DB1476">
              <w:rPr>
                <w:rFonts w:ascii="Calibri" w:hAnsi="Calibri" w:cs="Calibri"/>
                <w:b/>
                <w:sz w:val="20"/>
                <w:lang w:eastAsia="tr-TR"/>
              </w:rPr>
              <w:t>istiyorum. Gereğini a</w:t>
            </w:r>
            <w:r w:rsidRPr="00DB1476">
              <w:rPr>
                <w:rFonts w:ascii="Calibri" w:hAnsi="Calibri" w:cs="Calibri"/>
                <w:b/>
                <w:color w:val="000000"/>
                <w:sz w:val="20"/>
                <w:lang w:eastAsia="tr-TR"/>
              </w:rPr>
              <w:t>rz ederim.</w:t>
            </w:r>
          </w:p>
        </w:tc>
      </w:tr>
      <w:tr w:rsidR="0021512C" w:rsidRPr="00DB1476" w:rsidTr="005869FF">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21512C" w:rsidRPr="00DB1476" w:rsidRDefault="0021512C" w:rsidP="005869FF">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83840" behindDoc="0" locked="0" layoutInCell="1" allowOverlap="1" wp14:anchorId="5B3EB5AA" wp14:editId="0FCC3113">
                      <wp:simplePos x="0" y="0"/>
                      <wp:positionH relativeFrom="column">
                        <wp:posOffset>2095500</wp:posOffset>
                      </wp:positionH>
                      <wp:positionV relativeFrom="paragraph">
                        <wp:posOffset>43815</wp:posOffset>
                      </wp:positionV>
                      <wp:extent cx="3764280" cy="85090"/>
                      <wp:effectExtent l="0" t="0" r="26670" b="10160"/>
                      <wp:wrapNone/>
                      <wp:docPr id="474" name="Grup 474"/>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475" name="Dikdörtgen 47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Dikdörtgen 47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Dikdörtgen 47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Dikdörtgen 47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Dikdörtgen 47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Dikdörtgen 480"/>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Dikdörtgen 481"/>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Dikdörtgen 482"/>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Dikdörtgen 483"/>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EC0F" id="Grup 474" o:spid="_x0000_s1026" style="position:absolute;margin-left:165pt;margin-top:3.45pt;width:296.4pt;height:6.7pt;z-index:25168384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">
                      <v:rect id="Dikdörtgen 47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" fillcolor="window" strokecolor="windowText" strokeweight="1pt"/>
                      <v:rect id="Dikdörtgen 47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" fillcolor="window" strokecolor="windowText" strokeweight="1pt"/>
                      <v:rect id="Dikdörtgen 47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" fillcolor="window" strokecolor="windowText" strokeweight="1pt"/>
                      <v:rect id="Dikdörtgen 47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" fillcolor="window" strokecolor="windowText" strokeweight="1pt"/>
                      <v:rect id="Dikdörtgen 47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" fillcolor="window" strokecolor="windowText" strokeweight="1pt"/>
                      <v:rect id="Dikdörtgen 480"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" fillcolor="window" strokecolor="windowText" strokeweight="1pt"/>
                      <v:rect id="Dikdörtgen 481"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" fillcolor="window" strokecolor="windowText" strokeweight="1pt"/>
                      <v:rect id="Dikdörtgen 482"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" fillcolor="window" strokecolor="windowText" strokeweight="1pt"/>
                      <v:rect id="Dikdörtgen 483"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21512C" w:rsidRPr="00DB1476" w:rsidTr="005869FF">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21512C" w:rsidRPr="00DB1476" w:rsidRDefault="0021512C" w:rsidP="005869FF">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81792" behindDoc="0" locked="0" layoutInCell="1" allowOverlap="1" wp14:anchorId="2783521D" wp14:editId="73F1DC74">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B3C7" id="Dikdörtgen 34" o:spid="_x0000_s1026" style="position:absolute;margin-left:304.9pt;margin-top:1.6pt;width:12.8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2816" behindDoc="0" locked="0" layoutInCell="1" allowOverlap="1" wp14:anchorId="20A337A4" wp14:editId="309A5ED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6F1A2" id="Dikdörtgen 35" o:spid="_x0000_s1026" style="position:absolute;margin-left:348.7pt;margin-top:.95pt;width:16.8pt;height: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7696" behindDoc="0" locked="0" layoutInCell="1" allowOverlap="1" wp14:anchorId="2D34B319" wp14:editId="59C795E1">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78108" id="Dikdörtgen 30" o:spid="_x0000_s1026" style="position:absolute;margin-left:164.9pt;margin-top:3.1pt;width:12.4pt;height:5.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8720" behindDoc="0" locked="0" layoutInCell="1" allowOverlap="1" wp14:anchorId="58CDC3BC" wp14:editId="68DAEBD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EB5D6" id="Dikdörtgen 31" o:spid="_x0000_s1026" style="position:absolute;margin-left:200.1pt;margin-top:2.7pt;width:12.4pt;height: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9744" behindDoc="0" locked="0" layoutInCell="1" allowOverlap="1" wp14:anchorId="3195C00A" wp14:editId="58F516EC">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6725A" id="Dikdörtgen 32" o:spid="_x0000_s1026" style="position:absolute;margin-left:236.1pt;margin-top:3.1pt;width:12.4pt;height:5.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0768" behindDoc="0" locked="0" layoutInCell="1" allowOverlap="1" wp14:anchorId="4D7D4D07" wp14:editId="5B00D198">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9F577" id="Dikdörtgen 33" o:spid="_x0000_s1026" style="position:absolute;margin-left:268.5pt;margin-top:3.1pt;width:12.4pt;height:5.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21512C" w:rsidRPr="00DB1476" w:rsidTr="005869FF">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eastAsia="Calibri"/>
                <w:b/>
                <w:noProof/>
                <w:sz w:val="22"/>
                <w:szCs w:val="22"/>
                <w:lang w:eastAsia="tr-TR"/>
              </w:rPr>
              <mc:AlternateContent>
                <mc:Choice Requires="wps">
                  <w:drawing>
                    <wp:anchor distT="0" distB="0" distL="114300" distR="114300" simplePos="0" relativeHeight="251674624" behindDoc="0" locked="0" layoutInCell="1" allowOverlap="1" wp14:anchorId="49759C12" wp14:editId="3FF12EF0">
                      <wp:simplePos x="0" y="0"/>
                      <wp:positionH relativeFrom="column">
                        <wp:posOffset>-1039834090</wp:posOffset>
                      </wp:positionH>
                      <wp:positionV relativeFrom="paragraph">
                        <wp:posOffset>-1963520330</wp:posOffset>
                      </wp:positionV>
                      <wp:extent cx="157480" cy="74930"/>
                      <wp:effectExtent l="0" t="0" r="13970" b="20320"/>
                      <wp:wrapNone/>
                      <wp:docPr id="484" name="Dikdörtgen 48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EEA39" id="Dikdörtgen 484" o:spid="_x0000_s1026" style="position:absolute;margin-left:-81876.7pt;margin-top:-154607.9pt;width:12.4pt;height: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" fillcolor="window" strokecolor="windowText" strokeweight="1pt"/>
                  </w:pict>
                </mc:Fallback>
              </mc:AlternateContent>
            </w:r>
            <w:r w:rsidRPr="00DB1476">
              <w:rPr>
                <w:rFonts w:eastAsia="Calibri"/>
                <w:b/>
                <w:noProof/>
                <w:sz w:val="22"/>
                <w:szCs w:val="22"/>
                <w:lang w:eastAsia="tr-TR"/>
              </w:rPr>
              <mc:AlternateContent>
                <mc:Choice Requires="wps">
                  <w:drawing>
                    <wp:anchor distT="0" distB="0" distL="114300" distR="114300" simplePos="0" relativeHeight="251673600" behindDoc="0" locked="0" layoutInCell="1" allowOverlap="1" wp14:anchorId="22A28335" wp14:editId="4F904FCF">
                      <wp:simplePos x="0" y="0"/>
                      <wp:positionH relativeFrom="column">
                        <wp:posOffset>-1039834090</wp:posOffset>
                      </wp:positionH>
                      <wp:positionV relativeFrom="paragraph">
                        <wp:posOffset>-1963520330</wp:posOffset>
                      </wp:positionV>
                      <wp:extent cx="157480" cy="74930"/>
                      <wp:effectExtent l="0" t="0" r="13970" b="20320"/>
                      <wp:wrapNone/>
                      <wp:docPr id="485" name="Dikdörtgen 48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5310C" id="Dikdörtgen 485" o:spid="_x0000_s1026" style="position:absolute;margin-left:-81876.7pt;margin-top:-154607.9pt;width:12.4pt;height: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" fillcolor="window" strokecolor="windowText" strokeweight="1pt"/>
                  </w:pict>
                </mc:Fallback>
              </mc:AlternateContent>
            </w:r>
            <w:r w:rsidRPr="00DB1476">
              <w:rPr>
                <w:rFonts w:ascii="Calibri" w:hAnsi="Calibri" w:cs="Calibri"/>
                <w:color w:val="000000"/>
                <w:sz w:val="22"/>
                <w:szCs w:val="22"/>
                <w:lang w:eastAsia="tr-TR"/>
              </w:rPr>
              <w:t>İMZA</w:t>
            </w:r>
          </w:p>
        </w:tc>
      </w:tr>
    </w:tbl>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p w:rsidR="0065401C" w:rsidRDefault="0065401C" w:rsidP="0065401C">
      <w:pPr>
        <w:jc w:val="center"/>
        <w:rPr>
          <w:rFonts w:asciiTheme="minorHAnsi" w:hAnsiTheme="minorHAnsi" w:cstheme="minorHAnsi"/>
          <w:b/>
          <w:sz w:val="20"/>
        </w:rPr>
      </w:pPr>
      <w:r w:rsidRPr="0065401C">
        <w:rPr>
          <w:rFonts w:asciiTheme="minorHAnsi" w:hAnsiTheme="minorHAnsi" w:cstheme="minorHAnsi"/>
          <w:b/>
          <w:sz w:val="20"/>
        </w:rPr>
        <w:lastRenderedPageBreak/>
        <w:t xml:space="preserve">GEÇİCİ  MÜTEAHHİTLİK  YETKİ  BELGESİ  NUMARASININ  </w:t>
      </w:r>
    </w:p>
    <w:p w:rsidR="00C73D50" w:rsidRPr="0065401C" w:rsidRDefault="00C73D50" w:rsidP="0065401C">
      <w:pPr>
        <w:jc w:val="center"/>
        <w:rPr>
          <w:rFonts w:asciiTheme="minorHAnsi" w:hAnsiTheme="minorHAnsi" w:cstheme="minorHAnsi"/>
          <w:b/>
          <w:sz w:val="20"/>
        </w:rPr>
      </w:pPr>
    </w:p>
    <w:p w:rsidR="0065401C" w:rsidRDefault="0065401C" w:rsidP="0065401C">
      <w:pPr>
        <w:jc w:val="center"/>
        <w:rPr>
          <w:rFonts w:asciiTheme="minorHAnsi" w:hAnsiTheme="minorHAnsi" w:cstheme="minorHAnsi"/>
          <w:b/>
          <w:sz w:val="20"/>
        </w:rPr>
      </w:pPr>
      <w:r w:rsidRPr="0065401C">
        <w:rPr>
          <w:rFonts w:asciiTheme="minorHAnsi" w:hAnsiTheme="minorHAnsi" w:cstheme="minorHAnsi"/>
          <w:b/>
          <w:sz w:val="20"/>
        </w:rPr>
        <w:t>KULLANIMINA   İLİŞKİN BİLGİLENDİRME</w:t>
      </w:r>
    </w:p>
    <w:p w:rsidR="00C73D50" w:rsidRPr="0065401C" w:rsidRDefault="00C73D50" w:rsidP="0065401C">
      <w:pPr>
        <w:jc w:val="center"/>
        <w:rPr>
          <w:rFonts w:asciiTheme="minorHAnsi" w:hAnsiTheme="minorHAnsi" w:cstheme="minorHAnsi"/>
          <w:b/>
          <w:sz w:val="20"/>
        </w:rPr>
      </w:pPr>
    </w:p>
    <w:p w:rsidR="0065401C" w:rsidRPr="0065401C" w:rsidRDefault="0065401C" w:rsidP="0065401C">
      <w:pPr>
        <w:jc w:val="center"/>
        <w:rPr>
          <w:rFonts w:asciiTheme="minorHAnsi" w:hAnsiTheme="minorHAnsi" w:cstheme="minorHAnsi"/>
          <w:b/>
          <w:sz w:val="20"/>
        </w:rPr>
      </w:pPr>
    </w:p>
    <w:p w:rsidR="0065401C" w:rsidRDefault="0065401C" w:rsidP="0065401C">
      <w:pPr>
        <w:spacing w:line="276" w:lineRule="auto"/>
        <w:ind w:left="69"/>
        <w:jc w:val="both"/>
        <w:rPr>
          <w:rFonts w:asciiTheme="minorHAnsi" w:hAnsiTheme="minorHAnsi" w:cstheme="minorHAnsi"/>
          <w:sz w:val="20"/>
        </w:rPr>
      </w:pPr>
      <w:r w:rsidRPr="0065401C">
        <w:rPr>
          <w:rFonts w:asciiTheme="minorHAnsi" w:hAnsiTheme="minorHAnsi" w:cstheme="minorHAnsi"/>
          <w:sz w:val="20"/>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680653" w:rsidRPr="0065401C" w:rsidRDefault="00680653" w:rsidP="0065401C">
      <w:pPr>
        <w:spacing w:line="276" w:lineRule="auto"/>
        <w:ind w:left="69"/>
        <w:jc w:val="both"/>
        <w:rPr>
          <w:rFonts w:asciiTheme="minorHAnsi" w:hAnsiTheme="minorHAnsi" w:cstheme="minorHAnsi"/>
          <w:sz w:val="20"/>
        </w:rPr>
      </w:pPr>
    </w:p>
    <w:p w:rsidR="0065401C" w:rsidRPr="0065401C" w:rsidRDefault="0065401C" w:rsidP="0065401C">
      <w:pPr>
        <w:spacing w:line="276" w:lineRule="auto"/>
        <w:ind w:left="69"/>
        <w:jc w:val="both"/>
        <w:rPr>
          <w:rFonts w:asciiTheme="minorHAnsi" w:hAnsiTheme="minorHAnsi" w:cstheme="minorHAnsi"/>
          <w:sz w:val="20"/>
        </w:rPr>
      </w:pPr>
      <w:r w:rsidRPr="0065401C">
        <w:rPr>
          <w:rFonts w:asciiTheme="minorHAnsi" w:hAnsiTheme="minorHAnsi" w:cstheme="minorHAnsi"/>
          <w:sz w:val="20"/>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65401C" w:rsidRPr="0065401C" w:rsidRDefault="0065401C" w:rsidP="0065401C">
      <w:pPr>
        <w:spacing w:line="276" w:lineRule="auto"/>
        <w:ind w:left="69"/>
        <w:jc w:val="both"/>
        <w:rPr>
          <w:rFonts w:asciiTheme="minorHAnsi" w:hAnsiTheme="minorHAnsi" w:cstheme="minorHAnsi"/>
          <w:sz w:val="20"/>
        </w:rPr>
      </w:pPr>
    </w:p>
    <w:p w:rsidR="0065401C" w:rsidRPr="0065401C" w:rsidRDefault="0065401C" w:rsidP="0065401C">
      <w:pPr>
        <w:spacing w:line="276" w:lineRule="auto"/>
        <w:ind w:left="69"/>
        <w:jc w:val="both"/>
        <w:rPr>
          <w:rFonts w:asciiTheme="minorHAnsi" w:hAnsiTheme="minorHAnsi" w:cstheme="minorHAnsi"/>
          <w:sz w:val="20"/>
        </w:rPr>
      </w:pPr>
      <w:r w:rsidRPr="0065401C">
        <w:rPr>
          <w:rFonts w:asciiTheme="minorHAnsi" w:hAnsiTheme="minorHAnsi" w:cstheme="minorHAnsi"/>
          <w:sz w:val="20"/>
        </w:rPr>
        <w:t>a)   7269 sayılı Umumi Hayata Müessir Afetler Dolayısıyla Alınacak Tedbirlerle Yapılacak Yardımlara   Dair Kanun</w:t>
      </w:r>
    </w:p>
    <w:p w:rsidR="0065401C" w:rsidRPr="0065401C" w:rsidRDefault="0065401C" w:rsidP="0065401C">
      <w:pPr>
        <w:spacing w:line="276" w:lineRule="auto"/>
        <w:ind w:left="69"/>
        <w:jc w:val="both"/>
        <w:rPr>
          <w:rFonts w:asciiTheme="minorHAnsi" w:hAnsiTheme="minorHAnsi" w:cstheme="minorHAnsi"/>
          <w:sz w:val="20"/>
        </w:rPr>
      </w:pPr>
    </w:p>
    <w:p w:rsidR="0065401C" w:rsidRPr="0065401C" w:rsidRDefault="0065401C" w:rsidP="0065401C">
      <w:pPr>
        <w:spacing w:line="276" w:lineRule="auto"/>
        <w:ind w:left="69"/>
        <w:jc w:val="both"/>
        <w:rPr>
          <w:rFonts w:asciiTheme="minorHAnsi" w:hAnsiTheme="minorHAnsi" w:cstheme="minorHAnsi"/>
          <w:sz w:val="20"/>
        </w:rPr>
      </w:pPr>
      <w:r w:rsidRPr="0065401C">
        <w:rPr>
          <w:rFonts w:asciiTheme="minorHAnsi" w:hAnsiTheme="minorHAnsi" w:cstheme="minorHAnsi"/>
          <w:sz w:val="20"/>
        </w:rPr>
        <w:t>b)    5543 sayılı İskan Kanunu</w:t>
      </w:r>
    </w:p>
    <w:p w:rsidR="0065401C" w:rsidRPr="0065401C" w:rsidRDefault="0065401C" w:rsidP="0065401C">
      <w:pPr>
        <w:spacing w:line="276" w:lineRule="auto"/>
        <w:ind w:left="69"/>
        <w:jc w:val="both"/>
        <w:rPr>
          <w:rFonts w:asciiTheme="minorHAnsi" w:hAnsiTheme="minorHAnsi" w:cstheme="minorHAnsi"/>
          <w:sz w:val="20"/>
        </w:rPr>
      </w:pPr>
    </w:p>
    <w:p w:rsidR="0065401C" w:rsidRDefault="0065401C" w:rsidP="0065401C">
      <w:pPr>
        <w:spacing w:line="276" w:lineRule="auto"/>
        <w:ind w:left="69"/>
        <w:jc w:val="both"/>
        <w:rPr>
          <w:rFonts w:asciiTheme="minorHAnsi" w:hAnsiTheme="minorHAnsi" w:cstheme="minorHAnsi"/>
          <w:sz w:val="20"/>
        </w:rPr>
      </w:pPr>
      <w:r w:rsidRPr="0065401C">
        <w:rPr>
          <w:rFonts w:asciiTheme="minorHAnsi" w:hAnsiTheme="minorHAnsi" w:cstheme="minorHAnsi"/>
          <w:sz w:val="20"/>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680653" w:rsidRPr="0065401C" w:rsidRDefault="00680653" w:rsidP="0065401C">
      <w:pPr>
        <w:spacing w:line="276" w:lineRule="auto"/>
        <w:ind w:left="69"/>
        <w:jc w:val="both"/>
        <w:rPr>
          <w:rFonts w:asciiTheme="minorHAnsi" w:hAnsiTheme="minorHAnsi" w:cstheme="minorHAnsi"/>
          <w:sz w:val="20"/>
        </w:rPr>
      </w:pPr>
    </w:p>
    <w:p w:rsidR="0065401C" w:rsidRDefault="0065401C" w:rsidP="0065401C">
      <w:pPr>
        <w:spacing w:line="276" w:lineRule="auto"/>
        <w:ind w:left="69"/>
        <w:jc w:val="both"/>
        <w:rPr>
          <w:rFonts w:asciiTheme="minorHAnsi" w:hAnsiTheme="minorHAnsi" w:cstheme="minorHAnsi"/>
          <w:sz w:val="20"/>
        </w:rPr>
      </w:pPr>
      <w:r w:rsidRPr="0065401C">
        <w:rPr>
          <w:rFonts w:asciiTheme="minorHAnsi" w:hAnsiTheme="minorHAnsi" w:cstheme="minorHAnsi"/>
          <w:sz w:val="20"/>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680653" w:rsidRPr="0065401C" w:rsidRDefault="00680653" w:rsidP="0065401C">
      <w:pPr>
        <w:spacing w:line="276" w:lineRule="auto"/>
        <w:ind w:left="69"/>
        <w:jc w:val="both"/>
        <w:rPr>
          <w:rFonts w:asciiTheme="minorHAnsi" w:hAnsiTheme="minorHAnsi" w:cstheme="minorHAnsi"/>
          <w:sz w:val="20"/>
        </w:rPr>
      </w:pPr>
    </w:p>
    <w:p w:rsidR="0065401C" w:rsidRDefault="0065401C" w:rsidP="0065401C">
      <w:pPr>
        <w:spacing w:line="276" w:lineRule="auto"/>
        <w:ind w:left="69"/>
        <w:jc w:val="both"/>
        <w:rPr>
          <w:rFonts w:asciiTheme="minorHAnsi" w:hAnsiTheme="minorHAnsi" w:cstheme="minorHAnsi"/>
          <w:sz w:val="20"/>
        </w:rPr>
      </w:pPr>
      <w:r w:rsidRPr="0065401C">
        <w:rPr>
          <w:rFonts w:asciiTheme="minorHAnsi" w:hAnsiTheme="minorHAnsi" w:cstheme="minorHAnsi"/>
          <w:sz w:val="20"/>
        </w:rPr>
        <w:t xml:space="preserve">5-Yukarıda bahsedilen Yönetmeliğin 5 inci maddesinin üçüncü fıkrasına göre geçici müteahhitlik için başvuruda bulunulması durumunda kat ve metrekare sınırı bulunmamaktadır. </w:t>
      </w:r>
    </w:p>
    <w:p w:rsidR="00680653" w:rsidRPr="0065401C" w:rsidRDefault="00680653" w:rsidP="0065401C">
      <w:pPr>
        <w:spacing w:line="276" w:lineRule="auto"/>
        <w:ind w:left="69"/>
        <w:jc w:val="both"/>
        <w:rPr>
          <w:rFonts w:asciiTheme="minorHAnsi" w:hAnsiTheme="minorHAnsi" w:cstheme="minorHAnsi"/>
          <w:sz w:val="20"/>
        </w:rPr>
      </w:pPr>
    </w:p>
    <w:p w:rsidR="0065401C" w:rsidRPr="0065401C" w:rsidRDefault="0065401C" w:rsidP="0065401C">
      <w:pPr>
        <w:pStyle w:val="ListeParagraf"/>
        <w:numPr>
          <w:ilvl w:val="0"/>
          <w:numId w:val="19"/>
        </w:numPr>
        <w:overflowPunct/>
        <w:autoSpaceDE/>
        <w:autoSpaceDN/>
        <w:adjustRightInd/>
        <w:spacing w:after="200" w:line="276" w:lineRule="auto"/>
        <w:jc w:val="both"/>
        <w:textAlignment w:val="auto"/>
        <w:rPr>
          <w:rFonts w:asciiTheme="minorHAnsi" w:hAnsiTheme="minorHAnsi" w:cstheme="minorHAnsi"/>
          <w:sz w:val="20"/>
        </w:rPr>
      </w:pPr>
      <w:r w:rsidRPr="0065401C">
        <w:rPr>
          <w:rFonts w:asciiTheme="minorHAnsi" w:hAnsiTheme="minorHAnsi" w:cstheme="minorHAnsi"/>
          <w:sz w:val="20"/>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65401C" w:rsidRDefault="0065401C" w:rsidP="0065401C">
      <w:pPr>
        <w:spacing w:line="276" w:lineRule="auto"/>
        <w:ind w:left="69"/>
        <w:jc w:val="both"/>
        <w:rPr>
          <w:rFonts w:asciiTheme="minorHAnsi" w:hAnsiTheme="minorHAnsi" w:cstheme="minorHAnsi"/>
          <w:sz w:val="20"/>
        </w:rPr>
      </w:pPr>
      <w:r w:rsidRPr="0065401C">
        <w:rPr>
          <w:rFonts w:asciiTheme="minorHAnsi" w:hAnsiTheme="minorHAnsi" w:cstheme="minorHAnsi"/>
          <w:sz w:val="20"/>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rsidR="00680653" w:rsidRPr="0065401C" w:rsidRDefault="00680653" w:rsidP="0065401C">
      <w:pPr>
        <w:spacing w:line="276" w:lineRule="auto"/>
        <w:ind w:left="69"/>
        <w:jc w:val="both"/>
        <w:rPr>
          <w:rFonts w:asciiTheme="minorHAnsi" w:hAnsiTheme="minorHAnsi" w:cstheme="minorHAnsi"/>
          <w:sz w:val="20"/>
        </w:rPr>
      </w:pPr>
    </w:p>
    <w:p w:rsidR="0065401C" w:rsidRDefault="0065401C" w:rsidP="0065401C">
      <w:pPr>
        <w:spacing w:line="276" w:lineRule="auto"/>
        <w:ind w:left="69"/>
        <w:jc w:val="both"/>
        <w:rPr>
          <w:rFonts w:asciiTheme="minorHAnsi" w:hAnsiTheme="minorHAnsi" w:cstheme="minorHAnsi"/>
          <w:sz w:val="20"/>
        </w:rPr>
      </w:pPr>
      <w:r w:rsidRPr="0065401C">
        <w:rPr>
          <w:rFonts w:asciiTheme="minorHAnsi" w:hAnsiTheme="minorHAnsi" w:cstheme="minorHAnsi"/>
          <w:sz w:val="20"/>
        </w:rPr>
        <w:t>7-Geçici Müteahhitlik için yapılan başvurular da komisyon kararına tabidir.</w:t>
      </w:r>
    </w:p>
    <w:p w:rsidR="0065401C" w:rsidRPr="0065401C" w:rsidRDefault="0065401C" w:rsidP="0065401C">
      <w:pPr>
        <w:spacing w:line="276" w:lineRule="auto"/>
        <w:ind w:left="69"/>
        <w:jc w:val="both"/>
        <w:rPr>
          <w:rFonts w:asciiTheme="minorHAnsi" w:hAnsiTheme="minorHAnsi" w:cstheme="minorHAnsi"/>
          <w:sz w:val="20"/>
        </w:rPr>
      </w:pPr>
    </w:p>
    <w:p w:rsidR="0065401C" w:rsidRPr="0065401C" w:rsidRDefault="0065401C" w:rsidP="0065401C">
      <w:pPr>
        <w:spacing w:line="276" w:lineRule="auto"/>
        <w:ind w:left="69"/>
        <w:jc w:val="both"/>
        <w:rPr>
          <w:rFonts w:asciiTheme="minorHAnsi" w:hAnsiTheme="minorHAnsi" w:cstheme="minorHAnsi"/>
          <w:b/>
          <w:sz w:val="20"/>
          <w:u w:val="single"/>
        </w:rPr>
      </w:pPr>
      <w:r w:rsidRPr="0065401C">
        <w:rPr>
          <w:rFonts w:asciiTheme="minorHAnsi" w:hAnsiTheme="minorHAnsi" w:cstheme="minorHAnsi"/>
          <w:b/>
          <w:sz w:val="20"/>
          <w:u w:val="single"/>
        </w:rPr>
        <w:t>Yukarıda bahsedilen hükümleri okudum ve anladım.</w:t>
      </w:r>
    </w:p>
    <w:p w:rsidR="0065401C" w:rsidRPr="0065401C" w:rsidRDefault="0065401C" w:rsidP="0065401C">
      <w:pPr>
        <w:spacing w:line="276" w:lineRule="auto"/>
        <w:ind w:left="69"/>
        <w:jc w:val="both"/>
        <w:rPr>
          <w:rFonts w:asciiTheme="minorHAnsi" w:hAnsiTheme="minorHAnsi" w:cstheme="minorHAnsi"/>
          <w:sz w:val="20"/>
        </w:rPr>
      </w:pPr>
      <w:r w:rsidRPr="0065401C">
        <w:rPr>
          <w:rFonts w:asciiTheme="minorHAnsi" w:hAnsiTheme="minorHAnsi" w:cstheme="minorHAnsi"/>
          <w:sz w:val="20"/>
        </w:rPr>
        <w:t>Başvuru Sahibinin Adı Soyadı-İmzası-Tarih</w:t>
      </w:r>
    </w:p>
    <w:p w:rsidR="00A44107" w:rsidRPr="00684662" w:rsidRDefault="00A44107" w:rsidP="00A44107">
      <w:pPr>
        <w:spacing w:line="276" w:lineRule="auto"/>
        <w:jc w:val="both"/>
      </w:pPr>
    </w:p>
    <w:p w:rsidR="00472AED" w:rsidRDefault="00472AED" w:rsidP="00BC2710">
      <w:pPr>
        <w:pStyle w:val="Tabloyazs0"/>
        <w:shd w:val="clear" w:color="auto" w:fill="auto"/>
        <w:spacing w:line="240" w:lineRule="auto"/>
        <w:jc w:val="center"/>
        <w:rPr>
          <w:color w:val="000000"/>
          <w:sz w:val="18"/>
          <w:szCs w:val="18"/>
        </w:rPr>
      </w:pPr>
    </w:p>
    <w:p w:rsidR="00541E9D" w:rsidRDefault="00541E9D" w:rsidP="00BC2710">
      <w:pPr>
        <w:pStyle w:val="Tabloyazs0"/>
        <w:shd w:val="clear" w:color="auto" w:fill="auto"/>
        <w:spacing w:line="240" w:lineRule="auto"/>
        <w:jc w:val="center"/>
        <w:rPr>
          <w:color w:val="000000"/>
          <w:sz w:val="18"/>
          <w:szCs w:val="18"/>
        </w:rPr>
      </w:pPr>
    </w:p>
    <w:p w:rsidR="00541E9D" w:rsidRDefault="00541E9D" w:rsidP="00541E9D">
      <w:pPr>
        <w:pStyle w:val="Tabloyazs0"/>
        <w:shd w:val="clear" w:color="auto" w:fill="auto"/>
        <w:spacing w:line="240" w:lineRule="auto"/>
        <w:rPr>
          <w:color w:val="000000"/>
          <w:sz w:val="18"/>
          <w:szCs w:val="18"/>
        </w:rPr>
        <w:sectPr w:rsidR="00541E9D" w:rsidSect="000A6C94">
          <w:footnotePr>
            <w:numRestart w:val="eachPage"/>
          </w:footnotePr>
          <w:pgSz w:w="11906" w:h="16838"/>
          <w:pgMar w:top="794" w:right="907" w:bottom="794" w:left="1134" w:header="709" w:footer="709" w:gutter="0"/>
          <w:cols w:space="708"/>
          <w:docGrid w:linePitch="360"/>
        </w:sectPr>
      </w:pPr>
    </w:p>
    <w:p w:rsidR="007759CD" w:rsidRPr="0023327F" w:rsidRDefault="007759CD" w:rsidP="007759CD">
      <w:pPr>
        <w:jc w:val="center"/>
        <w:rPr>
          <w:rFonts w:ascii="Century Gothic" w:hAnsi="Century Gothic"/>
        </w:rPr>
      </w:pPr>
    </w:p>
    <w:p w:rsidR="007759CD" w:rsidRDefault="007759CD" w:rsidP="007759CD">
      <w:pPr>
        <w:jc w:val="center"/>
      </w:pPr>
    </w:p>
    <w:p w:rsidR="00E73776" w:rsidRPr="002043CD" w:rsidRDefault="00E73776" w:rsidP="007759CD">
      <w:pPr>
        <w:jc w:val="center"/>
      </w:pPr>
    </w:p>
    <w:p w:rsidR="007759CD" w:rsidRDefault="007759CD" w:rsidP="007759CD">
      <w:pPr>
        <w:jc w:val="center"/>
      </w:pPr>
    </w:p>
    <w:p w:rsidR="007759CD" w:rsidRDefault="007759CD" w:rsidP="007759CD">
      <w:pPr>
        <w:jc w:val="center"/>
      </w:pPr>
    </w:p>
    <w:p w:rsidR="007759CD" w:rsidRDefault="007759CD" w:rsidP="007759CD">
      <w:pPr>
        <w:jc w:val="center"/>
      </w:pPr>
    </w:p>
    <w:p w:rsidR="007759CD" w:rsidRDefault="007759CD" w:rsidP="007759CD">
      <w:pPr>
        <w:jc w:val="right"/>
      </w:pPr>
      <w:r w:rsidRPr="002043CD">
        <w:t xml:space="preserve">     …./…/20</w:t>
      </w:r>
      <w:r w:rsidR="00E73776">
        <w:t>2</w:t>
      </w:r>
      <w:r w:rsidR="00191E4E">
        <w:t>3</w:t>
      </w:r>
    </w:p>
    <w:p w:rsidR="007759CD" w:rsidRPr="002043CD" w:rsidRDefault="007759CD" w:rsidP="007759CD">
      <w:pPr>
        <w:jc w:val="right"/>
      </w:pPr>
    </w:p>
    <w:p w:rsidR="007759CD" w:rsidRPr="002043CD" w:rsidRDefault="007759CD" w:rsidP="007759CD"/>
    <w:p w:rsidR="00EA4BDD" w:rsidRPr="00A85B03" w:rsidRDefault="008B7F69" w:rsidP="00EA4BDD">
      <w:pPr>
        <w:jc w:val="center"/>
        <w:rPr>
          <w:b/>
        </w:rPr>
      </w:pPr>
      <w:r>
        <w:rPr>
          <w:b/>
          <w:szCs w:val="24"/>
        </w:rPr>
        <w:t xml:space="preserve">                  </w:t>
      </w:r>
      <w:r w:rsidR="00EA4BDD" w:rsidRPr="00A85B03">
        <w:rPr>
          <w:b/>
        </w:rPr>
        <w:t>ÇEVRE, ŞEHİRCİLİK VE İKLİM DEĞİŞİKLİĞİ İL MÜDÜRLÜĞÜNE</w:t>
      </w:r>
    </w:p>
    <w:p w:rsidR="00EA4BDD" w:rsidRPr="002043CD" w:rsidRDefault="00EA4BDD" w:rsidP="00EA4BDD">
      <w:pPr>
        <w:jc w:val="both"/>
      </w:pPr>
    </w:p>
    <w:p w:rsidR="00EA4BDD" w:rsidRPr="002043CD" w:rsidRDefault="00EA4BDD" w:rsidP="00EA4BDD">
      <w:pPr>
        <w:jc w:val="both"/>
      </w:pPr>
    </w:p>
    <w:p w:rsidR="00EA4BDD" w:rsidRDefault="00EA4BDD" w:rsidP="00EA4BD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CF2EC6">
        <w:rPr>
          <w:b/>
        </w:rPr>
        <w:t>“YAMBİS”</w:t>
      </w:r>
      <w:r>
        <w:t xml:space="preserve"> (</w:t>
      </w:r>
      <w:r w:rsidRPr="00CF2EC6">
        <w:rPr>
          <w:i/>
        </w:rPr>
        <w:t>Yapı Müteahhitliği Bilişim Sistemi</w:t>
      </w:r>
      <w:r>
        <w:t>)</w:t>
      </w:r>
      <w:r w:rsidR="007B3ADE">
        <w:t xml:space="preserve">’ </w:t>
      </w:r>
      <w:r>
        <w:t>e kay</w:t>
      </w:r>
      <w:r w:rsidR="007B3ADE">
        <w:t>dımın</w:t>
      </w:r>
      <w:r>
        <w:t xml:space="preserve"> yapılması hususunda;</w:t>
      </w:r>
    </w:p>
    <w:p w:rsidR="00EA4BDD" w:rsidRDefault="00EA4BDD" w:rsidP="00EA4BDD">
      <w:pPr>
        <w:spacing w:line="276" w:lineRule="auto"/>
        <w:ind w:firstLine="708"/>
        <w:jc w:val="both"/>
      </w:pPr>
    </w:p>
    <w:p w:rsidR="00EA4BDD" w:rsidRDefault="00EA4BDD" w:rsidP="00EA4BDD">
      <w:pPr>
        <w:spacing w:line="276" w:lineRule="auto"/>
        <w:ind w:firstLine="708"/>
        <w:jc w:val="both"/>
      </w:pPr>
      <w:r>
        <w:t>Gereğini arz ederim.</w:t>
      </w:r>
    </w:p>
    <w:p w:rsidR="00EA4BDD" w:rsidRPr="000774EE" w:rsidRDefault="00EA4BDD" w:rsidP="00EA4BDD">
      <w:pPr>
        <w:jc w:val="both"/>
        <w:rPr>
          <w:color w:val="808080" w:themeColor="background1" w:themeShade="80"/>
        </w:rPr>
      </w:pPr>
      <w:r>
        <w:tab/>
      </w:r>
      <w:r>
        <w:tab/>
      </w:r>
      <w:r>
        <w:tab/>
      </w:r>
      <w:r>
        <w:tab/>
      </w:r>
      <w:r>
        <w:tab/>
      </w:r>
      <w:r>
        <w:tab/>
      </w:r>
      <w:r>
        <w:tab/>
      </w:r>
      <w:r>
        <w:tab/>
      </w:r>
      <w:r>
        <w:tab/>
      </w:r>
      <w:r>
        <w:tab/>
      </w:r>
      <w:r>
        <w:tab/>
      </w:r>
      <w:r>
        <w:tab/>
      </w:r>
      <w:r>
        <w:tab/>
      </w:r>
      <w:r>
        <w:tab/>
      </w:r>
      <w:r>
        <w:tab/>
      </w:r>
      <w:r>
        <w:tab/>
      </w:r>
      <w:r>
        <w:tab/>
      </w:r>
      <w:r>
        <w:tab/>
      </w:r>
      <w:r>
        <w:tab/>
      </w:r>
      <w:r>
        <w:tab/>
      </w:r>
      <w:r>
        <w:tab/>
      </w:r>
      <w:r>
        <w:tab/>
      </w:r>
      <w:r w:rsidRPr="000774EE">
        <w:rPr>
          <w:color w:val="808080" w:themeColor="background1" w:themeShade="80"/>
        </w:rPr>
        <w:t>Unvan</w:t>
      </w:r>
      <w:r>
        <w:rPr>
          <w:color w:val="808080" w:themeColor="background1" w:themeShade="80"/>
        </w:rPr>
        <w:t>-Ad-Soyad</w:t>
      </w:r>
    </w:p>
    <w:p w:rsidR="00EA4BDD" w:rsidRPr="000774EE" w:rsidRDefault="00EA4BDD" w:rsidP="00EA4BD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Pr="000774EE">
        <w:rPr>
          <w:color w:val="808080" w:themeColor="background1" w:themeShade="80"/>
        </w:rPr>
        <w:t>Kaşe</w:t>
      </w:r>
    </w:p>
    <w:p w:rsidR="00EA4BDD" w:rsidRPr="000774EE" w:rsidRDefault="00EA4BDD" w:rsidP="00EA4BDD">
      <w:pPr>
        <w:ind w:left="7080" w:firstLine="708"/>
        <w:jc w:val="both"/>
        <w:rPr>
          <w:color w:val="808080" w:themeColor="background1" w:themeShade="80"/>
        </w:rPr>
      </w:pPr>
      <w:r>
        <w:rPr>
          <w:color w:val="808080" w:themeColor="background1" w:themeShade="80"/>
        </w:rPr>
        <w:t xml:space="preserve"> </w:t>
      </w:r>
      <w:r w:rsidRPr="000774EE">
        <w:rPr>
          <w:color w:val="808080" w:themeColor="background1" w:themeShade="80"/>
        </w:rPr>
        <w:t>İmza</w:t>
      </w:r>
    </w:p>
    <w:p w:rsidR="007759CD" w:rsidRPr="00993D01" w:rsidRDefault="007759CD" w:rsidP="00EA4BDD">
      <w:pPr>
        <w:rPr>
          <w:b/>
          <w:color w:val="FFFFFF"/>
        </w:rPr>
      </w:pPr>
      <w:r>
        <w:tab/>
      </w:r>
      <w:r w:rsidRPr="00993D01">
        <w:rPr>
          <w:b/>
          <w:color w:val="FFFFFF"/>
        </w:rPr>
        <w:t xml:space="preserve">Adı - Soyadı </w:t>
      </w:r>
    </w:p>
    <w:p w:rsidR="007759CD" w:rsidRPr="00F4604F" w:rsidRDefault="007759CD" w:rsidP="007759C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7759CD" w:rsidRDefault="007759CD" w:rsidP="007759CD"/>
    <w:p w:rsidR="007759CD" w:rsidRDefault="007759CD" w:rsidP="007759CD"/>
    <w:p w:rsidR="007759CD" w:rsidRDefault="007759CD" w:rsidP="007759CD"/>
    <w:p w:rsidR="007759CD" w:rsidRDefault="00D20243" w:rsidP="00D20243">
      <w:pPr>
        <w:spacing w:line="360" w:lineRule="auto"/>
      </w:pPr>
      <w:r>
        <w:t>Adres</w:t>
      </w:r>
      <w:r>
        <w:tab/>
      </w:r>
      <w:r>
        <w:tab/>
      </w:r>
      <w:r>
        <w:tab/>
      </w:r>
      <w:r>
        <w:tab/>
      </w:r>
      <w:r w:rsidR="00D8674D">
        <w:tab/>
      </w:r>
      <w:r w:rsidR="00D8674D">
        <w:tab/>
      </w:r>
      <w:r w:rsidR="007759CD" w:rsidRPr="009C6767">
        <w:t>:</w:t>
      </w:r>
    </w:p>
    <w:p w:rsidR="00D20243" w:rsidRDefault="00D20243" w:rsidP="00D20243">
      <w:pPr>
        <w:spacing w:line="360" w:lineRule="auto"/>
      </w:pPr>
      <w:r>
        <w:t>Cep Tel</w:t>
      </w:r>
      <w:r>
        <w:tab/>
      </w:r>
      <w:r>
        <w:tab/>
      </w:r>
      <w:r>
        <w:tab/>
      </w:r>
      <w:r w:rsidR="00D8674D">
        <w:tab/>
      </w:r>
      <w:r w:rsidR="00D8674D">
        <w:tab/>
      </w:r>
      <w:r>
        <w:t>:</w:t>
      </w:r>
    </w:p>
    <w:p w:rsidR="00D20243" w:rsidRDefault="00D20243" w:rsidP="00D20243">
      <w:pPr>
        <w:spacing w:line="360" w:lineRule="auto"/>
      </w:pPr>
      <w:r>
        <w:t>TC Kimlik No</w:t>
      </w:r>
      <w:r>
        <w:tab/>
      </w:r>
      <w:r>
        <w:tab/>
      </w:r>
      <w:r>
        <w:tab/>
      </w:r>
      <w:r w:rsidR="00D8674D">
        <w:tab/>
      </w:r>
      <w:r w:rsidR="00D8674D">
        <w:tab/>
      </w:r>
      <w:r>
        <w:t>:</w:t>
      </w:r>
    </w:p>
    <w:p w:rsidR="00D20243" w:rsidRDefault="00D20243" w:rsidP="00D20243">
      <w:pPr>
        <w:spacing w:line="360" w:lineRule="auto"/>
      </w:pPr>
      <w:r>
        <w:t>Mezuniyet</w:t>
      </w:r>
      <w:r>
        <w:tab/>
      </w:r>
      <w:r>
        <w:tab/>
      </w:r>
      <w:r>
        <w:tab/>
      </w:r>
      <w:r w:rsidR="00D8674D">
        <w:tab/>
      </w:r>
      <w:r w:rsidR="00D8674D">
        <w:tab/>
      </w:r>
      <w:r>
        <w:t>:</w:t>
      </w:r>
    </w:p>
    <w:p w:rsidR="007759CD" w:rsidRDefault="004D15DE" w:rsidP="007759CD">
      <w:r>
        <w:t>Yabancı Uyruklular için Vergi No                :</w:t>
      </w:r>
    </w:p>
    <w:p w:rsidR="007759CD" w:rsidRPr="00922E91" w:rsidRDefault="00922E91" w:rsidP="007759CD">
      <w:pPr>
        <w:rPr>
          <w:i/>
          <w:sz w:val="20"/>
        </w:rPr>
      </w:pPr>
      <w:r w:rsidRPr="00922E91">
        <w:rPr>
          <w:i/>
          <w:sz w:val="20"/>
        </w:rPr>
        <w:t>(Kimlik Numarası 99 ile başlayanlar</w:t>
      </w:r>
    </w:p>
    <w:p w:rsidR="007759CD" w:rsidRPr="00922E91" w:rsidRDefault="00922E91" w:rsidP="007759CD">
      <w:pPr>
        <w:rPr>
          <w:i/>
          <w:sz w:val="20"/>
        </w:rPr>
      </w:pPr>
      <w:r w:rsidRPr="00922E91">
        <w:rPr>
          <w:i/>
          <w:sz w:val="20"/>
        </w:rPr>
        <w:t>Ve Mavi Kart Sahipleri)</w:t>
      </w:r>
    </w:p>
    <w:p w:rsidR="00922E91" w:rsidRDefault="00922E91" w:rsidP="007759CD"/>
    <w:p w:rsidR="007759CD" w:rsidRDefault="007759CD" w:rsidP="007759CD">
      <w:r>
        <w:t>Talep Ettiğim Yetki Belgesi Grubu</w:t>
      </w:r>
      <w:r w:rsidR="00D8674D">
        <w:t xml:space="preserve"> </w:t>
      </w:r>
      <w:r w:rsidR="00D8674D">
        <w:tab/>
      </w:r>
      <w:r w:rsidR="00D8674D">
        <w:tab/>
      </w:r>
      <w:r>
        <w:t>:</w:t>
      </w:r>
      <w:r w:rsidR="004D15DE">
        <w:t xml:space="preserve"> </w:t>
      </w:r>
      <w:r w:rsidR="00284332" w:rsidRPr="00FF3991">
        <w:rPr>
          <w:b/>
        </w:rPr>
        <w:t>GEÇİCİ MÜTEAHHİTLİK</w:t>
      </w:r>
    </w:p>
    <w:p w:rsidR="007759CD" w:rsidRDefault="007759CD" w:rsidP="007759CD"/>
    <w:p w:rsidR="007759CD" w:rsidRDefault="007759CD" w:rsidP="007759CD"/>
    <w:p w:rsidR="00F0265B" w:rsidRDefault="007759CD" w:rsidP="00D20243">
      <w:r w:rsidRPr="00846FA0">
        <w:rPr>
          <w:b/>
        </w:rPr>
        <w:t>Ekler:</w:t>
      </w:r>
      <w:r>
        <w:t xml:space="preserve"> Başvuru evrakı (Kapalı zarf içerisinde)</w:t>
      </w:r>
    </w:p>
    <w:sectPr w:rsidR="00F0265B"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3BC" w:rsidRDefault="007533BC" w:rsidP="000A6C94">
      <w:r>
        <w:separator/>
      </w:r>
    </w:p>
  </w:endnote>
  <w:endnote w:type="continuationSeparator" w:id="0">
    <w:p w:rsidR="007533BC" w:rsidRDefault="007533B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3BC" w:rsidRDefault="007533BC" w:rsidP="000A6C94">
      <w:r>
        <w:separator/>
      </w:r>
    </w:p>
  </w:footnote>
  <w:footnote w:type="continuationSeparator" w:id="0">
    <w:p w:rsidR="007533BC" w:rsidRDefault="007533BC"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E02"/>
    <w:multiLevelType w:val="hybridMultilevel"/>
    <w:tmpl w:val="E820CFAA"/>
    <w:lvl w:ilvl="0" w:tplc="4F54B60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6F43967"/>
    <w:multiLevelType w:val="hybridMultilevel"/>
    <w:tmpl w:val="BC8E39FA"/>
    <w:lvl w:ilvl="0" w:tplc="B42C76D8">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3040197"/>
    <w:multiLevelType w:val="hybridMultilevel"/>
    <w:tmpl w:val="07FA6774"/>
    <w:lvl w:ilvl="0" w:tplc="999807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8"/>
  </w:num>
  <w:num w:numId="2">
    <w:abstractNumId w:val="12"/>
  </w:num>
  <w:num w:numId="3">
    <w:abstractNumId w:val="14"/>
  </w:num>
  <w:num w:numId="4">
    <w:abstractNumId w:val="6"/>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7"/>
  </w:num>
  <w:num w:numId="14">
    <w:abstractNumId w:val="15"/>
  </w:num>
  <w:num w:numId="15">
    <w:abstractNumId w:val="20"/>
  </w:num>
  <w:num w:numId="16">
    <w:abstractNumId w:val="19"/>
  </w:num>
  <w:num w:numId="17">
    <w:abstractNumId w:val="16"/>
  </w:num>
  <w:num w:numId="18">
    <w:abstractNumId w:val="18"/>
  </w:num>
  <w:num w:numId="19">
    <w:abstractNumId w:val="21"/>
  </w:num>
  <w:num w:numId="20">
    <w:abstractNumId w:val="0"/>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50819"/>
    <w:rsid w:val="000526C2"/>
    <w:rsid w:val="00060380"/>
    <w:rsid w:val="000708E8"/>
    <w:rsid w:val="00073591"/>
    <w:rsid w:val="00094157"/>
    <w:rsid w:val="000963BB"/>
    <w:rsid w:val="000A218E"/>
    <w:rsid w:val="000A6C94"/>
    <w:rsid w:val="000B7AB6"/>
    <w:rsid w:val="000C7135"/>
    <w:rsid w:val="000D0E0A"/>
    <w:rsid w:val="00107197"/>
    <w:rsid w:val="0011168C"/>
    <w:rsid w:val="001353B1"/>
    <w:rsid w:val="00141A6B"/>
    <w:rsid w:val="00143676"/>
    <w:rsid w:val="00146FE1"/>
    <w:rsid w:val="001503D7"/>
    <w:rsid w:val="00154149"/>
    <w:rsid w:val="00157D47"/>
    <w:rsid w:val="00161F88"/>
    <w:rsid w:val="00163C23"/>
    <w:rsid w:val="00166136"/>
    <w:rsid w:val="00166A85"/>
    <w:rsid w:val="001714CC"/>
    <w:rsid w:val="00185865"/>
    <w:rsid w:val="00191E4E"/>
    <w:rsid w:val="001B06EC"/>
    <w:rsid w:val="001B17B8"/>
    <w:rsid w:val="001B2507"/>
    <w:rsid w:val="001C67B5"/>
    <w:rsid w:val="001D5D8C"/>
    <w:rsid w:val="001D6AEE"/>
    <w:rsid w:val="001E26AD"/>
    <w:rsid w:val="001E32FD"/>
    <w:rsid w:val="001F5290"/>
    <w:rsid w:val="001F595F"/>
    <w:rsid w:val="001F7A5F"/>
    <w:rsid w:val="002055AB"/>
    <w:rsid w:val="002113AA"/>
    <w:rsid w:val="0021512C"/>
    <w:rsid w:val="00227B83"/>
    <w:rsid w:val="0023494C"/>
    <w:rsid w:val="00235A58"/>
    <w:rsid w:val="0025173B"/>
    <w:rsid w:val="00252B60"/>
    <w:rsid w:val="002567D9"/>
    <w:rsid w:val="00261DE2"/>
    <w:rsid w:val="00263F40"/>
    <w:rsid w:val="00284332"/>
    <w:rsid w:val="002877F8"/>
    <w:rsid w:val="00292DB5"/>
    <w:rsid w:val="00296A95"/>
    <w:rsid w:val="002B0A82"/>
    <w:rsid w:val="002C105C"/>
    <w:rsid w:val="002C1E98"/>
    <w:rsid w:val="002C6352"/>
    <w:rsid w:val="002E1CBF"/>
    <w:rsid w:val="002F1B6F"/>
    <w:rsid w:val="00303DE6"/>
    <w:rsid w:val="00303DEB"/>
    <w:rsid w:val="003160A3"/>
    <w:rsid w:val="003160DE"/>
    <w:rsid w:val="0031772F"/>
    <w:rsid w:val="003220E1"/>
    <w:rsid w:val="00325DDD"/>
    <w:rsid w:val="00332025"/>
    <w:rsid w:val="003400D2"/>
    <w:rsid w:val="00350C24"/>
    <w:rsid w:val="00353D69"/>
    <w:rsid w:val="00363B9F"/>
    <w:rsid w:val="00371774"/>
    <w:rsid w:val="00393DA4"/>
    <w:rsid w:val="003A3C1D"/>
    <w:rsid w:val="003B2A7F"/>
    <w:rsid w:val="003C1E76"/>
    <w:rsid w:val="003C5BB9"/>
    <w:rsid w:val="003D0FF7"/>
    <w:rsid w:val="003D21AC"/>
    <w:rsid w:val="003F072B"/>
    <w:rsid w:val="003F0FF9"/>
    <w:rsid w:val="003F61F2"/>
    <w:rsid w:val="004003D1"/>
    <w:rsid w:val="00404D45"/>
    <w:rsid w:val="00414C34"/>
    <w:rsid w:val="00444D9D"/>
    <w:rsid w:val="004458D7"/>
    <w:rsid w:val="00446CEF"/>
    <w:rsid w:val="004515E5"/>
    <w:rsid w:val="00466574"/>
    <w:rsid w:val="0046726E"/>
    <w:rsid w:val="00472AED"/>
    <w:rsid w:val="00484498"/>
    <w:rsid w:val="00487C5F"/>
    <w:rsid w:val="00493C41"/>
    <w:rsid w:val="00496358"/>
    <w:rsid w:val="004A08C5"/>
    <w:rsid w:val="004A34F7"/>
    <w:rsid w:val="004B2D07"/>
    <w:rsid w:val="004B746A"/>
    <w:rsid w:val="004C5F36"/>
    <w:rsid w:val="004D0067"/>
    <w:rsid w:val="004D15DE"/>
    <w:rsid w:val="004D192F"/>
    <w:rsid w:val="004D2276"/>
    <w:rsid w:val="004F094F"/>
    <w:rsid w:val="00515E51"/>
    <w:rsid w:val="005236EF"/>
    <w:rsid w:val="0052512B"/>
    <w:rsid w:val="005251C4"/>
    <w:rsid w:val="00525E0E"/>
    <w:rsid w:val="00526695"/>
    <w:rsid w:val="005277F9"/>
    <w:rsid w:val="005337E6"/>
    <w:rsid w:val="00541E9D"/>
    <w:rsid w:val="005701FE"/>
    <w:rsid w:val="00572992"/>
    <w:rsid w:val="005736D8"/>
    <w:rsid w:val="00577E9A"/>
    <w:rsid w:val="00583D31"/>
    <w:rsid w:val="0058663A"/>
    <w:rsid w:val="005A122A"/>
    <w:rsid w:val="005A51D4"/>
    <w:rsid w:val="005B027D"/>
    <w:rsid w:val="005B0484"/>
    <w:rsid w:val="005B14DB"/>
    <w:rsid w:val="005C0AE2"/>
    <w:rsid w:val="005E6D6B"/>
    <w:rsid w:val="005F1886"/>
    <w:rsid w:val="005F1EAE"/>
    <w:rsid w:val="0060785C"/>
    <w:rsid w:val="00607EC6"/>
    <w:rsid w:val="00632D3A"/>
    <w:rsid w:val="0065401C"/>
    <w:rsid w:val="00661002"/>
    <w:rsid w:val="0066292A"/>
    <w:rsid w:val="006705AD"/>
    <w:rsid w:val="00673B93"/>
    <w:rsid w:val="00674910"/>
    <w:rsid w:val="00680653"/>
    <w:rsid w:val="006B2087"/>
    <w:rsid w:val="006C1F64"/>
    <w:rsid w:val="006E1578"/>
    <w:rsid w:val="006E60E9"/>
    <w:rsid w:val="006F5538"/>
    <w:rsid w:val="006F5BAD"/>
    <w:rsid w:val="006F7C56"/>
    <w:rsid w:val="00724EFB"/>
    <w:rsid w:val="00725099"/>
    <w:rsid w:val="00727898"/>
    <w:rsid w:val="00727A89"/>
    <w:rsid w:val="007311C9"/>
    <w:rsid w:val="00742333"/>
    <w:rsid w:val="00751D9A"/>
    <w:rsid w:val="007533BC"/>
    <w:rsid w:val="00762926"/>
    <w:rsid w:val="00764BF4"/>
    <w:rsid w:val="00765DB9"/>
    <w:rsid w:val="0076771D"/>
    <w:rsid w:val="007759CD"/>
    <w:rsid w:val="00785CB8"/>
    <w:rsid w:val="007952D1"/>
    <w:rsid w:val="007A01E3"/>
    <w:rsid w:val="007A108D"/>
    <w:rsid w:val="007A4570"/>
    <w:rsid w:val="007A4FC3"/>
    <w:rsid w:val="007B1D49"/>
    <w:rsid w:val="007B3ADE"/>
    <w:rsid w:val="007D1C63"/>
    <w:rsid w:val="007D34AC"/>
    <w:rsid w:val="007E05A7"/>
    <w:rsid w:val="007F6DC3"/>
    <w:rsid w:val="00804C71"/>
    <w:rsid w:val="00811809"/>
    <w:rsid w:val="00827F1E"/>
    <w:rsid w:val="008406FA"/>
    <w:rsid w:val="00841F42"/>
    <w:rsid w:val="0084220E"/>
    <w:rsid w:val="00844575"/>
    <w:rsid w:val="00846E4C"/>
    <w:rsid w:val="00846FA0"/>
    <w:rsid w:val="008508DA"/>
    <w:rsid w:val="008549BD"/>
    <w:rsid w:val="00876464"/>
    <w:rsid w:val="00884E8D"/>
    <w:rsid w:val="00891C08"/>
    <w:rsid w:val="00893392"/>
    <w:rsid w:val="008A6F2A"/>
    <w:rsid w:val="008B7F69"/>
    <w:rsid w:val="008C1C20"/>
    <w:rsid w:val="008C3199"/>
    <w:rsid w:val="00911F13"/>
    <w:rsid w:val="00914EE5"/>
    <w:rsid w:val="00915232"/>
    <w:rsid w:val="009174AC"/>
    <w:rsid w:val="00922E91"/>
    <w:rsid w:val="0092344B"/>
    <w:rsid w:val="009376BF"/>
    <w:rsid w:val="00941720"/>
    <w:rsid w:val="00952459"/>
    <w:rsid w:val="00983740"/>
    <w:rsid w:val="00991F48"/>
    <w:rsid w:val="009A4ED2"/>
    <w:rsid w:val="009B14D8"/>
    <w:rsid w:val="009C03B7"/>
    <w:rsid w:val="009D2F4F"/>
    <w:rsid w:val="009E1D72"/>
    <w:rsid w:val="009E459D"/>
    <w:rsid w:val="009E799B"/>
    <w:rsid w:val="009F39CF"/>
    <w:rsid w:val="009F79DB"/>
    <w:rsid w:val="00A002C4"/>
    <w:rsid w:val="00A05D45"/>
    <w:rsid w:val="00A130DE"/>
    <w:rsid w:val="00A223B0"/>
    <w:rsid w:val="00A250A5"/>
    <w:rsid w:val="00A25798"/>
    <w:rsid w:val="00A27A08"/>
    <w:rsid w:val="00A44107"/>
    <w:rsid w:val="00A56816"/>
    <w:rsid w:val="00A56DC7"/>
    <w:rsid w:val="00A575A5"/>
    <w:rsid w:val="00A60C88"/>
    <w:rsid w:val="00A71C43"/>
    <w:rsid w:val="00A7671B"/>
    <w:rsid w:val="00A76DB0"/>
    <w:rsid w:val="00A94C9D"/>
    <w:rsid w:val="00AA3DAD"/>
    <w:rsid w:val="00AA4E78"/>
    <w:rsid w:val="00AB2350"/>
    <w:rsid w:val="00AC6450"/>
    <w:rsid w:val="00AD6E6F"/>
    <w:rsid w:val="00AE218B"/>
    <w:rsid w:val="00AE25A0"/>
    <w:rsid w:val="00B16766"/>
    <w:rsid w:val="00B216FE"/>
    <w:rsid w:val="00B240CF"/>
    <w:rsid w:val="00B307AC"/>
    <w:rsid w:val="00B430ED"/>
    <w:rsid w:val="00B45553"/>
    <w:rsid w:val="00B632AB"/>
    <w:rsid w:val="00B678B5"/>
    <w:rsid w:val="00B72931"/>
    <w:rsid w:val="00B77C85"/>
    <w:rsid w:val="00B87CBA"/>
    <w:rsid w:val="00BA1B8A"/>
    <w:rsid w:val="00BB52BA"/>
    <w:rsid w:val="00BC2710"/>
    <w:rsid w:val="00BC2AD7"/>
    <w:rsid w:val="00BC4A6B"/>
    <w:rsid w:val="00BC6B1E"/>
    <w:rsid w:val="00BD40E8"/>
    <w:rsid w:val="00BD4B83"/>
    <w:rsid w:val="00C411D7"/>
    <w:rsid w:val="00C568F1"/>
    <w:rsid w:val="00C6612C"/>
    <w:rsid w:val="00C6663F"/>
    <w:rsid w:val="00C73D50"/>
    <w:rsid w:val="00C84A2B"/>
    <w:rsid w:val="00C93AD0"/>
    <w:rsid w:val="00C952A2"/>
    <w:rsid w:val="00C97AA4"/>
    <w:rsid w:val="00CA7B5A"/>
    <w:rsid w:val="00CB7F02"/>
    <w:rsid w:val="00CC0D56"/>
    <w:rsid w:val="00CC5371"/>
    <w:rsid w:val="00CC598D"/>
    <w:rsid w:val="00CC6028"/>
    <w:rsid w:val="00CD239E"/>
    <w:rsid w:val="00CD77A0"/>
    <w:rsid w:val="00CE4F97"/>
    <w:rsid w:val="00D027EF"/>
    <w:rsid w:val="00D05473"/>
    <w:rsid w:val="00D15FFE"/>
    <w:rsid w:val="00D20243"/>
    <w:rsid w:val="00D24A49"/>
    <w:rsid w:val="00D37ECE"/>
    <w:rsid w:val="00D4016F"/>
    <w:rsid w:val="00D45053"/>
    <w:rsid w:val="00D54224"/>
    <w:rsid w:val="00D67778"/>
    <w:rsid w:val="00D81CAE"/>
    <w:rsid w:val="00D8674D"/>
    <w:rsid w:val="00D9346A"/>
    <w:rsid w:val="00D94939"/>
    <w:rsid w:val="00DA218F"/>
    <w:rsid w:val="00DA4E3D"/>
    <w:rsid w:val="00DB40BF"/>
    <w:rsid w:val="00DC1AB1"/>
    <w:rsid w:val="00DC5DAE"/>
    <w:rsid w:val="00DD5C4E"/>
    <w:rsid w:val="00DD635E"/>
    <w:rsid w:val="00DD6D78"/>
    <w:rsid w:val="00E03A41"/>
    <w:rsid w:val="00E10AF3"/>
    <w:rsid w:val="00E146D1"/>
    <w:rsid w:val="00E17D36"/>
    <w:rsid w:val="00E25457"/>
    <w:rsid w:val="00E269F2"/>
    <w:rsid w:val="00E309DF"/>
    <w:rsid w:val="00E35826"/>
    <w:rsid w:val="00E365B8"/>
    <w:rsid w:val="00E37807"/>
    <w:rsid w:val="00E4641F"/>
    <w:rsid w:val="00E6384D"/>
    <w:rsid w:val="00E673BB"/>
    <w:rsid w:val="00E73117"/>
    <w:rsid w:val="00E73776"/>
    <w:rsid w:val="00E75D75"/>
    <w:rsid w:val="00E83B1D"/>
    <w:rsid w:val="00EA187A"/>
    <w:rsid w:val="00EA4BDD"/>
    <w:rsid w:val="00EB06D1"/>
    <w:rsid w:val="00EB50F7"/>
    <w:rsid w:val="00EB71B6"/>
    <w:rsid w:val="00EB789B"/>
    <w:rsid w:val="00EC0356"/>
    <w:rsid w:val="00EC504C"/>
    <w:rsid w:val="00ED0B38"/>
    <w:rsid w:val="00EE2D8B"/>
    <w:rsid w:val="00EE6587"/>
    <w:rsid w:val="00EF43BE"/>
    <w:rsid w:val="00EF6B87"/>
    <w:rsid w:val="00F00158"/>
    <w:rsid w:val="00F00875"/>
    <w:rsid w:val="00F0265B"/>
    <w:rsid w:val="00F029F4"/>
    <w:rsid w:val="00F0703E"/>
    <w:rsid w:val="00F07D28"/>
    <w:rsid w:val="00F13DA8"/>
    <w:rsid w:val="00F14352"/>
    <w:rsid w:val="00F21F88"/>
    <w:rsid w:val="00F2681B"/>
    <w:rsid w:val="00F268CC"/>
    <w:rsid w:val="00F3757F"/>
    <w:rsid w:val="00F41AF3"/>
    <w:rsid w:val="00F560FB"/>
    <w:rsid w:val="00F627C6"/>
    <w:rsid w:val="00F71973"/>
    <w:rsid w:val="00F82743"/>
    <w:rsid w:val="00F902E6"/>
    <w:rsid w:val="00FA0CD5"/>
    <w:rsid w:val="00FA180E"/>
    <w:rsid w:val="00FA2EA8"/>
    <w:rsid w:val="00FB6A18"/>
    <w:rsid w:val="00FE28C1"/>
    <w:rsid w:val="00FF381F"/>
    <w:rsid w:val="00FF3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6D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semiHidden/>
    <w:unhideWhenUsed/>
    <w:rsid w:val="00A44107"/>
    <w:rPr>
      <w:color w:val="0000FF"/>
      <w:u w:val="single"/>
    </w:rPr>
  </w:style>
  <w:style w:type="paragraph" w:styleId="BalonMetni">
    <w:name w:val="Balloon Text"/>
    <w:basedOn w:val="Normal"/>
    <w:link w:val="BalonMetniChar"/>
    <w:uiPriority w:val="99"/>
    <w:semiHidden/>
    <w:unhideWhenUsed/>
    <w:rsid w:val="0072789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78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94773">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79A1C-BF2D-49C5-8E68-597C80B0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8280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2</cp:revision>
  <cp:lastPrinted>2023-06-15T08:03:00Z</cp:lastPrinted>
  <dcterms:created xsi:type="dcterms:W3CDTF">2023-06-15T08:08:00Z</dcterms:created>
  <dcterms:modified xsi:type="dcterms:W3CDTF">2023-06-15T08:08:00Z</dcterms:modified>
</cp:coreProperties>
</file>