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C4" w:rsidRDefault="00F01691" w:rsidP="00F01691">
      <w:pPr>
        <w:shd w:val="clear" w:color="auto" w:fill="FFFFFF"/>
        <w:tabs>
          <w:tab w:val="left" w:leader="underscore" w:pos="8314"/>
        </w:tabs>
        <w:spacing w:line="302" w:lineRule="exact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                                </w:t>
      </w:r>
      <w:r w:rsidR="00351DC4" w:rsidRPr="00BD044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İŞYERLERİ </w:t>
      </w:r>
      <w:r w:rsidR="00351DC4">
        <w:rPr>
          <w:rFonts w:ascii="Times New Roman" w:hAnsi="Times New Roman" w:cs="Times New Roman"/>
          <w:color w:val="000000"/>
          <w:spacing w:val="-8"/>
          <w:sz w:val="26"/>
          <w:szCs w:val="26"/>
        </w:rPr>
        <w:t>İÇİN TAAHHÜTNAME</w:t>
      </w:r>
      <w:bookmarkStart w:id="0" w:name="_GoBack"/>
      <w:bookmarkEnd w:id="0"/>
    </w:p>
    <w:p w:rsidR="00351DC4" w:rsidRPr="00FA63C3" w:rsidRDefault="00351DC4" w:rsidP="00351DC4">
      <w:pPr>
        <w:shd w:val="clear" w:color="auto" w:fill="FFFFFF"/>
        <w:tabs>
          <w:tab w:val="left" w:leader="underscore" w:pos="8314"/>
        </w:tabs>
        <w:spacing w:line="302" w:lineRule="exact"/>
        <w:ind w:left="2266" w:firstLine="5549"/>
      </w:pPr>
      <w:r w:rsidRPr="00FA63C3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3096"/>
        <w:gridCol w:w="3274"/>
      </w:tblGrid>
      <w:tr w:rsidR="00351DC4" w:rsidTr="006020AB">
        <w:trPr>
          <w:trHeight w:hRule="exact" w:val="518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İşyeri Sahibinin Adı /Ticari Unvanı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66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İşyerinin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Beldesi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66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Köyü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7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Mahallesi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75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Sokağı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66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Mevkii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61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Pafta No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61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 No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8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Parsel No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8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Yüzölçümü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70"/>
        </w:trPr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/>
          <w:p w:rsidR="00351DC4" w:rsidRDefault="00351DC4" w:rsidP="006020AB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Kullanılan Alanın Yüzölçümü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51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Çalışan Personel Sayısı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70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İşyeri Vergi Dairesi ve Vergi Numarası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480"/>
        </w:trPr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 Faaliyetin Türü ve Kapasitesi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</w:p>
        </w:tc>
      </w:tr>
      <w:tr w:rsidR="00351DC4" w:rsidTr="006020AB">
        <w:trPr>
          <w:trHeight w:hRule="exact" w:val="6259"/>
        </w:trPr>
        <w:tc>
          <w:tcPr>
            <w:tcW w:w="8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C4" w:rsidRDefault="00351DC4" w:rsidP="006020AB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Başvuru dosyası ve yukarıda verilen bilgilerin doğru olduğunu;</w:t>
            </w:r>
          </w:p>
          <w:p w:rsidR="00351DC4" w:rsidRDefault="00351DC4" w:rsidP="006020AB">
            <w:pPr>
              <w:shd w:val="clear" w:color="auto" w:fill="FFFFFF"/>
              <w:tabs>
                <w:tab w:val="left" w:pos="854"/>
              </w:tabs>
              <w:spacing w:line="254" w:lineRule="exact"/>
              <w:ind w:left="365" w:right="86" w:hanging="341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2872 sayılı Çevre Kanunu ve bu kanuna bağlı olarak çıkarılan Çevresel Gürültü Kontrol Yönetmeliği hükümlerine uyacağımı,</w:t>
            </w:r>
          </w:p>
          <w:p w:rsidR="00351DC4" w:rsidRDefault="00351DC4" w:rsidP="006020AB">
            <w:pPr>
              <w:shd w:val="clear" w:color="auto" w:fill="FFFFFF"/>
              <w:spacing w:line="254" w:lineRule="exact"/>
              <w:ind w:left="24" w:right="86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Bu taahhütname formunda verdiğim 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2"/>
                <w:szCs w:val="22"/>
              </w:rPr>
              <w:t>bilgilerin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doğru çıkmaması veya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taahhütlerimi       yerine getirmemem halinde hakkımda yapılacak yasal işlemleri kabul edeceğimi,</w:t>
            </w:r>
          </w:p>
          <w:p w:rsidR="00351DC4" w:rsidRDefault="00351DC4" w:rsidP="006020AB">
            <w:pPr>
              <w:shd w:val="clear" w:color="auto" w:fill="FFFFFF"/>
              <w:tabs>
                <w:tab w:val="left" w:pos="854"/>
              </w:tabs>
              <w:spacing w:line="259" w:lineRule="exact"/>
              <w:ind w:left="365" w:right="86" w:hanging="34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İşyerimin mümkün olan en az gürültü seviyesine ulaşabilmesi için akustik rapor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hazırlayacağıma, akustik rapor kapsamında belirlenen gürültü kontrol tedbirlerini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alacağımı,</w:t>
            </w:r>
          </w:p>
          <w:p w:rsidR="00351DC4" w:rsidRDefault="00351DC4" w:rsidP="006020AB">
            <w:pPr>
              <w:shd w:val="clear" w:color="auto" w:fill="FFFFFF"/>
              <w:tabs>
                <w:tab w:val="left" w:pos="854"/>
              </w:tabs>
              <w:spacing w:line="250" w:lineRule="exact"/>
              <w:ind w:left="365" w:right="86" w:hanging="34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Herhangi bir nedenle (devir, satış vb.) faaliyet 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2"/>
                <w:szCs w:val="22"/>
              </w:rPr>
              <w:t>sahihinin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değişmesi halinde, taahhütnamedeki yükümlülüklerin yeni faaliyet sahibince de aynen kabul ve taahhüt edilmesini sağlayacağımı,</w:t>
            </w:r>
          </w:p>
          <w:p w:rsidR="00351DC4" w:rsidRDefault="00351DC4" w:rsidP="006020AB">
            <w:pPr>
              <w:shd w:val="clear" w:color="auto" w:fill="FFFFFF"/>
              <w:tabs>
                <w:tab w:val="left" w:pos="854"/>
              </w:tabs>
              <w:spacing w:line="250" w:lineRule="exact"/>
              <w:ind w:left="365" w:right="86" w:hanging="34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İşyerinin kuruluş şartlarında yapılacak her türlü değişikliği Çevre, Şehircilik ve İklim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Değişikliği İl Müdürlüğüne bildireceğimi, gerekmesi halinde ilave gürültü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 tedbirleri alacağımı,</w:t>
            </w:r>
          </w:p>
          <w:p w:rsidR="00351DC4" w:rsidRDefault="00351DC4" w:rsidP="006020AB">
            <w:pPr>
              <w:shd w:val="clear" w:color="auto" w:fill="FFFFFF"/>
              <w:spacing w:line="254" w:lineRule="exact"/>
              <w:ind w:left="24" w:right="86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 Çevre Düzeni Planlarına ve imar Planı hükümlerine uyacağımı kabul, beyan ve taahhüt     ederim.</w:t>
            </w:r>
          </w:p>
          <w:p w:rsidR="00351DC4" w:rsidRDefault="00351DC4" w:rsidP="006020AB">
            <w:pPr>
              <w:shd w:val="clear" w:color="auto" w:fill="FFFFFF"/>
              <w:spacing w:line="254" w:lineRule="exact"/>
              <w:ind w:left="24" w:right="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51DC4" w:rsidRDefault="00351DC4" w:rsidP="006020AB">
            <w:pPr>
              <w:shd w:val="clear" w:color="auto" w:fill="FFFFFF"/>
              <w:spacing w:line="254" w:lineRule="exact"/>
              <w:ind w:left="24" w:right="8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="00E65D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Tarih </w:t>
            </w:r>
          </w:p>
          <w:p w:rsidR="00E65D62" w:rsidRDefault="00351DC4" w:rsidP="006020AB">
            <w:pPr>
              <w:shd w:val="clear" w:color="auto" w:fill="FFFFFF"/>
              <w:spacing w:line="254" w:lineRule="exact"/>
              <w:ind w:left="24" w:right="86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</w:t>
            </w:r>
            <w:r w:rsidR="00E65D6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İsim, Unvan, Kaşe</w:t>
            </w:r>
          </w:p>
          <w:p w:rsidR="00351DC4" w:rsidRDefault="00E65D62" w:rsidP="006020AB">
            <w:pPr>
              <w:shd w:val="clear" w:color="auto" w:fill="FFFFFF"/>
              <w:spacing w:line="254" w:lineRule="exact"/>
              <w:ind w:left="24" w:right="86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351DC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351D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</w:t>
            </w:r>
          </w:p>
          <w:p w:rsidR="00351DC4" w:rsidRDefault="00351DC4" w:rsidP="006020A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</w:t>
            </w:r>
            <w:r w:rsidR="00E65D62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(İmza yetkilisi tarafından onaylı olması gerekmektedir)</w:t>
            </w:r>
          </w:p>
        </w:tc>
      </w:tr>
    </w:tbl>
    <w:p w:rsidR="004D79B9" w:rsidRDefault="004D79B9"/>
    <w:sectPr w:rsidR="004D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7B" w:rsidRDefault="00485B7B" w:rsidP="00F01691">
      <w:r>
        <w:separator/>
      </w:r>
    </w:p>
  </w:endnote>
  <w:endnote w:type="continuationSeparator" w:id="0">
    <w:p w:rsidR="00485B7B" w:rsidRDefault="00485B7B" w:rsidP="00F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7B" w:rsidRDefault="00485B7B" w:rsidP="00F01691">
      <w:r>
        <w:separator/>
      </w:r>
    </w:p>
  </w:footnote>
  <w:footnote w:type="continuationSeparator" w:id="0">
    <w:p w:rsidR="00485B7B" w:rsidRDefault="00485B7B" w:rsidP="00F0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4"/>
    <w:rsid w:val="00351DC4"/>
    <w:rsid w:val="00485B7B"/>
    <w:rsid w:val="004D79B9"/>
    <w:rsid w:val="00CF73FC"/>
    <w:rsid w:val="00E65D62"/>
    <w:rsid w:val="00F01691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CB51-8B02-4F27-9E8C-1CB9AB24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16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1691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16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1691"/>
    <w:rPr>
      <w:rFonts w:ascii="Arial" w:eastAsiaTheme="minorEastAsia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Cevre ve Sehircilik Bakanligi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 Kök</dc:creator>
  <cp:keywords/>
  <dc:description/>
  <cp:lastModifiedBy>Azem Kök</cp:lastModifiedBy>
  <cp:revision>4</cp:revision>
  <dcterms:created xsi:type="dcterms:W3CDTF">2023-01-13T06:53:00Z</dcterms:created>
  <dcterms:modified xsi:type="dcterms:W3CDTF">2023-01-17T05:57:00Z</dcterms:modified>
</cp:coreProperties>
</file>