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AE" w:rsidRPr="007A011F" w:rsidRDefault="007A011F" w:rsidP="007A011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A011F">
        <w:rPr>
          <w:b/>
          <w:sz w:val="32"/>
          <w:szCs w:val="32"/>
        </w:rPr>
        <w:t>2021 BİRİM FİYATLARI</w:t>
      </w:r>
    </w:p>
    <w:tbl>
      <w:tblPr>
        <w:tblW w:w="1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9320"/>
        <w:gridCol w:w="1080"/>
        <w:gridCol w:w="1000"/>
        <w:gridCol w:w="1040"/>
      </w:tblGrid>
      <w:tr w:rsidR="00AE45AE" w:rsidRPr="00AE45AE" w:rsidTr="00AE45AE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887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Numarası Kayıt İşlemleri Ücreti (Gerçek ve Tüzel Kişiler)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2457,63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442,37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2900,00</w:t>
            </w:r>
          </w:p>
        </w:tc>
      </w:tr>
      <w:tr w:rsidR="00AE45AE" w:rsidRPr="00AE45AE" w:rsidTr="00AE45A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888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Geçici Yapı Müteahhidi Yetki Belgesi numarası kayıt işlemleri ücreti (Gerçek ve Tüzel Kişiler ile Entegre Niteliğinde Olmayan Sera)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847,46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152,54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1000,00</w:t>
            </w:r>
          </w:p>
        </w:tc>
      </w:tr>
      <w:tr w:rsidR="00AE45AE" w:rsidRPr="00AE45AE" w:rsidTr="00AE45A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Geçici Yapı Müteahhidi Yetki Belgesi numarası kayıt işlemleri ücreti (Yapı Kooperatifleri ve Ticari İşletmeler)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1949,15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350,85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2300,00</w:t>
            </w:r>
          </w:p>
        </w:tc>
      </w:tr>
    </w:tbl>
    <w:p w:rsidR="00AE45AE" w:rsidRDefault="00AE45AE"/>
    <w:tbl>
      <w:tblPr>
        <w:tblW w:w="1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9140"/>
        <w:gridCol w:w="1194"/>
        <w:gridCol w:w="966"/>
        <w:gridCol w:w="1180"/>
      </w:tblGrid>
      <w:tr w:rsidR="00AE4E22" w:rsidRPr="00AE4E22" w:rsidTr="00AE4E22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994</w:t>
            </w: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(H</w:t>
            </w: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grubu)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296,61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350,00</w:t>
            </w:r>
          </w:p>
        </w:tc>
      </w:tr>
      <w:tr w:rsidR="00AE4E22" w:rsidRPr="00AE4E22" w:rsidTr="00AE4E22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995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(G</w:t>
            </w: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805,08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144,92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950,00</w:t>
            </w:r>
          </w:p>
        </w:tc>
      </w:tr>
      <w:tr w:rsidR="00AE4E22" w:rsidRPr="00AE4E22" w:rsidTr="00AE4E22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996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(F</w:t>
            </w: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1186,44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213,56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1400,00</w:t>
            </w:r>
          </w:p>
        </w:tc>
      </w:tr>
      <w:tr w:rsidR="00AE4E22" w:rsidRPr="00AE4E22" w:rsidTr="00AE4E22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997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(E</w:t>
            </w: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1864,41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335,59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2200,00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998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(D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2669,49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3150,00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999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(C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3686,44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663,56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4350,00</w:t>
            </w:r>
          </w:p>
        </w:tc>
      </w:tr>
      <w:tr w:rsidR="00AE4E22" w:rsidRPr="00AE4E22" w:rsidTr="00AE4E22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1000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(B</w:t>
            </w: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4872,88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877,12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5750,00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1001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(A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6355,93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1144,07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7500,00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1002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(H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1101,69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1003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(G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3177,97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572,03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3750,00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1004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(F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4872,88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877,12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5750,00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1005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(E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7203,39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1296,61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8500,00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1006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(D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10762,71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1937,29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12700,00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1007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(C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14406,78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2593,22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17000,00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1008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(B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19152,54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3447,46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22600,00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1009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(A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25423,73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4576,27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30000,00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1010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(G1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550,85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1011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(F1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974,58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175,42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1150,00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1012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(E1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1525,42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274,58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1013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(D1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2288,14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411,86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2700,00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1014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(C1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3177,97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572,03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3750,00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1015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(B1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4279,66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770,34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5050,00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1016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(G1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2161,02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388,98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2550,00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1017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(F1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4067,80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1018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(E1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6101,69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1098,31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7200,00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1019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(D1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9152,54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1647,46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10800,00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1020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(C1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12796,61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2303,39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15100,00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1021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(B1 grubu)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17076,27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3073,73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20150,00</w:t>
            </w:r>
          </w:p>
        </w:tc>
      </w:tr>
    </w:tbl>
    <w:p w:rsidR="00AE4E22" w:rsidRDefault="00AE4E22"/>
    <w:sectPr w:rsidR="00AE4E22" w:rsidSect="00AF4C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6B"/>
    <w:rsid w:val="003D0ED1"/>
    <w:rsid w:val="007A011F"/>
    <w:rsid w:val="00AE45AE"/>
    <w:rsid w:val="00AE4E22"/>
    <w:rsid w:val="00AF4C6B"/>
    <w:rsid w:val="00CF6BEB"/>
    <w:rsid w:val="00D4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5958"/>
  <w15:chartTrackingRefBased/>
  <w15:docId w15:val="{326880C8-F24A-4C09-8AC4-156C0476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Nazli Iscan</dc:creator>
  <cp:keywords/>
  <dc:description/>
  <cp:lastModifiedBy>Caner Çınar</cp:lastModifiedBy>
  <cp:revision>2</cp:revision>
  <dcterms:created xsi:type="dcterms:W3CDTF">2021-03-30T07:00:00Z</dcterms:created>
  <dcterms:modified xsi:type="dcterms:W3CDTF">2021-03-30T07:00:00Z</dcterms:modified>
</cp:coreProperties>
</file>