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2A" w:rsidRDefault="00DD4A2A" w:rsidP="00DD4A2A">
      <w:pPr>
        <w:shd w:val="clear" w:color="auto" w:fill="FFFFFF"/>
        <w:spacing w:after="0" w:line="240" w:lineRule="auto"/>
        <w:ind w:firstLine="708"/>
        <w:jc w:val="center"/>
        <w:rPr>
          <w:rFonts w:eastAsia="Times New Roman" w:cs="Times New Roman"/>
          <w:b/>
          <w:caps/>
          <w:sz w:val="28"/>
          <w:szCs w:val="28"/>
          <w:u w:val="none"/>
          <w:lang w:eastAsia="tr-TR"/>
        </w:rPr>
      </w:pPr>
      <w:r w:rsidRPr="00DD4A2A">
        <w:rPr>
          <w:rFonts w:eastAsia="Times New Roman" w:cs="Times New Roman"/>
          <w:b/>
          <w:caps/>
          <w:sz w:val="28"/>
          <w:szCs w:val="28"/>
          <w:u w:val="none"/>
          <w:lang w:eastAsia="tr-TR"/>
        </w:rPr>
        <w:t>duyuru</w:t>
      </w:r>
    </w:p>
    <w:p w:rsidR="00A15A77" w:rsidRDefault="00A15A77" w:rsidP="00A15A77">
      <w:pPr>
        <w:shd w:val="clear" w:color="auto" w:fill="FFFFFF"/>
        <w:spacing w:after="0" w:line="240" w:lineRule="auto"/>
        <w:rPr>
          <w:rFonts w:eastAsia="Times New Roman" w:cs="Times New Roman"/>
          <w:b/>
          <w:caps/>
          <w:sz w:val="28"/>
          <w:szCs w:val="28"/>
          <w:u w:val="none"/>
          <w:lang w:eastAsia="tr-TR"/>
        </w:rPr>
      </w:pPr>
    </w:p>
    <w:p w:rsidR="00DD4A2A" w:rsidRDefault="00DD4A2A" w:rsidP="00DD4A2A">
      <w:pPr>
        <w:shd w:val="clear" w:color="auto" w:fill="FFFFFF"/>
        <w:spacing w:after="0" w:line="240" w:lineRule="auto"/>
        <w:ind w:firstLine="708"/>
        <w:jc w:val="both"/>
        <w:rPr>
          <w:rFonts w:eastAsia="Times New Roman" w:cs="Times New Roman"/>
          <w:sz w:val="28"/>
          <w:szCs w:val="28"/>
          <w:u w:val="none"/>
          <w:lang w:eastAsia="tr-TR"/>
        </w:rPr>
      </w:pPr>
    </w:p>
    <w:p w:rsidR="00DD4A2A" w:rsidRPr="00DD4A2A" w:rsidRDefault="00DD4A2A" w:rsidP="00DD4A2A">
      <w:pPr>
        <w:shd w:val="clear" w:color="auto" w:fill="FFFFFF"/>
        <w:spacing w:after="0" w:line="240" w:lineRule="auto"/>
        <w:ind w:firstLine="708"/>
        <w:jc w:val="both"/>
        <w:rPr>
          <w:rFonts w:eastAsia="Times New Roman" w:cs="Times New Roman"/>
          <w:szCs w:val="24"/>
          <w:u w:val="none"/>
          <w:lang w:eastAsia="tr-TR"/>
        </w:rPr>
      </w:pPr>
      <w:r w:rsidRPr="00DD4A2A">
        <w:rPr>
          <w:rFonts w:eastAsia="Times New Roman" w:cs="Times New Roman"/>
          <w:szCs w:val="24"/>
          <w:u w:val="none"/>
          <w:lang w:eastAsia="tr-TR"/>
        </w:rPr>
        <w:t xml:space="preserve">Ordu İli, Altınordu İlçesi, Nizamettin, Orhaniye, </w:t>
      </w:r>
      <w:proofErr w:type="spellStart"/>
      <w:r w:rsidRPr="00DD4A2A">
        <w:rPr>
          <w:rFonts w:eastAsia="Times New Roman" w:cs="Times New Roman"/>
          <w:szCs w:val="24"/>
          <w:u w:val="none"/>
          <w:lang w:eastAsia="tr-TR"/>
        </w:rPr>
        <w:t>Kirazlimanı</w:t>
      </w:r>
      <w:proofErr w:type="spellEnd"/>
      <w:r w:rsidRPr="00DD4A2A">
        <w:rPr>
          <w:rFonts w:eastAsia="Times New Roman" w:cs="Times New Roman"/>
          <w:szCs w:val="24"/>
          <w:u w:val="none"/>
          <w:lang w:eastAsia="tr-TR"/>
        </w:rPr>
        <w:t xml:space="preserve"> ve </w:t>
      </w:r>
      <w:proofErr w:type="spellStart"/>
      <w:r w:rsidRPr="00DD4A2A">
        <w:rPr>
          <w:rFonts w:eastAsia="Times New Roman" w:cs="Times New Roman"/>
          <w:szCs w:val="24"/>
          <w:u w:val="none"/>
          <w:lang w:eastAsia="tr-TR"/>
        </w:rPr>
        <w:t>Zaferimilli</w:t>
      </w:r>
      <w:proofErr w:type="spellEnd"/>
      <w:r w:rsidRPr="00DD4A2A">
        <w:rPr>
          <w:rFonts w:eastAsia="Times New Roman" w:cs="Times New Roman"/>
          <w:szCs w:val="24"/>
          <w:u w:val="none"/>
          <w:lang w:eastAsia="tr-TR"/>
        </w:rPr>
        <w:t xml:space="preserve"> Mahalleleri sınırları içerisinde yer alan Boztepe mesire alanı mevkii potansiyel doğal sit alanının koruma statüsünün ‘’Nitelikli Doğal Koruma Alanı’’ve ‘’sürdürülebilir Koruma ve Kontrollü Kullanım Alanı’’ olarak tescil edilmesini içeren Samsun Tabiat Varlıklarını Koruma Bölge Komisyonu'nun 20.06.2025 tarih ve 1009 sayılı Kararının onaylanmak üzere Bakanlığımıza (Tabiat Varlıklarını Koruma Genel Müdürlüğü) sunulmuştur.  </w:t>
      </w:r>
    </w:p>
    <w:p w:rsidR="00DD4A2A" w:rsidRPr="00DD4A2A" w:rsidRDefault="00DD4A2A" w:rsidP="00DD4A2A">
      <w:pPr>
        <w:shd w:val="clear" w:color="auto" w:fill="FFFFFF"/>
        <w:spacing w:after="0" w:line="240" w:lineRule="auto"/>
        <w:ind w:firstLine="708"/>
        <w:jc w:val="both"/>
        <w:rPr>
          <w:rFonts w:eastAsia="Times New Roman" w:cs="Times New Roman"/>
          <w:szCs w:val="24"/>
          <w:u w:val="none"/>
          <w:lang w:eastAsia="tr-TR"/>
        </w:rPr>
      </w:pPr>
      <w:r w:rsidRPr="00DD4A2A">
        <w:rPr>
          <w:rFonts w:eastAsia="Times New Roman" w:cs="Times New Roman"/>
          <w:szCs w:val="24"/>
          <w:u w:val="none"/>
          <w:lang w:eastAsia="tr-TR"/>
        </w:rPr>
        <w:t xml:space="preserve">1 </w:t>
      </w:r>
      <w:proofErr w:type="spellStart"/>
      <w:r w:rsidRPr="00DD4A2A">
        <w:rPr>
          <w:rFonts w:eastAsia="Times New Roman" w:cs="Times New Roman"/>
          <w:szCs w:val="24"/>
          <w:u w:val="none"/>
          <w:lang w:eastAsia="tr-TR"/>
        </w:rPr>
        <w:t>No'lu</w:t>
      </w:r>
      <w:proofErr w:type="spellEnd"/>
      <w:r w:rsidRPr="00DD4A2A">
        <w:rPr>
          <w:rFonts w:eastAsia="Times New Roman" w:cs="Times New Roman"/>
          <w:szCs w:val="24"/>
          <w:u w:val="none"/>
          <w:lang w:eastAsia="tr-TR"/>
        </w:rPr>
        <w:t xml:space="preserve"> Cumhurbaşkanlığı Kararnamesinin 109/2 </w:t>
      </w:r>
      <w:proofErr w:type="spellStart"/>
      <w:r w:rsidRPr="00DD4A2A">
        <w:rPr>
          <w:rFonts w:eastAsia="Times New Roman" w:cs="Times New Roman"/>
          <w:szCs w:val="24"/>
          <w:u w:val="none"/>
          <w:lang w:eastAsia="tr-TR"/>
        </w:rPr>
        <w:t>nci</w:t>
      </w:r>
      <w:proofErr w:type="spellEnd"/>
      <w:r w:rsidRPr="00DD4A2A">
        <w:rPr>
          <w:rFonts w:eastAsia="Times New Roman" w:cs="Times New Roman"/>
          <w:szCs w:val="24"/>
          <w:u w:val="none"/>
          <w:lang w:eastAsia="tr-TR"/>
        </w:rPr>
        <w:t xml:space="preserve"> Maddesine göre söz konusu tescil </w:t>
      </w:r>
      <w:r>
        <w:rPr>
          <w:rFonts w:eastAsia="Times New Roman" w:cs="Times New Roman"/>
          <w:szCs w:val="24"/>
          <w:u w:val="none"/>
          <w:lang w:eastAsia="tr-TR"/>
        </w:rPr>
        <w:t>kararı</w:t>
      </w:r>
      <w:r w:rsidRPr="00DD4A2A">
        <w:rPr>
          <w:rFonts w:eastAsia="Times New Roman" w:cs="Times New Roman"/>
          <w:szCs w:val="24"/>
          <w:u w:val="none"/>
          <w:lang w:eastAsia="tr-TR"/>
        </w:rPr>
        <w:t xml:space="preserve"> Bakanlık Makamının 12.09.2025 tarihli ve 13537505 sayılı Olur'u ile onay</w:t>
      </w:r>
      <w:r>
        <w:rPr>
          <w:rFonts w:eastAsia="Times New Roman" w:cs="Times New Roman"/>
          <w:szCs w:val="24"/>
          <w:u w:val="none"/>
          <w:lang w:eastAsia="tr-TR"/>
        </w:rPr>
        <w:t>lanarak alanın koruma statüsü</w:t>
      </w:r>
      <w:r w:rsidRPr="00DD4A2A">
        <w:rPr>
          <w:rFonts w:eastAsia="Times New Roman" w:cs="Times New Roman"/>
          <w:szCs w:val="24"/>
          <w:u w:val="none"/>
          <w:lang w:eastAsia="tr-TR"/>
        </w:rPr>
        <w:t xml:space="preserve"> "Nitelikli Doğal Ko</w:t>
      </w:r>
      <w:bookmarkStart w:id="0" w:name="_GoBack"/>
      <w:bookmarkEnd w:id="0"/>
      <w:r w:rsidRPr="00DD4A2A">
        <w:rPr>
          <w:rFonts w:eastAsia="Times New Roman" w:cs="Times New Roman"/>
          <w:szCs w:val="24"/>
          <w:u w:val="none"/>
          <w:lang w:eastAsia="tr-TR"/>
        </w:rPr>
        <w:t xml:space="preserve">ruma Alanı" ve "Sürdürülebilir Koruma ve Kontrollü Kullanım Alanı" olarak </w:t>
      </w:r>
      <w:r>
        <w:rPr>
          <w:rFonts w:eastAsia="Times New Roman" w:cs="Times New Roman"/>
          <w:szCs w:val="24"/>
          <w:u w:val="none"/>
          <w:lang w:eastAsia="tr-TR"/>
        </w:rPr>
        <w:t>tescil edilmiş olup;  tescil kararı</w:t>
      </w:r>
      <w:r w:rsidRPr="00DD4A2A">
        <w:rPr>
          <w:rFonts w:eastAsia="Times New Roman" w:cs="Times New Roman"/>
          <w:szCs w:val="24"/>
          <w:u w:val="none"/>
          <w:lang w:eastAsia="tr-TR"/>
        </w:rPr>
        <w:t xml:space="preserve"> 18.09.2025 tarih ve 33021 sayılı Resmi </w:t>
      </w:r>
      <w:proofErr w:type="spellStart"/>
      <w:r w:rsidRPr="00DD4A2A">
        <w:rPr>
          <w:rFonts w:eastAsia="Times New Roman" w:cs="Times New Roman"/>
          <w:szCs w:val="24"/>
          <w:u w:val="none"/>
          <w:lang w:eastAsia="tr-TR"/>
        </w:rPr>
        <w:t>Gazete'de</w:t>
      </w:r>
      <w:proofErr w:type="spellEnd"/>
      <w:r w:rsidRPr="00DD4A2A">
        <w:rPr>
          <w:rFonts w:eastAsia="Times New Roman" w:cs="Times New Roman"/>
          <w:szCs w:val="24"/>
          <w:u w:val="none"/>
          <w:lang w:eastAsia="tr-TR"/>
        </w:rPr>
        <w:t xml:space="preserve"> yayımlanmıştır.</w:t>
      </w:r>
    </w:p>
    <w:p w:rsidR="00980270" w:rsidRDefault="00980270"/>
    <w:sectPr w:rsidR="00980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2A"/>
    <w:rsid w:val="00980270"/>
    <w:rsid w:val="00A15A77"/>
    <w:rsid w:val="00DD4A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69CD"/>
  <w15:chartTrackingRefBased/>
  <w15:docId w15:val="{EA164036-FE58-4752-BAA9-CE8E3034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2A"/>
    <w:rPr>
      <w:rFonts w:ascii="Times New Roman" w:hAnsi="Times New Roman"/>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furtun</dc:creator>
  <cp:keywords/>
  <dc:description/>
  <cp:lastModifiedBy>gul furtun</cp:lastModifiedBy>
  <cp:revision>2</cp:revision>
  <dcterms:created xsi:type="dcterms:W3CDTF">2025-09-29T11:13:00Z</dcterms:created>
  <dcterms:modified xsi:type="dcterms:W3CDTF">2025-09-29T13:50:00Z</dcterms:modified>
</cp:coreProperties>
</file>