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3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3"/>
        <w:gridCol w:w="812"/>
      </w:tblGrid>
      <w:tr w:rsidR="006D49C5" w:rsidRPr="00C0095D" w:rsidTr="003E17C8">
        <w:tc>
          <w:tcPr>
            <w:tcW w:w="12435" w:type="dxa"/>
            <w:gridSpan w:val="2"/>
            <w:hideMark/>
          </w:tcPr>
          <w:p w:rsidR="0013523B" w:rsidRPr="00750125" w:rsidRDefault="0013523B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3271"/>
              <w:gridCol w:w="2081"/>
              <w:gridCol w:w="1112"/>
              <w:gridCol w:w="938"/>
              <w:gridCol w:w="534"/>
              <w:gridCol w:w="1197"/>
              <w:gridCol w:w="1049"/>
              <w:gridCol w:w="961"/>
              <w:gridCol w:w="809"/>
            </w:tblGrid>
            <w:tr w:rsidR="0013523B" w:rsidRPr="00C0095D" w:rsidTr="003E17C8">
              <w:trPr>
                <w:trHeight w:val="378"/>
              </w:trPr>
              <w:tc>
                <w:tcPr>
                  <w:tcW w:w="4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9E2F61" w:rsidP="00EE01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SIRA NO</w:t>
                  </w:r>
                </w:p>
              </w:tc>
              <w:tc>
                <w:tcPr>
                  <w:tcW w:w="3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9E2F61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  <w:t>FİRMA ADI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9E2F61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İLETİŞİM BİLGİLERİ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TESİSİN 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BULUNDUĞU İL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FAALİYET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ALANI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LİSTE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İZİN LİSANS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KONULARI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İZİN LİSANS</w:t>
                  </w:r>
                  <w:r w:rsidR="009E2F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 xml:space="preserve"> GEÇERLİLİK TAR.</w:t>
                  </w: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9E2F61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SÖZLEŞME YAPILAN BELEDİYE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9E2F61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  <w:t>ONAYLI YÖNETİM PLANI VAR MI</w:t>
                  </w:r>
                </w:p>
              </w:tc>
            </w:tr>
            <w:tr w:rsidR="0013523B" w:rsidRPr="00C0095D" w:rsidTr="003E17C8">
              <w:trPr>
                <w:trHeight w:val="40"/>
              </w:trPr>
              <w:tc>
                <w:tcPr>
                  <w:tcW w:w="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F31B44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31B44" w:rsidRPr="00C0095D" w:rsidRDefault="00F31B44" w:rsidP="009E2F6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3523B" w:rsidRPr="00C0095D" w:rsidTr="003E17C8">
              <w:trPr>
                <w:trHeight w:val="360"/>
              </w:trPr>
              <w:tc>
                <w:tcPr>
                  <w:tcW w:w="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3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 xml:space="preserve">KAR AMBALAJ, ATIK </w:t>
                  </w:r>
                  <w:proofErr w:type="gramStart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TOPLAMA,AYRIŞTIRMA</w:t>
                  </w:r>
                  <w:proofErr w:type="gramEnd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,GERİ DÖNÜŞÜM,NAK.İNŞ.SAN.TİC.LTD.ŞTİ.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 xml:space="preserve">Gölbaşı Köyü, </w:t>
                  </w:r>
                  <w:proofErr w:type="spellStart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Kocabel</w:t>
                  </w:r>
                  <w:proofErr w:type="spellEnd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 xml:space="preserve"> Mevkii, No:1 ORTACA-MUĞLA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Tasnif edilmis materyallerin geri kazanimi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Ambalaj Atığı Geri Kazanım,Ambalaj Atığı Toplama ve Ayırma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Ortaca, Dalaman, Köyceğiz, Datça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13523B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Var</w:t>
                  </w:r>
                </w:p>
              </w:tc>
            </w:tr>
            <w:tr w:rsidR="0013523B" w:rsidRPr="00C0095D" w:rsidTr="003E17C8">
              <w:trPr>
                <w:trHeight w:val="360"/>
              </w:trPr>
              <w:tc>
                <w:tcPr>
                  <w:tcW w:w="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 xml:space="preserve">ERTEM PEYZAJ TURİZM TEMİZLİK İNŞAAT VE </w:t>
                  </w:r>
                  <w:proofErr w:type="gramStart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SAN.TİC.LTD</w:t>
                  </w:r>
                  <w:proofErr w:type="gramEnd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.ŞTİ.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AKÇAOVA MAH. MOĞLA BULVARI NO:23/1 MENTEŞE/MUĞLA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Tasnif edilmis materyallerin geri kazanimi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Ambalaj Atığı Toplama ve Ayırma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Menteşe</w:t>
                  </w:r>
                  <w:r w:rsidR="00D45E7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, Kavaklıdere</w:t>
                  </w:r>
                  <w:r w:rsidR="0096217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, Yatağan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13523B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Var</w:t>
                  </w:r>
                </w:p>
              </w:tc>
            </w:tr>
            <w:tr w:rsidR="0013523B" w:rsidRPr="00C0095D" w:rsidTr="003E17C8">
              <w:trPr>
                <w:trHeight w:val="360"/>
              </w:trPr>
              <w:tc>
                <w:tcPr>
                  <w:tcW w:w="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SAS ATIK YÖNETİMİ SANAYİ VE TİCARET ANONİM ŞİRKETİ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MUĞLA,SALİHPAŞALAR</w:t>
                  </w:r>
                  <w:proofErr w:type="gramEnd"/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 xml:space="preserve"> MAHALLESİ, KÖYİÇİ SOKAK, NO: 234 /2-, MENTEŞE,TÜRKİYE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5702D6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Tasnif edilmis materyallerin geri kazanimi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Ambalaj Atığı Toplama ve Ayırma</w:t>
                  </w:r>
                  <w:r w:rsidR="00D45E7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, Tehlikesiz Atık Geri Kazanım Tesisi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962172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Ula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13523B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Var</w:t>
                  </w:r>
                </w:p>
              </w:tc>
            </w:tr>
            <w:tr w:rsidR="0013523B" w:rsidRPr="00C0095D" w:rsidTr="003E17C8">
              <w:trPr>
                <w:trHeight w:val="360"/>
              </w:trPr>
              <w:tc>
                <w:tcPr>
                  <w:tcW w:w="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3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D45E72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MUĞLA ATIK YÖNETİMİ VE ÇEVRE DANIŞMANLIK HİZMETLERİ SANAYİ TİCARET ANONİM ŞİRKETİ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D45E72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Helvetica" w:hAnsi="Helvetica" w:cs="Helvetica"/>
                      <w:color w:val="676A6C"/>
                      <w:sz w:val="18"/>
                      <w:szCs w:val="18"/>
                      <w:shd w:val="clear" w:color="auto" w:fill="F9F9F9"/>
                    </w:rPr>
                    <w:t>SALİHPAŞALAR MAH. KÖYİÇİ SK. 3 MENTEŞE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D45E72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MUĞLA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Tehlikesiz atiklarin islahi ve bertaraf edilmesi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  <w:hideMark/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C009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Ambalaj Atığı Toplama ve Ayırma</w:t>
                  </w:r>
                  <w:r w:rsidR="00D45E7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, Tehlikesiz Atık Geri Kazanım Tesisi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13523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20" w:type="dxa"/>
                    <w:bottom w:w="40" w:type="dxa"/>
                    <w:right w:w="20" w:type="dxa"/>
                  </w:tcMar>
                </w:tcPr>
                <w:p w:rsidR="00F31B44" w:rsidRPr="00C0095D" w:rsidRDefault="00F31B44" w:rsidP="00A326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49C5" w:rsidRPr="00C0095D" w:rsidTr="003E17C8">
        <w:tc>
          <w:tcPr>
            <w:tcW w:w="11623" w:type="dxa"/>
            <w:vAlign w:val="center"/>
            <w:hideMark/>
          </w:tcPr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12" w:type="dxa"/>
            <w:vAlign w:val="center"/>
            <w:hideMark/>
          </w:tcPr>
          <w:p w:rsidR="006D49C5" w:rsidRPr="00C0095D" w:rsidRDefault="006D49C5" w:rsidP="00A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6D49C5" w:rsidRDefault="006D49C5" w:rsidP="006D49C5"/>
    <w:p w:rsidR="006D49C5" w:rsidRDefault="006D49C5" w:rsidP="006D49C5"/>
    <w:p w:rsidR="006D49C5" w:rsidRPr="006D49C5" w:rsidRDefault="006D49C5" w:rsidP="006D49C5">
      <w:bookmarkStart w:id="0" w:name="_GoBack"/>
      <w:bookmarkEnd w:id="0"/>
    </w:p>
    <w:sectPr w:rsidR="006D49C5" w:rsidRPr="006D49C5" w:rsidSect="0013523B">
      <w:headerReference w:type="default" r:id="rId6"/>
      <w:pgSz w:w="11906" w:h="16838"/>
      <w:pgMar w:top="737" w:right="680" w:bottom="39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4F" w:rsidRDefault="0067064F" w:rsidP="00925478">
      <w:pPr>
        <w:spacing w:after="0" w:line="240" w:lineRule="auto"/>
      </w:pPr>
      <w:r>
        <w:separator/>
      </w:r>
    </w:p>
  </w:endnote>
  <w:endnote w:type="continuationSeparator" w:id="0">
    <w:p w:rsidR="0067064F" w:rsidRDefault="0067064F" w:rsidP="0092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4F" w:rsidRDefault="0067064F" w:rsidP="00925478">
      <w:pPr>
        <w:spacing w:after="0" w:line="240" w:lineRule="auto"/>
      </w:pPr>
      <w:r>
        <w:separator/>
      </w:r>
    </w:p>
  </w:footnote>
  <w:footnote w:type="continuationSeparator" w:id="0">
    <w:p w:rsidR="0067064F" w:rsidRDefault="0067064F" w:rsidP="0092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78" w:rsidRDefault="00925478">
    <w:pPr>
      <w:pStyle w:val="stBilgi"/>
    </w:pPr>
  </w:p>
  <w:p w:rsidR="00925478" w:rsidRDefault="00925478">
    <w:pPr>
      <w:pStyle w:val="stBilgi"/>
    </w:pPr>
  </w:p>
  <w:p w:rsidR="00925478" w:rsidRDefault="00925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D"/>
    <w:rsid w:val="00103741"/>
    <w:rsid w:val="0013523B"/>
    <w:rsid w:val="00180802"/>
    <w:rsid w:val="001C04C3"/>
    <w:rsid w:val="002046A9"/>
    <w:rsid w:val="002E4957"/>
    <w:rsid w:val="003A1F39"/>
    <w:rsid w:val="003E17C8"/>
    <w:rsid w:val="003E718A"/>
    <w:rsid w:val="004F3754"/>
    <w:rsid w:val="005702D6"/>
    <w:rsid w:val="005E7F73"/>
    <w:rsid w:val="0067064F"/>
    <w:rsid w:val="006D49C5"/>
    <w:rsid w:val="006F68C1"/>
    <w:rsid w:val="00750125"/>
    <w:rsid w:val="008544B8"/>
    <w:rsid w:val="008E5A12"/>
    <w:rsid w:val="00925478"/>
    <w:rsid w:val="00962172"/>
    <w:rsid w:val="009C5BF7"/>
    <w:rsid w:val="009C6500"/>
    <w:rsid w:val="009E2F61"/>
    <w:rsid w:val="00A278DD"/>
    <w:rsid w:val="00C0095D"/>
    <w:rsid w:val="00D45E72"/>
    <w:rsid w:val="00E64504"/>
    <w:rsid w:val="00EE018C"/>
    <w:rsid w:val="00F31B44"/>
    <w:rsid w:val="00F32B0A"/>
    <w:rsid w:val="00F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52FA6"/>
  <w15:docId w15:val="{9F7E801F-C190-42F4-A6CB-30D2252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095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2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478"/>
  </w:style>
  <w:style w:type="paragraph" w:styleId="AltBilgi">
    <w:name w:val="footer"/>
    <w:basedOn w:val="Normal"/>
    <w:link w:val="AltBilgiChar"/>
    <w:uiPriority w:val="99"/>
    <w:unhideWhenUsed/>
    <w:rsid w:val="0092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SEHER DEMİRER</dc:creator>
  <cp:lastModifiedBy>Ismail Kargın</cp:lastModifiedBy>
  <cp:revision>14</cp:revision>
  <dcterms:created xsi:type="dcterms:W3CDTF">2012-04-06T07:39:00Z</dcterms:created>
  <dcterms:modified xsi:type="dcterms:W3CDTF">2019-05-17T08:33:00Z</dcterms:modified>
</cp:coreProperties>
</file>