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14" w:rsidRPr="00292614" w:rsidRDefault="00292614" w:rsidP="00292614">
      <w:pPr>
        <w:jc w:val="center"/>
        <w:rPr>
          <w:b/>
        </w:rPr>
      </w:pPr>
      <w:bookmarkStart w:id="0" w:name="_GoBack"/>
      <w:bookmarkEnd w:id="0"/>
      <w:r w:rsidRPr="00292614">
        <w:rPr>
          <w:b/>
        </w:rPr>
        <w:t>T.C.</w:t>
      </w:r>
    </w:p>
    <w:p w:rsidR="00292614" w:rsidRPr="00292614" w:rsidRDefault="00292614" w:rsidP="00292614">
      <w:pPr>
        <w:jc w:val="center"/>
        <w:rPr>
          <w:b/>
        </w:rPr>
      </w:pPr>
      <w:r w:rsidRPr="00292614">
        <w:rPr>
          <w:b/>
        </w:rPr>
        <w:t xml:space="preserve">ÇEVRE, ŞEHİRCİLİK VE İKLİM DEĞİŞİKLİĞİ BAKANLIĞI </w:t>
      </w:r>
    </w:p>
    <w:p w:rsidR="00292614" w:rsidRPr="00292614" w:rsidRDefault="00292614" w:rsidP="00292614">
      <w:pPr>
        <w:jc w:val="center"/>
        <w:rPr>
          <w:b/>
        </w:rPr>
      </w:pPr>
      <w:r w:rsidRPr="00292614">
        <w:rPr>
          <w:b/>
        </w:rPr>
        <w:t>ÇED Sürecinde Halkın Bilgilendirilmesi ve Sürece Katılımı Toplantısı</w:t>
      </w:r>
    </w:p>
    <w:p w:rsidR="00292614" w:rsidRDefault="00292614" w:rsidP="00292614">
      <w:pPr>
        <w:jc w:val="both"/>
      </w:pPr>
      <w:r>
        <w:t>Muğla İli, Milas, İlçesi, Sarıkaya Mahallesi</w:t>
      </w:r>
      <w:r w:rsidR="00DB1C3D">
        <w:t>nde</w:t>
      </w:r>
      <w:r>
        <w:t xml:space="preserve"> Toprak Maden. Tic. San. A.Ş tarafından “S:58058(ER:2458568) No’lu Sahada Feldispat Ocağı Kapasite Artışı” projesi için, 29.07.2022 tarih ve 31907 sayılı Resmi Gazete’de yayımlanarak yürürlüğe giren “Çevresel Etki Değerlendirmesi (ÇED) Yönetmeliği’nin 9. maddesi gereğince aşağıda belirtilen tarih ve saatte faaliyetle ilgili halkı bilgilendirmek, görüş ve önerilerini almak için “Halkın Bilgilendirilmesi ve Sürece Katılım Toplantısı” yapılacaktır.</w:t>
      </w:r>
    </w:p>
    <w:p w:rsidR="00292614" w:rsidRDefault="00292614"/>
    <w:p w:rsidR="00292614" w:rsidRDefault="00292614">
      <w:r w:rsidRPr="00292614">
        <w:rPr>
          <w:b/>
          <w:u w:val="single"/>
        </w:rPr>
        <w:t>Toplantı Yeri</w:t>
      </w:r>
      <w:r>
        <w:t xml:space="preserve"> : Sarıkaya Mahallesi Köy Meydanı (Muhtarlık Binası Önü) </w:t>
      </w:r>
    </w:p>
    <w:p w:rsidR="00292614" w:rsidRDefault="00292614">
      <w:r w:rsidRPr="00292614">
        <w:rPr>
          <w:b/>
          <w:u w:val="single"/>
        </w:rPr>
        <w:t>Toplantı Yerinin Adresi</w:t>
      </w:r>
      <w:r>
        <w:t xml:space="preserve"> : Sarıkaya Mahallesi/ Milas/ Muğla </w:t>
      </w:r>
    </w:p>
    <w:p w:rsidR="00292614" w:rsidRDefault="00292614">
      <w:r w:rsidRPr="00292614">
        <w:rPr>
          <w:b/>
          <w:u w:val="single"/>
        </w:rPr>
        <w:t>Toplantı Tarihi</w:t>
      </w:r>
      <w:r>
        <w:t xml:space="preserve"> : 16/05/2024 </w:t>
      </w:r>
    </w:p>
    <w:p w:rsidR="00292614" w:rsidRDefault="00292614">
      <w:r w:rsidRPr="00292614">
        <w:rPr>
          <w:b/>
          <w:u w:val="single"/>
        </w:rPr>
        <w:t>Toplantı Saati</w:t>
      </w:r>
      <w:r>
        <w:t xml:space="preserve"> : 11:30 </w:t>
      </w:r>
    </w:p>
    <w:p w:rsidR="00292614" w:rsidRDefault="00292614">
      <w:r w:rsidRPr="00292614">
        <w:rPr>
          <w:b/>
          <w:u w:val="single"/>
        </w:rPr>
        <w:t>Proje Sahibi</w:t>
      </w:r>
      <w:r>
        <w:t xml:space="preserve"> : Toprak Maden. Tic. San. A.Ş </w:t>
      </w:r>
    </w:p>
    <w:p w:rsidR="00292614" w:rsidRDefault="00292614">
      <w:r>
        <w:t xml:space="preserve">Tel : 0 532 713 29 17 </w:t>
      </w:r>
    </w:p>
    <w:p w:rsidR="00292614" w:rsidRDefault="00292614">
      <w:r>
        <w:t xml:space="preserve">Faks : 0 212 514 16 17 </w:t>
      </w:r>
    </w:p>
    <w:p w:rsidR="00292614" w:rsidRDefault="00292614">
      <w:r w:rsidRPr="00292614">
        <w:rPr>
          <w:b/>
        </w:rPr>
        <w:t>ÇED Raporunu Hazırlayan Kuruluş</w:t>
      </w:r>
      <w:r>
        <w:t xml:space="preserve"> : ZMH Proje Müh. Çevre Danış. Mad. Tarım İnş. Turizm. San. Tic. Ltd. Şti. </w:t>
      </w:r>
    </w:p>
    <w:p w:rsidR="00292614" w:rsidRDefault="00292614">
      <w:r>
        <w:t xml:space="preserve">Tel : (0312) 472 26 10 </w:t>
      </w:r>
    </w:p>
    <w:p w:rsidR="00D750E2" w:rsidRDefault="00292614">
      <w:r>
        <w:t>Faks : (0312) 472 26 43</w:t>
      </w:r>
    </w:p>
    <w:sectPr w:rsidR="00D750E2" w:rsidSect="002926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0"/>
    <w:rsid w:val="00191C64"/>
    <w:rsid w:val="00292614"/>
    <w:rsid w:val="008D1F10"/>
    <w:rsid w:val="00D750E2"/>
    <w:rsid w:val="00DB1C3D"/>
    <w:rsid w:val="00F0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005A2-0846-48B5-986D-B2F4C630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1ED4-AE96-46FC-B58C-2D519800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veysel</dc:creator>
  <cp:keywords/>
  <dc:description/>
  <cp:lastModifiedBy>İlknur Şanlımeşhur</cp:lastModifiedBy>
  <cp:revision>2</cp:revision>
  <dcterms:created xsi:type="dcterms:W3CDTF">2024-04-30T13:54:00Z</dcterms:created>
  <dcterms:modified xsi:type="dcterms:W3CDTF">2024-04-30T13:54:00Z</dcterms:modified>
</cp:coreProperties>
</file>