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81EFEA" w14:textId="005BB41D" w:rsidR="009A4268" w:rsidRPr="008C3C7C" w:rsidRDefault="00A34A1E" w:rsidP="00EE4DA3">
      <w:pPr>
        <w:spacing w:before="0" w:after="0"/>
        <w:ind w:firstLine="0"/>
        <w:jc w:val="center"/>
        <w:rPr>
          <w:b/>
          <w:color w:val="FF0000"/>
          <w:szCs w:val="24"/>
        </w:rPr>
      </w:pPr>
      <w:r w:rsidRPr="008C3C7C">
        <w:rPr>
          <w:b/>
          <w:color w:val="FF0000"/>
          <w:szCs w:val="24"/>
        </w:rPr>
        <w:t xml:space="preserve">  </w:t>
      </w:r>
    </w:p>
    <w:p w14:paraId="582B94A8" w14:textId="77777777" w:rsidR="004A1D29" w:rsidRPr="008C3C7C" w:rsidRDefault="004A1D29" w:rsidP="00EE4DA3">
      <w:pPr>
        <w:spacing w:before="0" w:after="0"/>
        <w:ind w:firstLine="0"/>
        <w:jc w:val="center"/>
        <w:rPr>
          <w:b/>
          <w:color w:val="FF0000"/>
          <w:szCs w:val="24"/>
        </w:rPr>
      </w:pPr>
    </w:p>
    <w:p w14:paraId="1AF2D031" w14:textId="77777777" w:rsidR="009A4268" w:rsidRPr="008C3C7C" w:rsidRDefault="009A4268" w:rsidP="00EE4DA3">
      <w:pPr>
        <w:spacing w:before="0" w:after="0"/>
        <w:ind w:firstLine="0"/>
        <w:rPr>
          <w:b/>
          <w:color w:val="FF0000"/>
          <w:szCs w:val="24"/>
        </w:rPr>
      </w:pPr>
    </w:p>
    <w:p w14:paraId="118231B8" w14:textId="5B9BF4D7" w:rsidR="00470F89" w:rsidRPr="00290BB7" w:rsidRDefault="00470F89" w:rsidP="00470F89">
      <w:pPr>
        <w:pStyle w:val="AralkYok"/>
        <w:spacing w:before="0" w:after="0" w:line="240" w:lineRule="auto"/>
        <w:jc w:val="center"/>
        <w:rPr>
          <w:b/>
          <w:color w:val="000000" w:themeColor="text1"/>
          <w:sz w:val="28"/>
          <w:szCs w:val="28"/>
        </w:rPr>
      </w:pPr>
      <w:r w:rsidRPr="00290BB7">
        <w:rPr>
          <w:b/>
          <w:color w:val="000000" w:themeColor="text1"/>
          <w:sz w:val="28"/>
          <w:szCs w:val="28"/>
        </w:rPr>
        <w:t xml:space="preserve">MUĞLA İLİ, </w:t>
      </w:r>
      <w:r w:rsidR="006878A4" w:rsidRPr="00290BB7">
        <w:rPr>
          <w:b/>
          <w:color w:val="000000" w:themeColor="text1"/>
          <w:sz w:val="28"/>
          <w:szCs w:val="28"/>
        </w:rPr>
        <w:t>KAVAKLIDERE</w:t>
      </w:r>
      <w:r w:rsidRPr="00290BB7">
        <w:rPr>
          <w:b/>
          <w:color w:val="000000" w:themeColor="text1"/>
          <w:sz w:val="28"/>
          <w:szCs w:val="28"/>
        </w:rPr>
        <w:t xml:space="preserve"> İLÇESİ, </w:t>
      </w:r>
      <w:r w:rsidR="006878A4" w:rsidRPr="00290BB7">
        <w:rPr>
          <w:b/>
          <w:color w:val="000000" w:themeColor="text1"/>
          <w:sz w:val="28"/>
          <w:szCs w:val="28"/>
        </w:rPr>
        <w:t>SALKIM</w:t>
      </w:r>
      <w:r w:rsidRPr="00290BB7">
        <w:rPr>
          <w:b/>
          <w:color w:val="000000" w:themeColor="text1"/>
          <w:sz w:val="28"/>
          <w:szCs w:val="28"/>
        </w:rPr>
        <w:t xml:space="preserve"> MAHALLESİ</w:t>
      </w:r>
    </w:p>
    <w:p w14:paraId="5C9D6BF4" w14:textId="56F30FEA" w:rsidR="00BA470E" w:rsidRPr="00290BB7" w:rsidRDefault="006878A4" w:rsidP="00BA470E">
      <w:pPr>
        <w:pStyle w:val="AralkYok"/>
        <w:spacing w:before="0" w:after="0" w:line="240" w:lineRule="auto"/>
        <w:jc w:val="center"/>
        <w:rPr>
          <w:b/>
          <w:color w:val="000000" w:themeColor="text1"/>
          <w:sz w:val="28"/>
          <w:szCs w:val="28"/>
        </w:rPr>
      </w:pPr>
      <w:r w:rsidRPr="00290BB7">
        <w:rPr>
          <w:b/>
          <w:color w:val="000000" w:themeColor="text1"/>
          <w:sz w:val="28"/>
          <w:szCs w:val="28"/>
        </w:rPr>
        <w:t>209</w:t>
      </w:r>
      <w:r w:rsidR="00470F89" w:rsidRPr="00290BB7">
        <w:rPr>
          <w:b/>
          <w:color w:val="000000" w:themeColor="text1"/>
          <w:sz w:val="28"/>
          <w:szCs w:val="28"/>
        </w:rPr>
        <w:t xml:space="preserve"> ADA, </w:t>
      </w:r>
      <w:r w:rsidRPr="00290BB7">
        <w:rPr>
          <w:b/>
          <w:color w:val="000000" w:themeColor="text1"/>
          <w:sz w:val="28"/>
          <w:szCs w:val="28"/>
        </w:rPr>
        <w:t>1</w:t>
      </w:r>
      <w:r w:rsidR="00BA470E" w:rsidRPr="00290BB7">
        <w:rPr>
          <w:b/>
          <w:color w:val="000000" w:themeColor="text1"/>
          <w:sz w:val="28"/>
          <w:szCs w:val="28"/>
        </w:rPr>
        <w:t>1 VE 12</w:t>
      </w:r>
      <w:r w:rsidR="00470F89" w:rsidRPr="00290BB7">
        <w:rPr>
          <w:b/>
          <w:color w:val="000000" w:themeColor="text1"/>
          <w:sz w:val="28"/>
          <w:szCs w:val="28"/>
        </w:rPr>
        <w:t xml:space="preserve"> PARSEL</w:t>
      </w:r>
      <w:r w:rsidR="00BA470E" w:rsidRPr="00290BB7">
        <w:rPr>
          <w:b/>
          <w:color w:val="000000" w:themeColor="text1"/>
          <w:sz w:val="28"/>
          <w:szCs w:val="28"/>
        </w:rPr>
        <w:t>LER (ESKİ 209 ADA, 1 PARSEL)</w:t>
      </w:r>
    </w:p>
    <w:p w14:paraId="6E4E6C01" w14:textId="48E5A166" w:rsidR="00BA470E" w:rsidRPr="00290BB7" w:rsidRDefault="008C3C7C" w:rsidP="00470F89">
      <w:pPr>
        <w:pStyle w:val="AralkYok"/>
        <w:spacing w:before="0" w:after="0" w:line="240" w:lineRule="auto"/>
        <w:jc w:val="center"/>
        <w:rPr>
          <w:b/>
          <w:color w:val="000000" w:themeColor="text1"/>
          <w:sz w:val="28"/>
          <w:szCs w:val="28"/>
        </w:rPr>
      </w:pPr>
      <w:r w:rsidRPr="00290BB7">
        <w:rPr>
          <w:b/>
          <w:color w:val="000000" w:themeColor="text1"/>
          <w:sz w:val="28"/>
          <w:szCs w:val="28"/>
        </w:rPr>
        <w:t>ENERJİ</w:t>
      </w:r>
      <w:r w:rsidR="00470F89" w:rsidRPr="00290BB7">
        <w:rPr>
          <w:b/>
          <w:color w:val="000000" w:themeColor="text1"/>
          <w:sz w:val="28"/>
          <w:szCs w:val="28"/>
        </w:rPr>
        <w:t xml:space="preserve"> ÜRETİM ALANI (GÜNEŞ ENERJİ SANTRALİ)</w:t>
      </w:r>
    </w:p>
    <w:p w14:paraId="5FCEBF19" w14:textId="090DB7BC" w:rsidR="00470F89" w:rsidRPr="00290BB7" w:rsidRDefault="00BA470E" w:rsidP="00470F89">
      <w:pPr>
        <w:pStyle w:val="AralkYok"/>
        <w:spacing w:before="0" w:after="0" w:line="240" w:lineRule="auto"/>
        <w:jc w:val="center"/>
        <w:rPr>
          <w:b/>
          <w:color w:val="000000" w:themeColor="text1"/>
          <w:sz w:val="28"/>
          <w:szCs w:val="28"/>
        </w:rPr>
      </w:pPr>
      <w:r w:rsidRPr="00290BB7">
        <w:rPr>
          <w:b/>
          <w:color w:val="000000" w:themeColor="text1"/>
          <w:sz w:val="28"/>
          <w:szCs w:val="28"/>
        </w:rPr>
        <w:t xml:space="preserve">KURULU GÜÇ ARTTIRIMI </w:t>
      </w:r>
      <w:r w:rsidR="00470F89" w:rsidRPr="00290BB7">
        <w:rPr>
          <w:b/>
          <w:color w:val="000000" w:themeColor="text1"/>
          <w:sz w:val="28"/>
          <w:szCs w:val="28"/>
        </w:rPr>
        <w:t xml:space="preserve">AMAÇLI  </w:t>
      </w:r>
    </w:p>
    <w:p w14:paraId="5ECC1988" w14:textId="79C620C7" w:rsidR="00BA470E" w:rsidRPr="00290BB7" w:rsidRDefault="00470F89" w:rsidP="00470F89">
      <w:pPr>
        <w:spacing w:before="0" w:after="0"/>
        <w:jc w:val="center"/>
        <w:rPr>
          <w:b/>
          <w:color w:val="000000" w:themeColor="text1"/>
          <w:sz w:val="28"/>
          <w:szCs w:val="28"/>
        </w:rPr>
      </w:pPr>
      <w:r w:rsidRPr="00290BB7">
        <w:rPr>
          <w:b/>
          <w:color w:val="000000" w:themeColor="text1"/>
          <w:sz w:val="28"/>
          <w:szCs w:val="28"/>
        </w:rPr>
        <w:t>1/</w:t>
      </w:r>
      <w:r w:rsidR="008C3C7C" w:rsidRPr="00290BB7">
        <w:rPr>
          <w:b/>
          <w:color w:val="000000" w:themeColor="text1"/>
          <w:sz w:val="28"/>
          <w:szCs w:val="28"/>
        </w:rPr>
        <w:t>5</w:t>
      </w:r>
      <w:r w:rsidRPr="00290BB7">
        <w:rPr>
          <w:b/>
          <w:color w:val="000000" w:themeColor="text1"/>
          <w:sz w:val="28"/>
          <w:szCs w:val="28"/>
        </w:rPr>
        <w:t xml:space="preserve">000 ÖLÇEKLİ </w:t>
      </w:r>
      <w:r w:rsidR="00BA470E" w:rsidRPr="00290BB7">
        <w:rPr>
          <w:b/>
          <w:color w:val="000000" w:themeColor="text1"/>
          <w:sz w:val="28"/>
          <w:szCs w:val="28"/>
        </w:rPr>
        <w:t xml:space="preserve">İLAVE </w:t>
      </w:r>
      <w:r w:rsidR="008C3C7C" w:rsidRPr="00290BB7">
        <w:rPr>
          <w:b/>
          <w:color w:val="000000" w:themeColor="text1"/>
          <w:sz w:val="28"/>
          <w:szCs w:val="28"/>
        </w:rPr>
        <w:t>NAZIM</w:t>
      </w:r>
      <w:r w:rsidRPr="00290BB7">
        <w:rPr>
          <w:b/>
          <w:color w:val="000000" w:themeColor="text1"/>
          <w:sz w:val="28"/>
          <w:szCs w:val="28"/>
        </w:rPr>
        <w:t xml:space="preserve"> İMAR PLANI</w:t>
      </w:r>
    </w:p>
    <w:p w14:paraId="1986036B" w14:textId="7A0CF97D" w:rsidR="00470F89" w:rsidRPr="00290BB7" w:rsidRDefault="00BA470E" w:rsidP="00470F89">
      <w:pPr>
        <w:spacing w:before="0" w:after="0"/>
        <w:jc w:val="center"/>
        <w:rPr>
          <w:b/>
          <w:color w:val="000000" w:themeColor="text1"/>
          <w:sz w:val="28"/>
          <w:szCs w:val="28"/>
        </w:rPr>
      </w:pPr>
      <w:r w:rsidRPr="00290BB7">
        <w:rPr>
          <w:b/>
          <w:color w:val="000000" w:themeColor="text1"/>
          <w:sz w:val="28"/>
          <w:szCs w:val="28"/>
        </w:rPr>
        <w:t>VE DEĞİŞİKLİĞİ</w:t>
      </w:r>
      <w:r w:rsidR="00470F89" w:rsidRPr="00290BB7">
        <w:rPr>
          <w:b/>
          <w:color w:val="000000" w:themeColor="text1"/>
          <w:sz w:val="28"/>
          <w:szCs w:val="28"/>
        </w:rPr>
        <w:t xml:space="preserve"> </w:t>
      </w:r>
    </w:p>
    <w:p w14:paraId="453DD179" w14:textId="77777777" w:rsidR="00470F89" w:rsidRPr="00290BB7" w:rsidRDefault="00470F89" w:rsidP="00470F89">
      <w:pPr>
        <w:spacing w:before="0" w:after="0"/>
        <w:jc w:val="center"/>
        <w:rPr>
          <w:b/>
          <w:bCs/>
          <w:color w:val="000000" w:themeColor="text1"/>
          <w:sz w:val="30"/>
          <w:szCs w:val="30"/>
        </w:rPr>
      </w:pPr>
      <w:r w:rsidRPr="00290BB7">
        <w:rPr>
          <w:b/>
          <w:color w:val="000000" w:themeColor="text1"/>
          <w:sz w:val="28"/>
          <w:szCs w:val="28"/>
        </w:rPr>
        <w:t>PLAN AÇIKLAMA RAPORU</w:t>
      </w:r>
    </w:p>
    <w:p w14:paraId="744E983C" w14:textId="77777777" w:rsidR="001661C4" w:rsidRPr="008C3C7C" w:rsidRDefault="001661C4" w:rsidP="00EE4DA3">
      <w:pPr>
        <w:spacing w:before="0" w:after="0"/>
        <w:ind w:firstLine="0"/>
        <w:jc w:val="center"/>
        <w:rPr>
          <w:b/>
          <w:color w:val="FF0000"/>
          <w:sz w:val="28"/>
          <w:szCs w:val="28"/>
        </w:rPr>
      </w:pPr>
    </w:p>
    <w:p w14:paraId="76EA8177" w14:textId="651604DA" w:rsidR="008A6A05" w:rsidRPr="008C3C7C" w:rsidRDefault="00290BB7" w:rsidP="00EE4DA3">
      <w:pPr>
        <w:spacing w:before="0" w:after="0"/>
        <w:ind w:firstLine="0"/>
        <w:jc w:val="center"/>
        <w:rPr>
          <w:b/>
          <w:color w:val="FF0000"/>
          <w:sz w:val="30"/>
          <w:szCs w:val="30"/>
        </w:rPr>
      </w:pPr>
      <w:r>
        <w:rPr>
          <w:b/>
          <w:noProof/>
          <w:color w:val="FF0000"/>
          <w:sz w:val="30"/>
          <w:szCs w:val="30"/>
        </w:rPr>
        <w:drawing>
          <wp:inline distT="0" distB="0" distL="0" distR="0" wp14:anchorId="008A8085" wp14:editId="046656A1">
            <wp:extent cx="5749925" cy="3584575"/>
            <wp:effectExtent l="0" t="0" r="3175"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49925" cy="3584575"/>
                    </a:xfrm>
                    <a:prstGeom prst="rect">
                      <a:avLst/>
                    </a:prstGeom>
                    <a:noFill/>
                    <a:ln>
                      <a:noFill/>
                    </a:ln>
                  </pic:spPr>
                </pic:pic>
              </a:graphicData>
            </a:graphic>
          </wp:inline>
        </w:drawing>
      </w:r>
    </w:p>
    <w:p w14:paraId="1D759C7B" w14:textId="77A3E660" w:rsidR="00795EC6" w:rsidRPr="008C3C7C" w:rsidRDefault="00795EC6" w:rsidP="00EE4DA3">
      <w:pPr>
        <w:spacing w:before="0" w:after="0"/>
        <w:ind w:firstLine="0"/>
        <w:jc w:val="center"/>
        <w:rPr>
          <w:b/>
          <w:color w:val="FF0000"/>
          <w:szCs w:val="24"/>
        </w:rPr>
      </w:pPr>
    </w:p>
    <w:p w14:paraId="0CC579F3" w14:textId="77777777" w:rsidR="00470F89" w:rsidRPr="008C3C7C" w:rsidRDefault="00470F89" w:rsidP="00470F89">
      <w:pPr>
        <w:pStyle w:val="AralkYok"/>
        <w:jc w:val="center"/>
        <w:rPr>
          <w:b/>
          <w:color w:val="FF0000"/>
        </w:rPr>
      </w:pPr>
      <w:r w:rsidRPr="008C3C7C">
        <w:rPr>
          <w:b/>
          <w:noProof/>
          <w:color w:val="FF0000"/>
          <w:lang w:eastAsia="tr-TR"/>
        </w:rPr>
        <w:drawing>
          <wp:inline distT="0" distB="0" distL="0" distR="0" wp14:anchorId="400CE6A0" wp14:editId="49F85753">
            <wp:extent cx="826770" cy="1113155"/>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26770" cy="1113155"/>
                    </a:xfrm>
                    <a:prstGeom prst="rect">
                      <a:avLst/>
                    </a:prstGeom>
                    <a:noFill/>
                    <a:ln>
                      <a:noFill/>
                    </a:ln>
                  </pic:spPr>
                </pic:pic>
              </a:graphicData>
            </a:graphic>
          </wp:inline>
        </w:drawing>
      </w:r>
    </w:p>
    <w:p w14:paraId="0EE42111" w14:textId="77777777" w:rsidR="00470F89" w:rsidRPr="008C3C7C" w:rsidRDefault="00470F89" w:rsidP="00470F89">
      <w:pPr>
        <w:pStyle w:val="AralkYok"/>
        <w:jc w:val="center"/>
        <w:rPr>
          <w:b/>
          <w:color w:val="FF0000"/>
        </w:rPr>
      </w:pPr>
    </w:p>
    <w:p w14:paraId="60D54F15" w14:textId="4BB29317" w:rsidR="00470F89" w:rsidRPr="00290BB7" w:rsidRDefault="00470F89" w:rsidP="00470F89">
      <w:pPr>
        <w:pStyle w:val="AralkYok"/>
        <w:jc w:val="center"/>
        <w:rPr>
          <w:b/>
          <w:color w:val="000000" w:themeColor="text1"/>
          <w:sz w:val="28"/>
          <w:szCs w:val="28"/>
        </w:rPr>
      </w:pPr>
      <w:r w:rsidRPr="00290BB7">
        <w:rPr>
          <w:b/>
          <w:color w:val="000000" w:themeColor="text1"/>
          <w:sz w:val="28"/>
          <w:szCs w:val="28"/>
        </w:rPr>
        <w:t>202</w:t>
      </w:r>
      <w:r w:rsidR="004122DB" w:rsidRPr="00290BB7">
        <w:rPr>
          <w:b/>
          <w:color w:val="000000" w:themeColor="text1"/>
          <w:sz w:val="28"/>
          <w:szCs w:val="28"/>
        </w:rPr>
        <w:t>3</w:t>
      </w:r>
    </w:p>
    <w:p w14:paraId="6076EA4B" w14:textId="4D0722E6" w:rsidR="00470F89" w:rsidRPr="00290BB7" w:rsidRDefault="00470F89" w:rsidP="00470F89">
      <w:pPr>
        <w:pStyle w:val="AralkYok"/>
        <w:jc w:val="center"/>
        <w:rPr>
          <w:b/>
          <w:color w:val="000000" w:themeColor="text1"/>
          <w:sz w:val="28"/>
          <w:szCs w:val="28"/>
        </w:rPr>
      </w:pPr>
    </w:p>
    <w:p w14:paraId="68C3D8AE" w14:textId="77777777" w:rsidR="00470F89" w:rsidRPr="00290BB7" w:rsidRDefault="00470F89" w:rsidP="00470F89">
      <w:pPr>
        <w:pStyle w:val="AralkYok"/>
        <w:spacing w:before="0" w:after="0" w:line="240" w:lineRule="auto"/>
        <w:rPr>
          <w:b/>
          <w:color w:val="000000" w:themeColor="text1"/>
        </w:rPr>
      </w:pPr>
    </w:p>
    <w:p w14:paraId="3C5C747C" w14:textId="77777777" w:rsidR="00470F89" w:rsidRPr="00290BB7" w:rsidRDefault="00470F89" w:rsidP="00470F89">
      <w:pPr>
        <w:pStyle w:val="AralkYok"/>
        <w:spacing w:before="0" w:after="0" w:line="240" w:lineRule="auto"/>
        <w:jc w:val="center"/>
        <w:rPr>
          <w:b/>
          <w:color w:val="000000" w:themeColor="text1"/>
          <w:sz w:val="16"/>
          <w:szCs w:val="16"/>
        </w:rPr>
      </w:pPr>
      <w:r w:rsidRPr="00290BB7">
        <w:rPr>
          <w:b/>
          <w:color w:val="000000" w:themeColor="text1"/>
          <w:sz w:val="16"/>
          <w:szCs w:val="16"/>
        </w:rPr>
        <w:t xml:space="preserve">Tel: 0252 212 53 13 (2 Hat) Gsm:0532 296 29 69 </w:t>
      </w:r>
      <w:proofErr w:type="spellStart"/>
      <w:r w:rsidRPr="00290BB7">
        <w:rPr>
          <w:b/>
          <w:color w:val="000000" w:themeColor="text1"/>
          <w:sz w:val="16"/>
          <w:szCs w:val="16"/>
        </w:rPr>
        <w:t>Emirbeyazıt</w:t>
      </w:r>
      <w:proofErr w:type="spellEnd"/>
      <w:r w:rsidRPr="00290BB7">
        <w:rPr>
          <w:b/>
          <w:color w:val="000000" w:themeColor="text1"/>
          <w:sz w:val="16"/>
          <w:szCs w:val="16"/>
        </w:rPr>
        <w:t xml:space="preserve"> Mah. Zübeyde Hanım Cad.</w:t>
      </w:r>
    </w:p>
    <w:p w14:paraId="41ED9AC1" w14:textId="77777777" w:rsidR="00470F89" w:rsidRPr="00290BB7" w:rsidRDefault="00470F89" w:rsidP="00470F89">
      <w:pPr>
        <w:pStyle w:val="AralkYok"/>
        <w:spacing w:before="0" w:after="0" w:line="240" w:lineRule="auto"/>
        <w:jc w:val="center"/>
        <w:rPr>
          <w:b/>
          <w:color w:val="000000" w:themeColor="text1"/>
          <w:sz w:val="16"/>
          <w:szCs w:val="16"/>
        </w:rPr>
      </w:pPr>
      <w:proofErr w:type="spellStart"/>
      <w:r w:rsidRPr="00290BB7">
        <w:rPr>
          <w:b/>
          <w:color w:val="000000" w:themeColor="text1"/>
          <w:sz w:val="16"/>
          <w:szCs w:val="16"/>
        </w:rPr>
        <w:t>ÜntaşResidence</w:t>
      </w:r>
      <w:proofErr w:type="spellEnd"/>
      <w:r w:rsidRPr="00290BB7">
        <w:rPr>
          <w:b/>
          <w:color w:val="000000" w:themeColor="text1"/>
          <w:sz w:val="16"/>
          <w:szCs w:val="16"/>
        </w:rPr>
        <w:t xml:space="preserve"> D Blok No:16/6 Menteşe/Muğla</w:t>
      </w:r>
    </w:p>
    <w:p w14:paraId="5356B28E" w14:textId="77777777" w:rsidR="00470F89" w:rsidRPr="00290BB7" w:rsidRDefault="009702F5" w:rsidP="00470F89">
      <w:pPr>
        <w:pStyle w:val="AralkYok"/>
        <w:spacing w:before="0" w:after="0" w:line="240" w:lineRule="auto"/>
        <w:jc w:val="center"/>
        <w:rPr>
          <w:b/>
          <w:color w:val="000000" w:themeColor="text1"/>
          <w:sz w:val="16"/>
          <w:szCs w:val="16"/>
        </w:rPr>
      </w:pPr>
      <w:hyperlink r:id="rId11" w:history="1">
        <w:r w:rsidR="00470F89" w:rsidRPr="00290BB7">
          <w:rPr>
            <w:rStyle w:val="Kpr"/>
            <w:b/>
            <w:color w:val="000000" w:themeColor="text1"/>
            <w:sz w:val="16"/>
            <w:szCs w:val="16"/>
          </w:rPr>
          <w:t>noktaimarplanlama@hotmail.com</w:t>
        </w:r>
      </w:hyperlink>
    </w:p>
    <w:p w14:paraId="713926CD" w14:textId="77777777" w:rsidR="007A0DF3" w:rsidRPr="00290BB7" w:rsidRDefault="00D42534" w:rsidP="00EE4DA3">
      <w:pPr>
        <w:pStyle w:val="AralkYok"/>
        <w:spacing w:before="0" w:after="0" w:line="240" w:lineRule="auto"/>
        <w:jc w:val="center"/>
        <w:rPr>
          <w:b/>
          <w:color w:val="000000" w:themeColor="text1"/>
          <w:szCs w:val="20"/>
        </w:rPr>
      </w:pPr>
      <w:r w:rsidRPr="008C3C7C">
        <w:rPr>
          <w:b/>
          <w:color w:val="FF0000"/>
          <w:szCs w:val="20"/>
        </w:rPr>
        <w:br w:type="column"/>
      </w:r>
      <w:bookmarkStart w:id="0" w:name="_Toc488244474"/>
      <w:bookmarkStart w:id="1" w:name="_Toc489535843"/>
      <w:r w:rsidR="00D22F94" w:rsidRPr="00290BB7">
        <w:rPr>
          <w:b/>
          <w:color w:val="000000" w:themeColor="text1"/>
          <w:szCs w:val="20"/>
        </w:rPr>
        <w:lastRenderedPageBreak/>
        <w:t>İÇİNDEKİLER</w:t>
      </w:r>
    </w:p>
    <w:p w14:paraId="38927824" w14:textId="77777777" w:rsidR="00D22F94" w:rsidRPr="00290BB7" w:rsidRDefault="00D22F94" w:rsidP="00EE4DA3">
      <w:pPr>
        <w:pStyle w:val="AralkYok"/>
        <w:spacing w:before="0" w:after="0" w:line="240" w:lineRule="auto"/>
        <w:jc w:val="center"/>
        <w:rPr>
          <w:b/>
          <w:color w:val="000000" w:themeColor="text1"/>
          <w:szCs w:val="20"/>
        </w:rPr>
      </w:pPr>
    </w:p>
    <w:p w14:paraId="7BFC7566" w14:textId="09E41FAC" w:rsidR="00EE6AEE" w:rsidRPr="00290BB7" w:rsidRDefault="00D22F94" w:rsidP="00EE6AEE">
      <w:pPr>
        <w:pStyle w:val="T1"/>
        <w:ind w:firstLine="0"/>
        <w:rPr>
          <w:rFonts w:eastAsiaTheme="minorEastAsia" w:cs="Times New Roman"/>
          <w:b w:val="0"/>
          <w:bCs w:val="0"/>
          <w:i w:val="0"/>
          <w:iCs w:val="0"/>
          <w:noProof/>
          <w:color w:val="000000" w:themeColor="text1"/>
          <w:sz w:val="22"/>
          <w:szCs w:val="22"/>
          <w:lang w:eastAsia="tr-TR"/>
        </w:rPr>
      </w:pPr>
      <w:r w:rsidRPr="00290BB7">
        <w:rPr>
          <w:rFonts w:cs="Times New Roman"/>
          <w:color w:val="000000" w:themeColor="text1"/>
          <w:sz w:val="14"/>
          <w:szCs w:val="10"/>
        </w:rPr>
        <w:fldChar w:fldCharType="begin"/>
      </w:r>
      <w:r w:rsidRPr="00290BB7">
        <w:rPr>
          <w:rFonts w:cs="Times New Roman"/>
          <w:color w:val="000000" w:themeColor="text1"/>
          <w:sz w:val="14"/>
          <w:szCs w:val="10"/>
        </w:rPr>
        <w:instrText xml:space="preserve"> TOC \o "1-3" \h \z \u </w:instrText>
      </w:r>
      <w:r w:rsidRPr="00290BB7">
        <w:rPr>
          <w:rFonts w:cs="Times New Roman"/>
          <w:color w:val="000000" w:themeColor="text1"/>
          <w:sz w:val="14"/>
          <w:szCs w:val="10"/>
        </w:rPr>
        <w:fldChar w:fldCharType="separate"/>
      </w:r>
      <w:hyperlink w:anchor="_Toc150426531" w:history="1">
        <w:r w:rsidR="00EE6AEE" w:rsidRPr="00290BB7">
          <w:rPr>
            <w:rStyle w:val="Kpr"/>
            <w:rFonts w:cs="Times New Roman"/>
            <w:noProof/>
            <w:color w:val="000000" w:themeColor="text1"/>
          </w:rPr>
          <w:t>1. PLANLAMA ALANININ ÜLKE VE BÖLGESİNDEKİ YERİ</w:t>
        </w:r>
        <w:r w:rsidR="00EE6AEE" w:rsidRPr="00290BB7">
          <w:rPr>
            <w:rFonts w:cs="Times New Roman"/>
            <w:noProof/>
            <w:webHidden/>
            <w:color w:val="000000" w:themeColor="text1"/>
          </w:rPr>
          <w:tab/>
        </w:r>
        <w:r w:rsidR="00EE6AEE" w:rsidRPr="00290BB7">
          <w:rPr>
            <w:rFonts w:cs="Times New Roman"/>
            <w:noProof/>
            <w:webHidden/>
            <w:color w:val="000000" w:themeColor="text1"/>
          </w:rPr>
          <w:fldChar w:fldCharType="begin"/>
        </w:r>
        <w:r w:rsidR="00EE6AEE" w:rsidRPr="00290BB7">
          <w:rPr>
            <w:rFonts w:cs="Times New Roman"/>
            <w:noProof/>
            <w:webHidden/>
            <w:color w:val="000000" w:themeColor="text1"/>
          </w:rPr>
          <w:instrText xml:space="preserve"> PAGEREF _Toc150426531 \h </w:instrText>
        </w:r>
        <w:r w:rsidR="00EE6AEE" w:rsidRPr="00290BB7">
          <w:rPr>
            <w:rFonts w:cs="Times New Roman"/>
            <w:noProof/>
            <w:webHidden/>
            <w:color w:val="000000" w:themeColor="text1"/>
          </w:rPr>
        </w:r>
        <w:r w:rsidR="00EE6AEE" w:rsidRPr="00290BB7">
          <w:rPr>
            <w:rFonts w:cs="Times New Roman"/>
            <w:noProof/>
            <w:webHidden/>
            <w:color w:val="000000" w:themeColor="text1"/>
          </w:rPr>
          <w:fldChar w:fldCharType="separate"/>
        </w:r>
        <w:r w:rsidR="00EE6AEE" w:rsidRPr="00290BB7">
          <w:rPr>
            <w:rFonts w:cs="Times New Roman"/>
            <w:noProof/>
            <w:webHidden/>
            <w:color w:val="000000" w:themeColor="text1"/>
          </w:rPr>
          <w:t>3</w:t>
        </w:r>
        <w:r w:rsidR="00EE6AEE" w:rsidRPr="00290BB7">
          <w:rPr>
            <w:rFonts w:cs="Times New Roman"/>
            <w:noProof/>
            <w:webHidden/>
            <w:color w:val="000000" w:themeColor="text1"/>
          </w:rPr>
          <w:fldChar w:fldCharType="end"/>
        </w:r>
      </w:hyperlink>
    </w:p>
    <w:p w14:paraId="1F30CD7B" w14:textId="739995F6" w:rsidR="00EE6AEE" w:rsidRPr="00290BB7" w:rsidRDefault="009702F5" w:rsidP="00EE6AEE">
      <w:pPr>
        <w:pStyle w:val="T3"/>
        <w:ind w:firstLine="0"/>
        <w:rPr>
          <w:rFonts w:ascii="Times New Roman" w:eastAsiaTheme="minorEastAsia" w:hAnsi="Times New Roman" w:cs="Times New Roman"/>
          <w:noProof/>
          <w:color w:val="000000" w:themeColor="text1"/>
          <w:sz w:val="22"/>
          <w:szCs w:val="22"/>
          <w:lang w:eastAsia="tr-TR"/>
        </w:rPr>
      </w:pPr>
      <w:hyperlink w:anchor="_Toc150426532" w:history="1">
        <w:r w:rsidR="00EE6AEE" w:rsidRPr="00290BB7">
          <w:rPr>
            <w:rStyle w:val="Kpr"/>
            <w:rFonts w:ascii="Times New Roman" w:hAnsi="Times New Roman" w:cs="Times New Roman"/>
            <w:noProof/>
            <w:color w:val="000000" w:themeColor="text1"/>
          </w:rPr>
          <w:t>Görsel 1: Planlama Alanı ve Yakın Çevresi Uydu Görüntüsü (Bölge)</w:t>
        </w:r>
        <w:r w:rsidR="00EE6AEE" w:rsidRPr="00290BB7">
          <w:rPr>
            <w:rFonts w:ascii="Times New Roman" w:hAnsi="Times New Roman" w:cs="Times New Roman"/>
            <w:noProof/>
            <w:webHidden/>
            <w:color w:val="000000" w:themeColor="text1"/>
          </w:rPr>
          <w:tab/>
        </w:r>
        <w:r w:rsidR="00EE6AEE" w:rsidRPr="00290BB7">
          <w:rPr>
            <w:rFonts w:ascii="Times New Roman" w:hAnsi="Times New Roman" w:cs="Times New Roman"/>
            <w:noProof/>
            <w:webHidden/>
            <w:color w:val="000000" w:themeColor="text1"/>
          </w:rPr>
          <w:fldChar w:fldCharType="begin"/>
        </w:r>
        <w:r w:rsidR="00EE6AEE" w:rsidRPr="00290BB7">
          <w:rPr>
            <w:rFonts w:ascii="Times New Roman" w:hAnsi="Times New Roman" w:cs="Times New Roman"/>
            <w:noProof/>
            <w:webHidden/>
            <w:color w:val="000000" w:themeColor="text1"/>
          </w:rPr>
          <w:instrText xml:space="preserve"> PAGEREF _Toc150426532 \h </w:instrText>
        </w:r>
        <w:r w:rsidR="00EE6AEE" w:rsidRPr="00290BB7">
          <w:rPr>
            <w:rFonts w:ascii="Times New Roman" w:hAnsi="Times New Roman" w:cs="Times New Roman"/>
            <w:noProof/>
            <w:webHidden/>
            <w:color w:val="000000" w:themeColor="text1"/>
          </w:rPr>
        </w:r>
        <w:r w:rsidR="00EE6AEE" w:rsidRPr="00290BB7">
          <w:rPr>
            <w:rFonts w:ascii="Times New Roman" w:hAnsi="Times New Roman" w:cs="Times New Roman"/>
            <w:noProof/>
            <w:webHidden/>
            <w:color w:val="000000" w:themeColor="text1"/>
          </w:rPr>
          <w:fldChar w:fldCharType="separate"/>
        </w:r>
        <w:r w:rsidR="00EE6AEE" w:rsidRPr="00290BB7">
          <w:rPr>
            <w:rFonts w:ascii="Times New Roman" w:hAnsi="Times New Roman" w:cs="Times New Roman"/>
            <w:noProof/>
            <w:webHidden/>
            <w:color w:val="000000" w:themeColor="text1"/>
          </w:rPr>
          <w:t>3</w:t>
        </w:r>
        <w:r w:rsidR="00EE6AEE" w:rsidRPr="00290BB7">
          <w:rPr>
            <w:rFonts w:ascii="Times New Roman" w:hAnsi="Times New Roman" w:cs="Times New Roman"/>
            <w:noProof/>
            <w:webHidden/>
            <w:color w:val="000000" w:themeColor="text1"/>
          </w:rPr>
          <w:fldChar w:fldCharType="end"/>
        </w:r>
      </w:hyperlink>
    </w:p>
    <w:p w14:paraId="2E47B23D" w14:textId="7B3FE1E6" w:rsidR="00EE6AEE" w:rsidRPr="00290BB7" w:rsidRDefault="009702F5" w:rsidP="00EE6AEE">
      <w:pPr>
        <w:pStyle w:val="T3"/>
        <w:ind w:firstLine="0"/>
        <w:rPr>
          <w:rFonts w:ascii="Times New Roman" w:eastAsiaTheme="minorEastAsia" w:hAnsi="Times New Roman" w:cs="Times New Roman"/>
          <w:noProof/>
          <w:color w:val="000000" w:themeColor="text1"/>
          <w:sz w:val="22"/>
          <w:szCs w:val="22"/>
          <w:lang w:eastAsia="tr-TR"/>
        </w:rPr>
      </w:pPr>
      <w:hyperlink w:anchor="_Toc150426533" w:history="1">
        <w:r w:rsidR="00EE6AEE" w:rsidRPr="00290BB7">
          <w:rPr>
            <w:rStyle w:val="Kpr"/>
            <w:rFonts w:ascii="Times New Roman" w:hAnsi="Times New Roman" w:cs="Times New Roman"/>
            <w:noProof/>
            <w:color w:val="000000" w:themeColor="text1"/>
          </w:rPr>
          <w:t>Görsel 2: Planlama Alanı ve Yakın Çevresi Uydu Görüntüsü (Uzak)</w:t>
        </w:r>
        <w:r w:rsidR="00EE6AEE" w:rsidRPr="00290BB7">
          <w:rPr>
            <w:rFonts w:ascii="Times New Roman" w:hAnsi="Times New Roman" w:cs="Times New Roman"/>
            <w:noProof/>
            <w:webHidden/>
            <w:color w:val="000000" w:themeColor="text1"/>
          </w:rPr>
          <w:tab/>
        </w:r>
        <w:r w:rsidR="00EE6AEE" w:rsidRPr="00290BB7">
          <w:rPr>
            <w:rFonts w:ascii="Times New Roman" w:hAnsi="Times New Roman" w:cs="Times New Roman"/>
            <w:noProof/>
            <w:webHidden/>
            <w:color w:val="000000" w:themeColor="text1"/>
          </w:rPr>
          <w:fldChar w:fldCharType="begin"/>
        </w:r>
        <w:r w:rsidR="00EE6AEE" w:rsidRPr="00290BB7">
          <w:rPr>
            <w:rFonts w:ascii="Times New Roman" w:hAnsi="Times New Roman" w:cs="Times New Roman"/>
            <w:noProof/>
            <w:webHidden/>
            <w:color w:val="000000" w:themeColor="text1"/>
          </w:rPr>
          <w:instrText xml:space="preserve"> PAGEREF _Toc150426533 \h </w:instrText>
        </w:r>
        <w:r w:rsidR="00EE6AEE" w:rsidRPr="00290BB7">
          <w:rPr>
            <w:rFonts w:ascii="Times New Roman" w:hAnsi="Times New Roman" w:cs="Times New Roman"/>
            <w:noProof/>
            <w:webHidden/>
            <w:color w:val="000000" w:themeColor="text1"/>
          </w:rPr>
        </w:r>
        <w:r w:rsidR="00EE6AEE" w:rsidRPr="00290BB7">
          <w:rPr>
            <w:rFonts w:ascii="Times New Roman" w:hAnsi="Times New Roman" w:cs="Times New Roman"/>
            <w:noProof/>
            <w:webHidden/>
            <w:color w:val="000000" w:themeColor="text1"/>
          </w:rPr>
          <w:fldChar w:fldCharType="separate"/>
        </w:r>
        <w:r w:rsidR="00EE6AEE" w:rsidRPr="00290BB7">
          <w:rPr>
            <w:rFonts w:ascii="Times New Roman" w:hAnsi="Times New Roman" w:cs="Times New Roman"/>
            <w:noProof/>
            <w:webHidden/>
            <w:color w:val="000000" w:themeColor="text1"/>
          </w:rPr>
          <w:t>4</w:t>
        </w:r>
        <w:r w:rsidR="00EE6AEE" w:rsidRPr="00290BB7">
          <w:rPr>
            <w:rFonts w:ascii="Times New Roman" w:hAnsi="Times New Roman" w:cs="Times New Roman"/>
            <w:noProof/>
            <w:webHidden/>
            <w:color w:val="000000" w:themeColor="text1"/>
          </w:rPr>
          <w:fldChar w:fldCharType="end"/>
        </w:r>
      </w:hyperlink>
    </w:p>
    <w:p w14:paraId="0F8D9DBD" w14:textId="14E2BAAF" w:rsidR="00EE6AEE" w:rsidRPr="00290BB7" w:rsidRDefault="009702F5" w:rsidP="00EE6AEE">
      <w:pPr>
        <w:pStyle w:val="T3"/>
        <w:ind w:firstLine="0"/>
        <w:rPr>
          <w:rFonts w:ascii="Times New Roman" w:eastAsiaTheme="minorEastAsia" w:hAnsi="Times New Roman" w:cs="Times New Roman"/>
          <w:noProof/>
          <w:color w:val="000000" w:themeColor="text1"/>
          <w:sz w:val="22"/>
          <w:szCs w:val="22"/>
          <w:lang w:eastAsia="tr-TR"/>
        </w:rPr>
      </w:pPr>
      <w:hyperlink w:anchor="_Toc150426534" w:history="1">
        <w:r w:rsidR="00EE6AEE" w:rsidRPr="00290BB7">
          <w:rPr>
            <w:rStyle w:val="Kpr"/>
            <w:rFonts w:ascii="Times New Roman" w:hAnsi="Times New Roman" w:cs="Times New Roman"/>
            <w:noProof/>
            <w:color w:val="000000" w:themeColor="text1"/>
          </w:rPr>
          <w:t>Görsel 3: Planlama Alanı ve Yakın Çevresi Uydu Görüntüsü (Yakın)</w:t>
        </w:r>
        <w:r w:rsidR="00EE6AEE" w:rsidRPr="00290BB7">
          <w:rPr>
            <w:rFonts w:ascii="Times New Roman" w:hAnsi="Times New Roman" w:cs="Times New Roman"/>
            <w:noProof/>
            <w:webHidden/>
            <w:color w:val="000000" w:themeColor="text1"/>
          </w:rPr>
          <w:tab/>
        </w:r>
        <w:r w:rsidR="00EE6AEE" w:rsidRPr="00290BB7">
          <w:rPr>
            <w:rFonts w:ascii="Times New Roman" w:hAnsi="Times New Roman" w:cs="Times New Roman"/>
            <w:noProof/>
            <w:webHidden/>
            <w:color w:val="000000" w:themeColor="text1"/>
          </w:rPr>
          <w:fldChar w:fldCharType="begin"/>
        </w:r>
        <w:r w:rsidR="00EE6AEE" w:rsidRPr="00290BB7">
          <w:rPr>
            <w:rFonts w:ascii="Times New Roman" w:hAnsi="Times New Roman" w:cs="Times New Roman"/>
            <w:noProof/>
            <w:webHidden/>
            <w:color w:val="000000" w:themeColor="text1"/>
          </w:rPr>
          <w:instrText xml:space="preserve"> PAGEREF _Toc150426534 \h </w:instrText>
        </w:r>
        <w:r w:rsidR="00EE6AEE" w:rsidRPr="00290BB7">
          <w:rPr>
            <w:rFonts w:ascii="Times New Roman" w:hAnsi="Times New Roman" w:cs="Times New Roman"/>
            <w:noProof/>
            <w:webHidden/>
            <w:color w:val="000000" w:themeColor="text1"/>
          </w:rPr>
        </w:r>
        <w:r w:rsidR="00EE6AEE" w:rsidRPr="00290BB7">
          <w:rPr>
            <w:rFonts w:ascii="Times New Roman" w:hAnsi="Times New Roman" w:cs="Times New Roman"/>
            <w:noProof/>
            <w:webHidden/>
            <w:color w:val="000000" w:themeColor="text1"/>
          </w:rPr>
          <w:fldChar w:fldCharType="separate"/>
        </w:r>
        <w:r w:rsidR="00EE6AEE" w:rsidRPr="00290BB7">
          <w:rPr>
            <w:rFonts w:ascii="Times New Roman" w:hAnsi="Times New Roman" w:cs="Times New Roman"/>
            <w:noProof/>
            <w:webHidden/>
            <w:color w:val="000000" w:themeColor="text1"/>
          </w:rPr>
          <w:t>4</w:t>
        </w:r>
        <w:r w:rsidR="00EE6AEE" w:rsidRPr="00290BB7">
          <w:rPr>
            <w:rFonts w:ascii="Times New Roman" w:hAnsi="Times New Roman" w:cs="Times New Roman"/>
            <w:noProof/>
            <w:webHidden/>
            <w:color w:val="000000" w:themeColor="text1"/>
          </w:rPr>
          <w:fldChar w:fldCharType="end"/>
        </w:r>
      </w:hyperlink>
    </w:p>
    <w:p w14:paraId="46E90B64" w14:textId="5181A82F" w:rsidR="00EE6AEE" w:rsidRPr="00290BB7" w:rsidRDefault="009702F5" w:rsidP="00EE6AEE">
      <w:pPr>
        <w:pStyle w:val="T1"/>
        <w:ind w:firstLine="0"/>
        <w:rPr>
          <w:rFonts w:eastAsiaTheme="minorEastAsia" w:cs="Times New Roman"/>
          <w:b w:val="0"/>
          <w:bCs w:val="0"/>
          <w:i w:val="0"/>
          <w:iCs w:val="0"/>
          <w:noProof/>
          <w:color w:val="000000" w:themeColor="text1"/>
          <w:sz w:val="22"/>
          <w:szCs w:val="22"/>
          <w:lang w:eastAsia="tr-TR"/>
        </w:rPr>
      </w:pPr>
      <w:hyperlink w:anchor="_Toc150426535" w:history="1">
        <w:r w:rsidR="00EE6AEE" w:rsidRPr="00290BB7">
          <w:rPr>
            <w:rStyle w:val="Kpr"/>
            <w:rFonts w:cs="Times New Roman"/>
            <w:noProof/>
            <w:color w:val="000000" w:themeColor="text1"/>
          </w:rPr>
          <w:t>2. MÜLKİYET BİLGİSİ</w:t>
        </w:r>
        <w:r w:rsidR="00EE6AEE" w:rsidRPr="00290BB7">
          <w:rPr>
            <w:rFonts w:cs="Times New Roman"/>
            <w:noProof/>
            <w:webHidden/>
            <w:color w:val="000000" w:themeColor="text1"/>
          </w:rPr>
          <w:tab/>
        </w:r>
        <w:r w:rsidR="00EE6AEE" w:rsidRPr="00290BB7">
          <w:rPr>
            <w:rFonts w:cs="Times New Roman"/>
            <w:noProof/>
            <w:webHidden/>
            <w:color w:val="000000" w:themeColor="text1"/>
          </w:rPr>
          <w:fldChar w:fldCharType="begin"/>
        </w:r>
        <w:r w:rsidR="00EE6AEE" w:rsidRPr="00290BB7">
          <w:rPr>
            <w:rFonts w:cs="Times New Roman"/>
            <w:noProof/>
            <w:webHidden/>
            <w:color w:val="000000" w:themeColor="text1"/>
          </w:rPr>
          <w:instrText xml:space="preserve"> PAGEREF _Toc150426535 \h </w:instrText>
        </w:r>
        <w:r w:rsidR="00EE6AEE" w:rsidRPr="00290BB7">
          <w:rPr>
            <w:rFonts w:cs="Times New Roman"/>
            <w:noProof/>
            <w:webHidden/>
            <w:color w:val="000000" w:themeColor="text1"/>
          </w:rPr>
        </w:r>
        <w:r w:rsidR="00EE6AEE" w:rsidRPr="00290BB7">
          <w:rPr>
            <w:rFonts w:cs="Times New Roman"/>
            <w:noProof/>
            <w:webHidden/>
            <w:color w:val="000000" w:themeColor="text1"/>
          </w:rPr>
          <w:fldChar w:fldCharType="separate"/>
        </w:r>
        <w:r w:rsidR="00EE6AEE" w:rsidRPr="00290BB7">
          <w:rPr>
            <w:rFonts w:cs="Times New Roman"/>
            <w:noProof/>
            <w:webHidden/>
            <w:color w:val="000000" w:themeColor="text1"/>
          </w:rPr>
          <w:t>5</w:t>
        </w:r>
        <w:r w:rsidR="00EE6AEE" w:rsidRPr="00290BB7">
          <w:rPr>
            <w:rFonts w:cs="Times New Roman"/>
            <w:noProof/>
            <w:webHidden/>
            <w:color w:val="000000" w:themeColor="text1"/>
          </w:rPr>
          <w:fldChar w:fldCharType="end"/>
        </w:r>
      </w:hyperlink>
    </w:p>
    <w:p w14:paraId="7566C9DA" w14:textId="77D96B19" w:rsidR="00EE6AEE" w:rsidRPr="00290BB7" w:rsidRDefault="009702F5" w:rsidP="00EE6AEE">
      <w:pPr>
        <w:pStyle w:val="T3"/>
        <w:ind w:firstLine="0"/>
        <w:rPr>
          <w:rFonts w:ascii="Times New Roman" w:eastAsiaTheme="minorEastAsia" w:hAnsi="Times New Roman" w:cs="Times New Roman"/>
          <w:noProof/>
          <w:color w:val="000000" w:themeColor="text1"/>
          <w:sz w:val="22"/>
          <w:szCs w:val="22"/>
          <w:lang w:eastAsia="tr-TR"/>
        </w:rPr>
      </w:pPr>
      <w:hyperlink w:anchor="_Toc150426536" w:history="1">
        <w:r w:rsidR="00EE6AEE" w:rsidRPr="00290BB7">
          <w:rPr>
            <w:rStyle w:val="Kpr"/>
            <w:rFonts w:ascii="Times New Roman" w:hAnsi="Times New Roman" w:cs="Times New Roman"/>
            <w:noProof/>
            <w:color w:val="000000" w:themeColor="text1"/>
          </w:rPr>
          <w:t>Görsel 4: Tapu Örneği (209/11)</w:t>
        </w:r>
        <w:r w:rsidR="00EE6AEE" w:rsidRPr="00290BB7">
          <w:rPr>
            <w:rFonts w:ascii="Times New Roman" w:hAnsi="Times New Roman" w:cs="Times New Roman"/>
            <w:noProof/>
            <w:webHidden/>
            <w:color w:val="000000" w:themeColor="text1"/>
          </w:rPr>
          <w:tab/>
        </w:r>
        <w:r w:rsidR="00EE6AEE" w:rsidRPr="00290BB7">
          <w:rPr>
            <w:rFonts w:ascii="Times New Roman" w:hAnsi="Times New Roman" w:cs="Times New Roman"/>
            <w:noProof/>
            <w:webHidden/>
            <w:color w:val="000000" w:themeColor="text1"/>
          </w:rPr>
          <w:fldChar w:fldCharType="begin"/>
        </w:r>
        <w:r w:rsidR="00EE6AEE" w:rsidRPr="00290BB7">
          <w:rPr>
            <w:rFonts w:ascii="Times New Roman" w:hAnsi="Times New Roman" w:cs="Times New Roman"/>
            <w:noProof/>
            <w:webHidden/>
            <w:color w:val="000000" w:themeColor="text1"/>
          </w:rPr>
          <w:instrText xml:space="preserve"> PAGEREF _Toc150426536 \h </w:instrText>
        </w:r>
        <w:r w:rsidR="00EE6AEE" w:rsidRPr="00290BB7">
          <w:rPr>
            <w:rFonts w:ascii="Times New Roman" w:hAnsi="Times New Roman" w:cs="Times New Roman"/>
            <w:noProof/>
            <w:webHidden/>
            <w:color w:val="000000" w:themeColor="text1"/>
          </w:rPr>
        </w:r>
        <w:r w:rsidR="00EE6AEE" w:rsidRPr="00290BB7">
          <w:rPr>
            <w:rFonts w:ascii="Times New Roman" w:hAnsi="Times New Roman" w:cs="Times New Roman"/>
            <w:noProof/>
            <w:webHidden/>
            <w:color w:val="000000" w:themeColor="text1"/>
          </w:rPr>
          <w:fldChar w:fldCharType="separate"/>
        </w:r>
        <w:r w:rsidR="00EE6AEE" w:rsidRPr="00290BB7">
          <w:rPr>
            <w:rFonts w:ascii="Times New Roman" w:hAnsi="Times New Roman" w:cs="Times New Roman"/>
            <w:noProof/>
            <w:webHidden/>
            <w:color w:val="000000" w:themeColor="text1"/>
          </w:rPr>
          <w:t>6</w:t>
        </w:r>
        <w:r w:rsidR="00EE6AEE" w:rsidRPr="00290BB7">
          <w:rPr>
            <w:rFonts w:ascii="Times New Roman" w:hAnsi="Times New Roman" w:cs="Times New Roman"/>
            <w:noProof/>
            <w:webHidden/>
            <w:color w:val="000000" w:themeColor="text1"/>
          </w:rPr>
          <w:fldChar w:fldCharType="end"/>
        </w:r>
      </w:hyperlink>
    </w:p>
    <w:p w14:paraId="035A97D3" w14:textId="000D0FE9" w:rsidR="00EE6AEE" w:rsidRPr="00290BB7" w:rsidRDefault="009702F5" w:rsidP="00EE6AEE">
      <w:pPr>
        <w:pStyle w:val="T3"/>
        <w:ind w:firstLine="0"/>
        <w:rPr>
          <w:rFonts w:ascii="Times New Roman" w:eastAsiaTheme="minorEastAsia" w:hAnsi="Times New Roman" w:cs="Times New Roman"/>
          <w:noProof/>
          <w:color w:val="000000" w:themeColor="text1"/>
          <w:sz w:val="22"/>
          <w:szCs w:val="22"/>
          <w:lang w:eastAsia="tr-TR"/>
        </w:rPr>
      </w:pPr>
      <w:hyperlink w:anchor="_Toc150426537" w:history="1">
        <w:r w:rsidR="00EE6AEE" w:rsidRPr="00290BB7">
          <w:rPr>
            <w:rStyle w:val="Kpr"/>
            <w:rFonts w:ascii="Times New Roman" w:hAnsi="Times New Roman" w:cs="Times New Roman"/>
            <w:noProof/>
            <w:color w:val="000000" w:themeColor="text1"/>
          </w:rPr>
          <w:t>Görsel 5: Tapu Örneği (209/12)</w:t>
        </w:r>
        <w:r w:rsidR="00EE6AEE" w:rsidRPr="00290BB7">
          <w:rPr>
            <w:rFonts w:ascii="Times New Roman" w:hAnsi="Times New Roman" w:cs="Times New Roman"/>
            <w:noProof/>
            <w:webHidden/>
            <w:color w:val="000000" w:themeColor="text1"/>
          </w:rPr>
          <w:tab/>
        </w:r>
        <w:r w:rsidR="00EE6AEE" w:rsidRPr="00290BB7">
          <w:rPr>
            <w:rFonts w:ascii="Times New Roman" w:hAnsi="Times New Roman" w:cs="Times New Roman"/>
            <w:noProof/>
            <w:webHidden/>
            <w:color w:val="000000" w:themeColor="text1"/>
          </w:rPr>
          <w:fldChar w:fldCharType="begin"/>
        </w:r>
        <w:r w:rsidR="00EE6AEE" w:rsidRPr="00290BB7">
          <w:rPr>
            <w:rFonts w:ascii="Times New Roman" w:hAnsi="Times New Roman" w:cs="Times New Roman"/>
            <w:noProof/>
            <w:webHidden/>
            <w:color w:val="000000" w:themeColor="text1"/>
          </w:rPr>
          <w:instrText xml:space="preserve"> PAGEREF _Toc150426537 \h </w:instrText>
        </w:r>
        <w:r w:rsidR="00EE6AEE" w:rsidRPr="00290BB7">
          <w:rPr>
            <w:rFonts w:ascii="Times New Roman" w:hAnsi="Times New Roman" w:cs="Times New Roman"/>
            <w:noProof/>
            <w:webHidden/>
            <w:color w:val="000000" w:themeColor="text1"/>
          </w:rPr>
        </w:r>
        <w:r w:rsidR="00EE6AEE" w:rsidRPr="00290BB7">
          <w:rPr>
            <w:rFonts w:ascii="Times New Roman" w:hAnsi="Times New Roman" w:cs="Times New Roman"/>
            <w:noProof/>
            <w:webHidden/>
            <w:color w:val="000000" w:themeColor="text1"/>
          </w:rPr>
          <w:fldChar w:fldCharType="separate"/>
        </w:r>
        <w:r w:rsidR="00EE6AEE" w:rsidRPr="00290BB7">
          <w:rPr>
            <w:rFonts w:ascii="Times New Roman" w:hAnsi="Times New Roman" w:cs="Times New Roman"/>
            <w:noProof/>
            <w:webHidden/>
            <w:color w:val="000000" w:themeColor="text1"/>
          </w:rPr>
          <w:t>7</w:t>
        </w:r>
        <w:r w:rsidR="00EE6AEE" w:rsidRPr="00290BB7">
          <w:rPr>
            <w:rFonts w:ascii="Times New Roman" w:hAnsi="Times New Roman" w:cs="Times New Roman"/>
            <w:noProof/>
            <w:webHidden/>
            <w:color w:val="000000" w:themeColor="text1"/>
          </w:rPr>
          <w:fldChar w:fldCharType="end"/>
        </w:r>
      </w:hyperlink>
    </w:p>
    <w:p w14:paraId="457F3538" w14:textId="52063391" w:rsidR="00EE6AEE" w:rsidRPr="00290BB7" w:rsidRDefault="009702F5" w:rsidP="00EE6AEE">
      <w:pPr>
        <w:pStyle w:val="T3"/>
        <w:ind w:firstLine="0"/>
        <w:rPr>
          <w:rFonts w:ascii="Times New Roman" w:eastAsiaTheme="minorEastAsia" w:hAnsi="Times New Roman" w:cs="Times New Roman"/>
          <w:noProof/>
          <w:color w:val="000000" w:themeColor="text1"/>
          <w:sz w:val="22"/>
          <w:szCs w:val="22"/>
          <w:lang w:eastAsia="tr-TR"/>
        </w:rPr>
      </w:pPr>
      <w:hyperlink w:anchor="_Toc150426538" w:history="1">
        <w:r w:rsidR="00EE6AEE" w:rsidRPr="00290BB7">
          <w:rPr>
            <w:rStyle w:val="Kpr"/>
            <w:rFonts w:ascii="Times New Roman" w:hAnsi="Times New Roman" w:cs="Times New Roman"/>
            <w:noProof/>
            <w:color w:val="000000" w:themeColor="text1"/>
          </w:rPr>
          <w:t>Görsel 6: Koordinatlı Aplikasyon Krokisi</w:t>
        </w:r>
        <w:r w:rsidR="00EE6AEE" w:rsidRPr="00290BB7">
          <w:rPr>
            <w:rFonts w:ascii="Times New Roman" w:hAnsi="Times New Roman" w:cs="Times New Roman"/>
            <w:noProof/>
            <w:webHidden/>
            <w:color w:val="000000" w:themeColor="text1"/>
          </w:rPr>
          <w:tab/>
        </w:r>
        <w:r w:rsidR="00EE6AEE" w:rsidRPr="00290BB7">
          <w:rPr>
            <w:rFonts w:ascii="Times New Roman" w:hAnsi="Times New Roman" w:cs="Times New Roman"/>
            <w:noProof/>
            <w:webHidden/>
            <w:color w:val="000000" w:themeColor="text1"/>
          </w:rPr>
          <w:fldChar w:fldCharType="begin"/>
        </w:r>
        <w:r w:rsidR="00EE6AEE" w:rsidRPr="00290BB7">
          <w:rPr>
            <w:rFonts w:ascii="Times New Roman" w:hAnsi="Times New Roman" w:cs="Times New Roman"/>
            <w:noProof/>
            <w:webHidden/>
            <w:color w:val="000000" w:themeColor="text1"/>
          </w:rPr>
          <w:instrText xml:space="preserve"> PAGEREF _Toc150426538 \h </w:instrText>
        </w:r>
        <w:r w:rsidR="00EE6AEE" w:rsidRPr="00290BB7">
          <w:rPr>
            <w:rFonts w:ascii="Times New Roman" w:hAnsi="Times New Roman" w:cs="Times New Roman"/>
            <w:noProof/>
            <w:webHidden/>
            <w:color w:val="000000" w:themeColor="text1"/>
          </w:rPr>
        </w:r>
        <w:r w:rsidR="00EE6AEE" w:rsidRPr="00290BB7">
          <w:rPr>
            <w:rFonts w:ascii="Times New Roman" w:hAnsi="Times New Roman" w:cs="Times New Roman"/>
            <w:noProof/>
            <w:webHidden/>
            <w:color w:val="000000" w:themeColor="text1"/>
          </w:rPr>
          <w:fldChar w:fldCharType="separate"/>
        </w:r>
        <w:r w:rsidR="00EE6AEE" w:rsidRPr="00290BB7">
          <w:rPr>
            <w:rFonts w:ascii="Times New Roman" w:hAnsi="Times New Roman" w:cs="Times New Roman"/>
            <w:noProof/>
            <w:webHidden/>
            <w:color w:val="000000" w:themeColor="text1"/>
          </w:rPr>
          <w:t>8</w:t>
        </w:r>
        <w:r w:rsidR="00EE6AEE" w:rsidRPr="00290BB7">
          <w:rPr>
            <w:rFonts w:ascii="Times New Roman" w:hAnsi="Times New Roman" w:cs="Times New Roman"/>
            <w:noProof/>
            <w:webHidden/>
            <w:color w:val="000000" w:themeColor="text1"/>
          </w:rPr>
          <w:fldChar w:fldCharType="end"/>
        </w:r>
      </w:hyperlink>
    </w:p>
    <w:p w14:paraId="3C298EB2" w14:textId="424C602F" w:rsidR="00EE6AEE" w:rsidRPr="00290BB7" w:rsidRDefault="009702F5" w:rsidP="00EE6AEE">
      <w:pPr>
        <w:pStyle w:val="T3"/>
        <w:ind w:firstLine="0"/>
        <w:rPr>
          <w:rFonts w:ascii="Times New Roman" w:eastAsiaTheme="minorEastAsia" w:hAnsi="Times New Roman" w:cs="Times New Roman"/>
          <w:noProof/>
          <w:color w:val="000000" w:themeColor="text1"/>
          <w:sz w:val="22"/>
          <w:szCs w:val="22"/>
          <w:lang w:eastAsia="tr-TR"/>
        </w:rPr>
      </w:pPr>
      <w:hyperlink w:anchor="_Toc150426539" w:history="1">
        <w:r w:rsidR="00EE6AEE" w:rsidRPr="00290BB7">
          <w:rPr>
            <w:rStyle w:val="Kpr"/>
            <w:rFonts w:ascii="Times New Roman" w:hAnsi="Times New Roman" w:cs="Times New Roman"/>
            <w:noProof/>
            <w:color w:val="000000" w:themeColor="text1"/>
          </w:rPr>
          <w:t>Görsel 7: Arazi Kira Sözleşmesi (ASYAMER GES)</w:t>
        </w:r>
        <w:r w:rsidR="00EE6AEE" w:rsidRPr="00290BB7">
          <w:rPr>
            <w:rFonts w:ascii="Times New Roman" w:hAnsi="Times New Roman" w:cs="Times New Roman"/>
            <w:noProof/>
            <w:webHidden/>
            <w:color w:val="000000" w:themeColor="text1"/>
          </w:rPr>
          <w:tab/>
        </w:r>
        <w:r w:rsidR="00EE6AEE" w:rsidRPr="00290BB7">
          <w:rPr>
            <w:rFonts w:ascii="Times New Roman" w:hAnsi="Times New Roman" w:cs="Times New Roman"/>
            <w:noProof/>
            <w:webHidden/>
            <w:color w:val="000000" w:themeColor="text1"/>
          </w:rPr>
          <w:fldChar w:fldCharType="begin"/>
        </w:r>
        <w:r w:rsidR="00EE6AEE" w:rsidRPr="00290BB7">
          <w:rPr>
            <w:rFonts w:ascii="Times New Roman" w:hAnsi="Times New Roman" w:cs="Times New Roman"/>
            <w:noProof/>
            <w:webHidden/>
            <w:color w:val="000000" w:themeColor="text1"/>
          </w:rPr>
          <w:instrText xml:space="preserve"> PAGEREF _Toc150426539 \h </w:instrText>
        </w:r>
        <w:r w:rsidR="00EE6AEE" w:rsidRPr="00290BB7">
          <w:rPr>
            <w:rFonts w:ascii="Times New Roman" w:hAnsi="Times New Roman" w:cs="Times New Roman"/>
            <w:noProof/>
            <w:webHidden/>
            <w:color w:val="000000" w:themeColor="text1"/>
          </w:rPr>
        </w:r>
        <w:r w:rsidR="00EE6AEE" w:rsidRPr="00290BB7">
          <w:rPr>
            <w:rFonts w:ascii="Times New Roman" w:hAnsi="Times New Roman" w:cs="Times New Roman"/>
            <w:noProof/>
            <w:webHidden/>
            <w:color w:val="000000" w:themeColor="text1"/>
          </w:rPr>
          <w:fldChar w:fldCharType="separate"/>
        </w:r>
        <w:r w:rsidR="00EE6AEE" w:rsidRPr="00290BB7">
          <w:rPr>
            <w:rFonts w:ascii="Times New Roman" w:hAnsi="Times New Roman" w:cs="Times New Roman"/>
            <w:noProof/>
            <w:webHidden/>
            <w:color w:val="000000" w:themeColor="text1"/>
          </w:rPr>
          <w:t>9</w:t>
        </w:r>
        <w:r w:rsidR="00EE6AEE" w:rsidRPr="00290BB7">
          <w:rPr>
            <w:rFonts w:ascii="Times New Roman" w:hAnsi="Times New Roman" w:cs="Times New Roman"/>
            <w:noProof/>
            <w:webHidden/>
            <w:color w:val="000000" w:themeColor="text1"/>
          </w:rPr>
          <w:fldChar w:fldCharType="end"/>
        </w:r>
      </w:hyperlink>
    </w:p>
    <w:p w14:paraId="215404FA" w14:textId="21D56CEB" w:rsidR="00EE6AEE" w:rsidRPr="00290BB7" w:rsidRDefault="009702F5" w:rsidP="00EE6AEE">
      <w:pPr>
        <w:pStyle w:val="T3"/>
        <w:ind w:firstLine="0"/>
        <w:rPr>
          <w:rFonts w:ascii="Times New Roman" w:eastAsiaTheme="minorEastAsia" w:hAnsi="Times New Roman" w:cs="Times New Roman"/>
          <w:noProof/>
          <w:color w:val="000000" w:themeColor="text1"/>
          <w:sz w:val="22"/>
          <w:szCs w:val="22"/>
          <w:lang w:eastAsia="tr-TR"/>
        </w:rPr>
      </w:pPr>
      <w:hyperlink w:anchor="_Toc150426540" w:history="1">
        <w:r w:rsidR="00EE6AEE" w:rsidRPr="00290BB7">
          <w:rPr>
            <w:rStyle w:val="Kpr"/>
            <w:rFonts w:ascii="Times New Roman" w:hAnsi="Times New Roman" w:cs="Times New Roman"/>
            <w:noProof/>
            <w:color w:val="000000" w:themeColor="text1"/>
          </w:rPr>
          <w:t>Görsel 8: Arazi Kira Sözleşmesi (ASYAMER GES)</w:t>
        </w:r>
        <w:r w:rsidR="00EE6AEE" w:rsidRPr="00290BB7">
          <w:rPr>
            <w:rFonts w:ascii="Times New Roman" w:hAnsi="Times New Roman" w:cs="Times New Roman"/>
            <w:noProof/>
            <w:webHidden/>
            <w:color w:val="000000" w:themeColor="text1"/>
          </w:rPr>
          <w:tab/>
        </w:r>
        <w:r w:rsidR="00EE6AEE" w:rsidRPr="00290BB7">
          <w:rPr>
            <w:rFonts w:ascii="Times New Roman" w:hAnsi="Times New Roman" w:cs="Times New Roman"/>
            <w:noProof/>
            <w:webHidden/>
            <w:color w:val="000000" w:themeColor="text1"/>
          </w:rPr>
          <w:fldChar w:fldCharType="begin"/>
        </w:r>
        <w:r w:rsidR="00EE6AEE" w:rsidRPr="00290BB7">
          <w:rPr>
            <w:rFonts w:ascii="Times New Roman" w:hAnsi="Times New Roman" w:cs="Times New Roman"/>
            <w:noProof/>
            <w:webHidden/>
            <w:color w:val="000000" w:themeColor="text1"/>
          </w:rPr>
          <w:instrText xml:space="preserve"> PAGEREF _Toc150426540 \h </w:instrText>
        </w:r>
        <w:r w:rsidR="00EE6AEE" w:rsidRPr="00290BB7">
          <w:rPr>
            <w:rFonts w:ascii="Times New Roman" w:hAnsi="Times New Roman" w:cs="Times New Roman"/>
            <w:noProof/>
            <w:webHidden/>
            <w:color w:val="000000" w:themeColor="text1"/>
          </w:rPr>
        </w:r>
        <w:r w:rsidR="00EE6AEE" w:rsidRPr="00290BB7">
          <w:rPr>
            <w:rFonts w:ascii="Times New Roman" w:hAnsi="Times New Roman" w:cs="Times New Roman"/>
            <w:noProof/>
            <w:webHidden/>
            <w:color w:val="000000" w:themeColor="text1"/>
          </w:rPr>
          <w:fldChar w:fldCharType="separate"/>
        </w:r>
        <w:r w:rsidR="00EE6AEE" w:rsidRPr="00290BB7">
          <w:rPr>
            <w:rFonts w:ascii="Times New Roman" w:hAnsi="Times New Roman" w:cs="Times New Roman"/>
            <w:noProof/>
            <w:webHidden/>
            <w:color w:val="000000" w:themeColor="text1"/>
          </w:rPr>
          <w:t>10</w:t>
        </w:r>
        <w:r w:rsidR="00EE6AEE" w:rsidRPr="00290BB7">
          <w:rPr>
            <w:rFonts w:ascii="Times New Roman" w:hAnsi="Times New Roman" w:cs="Times New Roman"/>
            <w:noProof/>
            <w:webHidden/>
            <w:color w:val="000000" w:themeColor="text1"/>
          </w:rPr>
          <w:fldChar w:fldCharType="end"/>
        </w:r>
      </w:hyperlink>
    </w:p>
    <w:p w14:paraId="2F4FBB25" w14:textId="16701AAA" w:rsidR="00EE6AEE" w:rsidRPr="00290BB7" w:rsidRDefault="009702F5" w:rsidP="00EE6AEE">
      <w:pPr>
        <w:pStyle w:val="T3"/>
        <w:ind w:firstLine="0"/>
        <w:rPr>
          <w:rFonts w:ascii="Times New Roman" w:eastAsiaTheme="minorEastAsia" w:hAnsi="Times New Roman" w:cs="Times New Roman"/>
          <w:noProof/>
          <w:color w:val="000000" w:themeColor="text1"/>
          <w:sz w:val="22"/>
          <w:szCs w:val="22"/>
          <w:lang w:eastAsia="tr-TR"/>
        </w:rPr>
      </w:pPr>
      <w:hyperlink w:anchor="_Toc150426541" w:history="1">
        <w:r w:rsidR="00EE6AEE" w:rsidRPr="00290BB7">
          <w:rPr>
            <w:rStyle w:val="Kpr"/>
            <w:rFonts w:ascii="Times New Roman" w:hAnsi="Times New Roman" w:cs="Times New Roman"/>
            <w:noProof/>
            <w:color w:val="000000" w:themeColor="text1"/>
          </w:rPr>
          <w:t>Görsel 9: Vekaletneme Örneği (Parsel Maliki)</w:t>
        </w:r>
        <w:r w:rsidR="00EE6AEE" w:rsidRPr="00290BB7">
          <w:rPr>
            <w:rFonts w:ascii="Times New Roman" w:hAnsi="Times New Roman" w:cs="Times New Roman"/>
            <w:noProof/>
            <w:webHidden/>
            <w:color w:val="000000" w:themeColor="text1"/>
          </w:rPr>
          <w:tab/>
        </w:r>
        <w:r w:rsidR="00EE6AEE" w:rsidRPr="00290BB7">
          <w:rPr>
            <w:rFonts w:ascii="Times New Roman" w:hAnsi="Times New Roman" w:cs="Times New Roman"/>
            <w:noProof/>
            <w:webHidden/>
            <w:color w:val="000000" w:themeColor="text1"/>
          </w:rPr>
          <w:fldChar w:fldCharType="begin"/>
        </w:r>
        <w:r w:rsidR="00EE6AEE" w:rsidRPr="00290BB7">
          <w:rPr>
            <w:rFonts w:ascii="Times New Roman" w:hAnsi="Times New Roman" w:cs="Times New Roman"/>
            <w:noProof/>
            <w:webHidden/>
            <w:color w:val="000000" w:themeColor="text1"/>
          </w:rPr>
          <w:instrText xml:space="preserve"> PAGEREF _Toc150426541 \h </w:instrText>
        </w:r>
        <w:r w:rsidR="00EE6AEE" w:rsidRPr="00290BB7">
          <w:rPr>
            <w:rFonts w:ascii="Times New Roman" w:hAnsi="Times New Roman" w:cs="Times New Roman"/>
            <w:noProof/>
            <w:webHidden/>
            <w:color w:val="000000" w:themeColor="text1"/>
          </w:rPr>
        </w:r>
        <w:r w:rsidR="00EE6AEE" w:rsidRPr="00290BB7">
          <w:rPr>
            <w:rFonts w:ascii="Times New Roman" w:hAnsi="Times New Roman" w:cs="Times New Roman"/>
            <w:noProof/>
            <w:webHidden/>
            <w:color w:val="000000" w:themeColor="text1"/>
          </w:rPr>
          <w:fldChar w:fldCharType="separate"/>
        </w:r>
        <w:r w:rsidR="00EE6AEE" w:rsidRPr="00290BB7">
          <w:rPr>
            <w:rFonts w:ascii="Times New Roman" w:hAnsi="Times New Roman" w:cs="Times New Roman"/>
            <w:noProof/>
            <w:webHidden/>
            <w:color w:val="000000" w:themeColor="text1"/>
          </w:rPr>
          <w:t>11</w:t>
        </w:r>
        <w:r w:rsidR="00EE6AEE" w:rsidRPr="00290BB7">
          <w:rPr>
            <w:rFonts w:ascii="Times New Roman" w:hAnsi="Times New Roman" w:cs="Times New Roman"/>
            <w:noProof/>
            <w:webHidden/>
            <w:color w:val="000000" w:themeColor="text1"/>
          </w:rPr>
          <w:fldChar w:fldCharType="end"/>
        </w:r>
      </w:hyperlink>
    </w:p>
    <w:p w14:paraId="20CB497E" w14:textId="3D9CFBFB" w:rsidR="00EE6AEE" w:rsidRPr="00290BB7" w:rsidRDefault="009702F5" w:rsidP="00EE6AEE">
      <w:pPr>
        <w:pStyle w:val="T3"/>
        <w:ind w:firstLine="0"/>
        <w:rPr>
          <w:rFonts w:ascii="Times New Roman" w:eastAsiaTheme="minorEastAsia" w:hAnsi="Times New Roman" w:cs="Times New Roman"/>
          <w:noProof/>
          <w:color w:val="000000" w:themeColor="text1"/>
          <w:sz w:val="22"/>
          <w:szCs w:val="22"/>
          <w:lang w:eastAsia="tr-TR"/>
        </w:rPr>
      </w:pPr>
      <w:hyperlink w:anchor="_Toc150426542" w:history="1">
        <w:r w:rsidR="00EE6AEE" w:rsidRPr="00290BB7">
          <w:rPr>
            <w:rStyle w:val="Kpr"/>
            <w:rFonts w:ascii="Times New Roman" w:hAnsi="Times New Roman" w:cs="Times New Roman"/>
            <w:noProof/>
            <w:color w:val="000000" w:themeColor="text1"/>
          </w:rPr>
          <w:t>Görsel 10: Vekaletneme Örneği (Parsel Maliki)</w:t>
        </w:r>
        <w:r w:rsidR="00EE6AEE" w:rsidRPr="00290BB7">
          <w:rPr>
            <w:rFonts w:ascii="Times New Roman" w:hAnsi="Times New Roman" w:cs="Times New Roman"/>
            <w:noProof/>
            <w:webHidden/>
            <w:color w:val="000000" w:themeColor="text1"/>
          </w:rPr>
          <w:tab/>
        </w:r>
        <w:r w:rsidR="00EE6AEE" w:rsidRPr="00290BB7">
          <w:rPr>
            <w:rFonts w:ascii="Times New Roman" w:hAnsi="Times New Roman" w:cs="Times New Roman"/>
            <w:noProof/>
            <w:webHidden/>
            <w:color w:val="000000" w:themeColor="text1"/>
          </w:rPr>
          <w:fldChar w:fldCharType="begin"/>
        </w:r>
        <w:r w:rsidR="00EE6AEE" w:rsidRPr="00290BB7">
          <w:rPr>
            <w:rFonts w:ascii="Times New Roman" w:hAnsi="Times New Roman" w:cs="Times New Roman"/>
            <w:noProof/>
            <w:webHidden/>
            <w:color w:val="000000" w:themeColor="text1"/>
          </w:rPr>
          <w:instrText xml:space="preserve"> PAGEREF _Toc150426542 \h </w:instrText>
        </w:r>
        <w:r w:rsidR="00EE6AEE" w:rsidRPr="00290BB7">
          <w:rPr>
            <w:rFonts w:ascii="Times New Roman" w:hAnsi="Times New Roman" w:cs="Times New Roman"/>
            <w:noProof/>
            <w:webHidden/>
            <w:color w:val="000000" w:themeColor="text1"/>
          </w:rPr>
        </w:r>
        <w:r w:rsidR="00EE6AEE" w:rsidRPr="00290BB7">
          <w:rPr>
            <w:rFonts w:ascii="Times New Roman" w:hAnsi="Times New Roman" w:cs="Times New Roman"/>
            <w:noProof/>
            <w:webHidden/>
            <w:color w:val="000000" w:themeColor="text1"/>
          </w:rPr>
          <w:fldChar w:fldCharType="separate"/>
        </w:r>
        <w:r w:rsidR="00EE6AEE" w:rsidRPr="00290BB7">
          <w:rPr>
            <w:rFonts w:ascii="Times New Roman" w:hAnsi="Times New Roman" w:cs="Times New Roman"/>
            <w:noProof/>
            <w:webHidden/>
            <w:color w:val="000000" w:themeColor="text1"/>
          </w:rPr>
          <w:t>12</w:t>
        </w:r>
        <w:r w:rsidR="00EE6AEE" w:rsidRPr="00290BB7">
          <w:rPr>
            <w:rFonts w:ascii="Times New Roman" w:hAnsi="Times New Roman" w:cs="Times New Roman"/>
            <w:noProof/>
            <w:webHidden/>
            <w:color w:val="000000" w:themeColor="text1"/>
          </w:rPr>
          <w:fldChar w:fldCharType="end"/>
        </w:r>
      </w:hyperlink>
    </w:p>
    <w:p w14:paraId="31CF3274" w14:textId="59927177" w:rsidR="00EE6AEE" w:rsidRPr="00290BB7" w:rsidRDefault="009702F5" w:rsidP="00EE6AEE">
      <w:pPr>
        <w:pStyle w:val="T3"/>
        <w:ind w:firstLine="0"/>
        <w:rPr>
          <w:rFonts w:ascii="Times New Roman" w:eastAsiaTheme="minorEastAsia" w:hAnsi="Times New Roman" w:cs="Times New Roman"/>
          <w:noProof/>
          <w:color w:val="000000" w:themeColor="text1"/>
          <w:sz w:val="22"/>
          <w:szCs w:val="22"/>
          <w:lang w:eastAsia="tr-TR"/>
        </w:rPr>
      </w:pPr>
      <w:hyperlink w:anchor="_Toc150426543" w:history="1">
        <w:r w:rsidR="00EE6AEE" w:rsidRPr="00290BB7">
          <w:rPr>
            <w:rStyle w:val="Kpr"/>
            <w:rFonts w:ascii="Times New Roman" w:hAnsi="Times New Roman" w:cs="Times New Roman"/>
            <w:noProof/>
            <w:color w:val="000000" w:themeColor="text1"/>
          </w:rPr>
          <w:t>Görsel 11: Vekaletneme Örneği (Kiracı Firmalar)</w:t>
        </w:r>
        <w:r w:rsidR="00EE6AEE" w:rsidRPr="00290BB7">
          <w:rPr>
            <w:rFonts w:ascii="Times New Roman" w:hAnsi="Times New Roman" w:cs="Times New Roman"/>
            <w:noProof/>
            <w:webHidden/>
            <w:color w:val="000000" w:themeColor="text1"/>
          </w:rPr>
          <w:tab/>
        </w:r>
        <w:r w:rsidR="00EE6AEE" w:rsidRPr="00290BB7">
          <w:rPr>
            <w:rFonts w:ascii="Times New Roman" w:hAnsi="Times New Roman" w:cs="Times New Roman"/>
            <w:noProof/>
            <w:webHidden/>
            <w:color w:val="000000" w:themeColor="text1"/>
          </w:rPr>
          <w:fldChar w:fldCharType="begin"/>
        </w:r>
        <w:r w:rsidR="00EE6AEE" w:rsidRPr="00290BB7">
          <w:rPr>
            <w:rFonts w:ascii="Times New Roman" w:hAnsi="Times New Roman" w:cs="Times New Roman"/>
            <w:noProof/>
            <w:webHidden/>
            <w:color w:val="000000" w:themeColor="text1"/>
          </w:rPr>
          <w:instrText xml:space="preserve"> PAGEREF _Toc150426543 \h </w:instrText>
        </w:r>
        <w:r w:rsidR="00EE6AEE" w:rsidRPr="00290BB7">
          <w:rPr>
            <w:rFonts w:ascii="Times New Roman" w:hAnsi="Times New Roman" w:cs="Times New Roman"/>
            <w:noProof/>
            <w:webHidden/>
            <w:color w:val="000000" w:themeColor="text1"/>
          </w:rPr>
        </w:r>
        <w:r w:rsidR="00EE6AEE" w:rsidRPr="00290BB7">
          <w:rPr>
            <w:rFonts w:ascii="Times New Roman" w:hAnsi="Times New Roman" w:cs="Times New Roman"/>
            <w:noProof/>
            <w:webHidden/>
            <w:color w:val="000000" w:themeColor="text1"/>
          </w:rPr>
          <w:fldChar w:fldCharType="separate"/>
        </w:r>
        <w:r w:rsidR="00EE6AEE" w:rsidRPr="00290BB7">
          <w:rPr>
            <w:rFonts w:ascii="Times New Roman" w:hAnsi="Times New Roman" w:cs="Times New Roman"/>
            <w:noProof/>
            <w:webHidden/>
            <w:color w:val="000000" w:themeColor="text1"/>
          </w:rPr>
          <w:t>13</w:t>
        </w:r>
        <w:r w:rsidR="00EE6AEE" w:rsidRPr="00290BB7">
          <w:rPr>
            <w:rFonts w:ascii="Times New Roman" w:hAnsi="Times New Roman" w:cs="Times New Roman"/>
            <w:noProof/>
            <w:webHidden/>
            <w:color w:val="000000" w:themeColor="text1"/>
          </w:rPr>
          <w:fldChar w:fldCharType="end"/>
        </w:r>
      </w:hyperlink>
    </w:p>
    <w:p w14:paraId="74CF5126" w14:textId="07552759" w:rsidR="00EE6AEE" w:rsidRPr="00290BB7" w:rsidRDefault="009702F5" w:rsidP="00EE6AEE">
      <w:pPr>
        <w:pStyle w:val="T3"/>
        <w:ind w:firstLine="0"/>
        <w:rPr>
          <w:rFonts w:ascii="Times New Roman" w:eastAsiaTheme="minorEastAsia" w:hAnsi="Times New Roman" w:cs="Times New Roman"/>
          <w:noProof/>
          <w:color w:val="000000" w:themeColor="text1"/>
          <w:sz w:val="22"/>
          <w:szCs w:val="22"/>
          <w:lang w:eastAsia="tr-TR"/>
        </w:rPr>
      </w:pPr>
      <w:hyperlink w:anchor="_Toc150426544" w:history="1">
        <w:r w:rsidR="00EE6AEE" w:rsidRPr="00290BB7">
          <w:rPr>
            <w:rStyle w:val="Kpr"/>
            <w:rFonts w:ascii="Times New Roman" w:hAnsi="Times New Roman" w:cs="Times New Roman"/>
            <w:noProof/>
            <w:color w:val="000000" w:themeColor="text1"/>
          </w:rPr>
          <w:t>Görsel 12: Vekaletneme Örneği (Kiracı Firmalar)</w:t>
        </w:r>
        <w:r w:rsidR="00EE6AEE" w:rsidRPr="00290BB7">
          <w:rPr>
            <w:rFonts w:ascii="Times New Roman" w:hAnsi="Times New Roman" w:cs="Times New Roman"/>
            <w:noProof/>
            <w:webHidden/>
            <w:color w:val="000000" w:themeColor="text1"/>
          </w:rPr>
          <w:tab/>
        </w:r>
        <w:r w:rsidR="00EE6AEE" w:rsidRPr="00290BB7">
          <w:rPr>
            <w:rFonts w:ascii="Times New Roman" w:hAnsi="Times New Roman" w:cs="Times New Roman"/>
            <w:noProof/>
            <w:webHidden/>
            <w:color w:val="000000" w:themeColor="text1"/>
          </w:rPr>
          <w:fldChar w:fldCharType="begin"/>
        </w:r>
        <w:r w:rsidR="00EE6AEE" w:rsidRPr="00290BB7">
          <w:rPr>
            <w:rFonts w:ascii="Times New Roman" w:hAnsi="Times New Roman" w:cs="Times New Roman"/>
            <w:noProof/>
            <w:webHidden/>
            <w:color w:val="000000" w:themeColor="text1"/>
          </w:rPr>
          <w:instrText xml:space="preserve"> PAGEREF _Toc150426544 \h </w:instrText>
        </w:r>
        <w:r w:rsidR="00EE6AEE" w:rsidRPr="00290BB7">
          <w:rPr>
            <w:rFonts w:ascii="Times New Roman" w:hAnsi="Times New Roman" w:cs="Times New Roman"/>
            <w:noProof/>
            <w:webHidden/>
            <w:color w:val="000000" w:themeColor="text1"/>
          </w:rPr>
        </w:r>
        <w:r w:rsidR="00EE6AEE" w:rsidRPr="00290BB7">
          <w:rPr>
            <w:rFonts w:ascii="Times New Roman" w:hAnsi="Times New Roman" w:cs="Times New Roman"/>
            <w:noProof/>
            <w:webHidden/>
            <w:color w:val="000000" w:themeColor="text1"/>
          </w:rPr>
          <w:fldChar w:fldCharType="separate"/>
        </w:r>
        <w:r w:rsidR="00EE6AEE" w:rsidRPr="00290BB7">
          <w:rPr>
            <w:rFonts w:ascii="Times New Roman" w:hAnsi="Times New Roman" w:cs="Times New Roman"/>
            <w:noProof/>
            <w:webHidden/>
            <w:color w:val="000000" w:themeColor="text1"/>
          </w:rPr>
          <w:t>14</w:t>
        </w:r>
        <w:r w:rsidR="00EE6AEE" w:rsidRPr="00290BB7">
          <w:rPr>
            <w:rFonts w:ascii="Times New Roman" w:hAnsi="Times New Roman" w:cs="Times New Roman"/>
            <w:noProof/>
            <w:webHidden/>
            <w:color w:val="000000" w:themeColor="text1"/>
          </w:rPr>
          <w:fldChar w:fldCharType="end"/>
        </w:r>
      </w:hyperlink>
    </w:p>
    <w:p w14:paraId="506903CF" w14:textId="0EBE6900" w:rsidR="00EE6AEE" w:rsidRPr="00290BB7" w:rsidRDefault="009702F5" w:rsidP="00EE6AEE">
      <w:pPr>
        <w:pStyle w:val="T1"/>
        <w:ind w:firstLine="0"/>
        <w:rPr>
          <w:rFonts w:eastAsiaTheme="minorEastAsia" w:cs="Times New Roman"/>
          <w:b w:val="0"/>
          <w:bCs w:val="0"/>
          <w:i w:val="0"/>
          <w:iCs w:val="0"/>
          <w:noProof/>
          <w:color w:val="000000" w:themeColor="text1"/>
          <w:sz w:val="22"/>
          <w:szCs w:val="22"/>
          <w:lang w:eastAsia="tr-TR"/>
        </w:rPr>
      </w:pPr>
      <w:hyperlink w:anchor="_Toc150426545" w:history="1">
        <w:r w:rsidR="00EE6AEE" w:rsidRPr="00290BB7">
          <w:rPr>
            <w:rStyle w:val="Kpr"/>
            <w:rFonts w:cs="Times New Roman"/>
            <w:noProof/>
            <w:color w:val="000000" w:themeColor="text1"/>
          </w:rPr>
          <w:t>3. ÜST ÖLÇEKLİ PLAN KARARLARI</w:t>
        </w:r>
        <w:r w:rsidR="00EE6AEE" w:rsidRPr="00290BB7">
          <w:rPr>
            <w:rFonts w:cs="Times New Roman"/>
            <w:noProof/>
            <w:webHidden/>
            <w:color w:val="000000" w:themeColor="text1"/>
          </w:rPr>
          <w:tab/>
        </w:r>
        <w:r w:rsidR="00EE6AEE" w:rsidRPr="00290BB7">
          <w:rPr>
            <w:rFonts w:cs="Times New Roman"/>
            <w:noProof/>
            <w:webHidden/>
            <w:color w:val="000000" w:themeColor="text1"/>
          </w:rPr>
          <w:fldChar w:fldCharType="begin"/>
        </w:r>
        <w:r w:rsidR="00EE6AEE" w:rsidRPr="00290BB7">
          <w:rPr>
            <w:rFonts w:cs="Times New Roman"/>
            <w:noProof/>
            <w:webHidden/>
            <w:color w:val="000000" w:themeColor="text1"/>
          </w:rPr>
          <w:instrText xml:space="preserve"> PAGEREF _Toc150426545 \h </w:instrText>
        </w:r>
        <w:r w:rsidR="00EE6AEE" w:rsidRPr="00290BB7">
          <w:rPr>
            <w:rFonts w:cs="Times New Roman"/>
            <w:noProof/>
            <w:webHidden/>
            <w:color w:val="000000" w:themeColor="text1"/>
          </w:rPr>
        </w:r>
        <w:r w:rsidR="00EE6AEE" w:rsidRPr="00290BB7">
          <w:rPr>
            <w:rFonts w:cs="Times New Roman"/>
            <w:noProof/>
            <w:webHidden/>
            <w:color w:val="000000" w:themeColor="text1"/>
          </w:rPr>
          <w:fldChar w:fldCharType="separate"/>
        </w:r>
        <w:r w:rsidR="00EE6AEE" w:rsidRPr="00290BB7">
          <w:rPr>
            <w:rFonts w:cs="Times New Roman"/>
            <w:noProof/>
            <w:webHidden/>
            <w:color w:val="000000" w:themeColor="text1"/>
          </w:rPr>
          <w:t>15</w:t>
        </w:r>
        <w:r w:rsidR="00EE6AEE" w:rsidRPr="00290BB7">
          <w:rPr>
            <w:rFonts w:cs="Times New Roman"/>
            <w:noProof/>
            <w:webHidden/>
            <w:color w:val="000000" w:themeColor="text1"/>
          </w:rPr>
          <w:fldChar w:fldCharType="end"/>
        </w:r>
      </w:hyperlink>
    </w:p>
    <w:p w14:paraId="67C3F057" w14:textId="49B85698" w:rsidR="00EE6AEE" w:rsidRPr="00290BB7" w:rsidRDefault="009702F5" w:rsidP="00EE6AEE">
      <w:pPr>
        <w:pStyle w:val="T3"/>
        <w:ind w:firstLine="0"/>
        <w:rPr>
          <w:rFonts w:ascii="Times New Roman" w:eastAsiaTheme="minorEastAsia" w:hAnsi="Times New Roman" w:cs="Times New Roman"/>
          <w:noProof/>
          <w:color w:val="000000" w:themeColor="text1"/>
          <w:sz w:val="22"/>
          <w:szCs w:val="22"/>
          <w:lang w:eastAsia="tr-TR"/>
        </w:rPr>
      </w:pPr>
      <w:hyperlink w:anchor="_Toc150426546" w:history="1">
        <w:r w:rsidR="00EE6AEE" w:rsidRPr="00290BB7">
          <w:rPr>
            <w:rStyle w:val="Kpr"/>
            <w:rFonts w:ascii="Times New Roman" w:hAnsi="Times New Roman" w:cs="Times New Roman"/>
            <w:noProof/>
            <w:color w:val="000000" w:themeColor="text1"/>
          </w:rPr>
          <w:t>Görsel 13: Planlama Alanının Aydın-Muğla-Denizli Planlama Bölgesi</w:t>
        </w:r>
        <w:r w:rsidR="00EE6AEE" w:rsidRPr="00290BB7">
          <w:rPr>
            <w:rFonts w:ascii="Times New Roman" w:hAnsi="Times New Roman" w:cs="Times New Roman"/>
            <w:noProof/>
            <w:webHidden/>
            <w:color w:val="000000" w:themeColor="text1"/>
          </w:rPr>
          <w:tab/>
        </w:r>
        <w:r w:rsidR="00EE6AEE" w:rsidRPr="00290BB7">
          <w:rPr>
            <w:rFonts w:ascii="Times New Roman" w:hAnsi="Times New Roman" w:cs="Times New Roman"/>
            <w:noProof/>
            <w:webHidden/>
            <w:color w:val="000000" w:themeColor="text1"/>
          </w:rPr>
          <w:fldChar w:fldCharType="begin"/>
        </w:r>
        <w:r w:rsidR="00EE6AEE" w:rsidRPr="00290BB7">
          <w:rPr>
            <w:rFonts w:ascii="Times New Roman" w:hAnsi="Times New Roman" w:cs="Times New Roman"/>
            <w:noProof/>
            <w:webHidden/>
            <w:color w:val="000000" w:themeColor="text1"/>
          </w:rPr>
          <w:instrText xml:space="preserve"> PAGEREF _Toc150426546 \h </w:instrText>
        </w:r>
        <w:r w:rsidR="00EE6AEE" w:rsidRPr="00290BB7">
          <w:rPr>
            <w:rFonts w:ascii="Times New Roman" w:hAnsi="Times New Roman" w:cs="Times New Roman"/>
            <w:noProof/>
            <w:webHidden/>
            <w:color w:val="000000" w:themeColor="text1"/>
          </w:rPr>
        </w:r>
        <w:r w:rsidR="00EE6AEE" w:rsidRPr="00290BB7">
          <w:rPr>
            <w:rFonts w:ascii="Times New Roman" w:hAnsi="Times New Roman" w:cs="Times New Roman"/>
            <w:noProof/>
            <w:webHidden/>
            <w:color w:val="000000" w:themeColor="text1"/>
          </w:rPr>
          <w:fldChar w:fldCharType="separate"/>
        </w:r>
        <w:r w:rsidR="00EE6AEE" w:rsidRPr="00290BB7">
          <w:rPr>
            <w:rFonts w:ascii="Times New Roman" w:hAnsi="Times New Roman" w:cs="Times New Roman"/>
            <w:noProof/>
            <w:webHidden/>
            <w:color w:val="000000" w:themeColor="text1"/>
          </w:rPr>
          <w:t>16</w:t>
        </w:r>
        <w:r w:rsidR="00EE6AEE" w:rsidRPr="00290BB7">
          <w:rPr>
            <w:rFonts w:ascii="Times New Roman" w:hAnsi="Times New Roman" w:cs="Times New Roman"/>
            <w:noProof/>
            <w:webHidden/>
            <w:color w:val="000000" w:themeColor="text1"/>
          </w:rPr>
          <w:fldChar w:fldCharType="end"/>
        </w:r>
      </w:hyperlink>
    </w:p>
    <w:p w14:paraId="62E83922" w14:textId="2B99D539" w:rsidR="00EE6AEE" w:rsidRPr="00290BB7" w:rsidRDefault="009702F5" w:rsidP="00EE6AEE">
      <w:pPr>
        <w:pStyle w:val="T3"/>
        <w:ind w:firstLine="0"/>
        <w:rPr>
          <w:rFonts w:ascii="Times New Roman" w:eastAsiaTheme="minorEastAsia" w:hAnsi="Times New Roman" w:cs="Times New Roman"/>
          <w:noProof/>
          <w:color w:val="000000" w:themeColor="text1"/>
          <w:sz w:val="22"/>
          <w:szCs w:val="22"/>
          <w:lang w:eastAsia="tr-TR"/>
        </w:rPr>
      </w:pPr>
      <w:hyperlink w:anchor="_Toc150426547" w:history="1">
        <w:r w:rsidR="00EE6AEE" w:rsidRPr="00290BB7">
          <w:rPr>
            <w:rStyle w:val="Kpr"/>
            <w:rFonts w:ascii="Times New Roman" w:hAnsi="Times New Roman" w:cs="Times New Roman"/>
            <w:noProof/>
            <w:color w:val="000000" w:themeColor="text1"/>
          </w:rPr>
          <w:t>1/100.000 Ölçekli Çevre Düzeni Planı Üzerindeki Yeri</w:t>
        </w:r>
        <w:r w:rsidR="00EE6AEE" w:rsidRPr="00290BB7">
          <w:rPr>
            <w:rFonts w:ascii="Times New Roman" w:hAnsi="Times New Roman" w:cs="Times New Roman"/>
            <w:noProof/>
            <w:webHidden/>
            <w:color w:val="000000" w:themeColor="text1"/>
          </w:rPr>
          <w:tab/>
        </w:r>
        <w:r w:rsidR="00EE6AEE" w:rsidRPr="00290BB7">
          <w:rPr>
            <w:rFonts w:ascii="Times New Roman" w:hAnsi="Times New Roman" w:cs="Times New Roman"/>
            <w:noProof/>
            <w:webHidden/>
            <w:color w:val="000000" w:themeColor="text1"/>
          </w:rPr>
          <w:fldChar w:fldCharType="begin"/>
        </w:r>
        <w:r w:rsidR="00EE6AEE" w:rsidRPr="00290BB7">
          <w:rPr>
            <w:rFonts w:ascii="Times New Roman" w:hAnsi="Times New Roman" w:cs="Times New Roman"/>
            <w:noProof/>
            <w:webHidden/>
            <w:color w:val="000000" w:themeColor="text1"/>
          </w:rPr>
          <w:instrText xml:space="preserve"> PAGEREF _Toc150426547 \h </w:instrText>
        </w:r>
        <w:r w:rsidR="00EE6AEE" w:rsidRPr="00290BB7">
          <w:rPr>
            <w:rFonts w:ascii="Times New Roman" w:hAnsi="Times New Roman" w:cs="Times New Roman"/>
            <w:noProof/>
            <w:webHidden/>
            <w:color w:val="000000" w:themeColor="text1"/>
          </w:rPr>
        </w:r>
        <w:r w:rsidR="00EE6AEE" w:rsidRPr="00290BB7">
          <w:rPr>
            <w:rFonts w:ascii="Times New Roman" w:hAnsi="Times New Roman" w:cs="Times New Roman"/>
            <w:noProof/>
            <w:webHidden/>
            <w:color w:val="000000" w:themeColor="text1"/>
          </w:rPr>
          <w:fldChar w:fldCharType="separate"/>
        </w:r>
        <w:r w:rsidR="00EE6AEE" w:rsidRPr="00290BB7">
          <w:rPr>
            <w:rFonts w:ascii="Times New Roman" w:hAnsi="Times New Roman" w:cs="Times New Roman"/>
            <w:noProof/>
            <w:webHidden/>
            <w:color w:val="000000" w:themeColor="text1"/>
          </w:rPr>
          <w:t>16</w:t>
        </w:r>
        <w:r w:rsidR="00EE6AEE" w:rsidRPr="00290BB7">
          <w:rPr>
            <w:rFonts w:ascii="Times New Roman" w:hAnsi="Times New Roman" w:cs="Times New Roman"/>
            <w:noProof/>
            <w:webHidden/>
            <w:color w:val="000000" w:themeColor="text1"/>
          </w:rPr>
          <w:fldChar w:fldCharType="end"/>
        </w:r>
      </w:hyperlink>
    </w:p>
    <w:p w14:paraId="01E4AD0A" w14:textId="03FCB38F" w:rsidR="00EE6AEE" w:rsidRPr="00290BB7" w:rsidRDefault="009702F5" w:rsidP="00EE6AEE">
      <w:pPr>
        <w:pStyle w:val="T1"/>
        <w:ind w:firstLine="0"/>
        <w:rPr>
          <w:rFonts w:eastAsiaTheme="minorEastAsia" w:cs="Times New Roman"/>
          <w:b w:val="0"/>
          <w:bCs w:val="0"/>
          <w:i w:val="0"/>
          <w:iCs w:val="0"/>
          <w:noProof/>
          <w:color w:val="000000" w:themeColor="text1"/>
          <w:sz w:val="22"/>
          <w:szCs w:val="22"/>
          <w:lang w:eastAsia="tr-TR"/>
        </w:rPr>
      </w:pPr>
      <w:hyperlink w:anchor="_Toc150426548" w:history="1">
        <w:r w:rsidR="00EE6AEE" w:rsidRPr="00290BB7">
          <w:rPr>
            <w:rStyle w:val="Kpr"/>
            <w:rFonts w:cs="Times New Roman"/>
            <w:noProof/>
            <w:color w:val="000000" w:themeColor="text1"/>
          </w:rPr>
          <w:t>4. PLANLAMA ALANI YAKIN ÇEVRESİ MER’İ İMAR PLANLARI</w:t>
        </w:r>
        <w:r w:rsidR="00EE6AEE" w:rsidRPr="00290BB7">
          <w:rPr>
            <w:rFonts w:cs="Times New Roman"/>
            <w:noProof/>
            <w:webHidden/>
            <w:color w:val="000000" w:themeColor="text1"/>
          </w:rPr>
          <w:tab/>
        </w:r>
        <w:r w:rsidR="00EE6AEE" w:rsidRPr="00290BB7">
          <w:rPr>
            <w:rFonts w:cs="Times New Roman"/>
            <w:noProof/>
            <w:webHidden/>
            <w:color w:val="000000" w:themeColor="text1"/>
          </w:rPr>
          <w:fldChar w:fldCharType="begin"/>
        </w:r>
        <w:r w:rsidR="00EE6AEE" w:rsidRPr="00290BB7">
          <w:rPr>
            <w:rFonts w:cs="Times New Roman"/>
            <w:noProof/>
            <w:webHidden/>
            <w:color w:val="000000" w:themeColor="text1"/>
          </w:rPr>
          <w:instrText xml:space="preserve"> PAGEREF _Toc150426548 \h </w:instrText>
        </w:r>
        <w:r w:rsidR="00EE6AEE" w:rsidRPr="00290BB7">
          <w:rPr>
            <w:rFonts w:cs="Times New Roman"/>
            <w:noProof/>
            <w:webHidden/>
            <w:color w:val="000000" w:themeColor="text1"/>
          </w:rPr>
        </w:r>
        <w:r w:rsidR="00EE6AEE" w:rsidRPr="00290BB7">
          <w:rPr>
            <w:rFonts w:cs="Times New Roman"/>
            <w:noProof/>
            <w:webHidden/>
            <w:color w:val="000000" w:themeColor="text1"/>
          </w:rPr>
          <w:fldChar w:fldCharType="separate"/>
        </w:r>
        <w:r w:rsidR="00EE6AEE" w:rsidRPr="00290BB7">
          <w:rPr>
            <w:rFonts w:cs="Times New Roman"/>
            <w:noProof/>
            <w:webHidden/>
            <w:color w:val="000000" w:themeColor="text1"/>
          </w:rPr>
          <w:t>17</w:t>
        </w:r>
        <w:r w:rsidR="00EE6AEE" w:rsidRPr="00290BB7">
          <w:rPr>
            <w:rFonts w:cs="Times New Roman"/>
            <w:noProof/>
            <w:webHidden/>
            <w:color w:val="000000" w:themeColor="text1"/>
          </w:rPr>
          <w:fldChar w:fldCharType="end"/>
        </w:r>
      </w:hyperlink>
    </w:p>
    <w:p w14:paraId="3CCF0A63" w14:textId="29C0A53C" w:rsidR="00EE6AEE" w:rsidRPr="00290BB7" w:rsidRDefault="009702F5" w:rsidP="00EE6AEE">
      <w:pPr>
        <w:pStyle w:val="T3"/>
        <w:ind w:firstLine="0"/>
        <w:rPr>
          <w:rFonts w:ascii="Times New Roman" w:eastAsiaTheme="minorEastAsia" w:hAnsi="Times New Roman" w:cs="Times New Roman"/>
          <w:noProof/>
          <w:color w:val="000000" w:themeColor="text1"/>
          <w:sz w:val="22"/>
          <w:szCs w:val="22"/>
          <w:lang w:eastAsia="tr-TR"/>
        </w:rPr>
      </w:pPr>
      <w:hyperlink w:anchor="_Toc150426549" w:history="1">
        <w:r w:rsidR="00EE6AEE" w:rsidRPr="00290BB7">
          <w:rPr>
            <w:rStyle w:val="Kpr"/>
            <w:rFonts w:ascii="Times New Roman" w:hAnsi="Times New Roman" w:cs="Times New Roman"/>
            <w:noProof/>
            <w:color w:val="000000" w:themeColor="text1"/>
          </w:rPr>
          <w:t>Görsel 14: Onaylı 1/1000 Ölçekli Uygulama İmar Planı</w:t>
        </w:r>
        <w:r w:rsidR="00EE6AEE" w:rsidRPr="00290BB7">
          <w:rPr>
            <w:rFonts w:ascii="Times New Roman" w:hAnsi="Times New Roman" w:cs="Times New Roman"/>
            <w:noProof/>
            <w:webHidden/>
            <w:color w:val="000000" w:themeColor="text1"/>
          </w:rPr>
          <w:tab/>
        </w:r>
        <w:r w:rsidR="00EE6AEE" w:rsidRPr="00290BB7">
          <w:rPr>
            <w:rFonts w:ascii="Times New Roman" w:hAnsi="Times New Roman" w:cs="Times New Roman"/>
            <w:noProof/>
            <w:webHidden/>
            <w:color w:val="000000" w:themeColor="text1"/>
          </w:rPr>
          <w:fldChar w:fldCharType="begin"/>
        </w:r>
        <w:r w:rsidR="00EE6AEE" w:rsidRPr="00290BB7">
          <w:rPr>
            <w:rFonts w:ascii="Times New Roman" w:hAnsi="Times New Roman" w:cs="Times New Roman"/>
            <w:noProof/>
            <w:webHidden/>
            <w:color w:val="000000" w:themeColor="text1"/>
          </w:rPr>
          <w:instrText xml:space="preserve"> PAGEREF _Toc150426549 \h </w:instrText>
        </w:r>
        <w:r w:rsidR="00EE6AEE" w:rsidRPr="00290BB7">
          <w:rPr>
            <w:rFonts w:ascii="Times New Roman" w:hAnsi="Times New Roman" w:cs="Times New Roman"/>
            <w:noProof/>
            <w:webHidden/>
            <w:color w:val="000000" w:themeColor="text1"/>
          </w:rPr>
        </w:r>
        <w:r w:rsidR="00EE6AEE" w:rsidRPr="00290BB7">
          <w:rPr>
            <w:rFonts w:ascii="Times New Roman" w:hAnsi="Times New Roman" w:cs="Times New Roman"/>
            <w:noProof/>
            <w:webHidden/>
            <w:color w:val="000000" w:themeColor="text1"/>
          </w:rPr>
          <w:fldChar w:fldCharType="separate"/>
        </w:r>
        <w:r w:rsidR="00EE6AEE" w:rsidRPr="00290BB7">
          <w:rPr>
            <w:rFonts w:ascii="Times New Roman" w:hAnsi="Times New Roman" w:cs="Times New Roman"/>
            <w:noProof/>
            <w:webHidden/>
            <w:color w:val="000000" w:themeColor="text1"/>
          </w:rPr>
          <w:t>18</w:t>
        </w:r>
        <w:r w:rsidR="00EE6AEE" w:rsidRPr="00290BB7">
          <w:rPr>
            <w:rFonts w:ascii="Times New Roman" w:hAnsi="Times New Roman" w:cs="Times New Roman"/>
            <w:noProof/>
            <w:webHidden/>
            <w:color w:val="000000" w:themeColor="text1"/>
          </w:rPr>
          <w:fldChar w:fldCharType="end"/>
        </w:r>
      </w:hyperlink>
    </w:p>
    <w:p w14:paraId="6DCE42D1" w14:textId="035F7FB5" w:rsidR="00EE6AEE" w:rsidRPr="00290BB7" w:rsidRDefault="009702F5" w:rsidP="00EE6AEE">
      <w:pPr>
        <w:pStyle w:val="T1"/>
        <w:ind w:firstLine="0"/>
        <w:rPr>
          <w:rFonts w:eastAsiaTheme="minorEastAsia" w:cs="Times New Roman"/>
          <w:b w:val="0"/>
          <w:bCs w:val="0"/>
          <w:i w:val="0"/>
          <w:iCs w:val="0"/>
          <w:noProof/>
          <w:color w:val="000000" w:themeColor="text1"/>
          <w:sz w:val="22"/>
          <w:szCs w:val="22"/>
          <w:lang w:eastAsia="tr-TR"/>
        </w:rPr>
      </w:pPr>
      <w:hyperlink w:anchor="_Toc150426550" w:history="1">
        <w:r w:rsidR="00EE6AEE" w:rsidRPr="00290BB7">
          <w:rPr>
            <w:rStyle w:val="Kpr"/>
            <w:rFonts w:cs="Times New Roman"/>
            <w:noProof/>
            <w:color w:val="000000" w:themeColor="text1"/>
          </w:rPr>
          <w:t>5. HÂLİHAZIR HARİTA BİLGİSİ</w:t>
        </w:r>
        <w:r w:rsidR="00EE6AEE" w:rsidRPr="00290BB7">
          <w:rPr>
            <w:rFonts w:cs="Times New Roman"/>
            <w:noProof/>
            <w:webHidden/>
            <w:color w:val="000000" w:themeColor="text1"/>
          </w:rPr>
          <w:tab/>
        </w:r>
        <w:r w:rsidR="00EE6AEE" w:rsidRPr="00290BB7">
          <w:rPr>
            <w:rFonts w:cs="Times New Roman"/>
            <w:noProof/>
            <w:webHidden/>
            <w:color w:val="000000" w:themeColor="text1"/>
          </w:rPr>
          <w:fldChar w:fldCharType="begin"/>
        </w:r>
        <w:r w:rsidR="00EE6AEE" w:rsidRPr="00290BB7">
          <w:rPr>
            <w:rFonts w:cs="Times New Roman"/>
            <w:noProof/>
            <w:webHidden/>
            <w:color w:val="000000" w:themeColor="text1"/>
          </w:rPr>
          <w:instrText xml:space="preserve"> PAGEREF _Toc150426550 \h </w:instrText>
        </w:r>
        <w:r w:rsidR="00EE6AEE" w:rsidRPr="00290BB7">
          <w:rPr>
            <w:rFonts w:cs="Times New Roman"/>
            <w:noProof/>
            <w:webHidden/>
            <w:color w:val="000000" w:themeColor="text1"/>
          </w:rPr>
        </w:r>
        <w:r w:rsidR="00EE6AEE" w:rsidRPr="00290BB7">
          <w:rPr>
            <w:rFonts w:cs="Times New Roman"/>
            <w:noProof/>
            <w:webHidden/>
            <w:color w:val="000000" w:themeColor="text1"/>
          </w:rPr>
          <w:fldChar w:fldCharType="separate"/>
        </w:r>
        <w:r w:rsidR="00EE6AEE" w:rsidRPr="00290BB7">
          <w:rPr>
            <w:rFonts w:cs="Times New Roman"/>
            <w:noProof/>
            <w:webHidden/>
            <w:color w:val="000000" w:themeColor="text1"/>
          </w:rPr>
          <w:t>18</w:t>
        </w:r>
        <w:r w:rsidR="00EE6AEE" w:rsidRPr="00290BB7">
          <w:rPr>
            <w:rFonts w:cs="Times New Roman"/>
            <w:noProof/>
            <w:webHidden/>
            <w:color w:val="000000" w:themeColor="text1"/>
          </w:rPr>
          <w:fldChar w:fldCharType="end"/>
        </w:r>
      </w:hyperlink>
    </w:p>
    <w:p w14:paraId="1CE64E61" w14:textId="0C8D0E74" w:rsidR="00EE6AEE" w:rsidRPr="00290BB7" w:rsidRDefault="009702F5" w:rsidP="00EE6AEE">
      <w:pPr>
        <w:pStyle w:val="T1"/>
        <w:ind w:firstLine="0"/>
        <w:rPr>
          <w:rFonts w:eastAsiaTheme="minorEastAsia" w:cs="Times New Roman"/>
          <w:b w:val="0"/>
          <w:bCs w:val="0"/>
          <w:i w:val="0"/>
          <w:iCs w:val="0"/>
          <w:noProof/>
          <w:color w:val="000000" w:themeColor="text1"/>
          <w:sz w:val="22"/>
          <w:szCs w:val="22"/>
          <w:lang w:eastAsia="tr-TR"/>
        </w:rPr>
      </w:pPr>
      <w:hyperlink w:anchor="_Toc150426551" w:history="1">
        <w:r w:rsidR="00EE6AEE" w:rsidRPr="00290BB7">
          <w:rPr>
            <w:rStyle w:val="Kpr"/>
            <w:rFonts w:cs="Times New Roman"/>
            <w:noProof/>
            <w:color w:val="000000" w:themeColor="text1"/>
          </w:rPr>
          <w:t>6. JEOLOJİK-JEOTEKNİK ETÜT RAPORU</w:t>
        </w:r>
        <w:r w:rsidR="00EE6AEE" w:rsidRPr="00290BB7">
          <w:rPr>
            <w:rFonts w:cs="Times New Roman"/>
            <w:noProof/>
            <w:webHidden/>
            <w:color w:val="000000" w:themeColor="text1"/>
          </w:rPr>
          <w:tab/>
        </w:r>
        <w:r w:rsidR="00EE6AEE" w:rsidRPr="00290BB7">
          <w:rPr>
            <w:rFonts w:cs="Times New Roman"/>
            <w:noProof/>
            <w:webHidden/>
            <w:color w:val="000000" w:themeColor="text1"/>
          </w:rPr>
          <w:fldChar w:fldCharType="begin"/>
        </w:r>
        <w:r w:rsidR="00EE6AEE" w:rsidRPr="00290BB7">
          <w:rPr>
            <w:rFonts w:cs="Times New Roman"/>
            <w:noProof/>
            <w:webHidden/>
            <w:color w:val="000000" w:themeColor="text1"/>
          </w:rPr>
          <w:instrText xml:space="preserve"> PAGEREF _Toc150426551 \h </w:instrText>
        </w:r>
        <w:r w:rsidR="00EE6AEE" w:rsidRPr="00290BB7">
          <w:rPr>
            <w:rFonts w:cs="Times New Roman"/>
            <w:noProof/>
            <w:webHidden/>
            <w:color w:val="000000" w:themeColor="text1"/>
          </w:rPr>
        </w:r>
        <w:r w:rsidR="00EE6AEE" w:rsidRPr="00290BB7">
          <w:rPr>
            <w:rFonts w:cs="Times New Roman"/>
            <w:noProof/>
            <w:webHidden/>
            <w:color w:val="000000" w:themeColor="text1"/>
          </w:rPr>
          <w:fldChar w:fldCharType="separate"/>
        </w:r>
        <w:r w:rsidR="00EE6AEE" w:rsidRPr="00290BB7">
          <w:rPr>
            <w:rFonts w:cs="Times New Roman"/>
            <w:noProof/>
            <w:webHidden/>
            <w:color w:val="000000" w:themeColor="text1"/>
          </w:rPr>
          <w:t>18</w:t>
        </w:r>
        <w:r w:rsidR="00EE6AEE" w:rsidRPr="00290BB7">
          <w:rPr>
            <w:rFonts w:cs="Times New Roman"/>
            <w:noProof/>
            <w:webHidden/>
            <w:color w:val="000000" w:themeColor="text1"/>
          </w:rPr>
          <w:fldChar w:fldCharType="end"/>
        </w:r>
      </w:hyperlink>
    </w:p>
    <w:p w14:paraId="4A599BDB" w14:textId="78CC688F" w:rsidR="00EE6AEE" w:rsidRPr="00290BB7" w:rsidRDefault="009702F5" w:rsidP="00EE6AEE">
      <w:pPr>
        <w:pStyle w:val="T3"/>
        <w:ind w:firstLine="0"/>
        <w:rPr>
          <w:rFonts w:ascii="Times New Roman" w:eastAsiaTheme="minorEastAsia" w:hAnsi="Times New Roman" w:cs="Times New Roman"/>
          <w:noProof/>
          <w:color w:val="000000" w:themeColor="text1"/>
          <w:sz w:val="22"/>
          <w:szCs w:val="22"/>
          <w:lang w:eastAsia="tr-TR"/>
        </w:rPr>
      </w:pPr>
      <w:hyperlink w:anchor="_Toc150426552" w:history="1">
        <w:r w:rsidR="00EE6AEE" w:rsidRPr="00290BB7">
          <w:rPr>
            <w:rStyle w:val="Kpr"/>
            <w:rFonts w:ascii="Times New Roman" w:hAnsi="Times New Roman" w:cs="Times New Roman"/>
            <w:noProof/>
            <w:color w:val="000000" w:themeColor="text1"/>
          </w:rPr>
          <w:t>Görsel 15: Onaylı Jeolojik Etüt Raporu Onay Sayfası</w:t>
        </w:r>
        <w:r w:rsidR="00EE6AEE" w:rsidRPr="00290BB7">
          <w:rPr>
            <w:rFonts w:ascii="Times New Roman" w:hAnsi="Times New Roman" w:cs="Times New Roman"/>
            <w:noProof/>
            <w:webHidden/>
            <w:color w:val="000000" w:themeColor="text1"/>
          </w:rPr>
          <w:tab/>
        </w:r>
        <w:r w:rsidR="00EE6AEE" w:rsidRPr="00290BB7">
          <w:rPr>
            <w:rFonts w:ascii="Times New Roman" w:hAnsi="Times New Roman" w:cs="Times New Roman"/>
            <w:noProof/>
            <w:webHidden/>
            <w:color w:val="000000" w:themeColor="text1"/>
          </w:rPr>
          <w:fldChar w:fldCharType="begin"/>
        </w:r>
        <w:r w:rsidR="00EE6AEE" w:rsidRPr="00290BB7">
          <w:rPr>
            <w:rFonts w:ascii="Times New Roman" w:hAnsi="Times New Roman" w:cs="Times New Roman"/>
            <w:noProof/>
            <w:webHidden/>
            <w:color w:val="000000" w:themeColor="text1"/>
          </w:rPr>
          <w:instrText xml:space="preserve"> PAGEREF _Toc150426552 \h </w:instrText>
        </w:r>
        <w:r w:rsidR="00EE6AEE" w:rsidRPr="00290BB7">
          <w:rPr>
            <w:rFonts w:ascii="Times New Roman" w:hAnsi="Times New Roman" w:cs="Times New Roman"/>
            <w:noProof/>
            <w:webHidden/>
            <w:color w:val="000000" w:themeColor="text1"/>
          </w:rPr>
        </w:r>
        <w:r w:rsidR="00EE6AEE" w:rsidRPr="00290BB7">
          <w:rPr>
            <w:rFonts w:ascii="Times New Roman" w:hAnsi="Times New Roman" w:cs="Times New Roman"/>
            <w:noProof/>
            <w:webHidden/>
            <w:color w:val="000000" w:themeColor="text1"/>
          </w:rPr>
          <w:fldChar w:fldCharType="separate"/>
        </w:r>
        <w:r w:rsidR="00EE6AEE" w:rsidRPr="00290BB7">
          <w:rPr>
            <w:rFonts w:ascii="Times New Roman" w:hAnsi="Times New Roman" w:cs="Times New Roman"/>
            <w:noProof/>
            <w:webHidden/>
            <w:color w:val="000000" w:themeColor="text1"/>
          </w:rPr>
          <w:t>19</w:t>
        </w:r>
        <w:r w:rsidR="00EE6AEE" w:rsidRPr="00290BB7">
          <w:rPr>
            <w:rFonts w:ascii="Times New Roman" w:hAnsi="Times New Roman" w:cs="Times New Roman"/>
            <w:noProof/>
            <w:webHidden/>
            <w:color w:val="000000" w:themeColor="text1"/>
          </w:rPr>
          <w:fldChar w:fldCharType="end"/>
        </w:r>
      </w:hyperlink>
    </w:p>
    <w:p w14:paraId="6ABCF85F" w14:textId="174D0093" w:rsidR="00EE6AEE" w:rsidRPr="00290BB7" w:rsidRDefault="009702F5" w:rsidP="00EE6AEE">
      <w:pPr>
        <w:pStyle w:val="T1"/>
        <w:ind w:firstLine="0"/>
        <w:rPr>
          <w:rFonts w:eastAsiaTheme="minorEastAsia" w:cs="Times New Roman"/>
          <w:b w:val="0"/>
          <w:bCs w:val="0"/>
          <w:i w:val="0"/>
          <w:iCs w:val="0"/>
          <w:noProof/>
          <w:color w:val="000000" w:themeColor="text1"/>
          <w:sz w:val="22"/>
          <w:szCs w:val="22"/>
          <w:lang w:eastAsia="tr-TR"/>
        </w:rPr>
      </w:pPr>
      <w:hyperlink w:anchor="_Toc150426553" w:history="1">
        <w:r w:rsidR="00EE6AEE" w:rsidRPr="00290BB7">
          <w:rPr>
            <w:rStyle w:val="Kpr"/>
            <w:rFonts w:cs="Times New Roman"/>
            <w:noProof/>
            <w:color w:val="000000" w:themeColor="text1"/>
          </w:rPr>
          <w:t>7. RESMİ KURUM VE KURULUŞ GÖRÜŞLERİ</w:t>
        </w:r>
        <w:r w:rsidR="00EE6AEE" w:rsidRPr="00290BB7">
          <w:rPr>
            <w:rFonts w:cs="Times New Roman"/>
            <w:noProof/>
            <w:webHidden/>
            <w:color w:val="000000" w:themeColor="text1"/>
          </w:rPr>
          <w:tab/>
        </w:r>
        <w:r w:rsidR="00EE6AEE" w:rsidRPr="00290BB7">
          <w:rPr>
            <w:rFonts w:cs="Times New Roman"/>
            <w:noProof/>
            <w:webHidden/>
            <w:color w:val="000000" w:themeColor="text1"/>
          </w:rPr>
          <w:fldChar w:fldCharType="begin"/>
        </w:r>
        <w:r w:rsidR="00EE6AEE" w:rsidRPr="00290BB7">
          <w:rPr>
            <w:rFonts w:cs="Times New Roman"/>
            <w:noProof/>
            <w:webHidden/>
            <w:color w:val="000000" w:themeColor="text1"/>
          </w:rPr>
          <w:instrText xml:space="preserve"> PAGEREF _Toc150426553 \h </w:instrText>
        </w:r>
        <w:r w:rsidR="00EE6AEE" w:rsidRPr="00290BB7">
          <w:rPr>
            <w:rFonts w:cs="Times New Roman"/>
            <w:noProof/>
            <w:webHidden/>
            <w:color w:val="000000" w:themeColor="text1"/>
          </w:rPr>
        </w:r>
        <w:r w:rsidR="00EE6AEE" w:rsidRPr="00290BB7">
          <w:rPr>
            <w:rFonts w:cs="Times New Roman"/>
            <w:noProof/>
            <w:webHidden/>
            <w:color w:val="000000" w:themeColor="text1"/>
          </w:rPr>
          <w:fldChar w:fldCharType="separate"/>
        </w:r>
        <w:r w:rsidR="00EE6AEE" w:rsidRPr="00290BB7">
          <w:rPr>
            <w:rFonts w:cs="Times New Roman"/>
            <w:noProof/>
            <w:webHidden/>
            <w:color w:val="000000" w:themeColor="text1"/>
          </w:rPr>
          <w:t>21</w:t>
        </w:r>
        <w:r w:rsidR="00EE6AEE" w:rsidRPr="00290BB7">
          <w:rPr>
            <w:rFonts w:cs="Times New Roman"/>
            <w:noProof/>
            <w:webHidden/>
            <w:color w:val="000000" w:themeColor="text1"/>
          </w:rPr>
          <w:fldChar w:fldCharType="end"/>
        </w:r>
      </w:hyperlink>
    </w:p>
    <w:p w14:paraId="6E915037" w14:textId="700E97AB" w:rsidR="00EE6AEE" w:rsidRPr="00290BB7" w:rsidRDefault="009702F5" w:rsidP="00EE6AEE">
      <w:pPr>
        <w:pStyle w:val="T1"/>
        <w:ind w:firstLine="0"/>
        <w:rPr>
          <w:rFonts w:eastAsiaTheme="minorEastAsia" w:cs="Times New Roman"/>
          <w:b w:val="0"/>
          <w:bCs w:val="0"/>
          <w:i w:val="0"/>
          <w:iCs w:val="0"/>
          <w:noProof/>
          <w:color w:val="000000" w:themeColor="text1"/>
          <w:sz w:val="22"/>
          <w:szCs w:val="22"/>
          <w:lang w:eastAsia="tr-TR"/>
        </w:rPr>
      </w:pPr>
      <w:hyperlink w:anchor="_Toc150426554" w:history="1">
        <w:r w:rsidR="00EE6AEE" w:rsidRPr="00290BB7">
          <w:rPr>
            <w:rStyle w:val="Kpr"/>
            <w:rFonts w:cs="Times New Roman"/>
            <w:noProof/>
            <w:color w:val="000000" w:themeColor="text1"/>
          </w:rPr>
          <w:t>8. ÇEVRESEL ETKİ DEĞERLENDİRMESİ (ÇED)</w:t>
        </w:r>
        <w:r w:rsidR="00EE6AEE" w:rsidRPr="00290BB7">
          <w:rPr>
            <w:rFonts w:cs="Times New Roman"/>
            <w:noProof/>
            <w:webHidden/>
            <w:color w:val="000000" w:themeColor="text1"/>
          </w:rPr>
          <w:tab/>
        </w:r>
        <w:r w:rsidR="00EE6AEE" w:rsidRPr="00290BB7">
          <w:rPr>
            <w:rFonts w:cs="Times New Roman"/>
            <w:noProof/>
            <w:webHidden/>
            <w:color w:val="000000" w:themeColor="text1"/>
          </w:rPr>
          <w:fldChar w:fldCharType="begin"/>
        </w:r>
        <w:r w:rsidR="00EE6AEE" w:rsidRPr="00290BB7">
          <w:rPr>
            <w:rFonts w:cs="Times New Roman"/>
            <w:noProof/>
            <w:webHidden/>
            <w:color w:val="000000" w:themeColor="text1"/>
          </w:rPr>
          <w:instrText xml:space="preserve"> PAGEREF _Toc150426554 \h </w:instrText>
        </w:r>
        <w:r w:rsidR="00EE6AEE" w:rsidRPr="00290BB7">
          <w:rPr>
            <w:rFonts w:cs="Times New Roman"/>
            <w:noProof/>
            <w:webHidden/>
            <w:color w:val="000000" w:themeColor="text1"/>
          </w:rPr>
        </w:r>
        <w:r w:rsidR="00EE6AEE" w:rsidRPr="00290BB7">
          <w:rPr>
            <w:rFonts w:cs="Times New Roman"/>
            <w:noProof/>
            <w:webHidden/>
            <w:color w:val="000000" w:themeColor="text1"/>
          </w:rPr>
          <w:fldChar w:fldCharType="separate"/>
        </w:r>
        <w:r w:rsidR="00EE6AEE" w:rsidRPr="00290BB7">
          <w:rPr>
            <w:rFonts w:cs="Times New Roman"/>
            <w:noProof/>
            <w:webHidden/>
            <w:color w:val="000000" w:themeColor="text1"/>
          </w:rPr>
          <w:t>21</w:t>
        </w:r>
        <w:r w:rsidR="00EE6AEE" w:rsidRPr="00290BB7">
          <w:rPr>
            <w:rFonts w:cs="Times New Roman"/>
            <w:noProof/>
            <w:webHidden/>
            <w:color w:val="000000" w:themeColor="text1"/>
          </w:rPr>
          <w:fldChar w:fldCharType="end"/>
        </w:r>
      </w:hyperlink>
    </w:p>
    <w:p w14:paraId="57BF49E9" w14:textId="58779DB0" w:rsidR="00EE6AEE" w:rsidRPr="00290BB7" w:rsidRDefault="009702F5" w:rsidP="00EE6AEE">
      <w:pPr>
        <w:pStyle w:val="T3"/>
        <w:ind w:firstLine="0"/>
        <w:rPr>
          <w:rFonts w:ascii="Times New Roman" w:eastAsiaTheme="minorEastAsia" w:hAnsi="Times New Roman" w:cs="Times New Roman"/>
          <w:noProof/>
          <w:color w:val="000000" w:themeColor="text1"/>
          <w:sz w:val="22"/>
          <w:szCs w:val="22"/>
          <w:lang w:eastAsia="tr-TR"/>
        </w:rPr>
      </w:pPr>
      <w:hyperlink w:anchor="_Toc150426555" w:history="1">
        <w:r w:rsidR="00EE6AEE" w:rsidRPr="00290BB7">
          <w:rPr>
            <w:rStyle w:val="Kpr"/>
            <w:rFonts w:ascii="Times New Roman" w:hAnsi="Times New Roman" w:cs="Times New Roman"/>
            <w:noProof/>
            <w:color w:val="000000" w:themeColor="text1"/>
          </w:rPr>
          <w:t>Görsel 16: ÇED Üst Yazı</w:t>
        </w:r>
        <w:r w:rsidR="00EE6AEE" w:rsidRPr="00290BB7">
          <w:rPr>
            <w:rFonts w:ascii="Times New Roman" w:hAnsi="Times New Roman" w:cs="Times New Roman"/>
            <w:noProof/>
            <w:webHidden/>
            <w:color w:val="000000" w:themeColor="text1"/>
          </w:rPr>
          <w:tab/>
        </w:r>
        <w:r w:rsidR="00EE6AEE" w:rsidRPr="00290BB7">
          <w:rPr>
            <w:rFonts w:ascii="Times New Roman" w:hAnsi="Times New Roman" w:cs="Times New Roman"/>
            <w:noProof/>
            <w:webHidden/>
            <w:color w:val="000000" w:themeColor="text1"/>
          </w:rPr>
          <w:fldChar w:fldCharType="begin"/>
        </w:r>
        <w:r w:rsidR="00EE6AEE" w:rsidRPr="00290BB7">
          <w:rPr>
            <w:rFonts w:ascii="Times New Roman" w:hAnsi="Times New Roman" w:cs="Times New Roman"/>
            <w:noProof/>
            <w:webHidden/>
            <w:color w:val="000000" w:themeColor="text1"/>
          </w:rPr>
          <w:instrText xml:space="preserve"> PAGEREF _Toc150426555 \h </w:instrText>
        </w:r>
        <w:r w:rsidR="00EE6AEE" w:rsidRPr="00290BB7">
          <w:rPr>
            <w:rFonts w:ascii="Times New Roman" w:hAnsi="Times New Roman" w:cs="Times New Roman"/>
            <w:noProof/>
            <w:webHidden/>
            <w:color w:val="000000" w:themeColor="text1"/>
          </w:rPr>
        </w:r>
        <w:r w:rsidR="00EE6AEE" w:rsidRPr="00290BB7">
          <w:rPr>
            <w:rFonts w:ascii="Times New Roman" w:hAnsi="Times New Roman" w:cs="Times New Roman"/>
            <w:noProof/>
            <w:webHidden/>
            <w:color w:val="000000" w:themeColor="text1"/>
          </w:rPr>
          <w:fldChar w:fldCharType="separate"/>
        </w:r>
        <w:r w:rsidR="00EE6AEE" w:rsidRPr="00290BB7">
          <w:rPr>
            <w:rFonts w:ascii="Times New Roman" w:hAnsi="Times New Roman" w:cs="Times New Roman"/>
            <w:noProof/>
            <w:webHidden/>
            <w:color w:val="000000" w:themeColor="text1"/>
          </w:rPr>
          <w:t>22</w:t>
        </w:r>
        <w:r w:rsidR="00EE6AEE" w:rsidRPr="00290BB7">
          <w:rPr>
            <w:rFonts w:ascii="Times New Roman" w:hAnsi="Times New Roman" w:cs="Times New Roman"/>
            <w:noProof/>
            <w:webHidden/>
            <w:color w:val="000000" w:themeColor="text1"/>
          </w:rPr>
          <w:fldChar w:fldCharType="end"/>
        </w:r>
      </w:hyperlink>
    </w:p>
    <w:p w14:paraId="60835A44" w14:textId="0C2D9CDF" w:rsidR="00EE6AEE" w:rsidRPr="00290BB7" w:rsidRDefault="009702F5" w:rsidP="00EE6AEE">
      <w:pPr>
        <w:pStyle w:val="T3"/>
        <w:ind w:firstLine="0"/>
        <w:rPr>
          <w:rFonts w:ascii="Times New Roman" w:eastAsiaTheme="minorEastAsia" w:hAnsi="Times New Roman" w:cs="Times New Roman"/>
          <w:noProof/>
          <w:color w:val="000000" w:themeColor="text1"/>
          <w:sz w:val="22"/>
          <w:szCs w:val="22"/>
          <w:lang w:eastAsia="tr-TR"/>
        </w:rPr>
      </w:pPr>
      <w:hyperlink w:anchor="_Toc150426556" w:history="1">
        <w:r w:rsidR="00EE6AEE" w:rsidRPr="00290BB7">
          <w:rPr>
            <w:rStyle w:val="Kpr"/>
            <w:rFonts w:ascii="Times New Roman" w:hAnsi="Times New Roman" w:cs="Times New Roman"/>
            <w:noProof/>
            <w:color w:val="000000" w:themeColor="text1"/>
          </w:rPr>
          <w:t>Görsel 16: ÇED Üst Yazı</w:t>
        </w:r>
        <w:r w:rsidR="00EE6AEE" w:rsidRPr="00290BB7">
          <w:rPr>
            <w:rFonts w:ascii="Times New Roman" w:hAnsi="Times New Roman" w:cs="Times New Roman"/>
            <w:noProof/>
            <w:webHidden/>
            <w:color w:val="000000" w:themeColor="text1"/>
          </w:rPr>
          <w:tab/>
        </w:r>
        <w:r w:rsidR="00EE6AEE" w:rsidRPr="00290BB7">
          <w:rPr>
            <w:rFonts w:ascii="Times New Roman" w:hAnsi="Times New Roman" w:cs="Times New Roman"/>
            <w:noProof/>
            <w:webHidden/>
            <w:color w:val="000000" w:themeColor="text1"/>
          </w:rPr>
          <w:fldChar w:fldCharType="begin"/>
        </w:r>
        <w:r w:rsidR="00EE6AEE" w:rsidRPr="00290BB7">
          <w:rPr>
            <w:rFonts w:ascii="Times New Roman" w:hAnsi="Times New Roman" w:cs="Times New Roman"/>
            <w:noProof/>
            <w:webHidden/>
            <w:color w:val="000000" w:themeColor="text1"/>
          </w:rPr>
          <w:instrText xml:space="preserve"> PAGEREF _Toc150426556 \h </w:instrText>
        </w:r>
        <w:r w:rsidR="00EE6AEE" w:rsidRPr="00290BB7">
          <w:rPr>
            <w:rFonts w:ascii="Times New Roman" w:hAnsi="Times New Roman" w:cs="Times New Roman"/>
            <w:noProof/>
            <w:webHidden/>
            <w:color w:val="000000" w:themeColor="text1"/>
          </w:rPr>
        </w:r>
        <w:r w:rsidR="00EE6AEE" w:rsidRPr="00290BB7">
          <w:rPr>
            <w:rFonts w:ascii="Times New Roman" w:hAnsi="Times New Roman" w:cs="Times New Roman"/>
            <w:noProof/>
            <w:webHidden/>
            <w:color w:val="000000" w:themeColor="text1"/>
          </w:rPr>
          <w:fldChar w:fldCharType="separate"/>
        </w:r>
        <w:r w:rsidR="00EE6AEE" w:rsidRPr="00290BB7">
          <w:rPr>
            <w:rFonts w:ascii="Times New Roman" w:hAnsi="Times New Roman" w:cs="Times New Roman"/>
            <w:noProof/>
            <w:webHidden/>
            <w:color w:val="000000" w:themeColor="text1"/>
          </w:rPr>
          <w:t>23</w:t>
        </w:r>
        <w:r w:rsidR="00EE6AEE" w:rsidRPr="00290BB7">
          <w:rPr>
            <w:rFonts w:ascii="Times New Roman" w:hAnsi="Times New Roman" w:cs="Times New Roman"/>
            <w:noProof/>
            <w:webHidden/>
            <w:color w:val="000000" w:themeColor="text1"/>
          </w:rPr>
          <w:fldChar w:fldCharType="end"/>
        </w:r>
      </w:hyperlink>
    </w:p>
    <w:p w14:paraId="2A2ACEC0" w14:textId="75AABE2B" w:rsidR="00EE6AEE" w:rsidRPr="00290BB7" w:rsidRDefault="009702F5" w:rsidP="00EE6AEE">
      <w:pPr>
        <w:pStyle w:val="T3"/>
        <w:ind w:firstLine="0"/>
        <w:rPr>
          <w:rFonts w:ascii="Times New Roman" w:eastAsiaTheme="minorEastAsia" w:hAnsi="Times New Roman" w:cs="Times New Roman"/>
          <w:noProof/>
          <w:color w:val="000000" w:themeColor="text1"/>
          <w:sz w:val="22"/>
          <w:szCs w:val="22"/>
          <w:lang w:eastAsia="tr-TR"/>
        </w:rPr>
      </w:pPr>
      <w:hyperlink w:anchor="_Toc150426557" w:history="1">
        <w:r w:rsidR="00EE6AEE" w:rsidRPr="00290BB7">
          <w:rPr>
            <w:rStyle w:val="Kpr"/>
            <w:rFonts w:ascii="Times New Roman" w:hAnsi="Times New Roman" w:cs="Times New Roman"/>
            <w:noProof/>
            <w:color w:val="000000" w:themeColor="text1"/>
          </w:rPr>
          <w:t>Görsel 17: ÇED Gerekli Değildir Belgesi</w:t>
        </w:r>
        <w:r w:rsidR="00EE6AEE" w:rsidRPr="00290BB7">
          <w:rPr>
            <w:rFonts w:ascii="Times New Roman" w:hAnsi="Times New Roman" w:cs="Times New Roman"/>
            <w:noProof/>
            <w:webHidden/>
            <w:color w:val="000000" w:themeColor="text1"/>
          </w:rPr>
          <w:tab/>
        </w:r>
        <w:r w:rsidR="00EE6AEE" w:rsidRPr="00290BB7">
          <w:rPr>
            <w:rFonts w:ascii="Times New Roman" w:hAnsi="Times New Roman" w:cs="Times New Roman"/>
            <w:noProof/>
            <w:webHidden/>
            <w:color w:val="000000" w:themeColor="text1"/>
          </w:rPr>
          <w:fldChar w:fldCharType="begin"/>
        </w:r>
        <w:r w:rsidR="00EE6AEE" w:rsidRPr="00290BB7">
          <w:rPr>
            <w:rFonts w:ascii="Times New Roman" w:hAnsi="Times New Roman" w:cs="Times New Roman"/>
            <w:noProof/>
            <w:webHidden/>
            <w:color w:val="000000" w:themeColor="text1"/>
          </w:rPr>
          <w:instrText xml:space="preserve"> PAGEREF _Toc150426557 \h </w:instrText>
        </w:r>
        <w:r w:rsidR="00EE6AEE" w:rsidRPr="00290BB7">
          <w:rPr>
            <w:rFonts w:ascii="Times New Roman" w:hAnsi="Times New Roman" w:cs="Times New Roman"/>
            <w:noProof/>
            <w:webHidden/>
            <w:color w:val="000000" w:themeColor="text1"/>
          </w:rPr>
        </w:r>
        <w:r w:rsidR="00EE6AEE" w:rsidRPr="00290BB7">
          <w:rPr>
            <w:rFonts w:ascii="Times New Roman" w:hAnsi="Times New Roman" w:cs="Times New Roman"/>
            <w:noProof/>
            <w:webHidden/>
            <w:color w:val="000000" w:themeColor="text1"/>
          </w:rPr>
          <w:fldChar w:fldCharType="separate"/>
        </w:r>
        <w:r w:rsidR="00EE6AEE" w:rsidRPr="00290BB7">
          <w:rPr>
            <w:rFonts w:ascii="Times New Roman" w:hAnsi="Times New Roman" w:cs="Times New Roman"/>
            <w:noProof/>
            <w:webHidden/>
            <w:color w:val="000000" w:themeColor="text1"/>
          </w:rPr>
          <w:t>24</w:t>
        </w:r>
        <w:r w:rsidR="00EE6AEE" w:rsidRPr="00290BB7">
          <w:rPr>
            <w:rFonts w:ascii="Times New Roman" w:hAnsi="Times New Roman" w:cs="Times New Roman"/>
            <w:noProof/>
            <w:webHidden/>
            <w:color w:val="000000" w:themeColor="text1"/>
          </w:rPr>
          <w:fldChar w:fldCharType="end"/>
        </w:r>
      </w:hyperlink>
    </w:p>
    <w:p w14:paraId="474A72BE" w14:textId="383943D7" w:rsidR="00EE6AEE" w:rsidRPr="00290BB7" w:rsidRDefault="009702F5" w:rsidP="00EE6AEE">
      <w:pPr>
        <w:pStyle w:val="T3"/>
        <w:ind w:firstLine="0"/>
        <w:rPr>
          <w:rFonts w:ascii="Times New Roman" w:eastAsiaTheme="minorEastAsia" w:hAnsi="Times New Roman" w:cs="Times New Roman"/>
          <w:noProof/>
          <w:color w:val="000000" w:themeColor="text1"/>
          <w:sz w:val="22"/>
          <w:szCs w:val="22"/>
          <w:lang w:eastAsia="tr-TR"/>
        </w:rPr>
      </w:pPr>
      <w:hyperlink w:anchor="_Toc150426558" w:history="1">
        <w:r w:rsidR="00EE6AEE" w:rsidRPr="00290BB7">
          <w:rPr>
            <w:rStyle w:val="Kpr"/>
            <w:rFonts w:ascii="Times New Roman" w:hAnsi="Times New Roman" w:cs="Times New Roman"/>
            <w:noProof/>
            <w:color w:val="000000" w:themeColor="text1"/>
          </w:rPr>
          <w:t>Görsel 18: ÇED Alanı Koordinatları</w:t>
        </w:r>
        <w:r w:rsidR="00EE6AEE" w:rsidRPr="00290BB7">
          <w:rPr>
            <w:rFonts w:ascii="Times New Roman" w:hAnsi="Times New Roman" w:cs="Times New Roman"/>
            <w:noProof/>
            <w:webHidden/>
            <w:color w:val="000000" w:themeColor="text1"/>
          </w:rPr>
          <w:tab/>
        </w:r>
        <w:r w:rsidR="00EE6AEE" w:rsidRPr="00290BB7">
          <w:rPr>
            <w:rFonts w:ascii="Times New Roman" w:hAnsi="Times New Roman" w:cs="Times New Roman"/>
            <w:noProof/>
            <w:webHidden/>
            <w:color w:val="000000" w:themeColor="text1"/>
          </w:rPr>
          <w:fldChar w:fldCharType="begin"/>
        </w:r>
        <w:r w:rsidR="00EE6AEE" w:rsidRPr="00290BB7">
          <w:rPr>
            <w:rFonts w:ascii="Times New Roman" w:hAnsi="Times New Roman" w:cs="Times New Roman"/>
            <w:noProof/>
            <w:webHidden/>
            <w:color w:val="000000" w:themeColor="text1"/>
          </w:rPr>
          <w:instrText xml:space="preserve"> PAGEREF _Toc150426558 \h </w:instrText>
        </w:r>
        <w:r w:rsidR="00EE6AEE" w:rsidRPr="00290BB7">
          <w:rPr>
            <w:rFonts w:ascii="Times New Roman" w:hAnsi="Times New Roman" w:cs="Times New Roman"/>
            <w:noProof/>
            <w:webHidden/>
            <w:color w:val="000000" w:themeColor="text1"/>
          </w:rPr>
        </w:r>
        <w:r w:rsidR="00EE6AEE" w:rsidRPr="00290BB7">
          <w:rPr>
            <w:rFonts w:ascii="Times New Roman" w:hAnsi="Times New Roman" w:cs="Times New Roman"/>
            <w:noProof/>
            <w:webHidden/>
            <w:color w:val="000000" w:themeColor="text1"/>
          </w:rPr>
          <w:fldChar w:fldCharType="separate"/>
        </w:r>
        <w:r w:rsidR="00EE6AEE" w:rsidRPr="00290BB7">
          <w:rPr>
            <w:rFonts w:ascii="Times New Roman" w:hAnsi="Times New Roman" w:cs="Times New Roman"/>
            <w:noProof/>
            <w:webHidden/>
            <w:color w:val="000000" w:themeColor="text1"/>
          </w:rPr>
          <w:t>24</w:t>
        </w:r>
        <w:r w:rsidR="00EE6AEE" w:rsidRPr="00290BB7">
          <w:rPr>
            <w:rFonts w:ascii="Times New Roman" w:hAnsi="Times New Roman" w:cs="Times New Roman"/>
            <w:noProof/>
            <w:webHidden/>
            <w:color w:val="000000" w:themeColor="text1"/>
          </w:rPr>
          <w:fldChar w:fldCharType="end"/>
        </w:r>
      </w:hyperlink>
    </w:p>
    <w:p w14:paraId="0E20B872" w14:textId="799E0106" w:rsidR="00EE6AEE" w:rsidRPr="00290BB7" w:rsidRDefault="009702F5" w:rsidP="00EE6AEE">
      <w:pPr>
        <w:pStyle w:val="T1"/>
        <w:ind w:firstLine="0"/>
        <w:rPr>
          <w:rFonts w:eastAsiaTheme="minorEastAsia" w:cs="Times New Roman"/>
          <w:b w:val="0"/>
          <w:bCs w:val="0"/>
          <w:i w:val="0"/>
          <w:iCs w:val="0"/>
          <w:noProof/>
          <w:color w:val="000000" w:themeColor="text1"/>
          <w:sz w:val="22"/>
          <w:szCs w:val="22"/>
          <w:lang w:eastAsia="tr-TR"/>
        </w:rPr>
      </w:pPr>
      <w:hyperlink w:anchor="_Toc150426559" w:history="1">
        <w:r w:rsidR="00EE6AEE" w:rsidRPr="00290BB7">
          <w:rPr>
            <w:rStyle w:val="Kpr"/>
            <w:rFonts w:cs="Times New Roman"/>
            <w:noProof/>
            <w:color w:val="000000" w:themeColor="text1"/>
          </w:rPr>
          <w:t>9. ULAŞIM VE TRAFİK ETÜT RAPORU</w:t>
        </w:r>
        <w:r w:rsidR="00EE6AEE" w:rsidRPr="00290BB7">
          <w:rPr>
            <w:rFonts w:cs="Times New Roman"/>
            <w:noProof/>
            <w:webHidden/>
            <w:color w:val="000000" w:themeColor="text1"/>
          </w:rPr>
          <w:tab/>
        </w:r>
        <w:r w:rsidR="00EE6AEE" w:rsidRPr="00290BB7">
          <w:rPr>
            <w:rFonts w:cs="Times New Roman"/>
            <w:noProof/>
            <w:webHidden/>
            <w:color w:val="000000" w:themeColor="text1"/>
          </w:rPr>
          <w:fldChar w:fldCharType="begin"/>
        </w:r>
        <w:r w:rsidR="00EE6AEE" w:rsidRPr="00290BB7">
          <w:rPr>
            <w:rFonts w:cs="Times New Roman"/>
            <w:noProof/>
            <w:webHidden/>
            <w:color w:val="000000" w:themeColor="text1"/>
          </w:rPr>
          <w:instrText xml:space="preserve"> PAGEREF _Toc150426559 \h </w:instrText>
        </w:r>
        <w:r w:rsidR="00EE6AEE" w:rsidRPr="00290BB7">
          <w:rPr>
            <w:rFonts w:cs="Times New Roman"/>
            <w:noProof/>
            <w:webHidden/>
            <w:color w:val="000000" w:themeColor="text1"/>
          </w:rPr>
        </w:r>
        <w:r w:rsidR="00EE6AEE" w:rsidRPr="00290BB7">
          <w:rPr>
            <w:rFonts w:cs="Times New Roman"/>
            <w:noProof/>
            <w:webHidden/>
            <w:color w:val="000000" w:themeColor="text1"/>
          </w:rPr>
          <w:fldChar w:fldCharType="separate"/>
        </w:r>
        <w:r w:rsidR="00EE6AEE" w:rsidRPr="00290BB7">
          <w:rPr>
            <w:rFonts w:cs="Times New Roman"/>
            <w:noProof/>
            <w:webHidden/>
            <w:color w:val="000000" w:themeColor="text1"/>
          </w:rPr>
          <w:t>24</w:t>
        </w:r>
        <w:r w:rsidR="00EE6AEE" w:rsidRPr="00290BB7">
          <w:rPr>
            <w:rFonts w:cs="Times New Roman"/>
            <w:noProof/>
            <w:webHidden/>
            <w:color w:val="000000" w:themeColor="text1"/>
          </w:rPr>
          <w:fldChar w:fldCharType="end"/>
        </w:r>
      </w:hyperlink>
    </w:p>
    <w:p w14:paraId="1850A397" w14:textId="715BBE4A" w:rsidR="00EE6AEE" w:rsidRPr="00290BB7" w:rsidRDefault="009702F5" w:rsidP="00EE6AEE">
      <w:pPr>
        <w:pStyle w:val="T1"/>
        <w:ind w:firstLine="0"/>
        <w:rPr>
          <w:rFonts w:eastAsiaTheme="minorEastAsia" w:cs="Times New Roman"/>
          <w:b w:val="0"/>
          <w:bCs w:val="0"/>
          <w:i w:val="0"/>
          <w:iCs w:val="0"/>
          <w:noProof/>
          <w:color w:val="000000" w:themeColor="text1"/>
          <w:sz w:val="22"/>
          <w:szCs w:val="22"/>
          <w:lang w:eastAsia="tr-TR"/>
        </w:rPr>
      </w:pPr>
      <w:hyperlink w:anchor="_Toc150426560" w:history="1">
        <w:r w:rsidR="00EE6AEE" w:rsidRPr="00290BB7">
          <w:rPr>
            <w:rStyle w:val="Kpr"/>
            <w:rFonts w:cs="Times New Roman"/>
            <w:noProof/>
            <w:color w:val="000000" w:themeColor="text1"/>
          </w:rPr>
          <w:t>10. SOSYAL VE TEKNİK ALTYAPI ETKİ DEĞERLENDİRME RAPORU</w:t>
        </w:r>
        <w:r w:rsidR="00EE6AEE" w:rsidRPr="00290BB7">
          <w:rPr>
            <w:rFonts w:cs="Times New Roman"/>
            <w:noProof/>
            <w:webHidden/>
            <w:color w:val="000000" w:themeColor="text1"/>
          </w:rPr>
          <w:tab/>
        </w:r>
        <w:r w:rsidR="00EE6AEE" w:rsidRPr="00290BB7">
          <w:rPr>
            <w:rFonts w:cs="Times New Roman"/>
            <w:noProof/>
            <w:webHidden/>
            <w:color w:val="000000" w:themeColor="text1"/>
          </w:rPr>
          <w:fldChar w:fldCharType="begin"/>
        </w:r>
        <w:r w:rsidR="00EE6AEE" w:rsidRPr="00290BB7">
          <w:rPr>
            <w:rFonts w:cs="Times New Roman"/>
            <w:noProof/>
            <w:webHidden/>
            <w:color w:val="000000" w:themeColor="text1"/>
          </w:rPr>
          <w:instrText xml:space="preserve"> PAGEREF _Toc150426560 \h </w:instrText>
        </w:r>
        <w:r w:rsidR="00EE6AEE" w:rsidRPr="00290BB7">
          <w:rPr>
            <w:rFonts w:cs="Times New Roman"/>
            <w:noProof/>
            <w:webHidden/>
            <w:color w:val="000000" w:themeColor="text1"/>
          </w:rPr>
        </w:r>
        <w:r w:rsidR="00EE6AEE" w:rsidRPr="00290BB7">
          <w:rPr>
            <w:rFonts w:cs="Times New Roman"/>
            <w:noProof/>
            <w:webHidden/>
            <w:color w:val="000000" w:themeColor="text1"/>
          </w:rPr>
          <w:fldChar w:fldCharType="separate"/>
        </w:r>
        <w:r w:rsidR="00EE6AEE" w:rsidRPr="00290BB7">
          <w:rPr>
            <w:rFonts w:cs="Times New Roman"/>
            <w:noProof/>
            <w:webHidden/>
            <w:color w:val="000000" w:themeColor="text1"/>
          </w:rPr>
          <w:t>25</w:t>
        </w:r>
        <w:r w:rsidR="00EE6AEE" w:rsidRPr="00290BB7">
          <w:rPr>
            <w:rFonts w:cs="Times New Roman"/>
            <w:noProof/>
            <w:webHidden/>
            <w:color w:val="000000" w:themeColor="text1"/>
          </w:rPr>
          <w:fldChar w:fldCharType="end"/>
        </w:r>
      </w:hyperlink>
    </w:p>
    <w:p w14:paraId="68A097D8" w14:textId="3EFB9AAB" w:rsidR="00EE6AEE" w:rsidRPr="00290BB7" w:rsidRDefault="009702F5" w:rsidP="00EE6AEE">
      <w:pPr>
        <w:pStyle w:val="T1"/>
        <w:ind w:firstLine="0"/>
        <w:rPr>
          <w:rFonts w:eastAsiaTheme="minorEastAsia" w:cs="Times New Roman"/>
          <w:b w:val="0"/>
          <w:bCs w:val="0"/>
          <w:i w:val="0"/>
          <w:iCs w:val="0"/>
          <w:noProof/>
          <w:color w:val="000000" w:themeColor="text1"/>
          <w:sz w:val="22"/>
          <w:szCs w:val="22"/>
          <w:lang w:eastAsia="tr-TR"/>
        </w:rPr>
      </w:pPr>
      <w:hyperlink w:anchor="_Toc150426561" w:history="1">
        <w:r w:rsidR="00EE6AEE" w:rsidRPr="00290BB7">
          <w:rPr>
            <w:rStyle w:val="Kpr"/>
            <w:rFonts w:cs="Times New Roman"/>
            <w:noProof/>
            <w:color w:val="000000" w:themeColor="text1"/>
          </w:rPr>
          <w:t>11. PLAN KARARLARI/GEREKÇELERİ</w:t>
        </w:r>
        <w:r w:rsidR="00EE6AEE" w:rsidRPr="00290BB7">
          <w:rPr>
            <w:rFonts w:cs="Times New Roman"/>
            <w:noProof/>
            <w:webHidden/>
            <w:color w:val="000000" w:themeColor="text1"/>
          </w:rPr>
          <w:tab/>
        </w:r>
        <w:r w:rsidR="00EE6AEE" w:rsidRPr="00290BB7">
          <w:rPr>
            <w:rFonts w:cs="Times New Roman"/>
            <w:noProof/>
            <w:webHidden/>
            <w:color w:val="000000" w:themeColor="text1"/>
          </w:rPr>
          <w:fldChar w:fldCharType="begin"/>
        </w:r>
        <w:r w:rsidR="00EE6AEE" w:rsidRPr="00290BB7">
          <w:rPr>
            <w:rFonts w:cs="Times New Roman"/>
            <w:noProof/>
            <w:webHidden/>
            <w:color w:val="000000" w:themeColor="text1"/>
          </w:rPr>
          <w:instrText xml:space="preserve"> PAGEREF _Toc150426561 \h </w:instrText>
        </w:r>
        <w:r w:rsidR="00EE6AEE" w:rsidRPr="00290BB7">
          <w:rPr>
            <w:rFonts w:cs="Times New Roman"/>
            <w:noProof/>
            <w:webHidden/>
            <w:color w:val="000000" w:themeColor="text1"/>
          </w:rPr>
        </w:r>
        <w:r w:rsidR="00EE6AEE" w:rsidRPr="00290BB7">
          <w:rPr>
            <w:rFonts w:cs="Times New Roman"/>
            <w:noProof/>
            <w:webHidden/>
            <w:color w:val="000000" w:themeColor="text1"/>
          </w:rPr>
          <w:fldChar w:fldCharType="separate"/>
        </w:r>
        <w:r w:rsidR="00EE6AEE" w:rsidRPr="00290BB7">
          <w:rPr>
            <w:rFonts w:cs="Times New Roman"/>
            <w:noProof/>
            <w:webHidden/>
            <w:color w:val="000000" w:themeColor="text1"/>
          </w:rPr>
          <w:t>25</w:t>
        </w:r>
        <w:r w:rsidR="00EE6AEE" w:rsidRPr="00290BB7">
          <w:rPr>
            <w:rFonts w:cs="Times New Roman"/>
            <w:noProof/>
            <w:webHidden/>
            <w:color w:val="000000" w:themeColor="text1"/>
          </w:rPr>
          <w:fldChar w:fldCharType="end"/>
        </w:r>
      </w:hyperlink>
    </w:p>
    <w:p w14:paraId="73EE17F3" w14:textId="47E29A90" w:rsidR="00EE6AEE" w:rsidRPr="00290BB7" w:rsidRDefault="009702F5" w:rsidP="00EE6AEE">
      <w:pPr>
        <w:pStyle w:val="T3"/>
        <w:ind w:firstLine="0"/>
        <w:rPr>
          <w:rFonts w:ascii="Times New Roman" w:eastAsiaTheme="minorEastAsia" w:hAnsi="Times New Roman" w:cs="Times New Roman"/>
          <w:noProof/>
          <w:color w:val="000000" w:themeColor="text1"/>
          <w:sz w:val="22"/>
          <w:szCs w:val="22"/>
          <w:lang w:eastAsia="tr-TR"/>
        </w:rPr>
      </w:pPr>
      <w:hyperlink w:anchor="_Toc150426562" w:history="1">
        <w:r w:rsidR="00EE6AEE" w:rsidRPr="00290BB7">
          <w:rPr>
            <w:rStyle w:val="Kpr"/>
            <w:rFonts w:ascii="Times New Roman" w:hAnsi="Times New Roman" w:cs="Times New Roman"/>
            <w:noProof/>
            <w:color w:val="000000" w:themeColor="text1"/>
          </w:rPr>
          <w:t>Tablo 1: ADM Bağlantı İzni Tablosu (Onaylı İmar Planı)</w:t>
        </w:r>
        <w:r w:rsidR="00EE6AEE" w:rsidRPr="00290BB7">
          <w:rPr>
            <w:rFonts w:ascii="Times New Roman" w:hAnsi="Times New Roman" w:cs="Times New Roman"/>
            <w:noProof/>
            <w:webHidden/>
            <w:color w:val="000000" w:themeColor="text1"/>
          </w:rPr>
          <w:tab/>
        </w:r>
        <w:r w:rsidR="00EE6AEE" w:rsidRPr="00290BB7">
          <w:rPr>
            <w:rFonts w:ascii="Times New Roman" w:hAnsi="Times New Roman" w:cs="Times New Roman"/>
            <w:noProof/>
            <w:webHidden/>
            <w:color w:val="000000" w:themeColor="text1"/>
          </w:rPr>
          <w:fldChar w:fldCharType="begin"/>
        </w:r>
        <w:r w:rsidR="00EE6AEE" w:rsidRPr="00290BB7">
          <w:rPr>
            <w:rFonts w:ascii="Times New Roman" w:hAnsi="Times New Roman" w:cs="Times New Roman"/>
            <w:noProof/>
            <w:webHidden/>
            <w:color w:val="000000" w:themeColor="text1"/>
          </w:rPr>
          <w:instrText xml:space="preserve"> PAGEREF _Toc150426562 \h </w:instrText>
        </w:r>
        <w:r w:rsidR="00EE6AEE" w:rsidRPr="00290BB7">
          <w:rPr>
            <w:rFonts w:ascii="Times New Roman" w:hAnsi="Times New Roman" w:cs="Times New Roman"/>
            <w:noProof/>
            <w:webHidden/>
            <w:color w:val="000000" w:themeColor="text1"/>
          </w:rPr>
        </w:r>
        <w:r w:rsidR="00EE6AEE" w:rsidRPr="00290BB7">
          <w:rPr>
            <w:rFonts w:ascii="Times New Roman" w:hAnsi="Times New Roman" w:cs="Times New Roman"/>
            <w:noProof/>
            <w:webHidden/>
            <w:color w:val="000000" w:themeColor="text1"/>
          </w:rPr>
          <w:fldChar w:fldCharType="separate"/>
        </w:r>
        <w:r w:rsidR="00EE6AEE" w:rsidRPr="00290BB7">
          <w:rPr>
            <w:rFonts w:ascii="Times New Roman" w:hAnsi="Times New Roman" w:cs="Times New Roman"/>
            <w:noProof/>
            <w:webHidden/>
            <w:color w:val="000000" w:themeColor="text1"/>
          </w:rPr>
          <w:t>27</w:t>
        </w:r>
        <w:r w:rsidR="00EE6AEE" w:rsidRPr="00290BB7">
          <w:rPr>
            <w:rFonts w:ascii="Times New Roman" w:hAnsi="Times New Roman" w:cs="Times New Roman"/>
            <w:noProof/>
            <w:webHidden/>
            <w:color w:val="000000" w:themeColor="text1"/>
          </w:rPr>
          <w:fldChar w:fldCharType="end"/>
        </w:r>
      </w:hyperlink>
    </w:p>
    <w:p w14:paraId="1019C75B" w14:textId="5F05D67E" w:rsidR="00EE6AEE" w:rsidRPr="00290BB7" w:rsidRDefault="009702F5" w:rsidP="00EE6AEE">
      <w:pPr>
        <w:pStyle w:val="T3"/>
        <w:ind w:firstLine="0"/>
        <w:rPr>
          <w:rFonts w:ascii="Times New Roman" w:eastAsiaTheme="minorEastAsia" w:hAnsi="Times New Roman" w:cs="Times New Roman"/>
          <w:noProof/>
          <w:color w:val="000000" w:themeColor="text1"/>
          <w:sz w:val="22"/>
          <w:szCs w:val="22"/>
          <w:lang w:eastAsia="tr-TR"/>
        </w:rPr>
      </w:pPr>
      <w:hyperlink w:anchor="_Toc150426563" w:history="1">
        <w:r w:rsidR="00EE6AEE" w:rsidRPr="00290BB7">
          <w:rPr>
            <w:rStyle w:val="Kpr"/>
            <w:rFonts w:ascii="Times New Roman" w:hAnsi="Times New Roman" w:cs="Times New Roman"/>
            <w:noProof/>
            <w:color w:val="000000" w:themeColor="text1"/>
          </w:rPr>
          <w:t>Tablo 2: ADM Bağlantı İzni Tablosu (İlave ve Değişiklik İmar Planı)</w:t>
        </w:r>
        <w:r w:rsidR="00EE6AEE" w:rsidRPr="00290BB7">
          <w:rPr>
            <w:rFonts w:ascii="Times New Roman" w:hAnsi="Times New Roman" w:cs="Times New Roman"/>
            <w:noProof/>
            <w:webHidden/>
            <w:color w:val="000000" w:themeColor="text1"/>
          </w:rPr>
          <w:tab/>
        </w:r>
        <w:r w:rsidR="00EE6AEE" w:rsidRPr="00290BB7">
          <w:rPr>
            <w:rFonts w:ascii="Times New Roman" w:hAnsi="Times New Roman" w:cs="Times New Roman"/>
            <w:noProof/>
            <w:webHidden/>
            <w:color w:val="000000" w:themeColor="text1"/>
          </w:rPr>
          <w:fldChar w:fldCharType="begin"/>
        </w:r>
        <w:r w:rsidR="00EE6AEE" w:rsidRPr="00290BB7">
          <w:rPr>
            <w:rFonts w:ascii="Times New Roman" w:hAnsi="Times New Roman" w:cs="Times New Roman"/>
            <w:noProof/>
            <w:webHidden/>
            <w:color w:val="000000" w:themeColor="text1"/>
          </w:rPr>
          <w:instrText xml:space="preserve"> PAGEREF _Toc150426563 \h </w:instrText>
        </w:r>
        <w:r w:rsidR="00EE6AEE" w:rsidRPr="00290BB7">
          <w:rPr>
            <w:rFonts w:ascii="Times New Roman" w:hAnsi="Times New Roman" w:cs="Times New Roman"/>
            <w:noProof/>
            <w:webHidden/>
            <w:color w:val="000000" w:themeColor="text1"/>
          </w:rPr>
        </w:r>
        <w:r w:rsidR="00EE6AEE" w:rsidRPr="00290BB7">
          <w:rPr>
            <w:rFonts w:ascii="Times New Roman" w:hAnsi="Times New Roman" w:cs="Times New Roman"/>
            <w:noProof/>
            <w:webHidden/>
            <w:color w:val="000000" w:themeColor="text1"/>
          </w:rPr>
          <w:fldChar w:fldCharType="separate"/>
        </w:r>
        <w:r w:rsidR="00EE6AEE" w:rsidRPr="00290BB7">
          <w:rPr>
            <w:rFonts w:ascii="Times New Roman" w:hAnsi="Times New Roman" w:cs="Times New Roman"/>
            <w:noProof/>
            <w:webHidden/>
            <w:color w:val="000000" w:themeColor="text1"/>
          </w:rPr>
          <w:t>27</w:t>
        </w:r>
        <w:r w:rsidR="00EE6AEE" w:rsidRPr="00290BB7">
          <w:rPr>
            <w:rFonts w:ascii="Times New Roman" w:hAnsi="Times New Roman" w:cs="Times New Roman"/>
            <w:noProof/>
            <w:webHidden/>
            <w:color w:val="000000" w:themeColor="text1"/>
          </w:rPr>
          <w:fldChar w:fldCharType="end"/>
        </w:r>
      </w:hyperlink>
    </w:p>
    <w:p w14:paraId="4801AE1F" w14:textId="2EE39D30" w:rsidR="00EE6AEE" w:rsidRPr="00290BB7" w:rsidRDefault="009702F5" w:rsidP="00EE6AEE">
      <w:pPr>
        <w:pStyle w:val="T3"/>
        <w:ind w:firstLine="0"/>
        <w:rPr>
          <w:rFonts w:ascii="Times New Roman" w:eastAsiaTheme="minorEastAsia" w:hAnsi="Times New Roman" w:cs="Times New Roman"/>
          <w:noProof/>
          <w:color w:val="000000" w:themeColor="text1"/>
          <w:sz w:val="22"/>
          <w:szCs w:val="22"/>
          <w:lang w:eastAsia="tr-TR"/>
        </w:rPr>
      </w:pPr>
      <w:hyperlink w:anchor="_Toc150426564" w:history="1">
        <w:r w:rsidR="00EE6AEE" w:rsidRPr="00290BB7">
          <w:rPr>
            <w:rStyle w:val="Kpr"/>
            <w:rFonts w:ascii="Times New Roman" w:hAnsi="Times New Roman" w:cs="Times New Roman"/>
            <w:noProof/>
            <w:color w:val="000000" w:themeColor="text1"/>
          </w:rPr>
          <w:t>Görsel 19: ADM Bağlantı Görüşü (ASYAMER GES)</w:t>
        </w:r>
        <w:r w:rsidR="00EE6AEE" w:rsidRPr="00290BB7">
          <w:rPr>
            <w:rFonts w:ascii="Times New Roman" w:hAnsi="Times New Roman" w:cs="Times New Roman"/>
            <w:noProof/>
            <w:webHidden/>
            <w:color w:val="000000" w:themeColor="text1"/>
          </w:rPr>
          <w:tab/>
        </w:r>
        <w:r w:rsidR="00EE6AEE" w:rsidRPr="00290BB7">
          <w:rPr>
            <w:rFonts w:ascii="Times New Roman" w:hAnsi="Times New Roman" w:cs="Times New Roman"/>
            <w:noProof/>
            <w:webHidden/>
            <w:color w:val="000000" w:themeColor="text1"/>
          </w:rPr>
          <w:fldChar w:fldCharType="begin"/>
        </w:r>
        <w:r w:rsidR="00EE6AEE" w:rsidRPr="00290BB7">
          <w:rPr>
            <w:rFonts w:ascii="Times New Roman" w:hAnsi="Times New Roman" w:cs="Times New Roman"/>
            <w:noProof/>
            <w:webHidden/>
            <w:color w:val="000000" w:themeColor="text1"/>
          </w:rPr>
          <w:instrText xml:space="preserve"> PAGEREF _Toc150426564 \h </w:instrText>
        </w:r>
        <w:r w:rsidR="00EE6AEE" w:rsidRPr="00290BB7">
          <w:rPr>
            <w:rFonts w:ascii="Times New Roman" w:hAnsi="Times New Roman" w:cs="Times New Roman"/>
            <w:noProof/>
            <w:webHidden/>
            <w:color w:val="000000" w:themeColor="text1"/>
          </w:rPr>
        </w:r>
        <w:r w:rsidR="00EE6AEE" w:rsidRPr="00290BB7">
          <w:rPr>
            <w:rFonts w:ascii="Times New Roman" w:hAnsi="Times New Roman" w:cs="Times New Roman"/>
            <w:noProof/>
            <w:webHidden/>
            <w:color w:val="000000" w:themeColor="text1"/>
          </w:rPr>
          <w:fldChar w:fldCharType="separate"/>
        </w:r>
        <w:r w:rsidR="00EE6AEE" w:rsidRPr="00290BB7">
          <w:rPr>
            <w:rFonts w:ascii="Times New Roman" w:hAnsi="Times New Roman" w:cs="Times New Roman"/>
            <w:noProof/>
            <w:webHidden/>
            <w:color w:val="000000" w:themeColor="text1"/>
          </w:rPr>
          <w:t>28</w:t>
        </w:r>
        <w:r w:rsidR="00EE6AEE" w:rsidRPr="00290BB7">
          <w:rPr>
            <w:rFonts w:ascii="Times New Roman" w:hAnsi="Times New Roman" w:cs="Times New Roman"/>
            <w:noProof/>
            <w:webHidden/>
            <w:color w:val="000000" w:themeColor="text1"/>
          </w:rPr>
          <w:fldChar w:fldCharType="end"/>
        </w:r>
      </w:hyperlink>
    </w:p>
    <w:p w14:paraId="0381C0B8" w14:textId="5693753A" w:rsidR="00EE6AEE" w:rsidRPr="00290BB7" w:rsidRDefault="009702F5" w:rsidP="00EE6AEE">
      <w:pPr>
        <w:pStyle w:val="T3"/>
        <w:ind w:firstLine="0"/>
        <w:rPr>
          <w:rFonts w:ascii="Times New Roman" w:eastAsiaTheme="minorEastAsia" w:hAnsi="Times New Roman" w:cs="Times New Roman"/>
          <w:noProof/>
          <w:color w:val="000000" w:themeColor="text1"/>
          <w:sz w:val="22"/>
          <w:szCs w:val="22"/>
          <w:lang w:eastAsia="tr-TR"/>
        </w:rPr>
      </w:pPr>
      <w:hyperlink w:anchor="_Toc150426565" w:history="1">
        <w:r w:rsidR="00EE6AEE" w:rsidRPr="00290BB7">
          <w:rPr>
            <w:rStyle w:val="Kpr"/>
            <w:rFonts w:ascii="Times New Roman" w:hAnsi="Times New Roman" w:cs="Times New Roman"/>
            <w:noProof/>
            <w:color w:val="000000" w:themeColor="text1"/>
          </w:rPr>
          <w:t>Görsel 20: ADM Bağlantı Görüşü (ASYAMER GES)</w:t>
        </w:r>
        <w:r w:rsidR="00EE6AEE" w:rsidRPr="00290BB7">
          <w:rPr>
            <w:rFonts w:ascii="Times New Roman" w:hAnsi="Times New Roman" w:cs="Times New Roman"/>
            <w:noProof/>
            <w:webHidden/>
            <w:color w:val="000000" w:themeColor="text1"/>
          </w:rPr>
          <w:tab/>
        </w:r>
        <w:r w:rsidR="00EE6AEE" w:rsidRPr="00290BB7">
          <w:rPr>
            <w:rFonts w:ascii="Times New Roman" w:hAnsi="Times New Roman" w:cs="Times New Roman"/>
            <w:noProof/>
            <w:webHidden/>
            <w:color w:val="000000" w:themeColor="text1"/>
          </w:rPr>
          <w:fldChar w:fldCharType="begin"/>
        </w:r>
        <w:r w:rsidR="00EE6AEE" w:rsidRPr="00290BB7">
          <w:rPr>
            <w:rFonts w:ascii="Times New Roman" w:hAnsi="Times New Roman" w:cs="Times New Roman"/>
            <w:noProof/>
            <w:webHidden/>
            <w:color w:val="000000" w:themeColor="text1"/>
          </w:rPr>
          <w:instrText xml:space="preserve"> PAGEREF _Toc150426565 \h </w:instrText>
        </w:r>
        <w:r w:rsidR="00EE6AEE" w:rsidRPr="00290BB7">
          <w:rPr>
            <w:rFonts w:ascii="Times New Roman" w:hAnsi="Times New Roman" w:cs="Times New Roman"/>
            <w:noProof/>
            <w:webHidden/>
            <w:color w:val="000000" w:themeColor="text1"/>
          </w:rPr>
        </w:r>
        <w:r w:rsidR="00EE6AEE" w:rsidRPr="00290BB7">
          <w:rPr>
            <w:rFonts w:ascii="Times New Roman" w:hAnsi="Times New Roman" w:cs="Times New Roman"/>
            <w:noProof/>
            <w:webHidden/>
            <w:color w:val="000000" w:themeColor="text1"/>
          </w:rPr>
          <w:fldChar w:fldCharType="separate"/>
        </w:r>
        <w:r w:rsidR="00EE6AEE" w:rsidRPr="00290BB7">
          <w:rPr>
            <w:rFonts w:ascii="Times New Roman" w:hAnsi="Times New Roman" w:cs="Times New Roman"/>
            <w:noProof/>
            <w:webHidden/>
            <w:color w:val="000000" w:themeColor="text1"/>
          </w:rPr>
          <w:t>29</w:t>
        </w:r>
        <w:r w:rsidR="00EE6AEE" w:rsidRPr="00290BB7">
          <w:rPr>
            <w:rFonts w:ascii="Times New Roman" w:hAnsi="Times New Roman" w:cs="Times New Roman"/>
            <w:noProof/>
            <w:webHidden/>
            <w:color w:val="000000" w:themeColor="text1"/>
          </w:rPr>
          <w:fldChar w:fldCharType="end"/>
        </w:r>
      </w:hyperlink>
    </w:p>
    <w:p w14:paraId="23CB0413" w14:textId="06B83E6C" w:rsidR="00EE6AEE" w:rsidRPr="00290BB7" w:rsidRDefault="009702F5" w:rsidP="00EE6AEE">
      <w:pPr>
        <w:pStyle w:val="T3"/>
        <w:ind w:firstLine="0"/>
        <w:rPr>
          <w:rFonts w:ascii="Times New Roman" w:eastAsiaTheme="minorEastAsia" w:hAnsi="Times New Roman" w:cs="Times New Roman"/>
          <w:noProof/>
          <w:color w:val="000000" w:themeColor="text1"/>
          <w:sz w:val="22"/>
          <w:szCs w:val="22"/>
          <w:lang w:eastAsia="tr-TR"/>
        </w:rPr>
      </w:pPr>
      <w:hyperlink w:anchor="_Toc150426566" w:history="1">
        <w:r w:rsidR="00EE6AEE" w:rsidRPr="00290BB7">
          <w:rPr>
            <w:rStyle w:val="Kpr"/>
            <w:rFonts w:ascii="Times New Roman" w:hAnsi="Times New Roman" w:cs="Times New Roman"/>
            <w:noProof/>
            <w:color w:val="000000" w:themeColor="text1"/>
          </w:rPr>
          <w:t>Görsel 21: ADM Bağlantı Görüşü (ASYAMER GES)</w:t>
        </w:r>
        <w:r w:rsidR="00EE6AEE" w:rsidRPr="00290BB7">
          <w:rPr>
            <w:rFonts w:ascii="Times New Roman" w:hAnsi="Times New Roman" w:cs="Times New Roman"/>
            <w:noProof/>
            <w:webHidden/>
            <w:color w:val="000000" w:themeColor="text1"/>
          </w:rPr>
          <w:tab/>
        </w:r>
        <w:r w:rsidR="00EE6AEE" w:rsidRPr="00290BB7">
          <w:rPr>
            <w:rFonts w:ascii="Times New Roman" w:hAnsi="Times New Roman" w:cs="Times New Roman"/>
            <w:noProof/>
            <w:webHidden/>
            <w:color w:val="000000" w:themeColor="text1"/>
          </w:rPr>
          <w:fldChar w:fldCharType="begin"/>
        </w:r>
        <w:r w:rsidR="00EE6AEE" w:rsidRPr="00290BB7">
          <w:rPr>
            <w:rFonts w:ascii="Times New Roman" w:hAnsi="Times New Roman" w:cs="Times New Roman"/>
            <w:noProof/>
            <w:webHidden/>
            <w:color w:val="000000" w:themeColor="text1"/>
          </w:rPr>
          <w:instrText xml:space="preserve"> PAGEREF _Toc150426566 \h </w:instrText>
        </w:r>
        <w:r w:rsidR="00EE6AEE" w:rsidRPr="00290BB7">
          <w:rPr>
            <w:rFonts w:ascii="Times New Roman" w:hAnsi="Times New Roman" w:cs="Times New Roman"/>
            <w:noProof/>
            <w:webHidden/>
            <w:color w:val="000000" w:themeColor="text1"/>
          </w:rPr>
        </w:r>
        <w:r w:rsidR="00EE6AEE" w:rsidRPr="00290BB7">
          <w:rPr>
            <w:rFonts w:ascii="Times New Roman" w:hAnsi="Times New Roman" w:cs="Times New Roman"/>
            <w:noProof/>
            <w:webHidden/>
            <w:color w:val="000000" w:themeColor="text1"/>
          </w:rPr>
          <w:fldChar w:fldCharType="separate"/>
        </w:r>
        <w:r w:rsidR="00EE6AEE" w:rsidRPr="00290BB7">
          <w:rPr>
            <w:rFonts w:ascii="Times New Roman" w:hAnsi="Times New Roman" w:cs="Times New Roman"/>
            <w:noProof/>
            <w:webHidden/>
            <w:color w:val="000000" w:themeColor="text1"/>
          </w:rPr>
          <w:t>30</w:t>
        </w:r>
        <w:r w:rsidR="00EE6AEE" w:rsidRPr="00290BB7">
          <w:rPr>
            <w:rFonts w:ascii="Times New Roman" w:hAnsi="Times New Roman" w:cs="Times New Roman"/>
            <w:noProof/>
            <w:webHidden/>
            <w:color w:val="000000" w:themeColor="text1"/>
          </w:rPr>
          <w:fldChar w:fldCharType="end"/>
        </w:r>
      </w:hyperlink>
    </w:p>
    <w:p w14:paraId="3E680D57" w14:textId="7DA5C123" w:rsidR="00EE6AEE" w:rsidRPr="00290BB7" w:rsidRDefault="009702F5" w:rsidP="00EE6AEE">
      <w:pPr>
        <w:pStyle w:val="T3"/>
        <w:ind w:firstLine="0"/>
        <w:rPr>
          <w:rFonts w:ascii="Times New Roman" w:eastAsiaTheme="minorEastAsia" w:hAnsi="Times New Roman" w:cs="Times New Roman"/>
          <w:noProof/>
          <w:color w:val="000000" w:themeColor="text1"/>
          <w:sz w:val="22"/>
          <w:szCs w:val="22"/>
          <w:lang w:eastAsia="tr-TR"/>
        </w:rPr>
      </w:pPr>
      <w:hyperlink w:anchor="_Toc150426567" w:history="1">
        <w:r w:rsidR="00EE6AEE" w:rsidRPr="00290BB7">
          <w:rPr>
            <w:rStyle w:val="Kpr"/>
            <w:rFonts w:ascii="Times New Roman" w:hAnsi="Times New Roman" w:cs="Times New Roman"/>
            <w:noProof/>
            <w:color w:val="000000" w:themeColor="text1"/>
          </w:rPr>
          <w:t>Görsel 22: Teknik Değerlendirme Raporu (ASYAMER GES)</w:t>
        </w:r>
        <w:r w:rsidR="00EE6AEE" w:rsidRPr="00290BB7">
          <w:rPr>
            <w:rFonts w:ascii="Times New Roman" w:hAnsi="Times New Roman" w:cs="Times New Roman"/>
            <w:noProof/>
            <w:webHidden/>
            <w:color w:val="000000" w:themeColor="text1"/>
          </w:rPr>
          <w:tab/>
        </w:r>
        <w:r w:rsidR="00EE6AEE" w:rsidRPr="00290BB7">
          <w:rPr>
            <w:rFonts w:ascii="Times New Roman" w:hAnsi="Times New Roman" w:cs="Times New Roman"/>
            <w:noProof/>
            <w:webHidden/>
            <w:color w:val="000000" w:themeColor="text1"/>
          </w:rPr>
          <w:fldChar w:fldCharType="begin"/>
        </w:r>
        <w:r w:rsidR="00EE6AEE" w:rsidRPr="00290BB7">
          <w:rPr>
            <w:rFonts w:ascii="Times New Roman" w:hAnsi="Times New Roman" w:cs="Times New Roman"/>
            <w:noProof/>
            <w:webHidden/>
            <w:color w:val="000000" w:themeColor="text1"/>
          </w:rPr>
          <w:instrText xml:space="preserve"> PAGEREF _Toc150426567 \h </w:instrText>
        </w:r>
        <w:r w:rsidR="00EE6AEE" w:rsidRPr="00290BB7">
          <w:rPr>
            <w:rFonts w:ascii="Times New Roman" w:hAnsi="Times New Roman" w:cs="Times New Roman"/>
            <w:noProof/>
            <w:webHidden/>
            <w:color w:val="000000" w:themeColor="text1"/>
          </w:rPr>
        </w:r>
        <w:r w:rsidR="00EE6AEE" w:rsidRPr="00290BB7">
          <w:rPr>
            <w:rFonts w:ascii="Times New Roman" w:hAnsi="Times New Roman" w:cs="Times New Roman"/>
            <w:noProof/>
            <w:webHidden/>
            <w:color w:val="000000" w:themeColor="text1"/>
          </w:rPr>
          <w:fldChar w:fldCharType="separate"/>
        </w:r>
        <w:r w:rsidR="00EE6AEE" w:rsidRPr="00290BB7">
          <w:rPr>
            <w:rFonts w:ascii="Times New Roman" w:hAnsi="Times New Roman" w:cs="Times New Roman"/>
            <w:noProof/>
            <w:webHidden/>
            <w:color w:val="000000" w:themeColor="text1"/>
          </w:rPr>
          <w:t>31</w:t>
        </w:r>
        <w:r w:rsidR="00EE6AEE" w:rsidRPr="00290BB7">
          <w:rPr>
            <w:rFonts w:ascii="Times New Roman" w:hAnsi="Times New Roman" w:cs="Times New Roman"/>
            <w:noProof/>
            <w:webHidden/>
            <w:color w:val="000000" w:themeColor="text1"/>
          </w:rPr>
          <w:fldChar w:fldCharType="end"/>
        </w:r>
      </w:hyperlink>
    </w:p>
    <w:p w14:paraId="38D4A48A" w14:textId="165C8701" w:rsidR="00EE6AEE" w:rsidRPr="00290BB7" w:rsidRDefault="009702F5" w:rsidP="00EE6AEE">
      <w:pPr>
        <w:pStyle w:val="T3"/>
        <w:ind w:firstLine="0"/>
        <w:rPr>
          <w:rFonts w:ascii="Times New Roman" w:eastAsiaTheme="minorEastAsia" w:hAnsi="Times New Roman" w:cs="Times New Roman"/>
          <w:noProof/>
          <w:color w:val="000000" w:themeColor="text1"/>
          <w:sz w:val="22"/>
          <w:szCs w:val="22"/>
          <w:lang w:eastAsia="tr-TR"/>
        </w:rPr>
      </w:pPr>
      <w:hyperlink w:anchor="_Toc150426568" w:history="1">
        <w:r w:rsidR="00EE6AEE" w:rsidRPr="00290BB7">
          <w:rPr>
            <w:rStyle w:val="Kpr"/>
            <w:rFonts w:ascii="Times New Roman" w:hAnsi="Times New Roman" w:cs="Times New Roman"/>
            <w:noProof/>
            <w:color w:val="000000" w:themeColor="text1"/>
          </w:rPr>
          <w:t>Görsel 23: Teknik Değerlendirme Raporu Revizesi (ASYAMER GES)</w:t>
        </w:r>
        <w:r w:rsidR="00EE6AEE" w:rsidRPr="00290BB7">
          <w:rPr>
            <w:rFonts w:ascii="Times New Roman" w:hAnsi="Times New Roman" w:cs="Times New Roman"/>
            <w:noProof/>
            <w:webHidden/>
            <w:color w:val="000000" w:themeColor="text1"/>
          </w:rPr>
          <w:tab/>
        </w:r>
        <w:r w:rsidR="00EE6AEE" w:rsidRPr="00290BB7">
          <w:rPr>
            <w:rFonts w:ascii="Times New Roman" w:hAnsi="Times New Roman" w:cs="Times New Roman"/>
            <w:noProof/>
            <w:webHidden/>
            <w:color w:val="000000" w:themeColor="text1"/>
          </w:rPr>
          <w:fldChar w:fldCharType="begin"/>
        </w:r>
        <w:r w:rsidR="00EE6AEE" w:rsidRPr="00290BB7">
          <w:rPr>
            <w:rFonts w:ascii="Times New Roman" w:hAnsi="Times New Roman" w:cs="Times New Roman"/>
            <w:noProof/>
            <w:webHidden/>
            <w:color w:val="000000" w:themeColor="text1"/>
          </w:rPr>
          <w:instrText xml:space="preserve"> PAGEREF _Toc150426568 \h </w:instrText>
        </w:r>
        <w:r w:rsidR="00EE6AEE" w:rsidRPr="00290BB7">
          <w:rPr>
            <w:rFonts w:ascii="Times New Roman" w:hAnsi="Times New Roman" w:cs="Times New Roman"/>
            <w:noProof/>
            <w:webHidden/>
            <w:color w:val="000000" w:themeColor="text1"/>
          </w:rPr>
        </w:r>
        <w:r w:rsidR="00EE6AEE" w:rsidRPr="00290BB7">
          <w:rPr>
            <w:rFonts w:ascii="Times New Roman" w:hAnsi="Times New Roman" w:cs="Times New Roman"/>
            <w:noProof/>
            <w:webHidden/>
            <w:color w:val="000000" w:themeColor="text1"/>
          </w:rPr>
          <w:fldChar w:fldCharType="separate"/>
        </w:r>
        <w:r w:rsidR="00EE6AEE" w:rsidRPr="00290BB7">
          <w:rPr>
            <w:rFonts w:ascii="Times New Roman" w:hAnsi="Times New Roman" w:cs="Times New Roman"/>
            <w:noProof/>
            <w:webHidden/>
            <w:color w:val="000000" w:themeColor="text1"/>
          </w:rPr>
          <w:t>32</w:t>
        </w:r>
        <w:r w:rsidR="00EE6AEE" w:rsidRPr="00290BB7">
          <w:rPr>
            <w:rFonts w:ascii="Times New Roman" w:hAnsi="Times New Roman" w:cs="Times New Roman"/>
            <w:noProof/>
            <w:webHidden/>
            <w:color w:val="000000" w:themeColor="text1"/>
          </w:rPr>
          <w:fldChar w:fldCharType="end"/>
        </w:r>
      </w:hyperlink>
    </w:p>
    <w:p w14:paraId="50B9051E" w14:textId="4649D668" w:rsidR="00EE6AEE" w:rsidRPr="00290BB7" w:rsidRDefault="009702F5" w:rsidP="00EE6AEE">
      <w:pPr>
        <w:pStyle w:val="T3"/>
        <w:ind w:firstLine="0"/>
        <w:rPr>
          <w:rFonts w:ascii="Times New Roman" w:eastAsiaTheme="minorEastAsia" w:hAnsi="Times New Roman" w:cs="Times New Roman"/>
          <w:noProof/>
          <w:color w:val="000000" w:themeColor="text1"/>
          <w:sz w:val="22"/>
          <w:szCs w:val="22"/>
          <w:lang w:eastAsia="tr-TR"/>
        </w:rPr>
      </w:pPr>
      <w:hyperlink w:anchor="_Toc150426569" w:history="1">
        <w:r w:rsidR="00EE6AEE" w:rsidRPr="00290BB7">
          <w:rPr>
            <w:rStyle w:val="Kpr"/>
            <w:rFonts w:ascii="Times New Roman" w:hAnsi="Times New Roman" w:cs="Times New Roman"/>
            <w:noProof/>
            <w:color w:val="000000" w:themeColor="text1"/>
          </w:rPr>
          <w:t>Görsel 24: Kablo Kanal Detayı</w:t>
        </w:r>
        <w:r w:rsidR="00EE6AEE" w:rsidRPr="00290BB7">
          <w:rPr>
            <w:rFonts w:ascii="Times New Roman" w:hAnsi="Times New Roman" w:cs="Times New Roman"/>
            <w:noProof/>
            <w:webHidden/>
            <w:color w:val="000000" w:themeColor="text1"/>
          </w:rPr>
          <w:tab/>
        </w:r>
        <w:r w:rsidR="00EE6AEE" w:rsidRPr="00290BB7">
          <w:rPr>
            <w:rFonts w:ascii="Times New Roman" w:hAnsi="Times New Roman" w:cs="Times New Roman"/>
            <w:noProof/>
            <w:webHidden/>
            <w:color w:val="000000" w:themeColor="text1"/>
          </w:rPr>
          <w:fldChar w:fldCharType="begin"/>
        </w:r>
        <w:r w:rsidR="00EE6AEE" w:rsidRPr="00290BB7">
          <w:rPr>
            <w:rFonts w:ascii="Times New Roman" w:hAnsi="Times New Roman" w:cs="Times New Roman"/>
            <w:noProof/>
            <w:webHidden/>
            <w:color w:val="000000" w:themeColor="text1"/>
          </w:rPr>
          <w:instrText xml:space="preserve"> PAGEREF _Toc150426569 \h </w:instrText>
        </w:r>
        <w:r w:rsidR="00EE6AEE" w:rsidRPr="00290BB7">
          <w:rPr>
            <w:rFonts w:ascii="Times New Roman" w:hAnsi="Times New Roman" w:cs="Times New Roman"/>
            <w:noProof/>
            <w:webHidden/>
            <w:color w:val="000000" w:themeColor="text1"/>
          </w:rPr>
        </w:r>
        <w:r w:rsidR="00EE6AEE" w:rsidRPr="00290BB7">
          <w:rPr>
            <w:rFonts w:ascii="Times New Roman" w:hAnsi="Times New Roman" w:cs="Times New Roman"/>
            <w:noProof/>
            <w:webHidden/>
            <w:color w:val="000000" w:themeColor="text1"/>
          </w:rPr>
          <w:fldChar w:fldCharType="separate"/>
        </w:r>
        <w:r w:rsidR="00EE6AEE" w:rsidRPr="00290BB7">
          <w:rPr>
            <w:rFonts w:ascii="Times New Roman" w:hAnsi="Times New Roman" w:cs="Times New Roman"/>
            <w:noProof/>
            <w:webHidden/>
            <w:color w:val="000000" w:themeColor="text1"/>
          </w:rPr>
          <w:t>33</w:t>
        </w:r>
        <w:r w:rsidR="00EE6AEE" w:rsidRPr="00290BB7">
          <w:rPr>
            <w:rFonts w:ascii="Times New Roman" w:hAnsi="Times New Roman" w:cs="Times New Roman"/>
            <w:noProof/>
            <w:webHidden/>
            <w:color w:val="000000" w:themeColor="text1"/>
          </w:rPr>
          <w:fldChar w:fldCharType="end"/>
        </w:r>
      </w:hyperlink>
    </w:p>
    <w:p w14:paraId="65063892" w14:textId="02E9AF26" w:rsidR="00EE6AEE" w:rsidRPr="00290BB7" w:rsidRDefault="009702F5" w:rsidP="00EE6AEE">
      <w:pPr>
        <w:pStyle w:val="T3"/>
        <w:ind w:firstLine="0"/>
        <w:rPr>
          <w:rFonts w:ascii="Times New Roman" w:eastAsiaTheme="minorEastAsia" w:hAnsi="Times New Roman" w:cs="Times New Roman"/>
          <w:noProof/>
          <w:color w:val="000000" w:themeColor="text1"/>
          <w:sz w:val="22"/>
          <w:szCs w:val="22"/>
          <w:lang w:eastAsia="tr-TR"/>
        </w:rPr>
      </w:pPr>
      <w:hyperlink w:anchor="_Toc150426570" w:history="1">
        <w:r w:rsidR="00EE6AEE" w:rsidRPr="00290BB7">
          <w:rPr>
            <w:rStyle w:val="Kpr"/>
            <w:rFonts w:ascii="Times New Roman" w:hAnsi="Times New Roman" w:cs="Times New Roman"/>
            <w:noProof/>
            <w:color w:val="000000" w:themeColor="text1"/>
          </w:rPr>
          <w:t>Tablo 3: Karşılaştırmalı Alan Kullanım Tablosu</w:t>
        </w:r>
        <w:r w:rsidR="00EE6AEE" w:rsidRPr="00290BB7">
          <w:rPr>
            <w:rFonts w:ascii="Times New Roman" w:hAnsi="Times New Roman" w:cs="Times New Roman"/>
            <w:noProof/>
            <w:webHidden/>
            <w:color w:val="000000" w:themeColor="text1"/>
          </w:rPr>
          <w:tab/>
        </w:r>
        <w:r w:rsidR="00EE6AEE" w:rsidRPr="00290BB7">
          <w:rPr>
            <w:rFonts w:ascii="Times New Roman" w:hAnsi="Times New Roman" w:cs="Times New Roman"/>
            <w:noProof/>
            <w:webHidden/>
            <w:color w:val="000000" w:themeColor="text1"/>
          </w:rPr>
          <w:fldChar w:fldCharType="begin"/>
        </w:r>
        <w:r w:rsidR="00EE6AEE" w:rsidRPr="00290BB7">
          <w:rPr>
            <w:rFonts w:ascii="Times New Roman" w:hAnsi="Times New Roman" w:cs="Times New Roman"/>
            <w:noProof/>
            <w:webHidden/>
            <w:color w:val="000000" w:themeColor="text1"/>
          </w:rPr>
          <w:instrText xml:space="preserve"> PAGEREF _Toc150426570 \h </w:instrText>
        </w:r>
        <w:r w:rsidR="00EE6AEE" w:rsidRPr="00290BB7">
          <w:rPr>
            <w:rFonts w:ascii="Times New Roman" w:hAnsi="Times New Roman" w:cs="Times New Roman"/>
            <w:noProof/>
            <w:webHidden/>
            <w:color w:val="000000" w:themeColor="text1"/>
          </w:rPr>
        </w:r>
        <w:r w:rsidR="00EE6AEE" w:rsidRPr="00290BB7">
          <w:rPr>
            <w:rFonts w:ascii="Times New Roman" w:hAnsi="Times New Roman" w:cs="Times New Roman"/>
            <w:noProof/>
            <w:webHidden/>
            <w:color w:val="000000" w:themeColor="text1"/>
          </w:rPr>
          <w:fldChar w:fldCharType="separate"/>
        </w:r>
        <w:r w:rsidR="00EE6AEE" w:rsidRPr="00290BB7">
          <w:rPr>
            <w:rFonts w:ascii="Times New Roman" w:hAnsi="Times New Roman" w:cs="Times New Roman"/>
            <w:noProof/>
            <w:webHidden/>
            <w:color w:val="000000" w:themeColor="text1"/>
          </w:rPr>
          <w:t>34</w:t>
        </w:r>
        <w:r w:rsidR="00EE6AEE" w:rsidRPr="00290BB7">
          <w:rPr>
            <w:rFonts w:ascii="Times New Roman" w:hAnsi="Times New Roman" w:cs="Times New Roman"/>
            <w:noProof/>
            <w:webHidden/>
            <w:color w:val="000000" w:themeColor="text1"/>
          </w:rPr>
          <w:fldChar w:fldCharType="end"/>
        </w:r>
      </w:hyperlink>
    </w:p>
    <w:p w14:paraId="3AB52FBA" w14:textId="3084D28C" w:rsidR="00EE6AEE" w:rsidRPr="00290BB7" w:rsidRDefault="009702F5" w:rsidP="00EE6AEE">
      <w:pPr>
        <w:pStyle w:val="T3"/>
        <w:ind w:firstLine="0"/>
        <w:rPr>
          <w:rFonts w:ascii="Times New Roman" w:eastAsiaTheme="minorEastAsia" w:hAnsi="Times New Roman" w:cs="Times New Roman"/>
          <w:noProof/>
          <w:color w:val="000000" w:themeColor="text1"/>
          <w:sz w:val="22"/>
          <w:szCs w:val="22"/>
          <w:lang w:eastAsia="tr-TR"/>
        </w:rPr>
      </w:pPr>
      <w:hyperlink w:anchor="_Toc150426571" w:history="1">
        <w:r w:rsidR="00EE6AEE" w:rsidRPr="00290BB7">
          <w:rPr>
            <w:rStyle w:val="Kpr"/>
            <w:rFonts w:ascii="Times New Roman" w:hAnsi="Times New Roman" w:cs="Times New Roman"/>
            <w:noProof/>
            <w:color w:val="000000" w:themeColor="text1"/>
          </w:rPr>
          <w:t>Görsel 25: 1/1000 Ölçekli İlave Uygulama İmar Planı ve Değişikliği Teklifi</w:t>
        </w:r>
        <w:r w:rsidR="00EE6AEE" w:rsidRPr="00290BB7">
          <w:rPr>
            <w:rFonts w:ascii="Times New Roman" w:hAnsi="Times New Roman" w:cs="Times New Roman"/>
            <w:noProof/>
            <w:webHidden/>
            <w:color w:val="000000" w:themeColor="text1"/>
          </w:rPr>
          <w:tab/>
        </w:r>
        <w:r w:rsidR="00EE6AEE" w:rsidRPr="00290BB7">
          <w:rPr>
            <w:rFonts w:ascii="Times New Roman" w:hAnsi="Times New Roman" w:cs="Times New Roman"/>
            <w:noProof/>
            <w:webHidden/>
            <w:color w:val="000000" w:themeColor="text1"/>
          </w:rPr>
          <w:fldChar w:fldCharType="begin"/>
        </w:r>
        <w:r w:rsidR="00EE6AEE" w:rsidRPr="00290BB7">
          <w:rPr>
            <w:rFonts w:ascii="Times New Roman" w:hAnsi="Times New Roman" w:cs="Times New Roman"/>
            <w:noProof/>
            <w:webHidden/>
            <w:color w:val="000000" w:themeColor="text1"/>
          </w:rPr>
          <w:instrText xml:space="preserve"> PAGEREF _Toc150426571 \h </w:instrText>
        </w:r>
        <w:r w:rsidR="00EE6AEE" w:rsidRPr="00290BB7">
          <w:rPr>
            <w:rFonts w:ascii="Times New Roman" w:hAnsi="Times New Roman" w:cs="Times New Roman"/>
            <w:noProof/>
            <w:webHidden/>
            <w:color w:val="000000" w:themeColor="text1"/>
          </w:rPr>
        </w:r>
        <w:r w:rsidR="00EE6AEE" w:rsidRPr="00290BB7">
          <w:rPr>
            <w:rFonts w:ascii="Times New Roman" w:hAnsi="Times New Roman" w:cs="Times New Roman"/>
            <w:noProof/>
            <w:webHidden/>
            <w:color w:val="000000" w:themeColor="text1"/>
          </w:rPr>
          <w:fldChar w:fldCharType="separate"/>
        </w:r>
        <w:r w:rsidR="00EE6AEE" w:rsidRPr="00290BB7">
          <w:rPr>
            <w:rFonts w:ascii="Times New Roman" w:hAnsi="Times New Roman" w:cs="Times New Roman"/>
            <w:noProof/>
            <w:webHidden/>
            <w:color w:val="000000" w:themeColor="text1"/>
          </w:rPr>
          <w:t>34</w:t>
        </w:r>
        <w:r w:rsidR="00EE6AEE" w:rsidRPr="00290BB7">
          <w:rPr>
            <w:rFonts w:ascii="Times New Roman" w:hAnsi="Times New Roman" w:cs="Times New Roman"/>
            <w:noProof/>
            <w:webHidden/>
            <w:color w:val="000000" w:themeColor="text1"/>
          </w:rPr>
          <w:fldChar w:fldCharType="end"/>
        </w:r>
      </w:hyperlink>
    </w:p>
    <w:p w14:paraId="2924C678" w14:textId="53F4C19E" w:rsidR="00D22F94" w:rsidRPr="00290BB7" w:rsidRDefault="00D22F94" w:rsidP="00EE6AEE">
      <w:pPr>
        <w:pStyle w:val="AralkYok"/>
        <w:spacing w:before="0" w:after="0" w:line="240" w:lineRule="auto"/>
        <w:ind w:firstLine="0"/>
        <w:rPr>
          <w:b/>
          <w:color w:val="000000" w:themeColor="text1"/>
          <w:szCs w:val="20"/>
        </w:rPr>
      </w:pPr>
      <w:r w:rsidRPr="00290BB7">
        <w:rPr>
          <w:b/>
          <w:color w:val="000000" w:themeColor="text1"/>
          <w:sz w:val="14"/>
          <w:szCs w:val="10"/>
        </w:rPr>
        <w:fldChar w:fldCharType="end"/>
      </w:r>
    </w:p>
    <w:p w14:paraId="33F42DEA" w14:textId="16ADCBD5" w:rsidR="00EF73B1" w:rsidRPr="00290BB7" w:rsidRDefault="00F646E8" w:rsidP="00EE4DA3">
      <w:pPr>
        <w:pStyle w:val="Balk1"/>
        <w:spacing w:before="0" w:after="0"/>
        <w:rPr>
          <w:color w:val="000000" w:themeColor="text1"/>
          <w:lang w:val="tr-TR"/>
        </w:rPr>
      </w:pPr>
      <w:r w:rsidRPr="00290BB7">
        <w:rPr>
          <w:i/>
          <w:color w:val="000000" w:themeColor="text1"/>
          <w:sz w:val="20"/>
          <w:szCs w:val="20"/>
        </w:rPr>
        <w:br w:type="column"/>
      </w:r>
      <w:bookmarkStart w:id="2" w:name="_Toc37665683"/>
      <w:bookmarkStart w:id="3" w:name="_Toc43221175"/>
      <w:bookmarkStart w:id="4" w:name="_Toc150426531"/>
      <w:r w:rsidR="00725F75" w:rsidRPr="00290BB7">
        <w:rPr>
          <w:color w:val="000000" w:themeColor="text1"/>
        </w:rPr>
        <w:lastRenderedPageBreak/>
        <w:t xml:space="preserve">1. </w:t>
      </w:r>
      <w:r w:rsidR="00727F3B" w:rsidRPr="00290BB7">
        <w:rPr>
          <w:color w:val="000000" w:themeColor="text1"/>
        </w:rPr>
        <w:t>PLANLAMA ALANININ ÜLKE VE BÖLGESİNDEKİ YERİ</w:t>
      </w:r>
      <w:bookmarkEnd w:id="0"/>
      <w:bookmarkEnd w:id="1"/>
      <w:bookmarkEnd w:id="2"/>
      <w:bookmarkEnd w:id="3"/>
      <w:bookmarkEnd w:id="4"/>
    </w:p>
    <w:p w14:paraId="191C68ED" w14:textId="77777777" w:rsidR="00B215C1" w:rsidRPr="00290BB7" w:rsidRDefault="00B215C1" w:rsidP="00EE4DA3">
      <w:pPr>
        <w:spacing w:before="0" w:after="0"/>
        <w:rPr>
          <w:color w:val="000000" w:themeColor="text1"/>
        </w:rPr>
      </w:pPr>
    </w:p>
    <w:p w14:paraId="64298BAE" w14:textId="1749B9FE" w:rsidR="00AD70AE" w:rsidRPr="00290BB7" w:rsidRDefault="00470F89" w:rsidP="00AD70AE">
      <w:pPr>
        <w:spacing w:before="0" w:after="0"/>
        <w:rPr>
          <w:color w:val="000000" w:themeColor="text1"/>
          <w:szCs w:val="24"/>
        </w:rPr>
      </w:pPr>
      <w:r w:rsidRPr="00290BB7">
        <w:rPr>
          <w:color w:val="000000" w:themeColor="text1"/>
        </w:rPr>
        <w:t>P</w:t>
      </w:r>
      <w:r w:rsidR="001C45BC" w:rsidRPr="00290BB7">
        <w:rPr>
          <w:color w:val="000000" w:themeColor="text1"/>
        </w:rPr>
        <w:t xml:space="preserve">lanlama alanı, </w:t>
      </w:r>
      <w:r w:rsidR="00AD70AE" w:rsidRPr="00290BB7">
        <w:rPr>
          <w:color w:val="000000" w:themeColor="text1"/>
          <w:szCs w:val="24"/>
        </w:rPr>
        <w:t>Ege Bölgesinde, Muğla İli, Kavaklıdere</w:t>
      </w:r>
      <w:r w:rsidR="00AD70AE" w:rsidRPr="00290BB7">
        <w:rPr>
          <w:bCs/>
          <w:color w:val="000000" w:themeColor="text1"/>
          <w:szCs w:val="24"/>
        </w:rPr>
        <w:t xml:space="preserve"> İlçesi sınırları içerisinde, ilçe merkezinin batısında yer almaktadır. </w:t>
      </w:r>
      <w:r w:rsidR="00AD70AE" w:rsidRPr="00290BB7">
        <w:rPr>
          <w:color w:val="000000" w:themeColor="text1"/>
          <w:szCs w:val="24"/>
        </w:rPr>
        <w:t xml:space="preserve">Bahse konu alan; Salkım Mahallesinin güneybatısında yer almaktadır. Planlama alanı, Salkım mahallesine yaklaşık 5,5 km, Kavaklıdere İlçe merkezine yaklaşık 11,5 km, Muğla şehir merkezine de yaklaşık </w:t>
      </w:r>
      <w:r w:rsidR="00AD70AE" w:rsidRPr="00290BB7">
        <w:rPr>
          <w:b/>
          <w:color w:val="000000" w:themeColor="text1"/>
          <w:szCs w:val="24"/>
        </w:rPr>
        <w:t>43 km</w:t>
      </w:r>
      <w:r w:rsidR="00AD70AE" w:rsidRPr="00290BB7">
        <w:rPr>
          <w:color w:val="000000" w:themeColor="text1"/>
          <w:szCs w:val="24"/>
        </w:rPr>
        <w:t xml:space="preserve"> uzaklıkta yer almaktadır.</w:t>
      </w:r>
    </w:p>
    <w:p w14:paraId="22EFCA1D" w14:textId="77777777" w:rsidR="00AD70AE" w:rsidRPr="00290BB7" w:rsidRDefault="00AD70AE" w:rsidP="00AD70AE">
      <w:pPr>
        <w:spacing w:before="0" w:after="0"/>
        <w:rPr>
          <w:color w:val="000000" w:themeColor="text1"/>
        </w:rPr>
      </w:pPr>
    </w:p>
    <w:p w14:paraId="3B364506" w14:textId="584C8712" w:rsidR="001C45BC" w:rsidRPr="00290BB7" w:rsidRDefault="00B43A53" w:rsidP="00AD70AE">
      <w:pPr>
        <w:spacing w:before="0" w:after="0"/>
        <w:rPr>
          <w:color w:val="000000" w:themeColor="text1"/>
          <w:szCs w:val="24"/>
        </w:rPr>
      </w:pPr>
      <w:r w:rsidRPr="00290BB7">
        <w:rPr>
          <w:color w:val="000000" w:themeColor="text1"/>
          <w:szCs w:val="24"/>
        </w:rPr>
        <w:t>Planlama alanında D</w:t>
      </w:r>
      <w:r w:rsidR="00AD70AE" w:rsidRPr="00290BB7">
        <w:rPr>
          <w:color w:val="000000" w:themeColor="text1"/>
          <w:szCs w:val="24"/>
        </w:rPr>
        <w:t>55</w:t>
      </w:r>
      <w:r w:rsidRPr="00290BB7">
        <w:rPr>
          <w:color w:val="000000" w:themeColor="text1"/>
          <w:szCs w:val="24"/>
        </w:rPr>
        <w:t>0 Muğla-</w:t>
      </w:r>
      <w:r w:rsidR="00AD70AE" w:rsidRPr="00290BB7">
        <w:rPr>
          <w:color w:val="000000" w:themeColor="text1"/>
          <w:szCs w:val="24"/>
        </w:rPr>
        <w:t>Aydın</w:t>
      </w:r>
      <w:r w:rsidRPr="00290BB7">
        <w:rPr>
          <w:color w:val="000000" w:themeColor="text1"/>
          <w:szCs w:val="24"/>
        </w:rPr>
        <w:t xml:space="preserve"> Bölünmüş Devlet Karayolundan</w:t>
      </w:r>
      <w:r w:rsidR="00AD70AE" w:rsidRPr="00290BB7">
        <w:rPr>
          <w:color w:val="000000" w:themeColor="text1"/>
          <w:szCs w:val="24"/>
        </w:rPr>
        <w:t xml:space="preserve">, Kavaklıdere-Bozdoğan İl Yoluna sapılmak suretiyle </w:t>
      </w:r>
      <w:r w:rsidRPr="00290BB7">
        <w:rPr>
          <w:color w:val="000000" w:themeColor="text1"/>
          <w:szCs w:val="24"/>
        </w:rPr>
        <w:t>ulaşılabilmektedir.</w:t>
      </w:r>
    </w:p>
    <w:p w14:paraId="279A53EE" w14:textId="77777777" w:rsidR="00F336F8" w:rsidRPr="008C3C7C" w:rsidRDefault="00F336F8" w:rsidP="00EE4DA3">
      <w:pPr>
        <w:spacing w:before="0" w:after="0"/>
        <w:rPr>
          <w:color w:val="FF0000"/>
          <w:szCs w:val="24"/>
        </w:rPr>
      </w:pPr>
    </w:p>
    <w:p w14:paraId="72E6D708" w14:textId="1A0A8637" w:rsidR="00EE4DA3" w:rsidRPr="00290BB7" w:rsidRDefault="00BA470E" w:rsidP="00F336F8">
      <w:pPr>
        <w:spacing w:before="0" w:after="0"/>
        <w:ind w:firstLine="0"/>
        <w:rPr>
          <w:color w:val="000000" w:themeColor="text1"/>
        </w:rPr>
      </w:pPr>
      <w:r w:rsidRPr="00290BB7">
        <w:rPr>
          <w:noProof/>
          <w:color w:val="000000" w:themeColor="text1"/>
          <w:lang w:eastAsia="tr-TR"/>
        </w:rPr>
        <mc:AlternateContent>
          <mc:Choice Requires="wps">
            <w:drawing>
              <wp:anchor distT="0" distB="0" distL="114300" distR="114300" simplePos="0" relativeHeight="251659264" behindDoc="0" locked="0" layoutInCell="1" allowOverlap="1" wp14:anchorId="27DAD94D" wp14:editId="764CC481">
                <wp:simplePos x="0" y="0"/>
                <wp:positionH relativeFrom="column">
                  <wp:posOffset>2215460</wp:posOffset>
                </wp:positionH>
                <wp:positionV relativeFrom="paragraph">
                  <wp:posOffset>1234440</wp:posOffset>
                </wp:positionV>
                <wp:extent cx="504825" cy="504825"/>
                <wp:effectExtent l="0" t="0" r="28575" b="28575"/>
                <wp:wrapNone/>
                <wp:docPr id="10" name="Oval 10"/>
                <wp:cNvGraphicFramePr/>
                <a:graphic xmlns:a="http://schemas.openxmlformats.org/drawingml/2006/main">
                  <a:graphicData uri="http://schemas.microsoft.com/office/word/2010/wordprocessingShape">
                    <wps:wsp>
                      <wps:cNvSpPr/>
                      <wps:spPr>
                        <a:xfrm>
                          <a:off x="0" y="0"/>
                          <a:ext cx="504825" cy="5048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B52B871" id="Oval 10" o:spid="_x0000_s1026" style="position:absolute;margin-left:174.45pt;margin-top:97.2pt;width:39.75pt;height:39.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" filled="f" strokecolor="red" strokeweight="2pt"/>
            </w:pict>
          </mc:Fallback>
        </mc:AlternateContent>
      </w:r>
      <w:r w:rsidRPr="00290BB7">
        <w:rPr>
          <w:noProof/>
          <w:color w:val="000000" w:themeColor="text1"/>
        </w:rPr>
        <w:drawing>
          <wp:inline distT="0" distB="0" distL="0" distR="0" wp14:anchorId="51078BB8" wp14:editId="1DCB0DDB">
            <wp:extent cx="5756910" cy="3585845"/>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56910" cy="3585845"/>
                    </a:xfrm>
                    <a:prstGeom prst="rect">
                      <a:avLst/>
                    </a:prstGeom>
                    <a:noFill/>
                    <a:ln>
                      <a:noFill/>
                    </a:ln>
                  </pic:spPr>
                </pic:pic>
              </a:graphicData>
            </a:graphic>
          </wp:inline>
        </w:drawing>
      </w:r>
    </w:p>
    <w:p w14:paraId="13E88669" w14:textId="77777777" w:rsidR="00EE4DA3" w:rsidRPr="00290BB7" w:rsidRDefault="00EE4DA3" w:rsidP="00EE4DA3">
      <w:pPr>
        <w:pStyle w:val="Balk3"/>
        <w:spacing w:before="0" w:after="0"/>
        <w:rPr>
          <w:color w:val="000000" w:themeColor="text1"/>
          <w:lang w:val="tr-TR"/>
        </w:rPr>
      </w:pPr>
      <w:bookmarkStart w:id="5" w:name="_Toc489535846"/>
      <w:bookmarkStart w:id="6" w:name="_Toc37665684"/>
      <w:bookmarkStart w:id="7" w:name="_Toc43221176"/>
    </w:p>
    <w:p w14:paraId="0424D277" w14:textId="12A026E2" w:rsidR="009E3CCC" w:rsidRPr="00290BB7" w:rsidRDefault="006F2ED0" w:rsidP="00EE4DA3">
      <w:pPr>
        <w:pStyle w:val="Balk3"/>
        <w:spacing w:before="0" w:after="0"/>
        <w:rPr>
          <w:color w:val="000000" w:themeColor="text1"/>
        </w:rPr>
      </w:pPr>
      <w:bookmarkStart w:id="8" w:name="_Toc150426532"/>
      <w:r w:rsidRPr="00290BB7">
        <w:rPr>
          <w:color w:val="000000" w:themeColor="text1"/>
          <w:lang w:val="tr-TR"/>
        </w:rPr>
        <w:t>Görsel</w:t>
      </w:r>
      <w:r w:rsidR="009E3CCC" w:rsidRPr="00290BB7">
        <w:rPr>
          <w:color w:val="000000" w:themeColor="text1"/>
        </w:rPr>
        <w:t xml:space="preserve"> </w:t>
      </w:r>
      <w:r w:rsidR="00600A79" w:rsidRPr="00290BB7">
        <w:rPr>
          <w:color w:val="000000" w:themeColor="text1"/>
          <w:lang w:val="tr-TR"/>
        </w:rPr>
        <w:t>1</w:t>
      </w:r>
      <w:r w:rsidR="009E3CCC" w:rsidRPr="00290BB7">
        <w:rPr>
          <w:color w:val="000000" w:themeColor="text1"/>
        </w:rPr>
        <w:t>: Planlama Alanı ve Yakın Çevresi Uydu Görüntüsü (</w:t>
      </w:r>
      <w:r w:rsidR="00F336F8" w:rsidRPr="00290BB7">
        <w:rPr>
          <w:color w:val="000000" w:themeColor="text1"/>
          <w:lang w:val="tr-TR"/>
        </w:rPr>
        <w:t>Bölge</w:t>
      </w:r>
      <w:r w:rsidR="009E3CCC" w:rsidRPr="00290BB7">
        <w:rPr>
          <w:color w:val="000000" w:themeColor="text1"/>
        </w:rPr>
        <w:t>)</w:t>
      </w:r>
      <w:bookmarkEnd w:id="5"/>
      <w:bookmarkEnd w:id="6"/>
      <w:bookmarkEnd w:id="7"/>
      <w:bookmarkEnd w:id="8"/>
    </w:p>
    <w:p w14:paraId="13AAD2A2" w14:textId="1ACCC2E9" w:rsidR="00B23C27" w:rsidRPr="008C3C7C" w:rsidRDefault="00B23C27" w:rsidP="00EE4DA3">
      <w:pPr>
        <w:spacing w:before="0" w:after="0"/>
        <w:ind w:firstLine="0"/>
        <w:rPr>
          <w:color w:val="FF0000"/>
          <w:lang w:val="x-none" w:eastAsia="x-none"/>
        </w:rPr>
      </w:pPr>
    </w:p>
    <w:p w14:paraId="3C5E1D37" w14:textId="223050C4" w:rsidR="00F336F8" w:rsidRPr="00290BB7" w:rsidRDefault="00BA470E" w:rsidP="00EE4DA3">
      <w:pPr>
        <w:spacing w:before="0" w:after="0"/>
        <w:ind w:firstLine="0"/>
        <w:rPr>
          <w:color w:val="000000" w:themeColor="text1"/>
          <w:lang w:val="x-none" w:eastAsia="x-none"/>
        </w:rPr>
      </w:pPr>
      <w:r w:rsidRPr="008C3C7C">
        <w:rPr>
          <w:noProof/>
          <w:color w:val="FF0000"/>
          <w:lang w:eastAsia="tr-TR"/>
        </w:rPr>
        <w:lastRenderedPageBreak/>
        <mc:AlternateContent>
          <mc:Choice Requires="wps">
            <w:drawing>
              <wp:anchor distT="0" distB="0" distL="114300" distR="114300" simplePos="0" relativeHeight="251661312" behindDoc="0" locked="0" layoutInCell="1" allowOverlap="1" wp14:anchorId="1E1EFE69" wp14:editId="653D4550">
                <wp:simplePos x="0" y="0"/>
                <wp:positionH relativeFrom="column">
                  <wp:posOffset>2276337</wp:posOffset>
                </wp:positionH>
                <wp:positionV relativeFrom="paragraph">
                  <wp:posOffset>1136733</wp:posOffset>
                </wp:positionV>
                <wp:extent cx="504825" cy="504825"/>
                <wp:effectExtent l="0" t="0" r="28575" b="28575"/>
                <wp:wrapNone/>
                <wp:docPr id="11" name="Oval 11"/>
                <wp:cNvGraphicFramePr/>
                <a:graphic xmlns:a="http://schemas.openxmlformats.org/drawingml/2006/main">
                  <a:graphicData uri="http://schemas.microsoft.com/office/word/2010/wordprocessingShape">
                    <wps:wsp>
                      <wps:cNvSpPr/>
                      <wps:spPr>
                        <a:xfrm>
                          <a:off x="0" y="0"/>
                          <a:ext cx="504825" cy="5048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6705F53" id="Oval 11" o:spid="_x0000_s1026" style="position:absolute;margin-left:179.25pt;margin-top:89.5pt;width:39.75pt;height:39.7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" filled="f" strokecolor="red" strokeweight="2pt"/>
            </w:pict>
          </mc:Fallback>
        </mc:AlternateContent>
      </w:r>
      <w:r w:rsidRPr="00290BB7">
        <w:rPr>
          <w:noProof/>
          <w:color w:val="000000" w:themeColor="text1"/>
          <w:lang w:val="x-none" w:eastAsia="x-none"/>
        </w:rPr>
        <w:drawing>
          <wp:inline distT="0" distB="0" distL="0" distR="0" wp14:anchorId="074F1986" wp14:editId="71196F59">
            <wp:extent cx="5756910" cy="3585845"/>
            <wp:effectExtent l="0" t="0" r="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6910" cy="3585845"/>
                    </a:xfrm>
                    <a:prstGeom prst="rect">
                      <a:avLst/>
                    </a:prstGeom>
                    <a:noFill/>
                    <a:ln>
                      <a:noFill/>
                    </a:ln>
                  </pic:spPr>
                </pic:pic>
              </a:graphicData>
            </a:graphic>
          </wp:inline>
        </w:drawing>
      </w:r>
    </w:p>
    <w:p w14:paraId="0514BEE9" w14:textId="77777777" w:rsidR="00F336F8" w:rsidRPr="00290BB7" w:rsidRDefault="00F336F8" w:rsidP="00F336F8">
      <w:pPr>
        <w:pStyle w:val="Balk3"/>
        <w:spacing w:before="0" w:after="0"/>
        <w:rPr>
          <w:color w:val="000000" w:themeColor="text1"/>
          <w:lang w:val="tr-TR"/>
        </w:rPr>
      </w:pPr>
    </w:p>
    <w:p w14:paraId="07ECA5C6" w14:textId="6FBEF361" w:rsidR="00F336F8" w:rsidRPr="00290BB7" w:rsidRDefault="00F336F8" w:rsidP="00F336F8">
      <w:pPr>
        <w:pStyle w:val="Balk3"/>
        <w:spacing w:before="0" w:after="0"/>
        <w:rPr>
          <w:color w:val="000000" w:themeColor="text1"/>
        </w:rPr>
      </w:pPr>
      <w:bookmarkStart w:id="9" w:name="_Toc150426533"/>
      <w:r w:rsidRPr="00290BB7">
        <w:rPr>
          <w:color w:val="000000" w:themeColor="text1"/>
          <w:lang w:val="tr-TR"/>
        </w:rPr>
        <w:t>Görsel</w:t>
      </w:r>
      <w:r w:rsidRPr="00290BB7">
        <w:rPr>
          <w:color w:val="000000" w:themeColor="text1"/>
        </w:rPr>
        <w:t xml:space="preserve"> </w:t>
      </w:r>
      <w:r w:rsidRPr="00290BB7">
        <w:rPr>
          <w:color w:val="000000" w:themeColor="text1"/>
          <w:lang w:val="tr-TR"/>
        </w:rPr>
        <w:t>2</w:t>
      </w:r>
      <w:r w:rsidRPr="00290BB7">
        <w:rPr>
          <w:color w:val="000000" w:themeColor="text1"/>
        </w:rPr>
        <w:t>: Planlama Alanı ve Yakın Çevresi Uydu Görüntüsü (</w:t>
      </w:r>
      <w:r w:rsidRPr="00290BB7">
        <w:rPr>
          <w:color w:val="000000" w:themeColor="text1"/>
          <w:lang w:val="tr-TR"/>
        </w:rPr>
        <w:t>Uzak</w:t>
      </w:r>
      <w:r w:rsidRPr="00290BB7">
        <w:rPr>
          <w:color w:val="000000" w:themeColor="text1"/>
        </w:rPr>
        <w:t>)</w:t>
      </w:r>
      <w:bookmarkEnd w:id="9"/>
    </w:p>
    <w:p w14:paraId="7C048543" w14:textId="329739ED" w:rsidR="00EE4DA3" w:rsidRPr="008C3C7C" w:rsidRDefault="00EE4DA3" w:rsidP="00AD70AE">
      <w:pPr>
        <w:spacing w:before="0" w:after="0"/>
        <w:ind w:firstLine="0"/>
        <w:rPr>
          <w:color w:val="FF0000"/>
        </w:rPr>
      </w:pPr>
      <w:bookmarkStart w:id="10" w:name="_Toc489535848"/>
      <w:bookmarkStart w:id="11" w:name="_Toc37665685"/>
      <w:bookmarkStart w:id="12" w:name="_Toc43221177"/>
    </w:p>
    <w:p w14:paraId="6E960EBD" w14:textId="1E8AF963" w:rsidR="00BA470E" w:rsidRPr="00290BB7" w:rsidRDefault="00290BB7" w:rsidP="00AD70AE">
      <w:pPr>
        <w:spacing w:before="0" w:after="0"/>
        <w:ind w:firstLine="0"/>
        <w:rPr>
          <w:color w:val="000000" w:themeColor="text1"/>
        </w:rPr>
      </w:pPr>
      <w:r w:rsidRPr="00290BB7">
        <w:rPr>
          <w:noProof/>
          <w:color w:val="000000" w:themeColor="text1"/>
        </w:rPr>
        <w:drawing>
          <wp:inline distT="0" distB="0" distL="0" distR="0" wp14:anchorId="1CB55E99" wp14:editId="5E668862">
            <wp:extent cx="5749925" cy="3584575"/>
            <wp:effectExtent l="0" t="0" r="3175"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49925" cy="3584575"/>
                    </a:xfrm>
                    <a:prstGeom prst="rect">
                      <a:avLst/>
                    </a:prstGeom>
                    <a:noFill/>
                    <a:ln>
                      <a:noFill/>
                    </a:ln>
                  </pic:spPr>
                </pic:pic>
              </a:graphicData>
            </a:graphic>
          </wp:inline>
        </w:drawing>
      </w:r>
    </w:p>
    <w:p w14:paraId="34483419" w14:textId="5C8FAD9D" w:rsidR="002A7F4C" w:rsidRPr="00290BB7" w:rsidRDefault="006F2ED0" w:rsidP="00AD70AE">
      <w:pPr>
        <w:pStyle w:val="Balk3"/>
        <w:rPr>
          <w:color w:val="000000" w:themeColor="text1"/>
        </w:rPr>
      </w:pPr>
      <w:bookmarkStart w:id="13" w:name="_Toc150426534"/>
      <w:r w:rsidRPr="00290BB7">
        <w:rPr>
          <w:color w:val="000000" w:themeColor="text1"/>
        </w:rPr>
        <w:t>Görsel</w:t>
      </w:r>
      <w:r w:rsidR="002A7F4C" w:rsidRPr="00290BB7">
        <w:rPr>
          <w:color w:val="000000" w:themeColor="text1"/>
        </w:rPr>
        <w:t xml:space="preserve"> </w:t>
      </w:r>
      <w:r w:rsidR="00F336F8" w:rsidRPr="00290BB7">
        <w:rPr>
          <w:color w:val="000000" w:themeColor="text1"/>
        </w:rPr>
        <w:t>3</w:t>
      </w:r>
      <w:r w:rsidR="002A7F4C" w:rsidRPr="00290BB7">
        <w:rPr>
          <w:color w:val="000000" w:themeColor="text1"/>
        </w:rPr>
        <w:t>: Planlama Alanı ve Yakın Çevresi Uydu Görüntüsü (Yakın)</w:t>
      </w:r>
      <w:bookmarkEnd w:id="10"/>
      <w:bookmarkEnd w:id="11"/>
      <w:bookmarkEnd w:id="12"/>
      <w:bookmarkEnd w:id="13"/>
    </w:p>
    <w:p w14:paraId="4B69BB52" w14:textId="29BFC6F2" w:rsidR="00EE4DA3" w:rsidRPr="008C3C7C" w:rsidRDefault="00EE4DA3" w:rsidP="00EE4DA3">
      <w:pPr>
        <w:rPr>
          <w:color w:val="FF0000"/>
          <w:lang w:val="x-none" w:eastAsia="x-none"/>
        </w:rPr>
      </w:pPr>
    </w:p>
    <w:p w14:paraId="3D400948" w14:textId="5CB0E10D" w:rsidR="00AD70AE" w:rsidRPr="008C3C7C" w:rsidRDefault="00AD70AE" w:rsidP="00EE4DA3">
      <w:pPr>
        <w:rPr>
          <w:color w:val="FF0000"/>
          <w:lang w:val="x-none" w:eastAsia="x-none"/>
        </w:rPr>
      </w:pPr>
    </w:p>
    <w:p w14:paraId="08B69E05" w14:textId="77777777" w:rsidR="00AD70AE" w:rsidRPr="008C3C7C" w:rsidRDefault="00AD70AE" w:rsidP="00EE4DA3">
      <w:pPr>
        <w:rPr>
          <w:color w:val="FF0000"/>
          <w:lang w:val="x-none" w:eastAsia="x-none"/>
        </w:rPr>
      </w:pPr>
    </w:p>
    <w:p w14:paraId="08321D9C" w14:textId="0BD01AB8" w:rsidR="008E6480" w:rsidRPr="00290BB7" w:rsidRDefault="00296AE4" w:rsidP="00EE4DA3">
      <w:pPr>
        <w:pStyle w:val="Balk1"/>
        <w:spacing w:before="0" w:after="0"/>
        <w:rPr>
          <w:color w:val="000000" w:themeColor="text1"/>
        </w:rPr>
      </w:pPr>
      <w:bookmarkStart w:id="14" w:name="_Toc488244480"/>
      <w:bookmarkStart w:id="15" w:name="_Toc489535857"/>
      <w:r w:rsidRPr="008C3C7C">
        <w:rPr>
          <w:color w:val="FF0000"/>
          <w:lang w:val="tr-TR"/>
        </w:rPr>
        <w:br w:type="column"/>
      </w:r>
      <w:bookmarkStart w:id="16" w:name="_Toc488244481"/>
      <w:bookmarkStart w:id="17" w:name="_Toc489535858"/>
      <w:bookmarkStart w:id="18" w:name="_Toc531624819"/>
      <w:bookmarkStart w:id="19" w:name="_Toc37665694"/>
      <w:bookmarkStart w:id="20" w:name="_Toc43221186"/>
      <w:bookmarkStart w:id="21" w:name="_Toc150426535"/>
      <w:bookmarkEnd w:id="14"/>
      <w:bookmarkEnd w:id="15"/>
      <w:r w:rsidR="00232A67" w:rsidRPr="00290BB7">
        <w:rPr>
          <w:color w:val="000000" w:themeColor="text1"/>
          <w:lang w:val="tr-TR"/>
        </w:rPr>
        <w:lastRenderedPageBreak/>
        <w:t>2</w:t>
      </w:r>
      <w:r w:rsidR="008E6480" w:rsidRPr="00290BB7">
        <w:rPr>
          <w:color w:val="000000" w:themeColor="text1"/>
        </w:rPr>
        <w:t>. MÜLKİYET BİLGİSİ</w:t>
      </w:r>
      <w:bookmarkEnd w:id="16"/>
      <w:bookmarkEnd w:id="17"/>
      <w:bookmarkEnd w:id="18"/>
      <w:bookmarkEnd w:id="19"/>
      <w:bookmarkEnd w:id="20"/>
      <w:bookmarkEnd w:id="21"/>
    </w:p>
    <w:p w14:paraId="5AC77280" w14:textId="77777777" w:rsidR="00EE4DA3" w:rsidRPr="008C3C7C" w:rsidRDefault="00EE4DA3" w:rsidP="00EE4DA3">
      <w:pPr>
        <w:spacing w:before="0" w:after="0"/>
        <w:rPr>
          <w:color w:val="FF0000"/>
        </w:rPr>
      </w:pPr>
    </w:p>
    <w:p w14:paraId="097A8E7C" w14:textId="59B72502" w:rsidR="00E9576E" w:rsidRPr="00290BB7" w:rsidRDefault="008E6480" w:rsidP="00EE4DA3">
      <w:pPr>
        <w:spacing w:before="0" w:after="0"/>
        <w:rPr>
          <w:color w:val="000000" w:themeColor="text1"/>
        </w:rPr>
      </w:pPr>
      <w:r w:rsidRPr="00290BB7">
        <w:rPr>
          <w:color w:val="000000" w:themeColor="text1"/>
        </w:rPr>
        <w:t>Plan</w:t>
      </w:r>
      <w:r w:rsidR="00714A56" w:rsidRPr="00290BB7">
        <w:rPr>
          <w:color w:val="000000" w:themeColor="text1"/>
        </w:rPr>
        <w:t>lama</w:t>
      </w:r>
      <w:r w:rsidRPr="00290BB7">
        <w:rPr>
          <w:color w:val="000000" w:themeColor="text1"/>
        </w:rPr>
        <w:t xml:space="preserve"> çalışmasına konu </w:t>
      </w:r>
      <w:r w:rsidR="002B4069" w:rsidRPr="00290BB7">
        <w:rPr>
          <w:color w:val="000000" w:themeColor="text1"/>
        </w:rPr>
        <w:t>alan</w:t>
      </w:r>
      <w:r w:rsidRPr="00290BB7">
        <w:rPr>
          <w:color w:val="000000" w:themeColor="text1"/>
        </w:rPr>
        <w:t>, Mu</w:t>
      </w:r>
      <w:r w:rsidR="00A34CD6" w:rsidRPr="00290BB7">
        <w:rPr>
          <w:color w:val="000000" w:themeColor="text1"/>
        </w:rPr>
        <w:t xml:space="preserve">ğla İli, </w:t>
      </w:r>
      <w:r w:rsidR="002B4069" w:rsidRPr="00290BB7">
        <w:rPr>
          <w:color w:val="000000" w:themeColor="text1"/>
        </w:rPr>
        <w:t>Kavaklıdere</w:t>
      </w:r>
      <w:r w:rsidR="001C45BC" w:rsidRPr="00290BB7">
        <w:rPr>
          <w:color w:val="000000" w:themeColor="text1"/>
        </w:rPr>
        <w:t xml:space="preserve"> </w:t>
      </w:r>
      <w:r w:rsidR="00A34CD6" w:rsidRPr="00290BB7">
        <w:rPr>
          <w:color w:val="000000" w:themeColor="text1"/>
        </w:rPr>
        <w:t xml:space="preserve">İlçesi, </w:t>
      </w:r>
      <w:r w:rsidR="002B4069" w:rsidRPr="00290BB7">
        <w:rPr>
          <w:color w:val="000000" w:themeColor="text1"/>
        </w:rPr>
        <w:t>Salkım</w:t>
      </w:r>
      <w:r w:rsidR="006F315A" w:rsidRPr="00290BB7">
        <w:rPr>
          <w:color w:val="000000" w:themeColor="text1"/>
        </w:rPr>
        <w:t xml:space="preserve"> </w:t>
      </w:r>
      <w:r w:rsidRPr="00290BB7">
        <w:rPr>
          <w:color w:val="000000" w:themeColor="text1"/>
        </w:rPr>
        <w:t>Mahallesi</w:t>
      </w:r>
      <w:r w:rsidR="00714A56" w:rsidRPr="00290BB7">
        <w:rPr>
          <w:color w:val="000000" w:themeColor="text1"/>
        </w:rPr>
        <w:t xml:space="preserve">’nde </w:t>
      </w:r>
      <w:r w:rsidRPr="00290BB7">
        <w:rPr>
          <w:color w:val="000000" w:themeColor="text1"/>
        </w:rPr>
        <w:t xml:space="preserve">yer alan, tapunun </w:t>
      </w:r>
      <w:r w:rsidR="002B4069" w:rsidRPr="00290BB7">
        <w:rPr>
          <w:bCs/>
          <w:color w:val="000000" w:themeColor="text1"/>
        </w:rPr>
        <w:t>209</w:t>
      </w:r>
      <w:r w:rsidR="00A34CD6" w:rsidRPr="00290BB7">
        <w:rPr>
          <w:bCs/>
          <w:color w:val="000000" w:themeColor="text1"/>
        </w:rPr>
        <w:t xml:space="preserve"> ada</w:t>
      </w:r>
      <w:r w:rsidR="006F315A" w:rsidRPr="00290BB7">
        <w:rPr>
          <w:bCs/>
          <w:color w:val="000000" w:themeColor="text1"/>
        </w:rPr>
        <w:t xml:space="preserve">, </w:t>
      </w:r>
      <w:r w:rsidR="002B4069" w:rsidRPr="00290BB7">
        <w:rPr>
          <w:bCs/>
          <w:color w:val="000000" w:themeColor="text1"/>
        </w:rPr>
        <w:t>1</w:t>
      </w:r>
      <w:r w:rsidR="006F315A" w:rsidRPr="00290BB7">
        <w:rPr>
          <w:bCs/>
          <w:color w:val="000000" w:themeColor="text1"/>
        </w:rPr>
        <w:t xml:space="preserve"> </w:t>
      </w:r>
      <w:r w:rsidRPr="00290BB7">
        <w:rPr>
          <w:bCs/>
          <w:color w:val="000000" w:themeColor="text1"/>
        </w:rPr>
        <w:t>parsel</w:t>
      </w:r>
      <w:r w:rsidRPr="00290BB7">
        <w:rPr>
          <w:color w:val="000000" w:themeColor="text1"/>
        </w:rPr>
        <w:t xml:space="preserve"> numara</w:t>
      </w:r>
      <w:r w:rsidR="002B4069" w:rsidRPr="00290BB7">
        <w:rPr>
          <w:color w:val="000000" w:themeColor="text1"/>
        </w:rPr>
        <w:t>s</w:t>
      </w:r>
      <w:r w:rsidRPr="00290BB7">
        <w:rPr>
          <w:color w:val="000000" w:themeColor="text1"/>
        </w:rPr>
        <w:t>ında kayıtlı</w:t>
      </w:r>
      <w:r w:rsidR="00E9576E" w:rsidRPr="00290BB7">
        <w:rPr>
          <w:color w:val="000000" w:themeColor="text1"/>
        </w:rPr>
        <w:t xml:space="preserve"> taşınmazın, onaylı imar planına göre </w:t>
      </w:r>
      <w:r w:rsidR="00E9576E" w:rsidRPr="00290BB7">
        <w:rPr>
          <w:b/>
          <w:bCs/>
          <w:color w:val="000000" w:themeColor="text1"/>
        </w:rPr>
        <w:t>uygulama</w:t>
      </w:r>
      <w:r w:rsidR="00E22DB9" w:rsidRPr="00290BB7">
        <w:rPr>
          <w:b/>
          <w:bCs/>
          <w:color w:val="000000" w:themeColor="text1"/>
        </w:rPr>
        <w:t xml:space="preserve"> (ifraz)</w:t>
      </w:r>
      <w:r w:rsidR="00E9576E" w:rsidRPr="00290BB7">
        <w:rPr>
          <w:b/>
          <w:bCs/>
          <w:color w:val="000000" w:themeColor="text1"/>
        </w:rPr>
        <w:t xml:space="preserve"> sonucu oluşan 209 ada, 11 parsel</w:t>
      </w:r>
      <w:r w:rsidR="00E9576E" w:rsidRPr="00290BB7">
        <w:rPr>
          <w:color w:val="000000" w:themeColor="text1"/>
        </w:rPr>
        <w:t xml:space="preserve"> numarasında kayıtlı 12</w:t>
      </w:r>
      <w:r w:rsidR="002B4069" w:rsidRPr="00290BB7">
        <w:rPr>
          <w:color w:val="000000" w:themeColor="text1"/>
        </w:rPr>
        <w:t>.</w:t>
      </w:r>
      <w:r w:rsidR="00E9576E" w:rsidRPr="00290BB7">
        <w:rPr>
          <w:color w:val="000000" w:themeColor="text1"/>
        </w:rPr>
        <w:t>644</w:t>
      </w:r>
      <w:r w:rsidR="002B4069" w:rsidRPr="00290BB7">
        <w:rPr>
          <w:color w:val="000000" w:themeColor="text1"/>
        </w:rPr>
        <w:t>,</w:t>
      </w:r>
      <w:r w:rsidR="00E9576E" w:rsidRPr="00290BB7">
        <w:rPr>
          <w:color w:val="000000" w:themeColor="text1"/>
        </w:rPr>
        <w:t>03</w:t>
      </w:r>
      <w:r w:rsidR="002B4069" w:rsidRPr="00290BB7">
        <w:rPr>
          <w:color w:val="000000" w:themeColor="text1"/>
        </w:rPr>
        <w:t xml:space="preserve"> m² yüzölçümlü</w:t>
      </w:r>
      <w:r w:rsidR="00503D36" w:rsidRPr="00290BB7">
        <w:rPr>
          <w:color w:val="000000" w:themeColor="text1"/>
        </w:rPr>
        <w:t xml:space="preserve"> “</w:t>
      </w:r>
      <w:r w:rsidR="00E9576E" w:rsidRPr="00290BB7">
        <w:rPr>
          <w:color w:val="000000" w:themeColor="text1"/>
        </w:rPr>
        <w:t>Arsa</w:t>
      </w:r>
      <w:r w:rsidR="00503D36" w:rsidRPr="00290BB7">
        <w:rPr>
          <w:color w:val="000000" w:themeColor="text1"/>
        </w:rPr>
        <w:t>” vasıflı,</w:t>
      </w:r>
      <w:r w:rsidRPr="00290BB7">
        <w:rPr>
          <w:color w:val="000000" w:themeColor="text1"/>
        </w:rPr>
        <w:t xml:space="preserve"> </w:t>
      </w:r>
      <w:r w:rsidR="002B4069" w:rsidRPr="00290BB7">
        <w:rPr>
          <w:bCs/>
          <w:color w:val="000000" w:themeColor="text1"/>
        </w:rPr>
        <w:t>Hüseyin DEMİR</w:t>
      </w:r>
      <w:r w:rsidR="002B4069" w:rsidRPr="00290BB7">
        <w:rPr>
          <w:b/>
          <w:color w:val="000000" w:themeColor="text1"/>
        </w:rPr>
        <w:t xml:space="preserve"> </w:t>
      </w:r>
      <w:r w:rsidRPr="00290BB7">
        <w:rPr>
          <w:b/>
          <w:color w:val="000000" w:themeColor="text1"/>
        </w:rPr>
        <w:t xml:space="preserve"> </w:t>
      </w:r>
      <w:r w:rsidRPr="00290BB7">
        <w:rPr>
          <w:color w:val="000000" w:themeColor="text1"/>
        </w:rPr>
        <w:t>mülkiyetinde bulunan taşınmaz</w:t>
      </w:r>
      <w:r w:rsidR="00E9576E" w:rsidRPr="00290BB7">
        <w:rPr>
          <w:color w:val="000000" w:themeColor="text1"/>
        </w:rPr>
        <w:t xml:space="preserve"> ile</w:t>
      </w:r>
      <w:r w:rsidR="002B4069" w:rsidRPr="00290BB7">
        <w:rPr>
          <w:color w:val="000000" w:themeColor="text1"/>
        </w:rPr>
        <w:t xml:space="preserve">; </w:t>
      </w:r>
      <w:r w:rsidR="00E9576E" w:rsidRPr="00290BB7">
        <w:rPr>
          <w:b/>
          <w:bCs/>
          <w:color w:val="000000" w:themeColor="text1"/>
        </w:rPr>
        <w:t>209 ada, 12 parsel</w:t>
      </w:r>
      <w:r w:rsidR="00E9576E" w:rsidRPr="00290BB7">
        <w:rPr>
          <w:color w:val="000000" w:themeColor="text1"/>
        </w:rPr>
        <w:t xml:space="preserve"> numarasında kayıtlı 14.536,43 m² yüzölçümlü “Tarla” vasıflı, Hüseyin DEMİR  mülkiyetinde bulunan taşınmazlar ile kadastral yol alanlarını kapsamaktadır.</w:t>
      </w:r>
    </w:p>
    <w:p w14:paraId="775796B2" w14:textId="77777777" w:rsidR="00E9576E" w:rsidRPr="00290BB7" w:rsidRDefault="00E9576E" w:rsidP="00EE4DA3">
      <w:pPr>
        <w:spacing w:before="0" w:after="0"/>
        <w:rPr>
          <w:color w:val="000000" w:themeColor="text1"/>
        </w:rPr>
      </w:pPr>
    </w:p>
    <w:p w14:paraId="05A6A9AA" w14:textId="6E2BBC83" w:rsidR="006F3CF9" w:rsidRPr="00290BB7" w:rsidRDefault="00E9576E" w:rsidP="00EE4DA3">
      <w:pPr>
        <w:spacing w:before="0" w:after="0"/>
        <w:rPr>
          <w:color w:val="000000" w:themeColor="text1"/>
        </w:rPr>
      </w:pPr>
      <w:r w:rsidRPr="00290BB7">
        <w:rPr>
          <w:color w:val="000000" w:themeColor="text1"/>
        </w:rPr>
        <w:t xml:space="preserve">Söz konusu alan üzerinde </w:t>
      </w:r>
      <w:proofErr w:type="spellStart"/>
      <w:r w:rsidR="002B4069" w:rsidRPr="00290BB7">
        <w:rPr>
          <w:color w:val="000000" w:themeColor="text1"/>
        </w:rPr>
        <w:t>Asyamer</w:t>
      </w:r>
      <w:proofErr w:type="spellEnd"/>
      <w:r w:rsidR="002B4069" w:rsidRPr="00290BB7">
        <w:rPr>
          <w:color w:val="000000" w:themeColor="text1"/>
        </w:rPr>
        <w:t xml:space="preserve"> Maden Sanayi ve Ticaret Limited Şirketi tarafından, ilgili idarelerden alınan izinler kapsamında</w:t>
      </w:r>
      <w:r w:rsidRPr="00290BB7">
        <w:rPr>
          <w:color w:val="000000" w:themeColor="text1"/>
        </w:rPr>
        <w:t xml:space="preserve"> </w:t>
      </w:r>
      <w:r w:rsidR="002B4069" w:rsidRPr="00290BB7">
        <w:rPr>
          <w:color w:val="000000" w:themeColor="text1"/>
        </w:rPr>
        <w:t>Güneş Enerji Santrali</w:t>
      </w:r>
      <w:r w:rsidRPr="00290BB7">
        <w:rPr>
          <w:color w:val="000000" w:themeColor="text1"/>
        </w:rPr>
        <w:t xml:space="preserve">nin ilave güç arttırımı amaçlı </w:t>
      </w:r>
      <w:proofErr w:type="spellStart"/>
      <w:r w:rsidRPr="00290BB7">
        <w:rPr>
          <w:color w:val="000000" w:themeColor="text1"/>
        </w:rPr>
        <w:t>amaçlı</w:t>
      </w:r>
      <w:proofErr w:type="spellEnd"/>
      <w:r w:rsidRPr="00290BB7">
        <w:rPr>
          <w:color w:val="000000" w:themeColor="text1"/>
        </w:rPr>
        <w:t xml:space="preserve"> panel</w:t>
      </w:r>
      <w:r w:rsidR="002B4069" w:rsidRPr="00290BB7">
        <w:rPr>
          <w:color w:val="000000" w:themeColor="text1"/>
        </w:rPr>
        <w:t xml:space="preserve"> kurulacak kısımları</w:t>
      </w:r>
      <w:r w:rsidRPr="00290BB7">
        <w:rPr>
          <w:color w:val="000000" w:themeColor="text1"/>
        </w:rPr>
        <w:t>nı</w:t>
      </w:r>
      <w:r w:rsidR="002B4069" w:rsidRPr="00290BB7">
        <w:rPr>
          <w:color w:val="000000" w:themeColor="text1"/>
        </w:rPr>
        <w:t xml:space="preserve"> </w:t>
      </w:r>
      <w:r w:rsidR="001C45BC" w:rsidRPr="00290BB7">
        <w:rPr>
          <w:color w:val="000000" w:themeColor="text1"/>
        </w:rPr>
        <w:t>kapsamaktadır.</w:t>
      </w:r>
    </w:p>
    <w:p w14:paraId="1C98B7BF" w14:textId="2631D0AE" w:rsidR="00940A31" w:rsidRPr="008C3C7C" w:rsidRDefault="00940A31" w:rsidP="00EE4DA3">
      <w:pPr>
        <w:spacing w:before="0" w:after="0"/>
        <w:rPr>
          <w:color w:val="FF0000"/>
        </w:rPr>
      </w:pPr>
    </w:p>
    <w:p w14:paraId="601F5796" w14:textId="710FA47C" w:rsidR="00E9576E" w:rsidRPr="008C3C7C" w:rsidRDefault="00E9576E" w:rsidP="00E9576E">
      <w:pPr>
        <w:spacing w:before="0" w:after="0"/>
        <w:ind w:firstLine="0"/>
        <w:rPr>
          <w:color w:val="FF0000"/>
        </w:rPr>
      </w:pPr>
      <w:r w:rsidRPr="008C3C7C">
        <w:rPr>
          <w:noProof/>
          <w:color w:val="FF0000"/>
        </w:rPr>
        <w:lastRenderedPageBreak/>
        <w:drawing>
          <wp:inline distT="0" distB="0" distL="0" distR="0" wp14:anchorId="3354FCD0" wp14:editId="27B1F4F8">
            <wp:extent cx="5756910" cy="8150225"/>
            <wp:effectExtent l="0" t="0" r="0" b="317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6910" cy="8150225"/>
                    </a:xfrm>
                    <a:prstGeom prst="rect">
                      <a:avLst/>
                    </a:prstGeom>
                    <a:noFill/>
                    <a:ln>
                      <a:noFill/>
                    </a:ln>
                  </pic:spPr>
                </pic:pic>
              </a:graphicData>
            </a:graphic>
          </wp:inline>
        </w:drawing>
      </w:r>
    </w:p>
    <w:p w14:paraId="33F2CAB0" w14:textId="69993D00" w:rsidR="002B4069" w:rsidRPr="00290BB7" w:rsidRDefault="002B4069" w:rsidP="002B4069">
      <w:pPr>
        <w:spacing w:before="0" w:after="0"/>
        <w:ind w:firstLine="0"/>
        <w:rPr>
          <w:color w:val="000000" w:themeColor="text1"/>
        </w:rPr>
      </w:pPr>
    </w:p>
    <w:p w14:paraId="3F2A6211" w14:textId="5800EB09" w:rsidR="00940A31" w:rsidRPr="00290BB7" w:rsidRDefault="00940A31" w:rsidP="00940A31">
      <w:pPr>
        <w:spacing w:before="0" w:after="0"/>
        <w:ind w:firstLine="0"/>
        <w:rPr>
          <w:color w:val="000000" w:themeColor="text1"/>
        </w:rPr>
      </w:pPr>
    </w:p>
    <w:p w14:paraId="0F7558B0" w14:textId="401539D6" w:rsidR="00940A31" w:rsidRPr="00290BB7" w:rsidRDefault="00940A31" w:rsidP="00940A31">
      <w:pPr>
        <w:pStyle w:val="Balk3"/>
        <w:spacing w:before="0" w:after="0"/>
        <w:rPr>
          <w:color w:val="000000" w:themeColor="text1"/>
          <w:lang w:val="tr-TR"/>
        </w:rPr>
      </w:pPr>
      <w:bookmarkStart w:id="22" w:name="_Toc150426536"/>
      <w:r w:rsidRPr="00290BB7">
        <w:rPr>
          <w:color w:val="000000" w:themeColor="text1"/>
          <w:lang w:val="tr-TR"/>
        </w:rPr>
        <w:t>Görsel</w:t>
      </w:r>
      <w:r w:rsidRPr="00290BB7">
        <w:rPr>
          <w:color w:val="000000" w:themeColor="text1"/>
        </w:rPr>
        <w:t xml:space="preserve"> </w:t>
      </w:r>
      <w:r w:rsidR="00E9576E" w:rsidRPr="00290BB7">
        <w:rPr>
          <w:color w:val="000000" w:themeColor="text1"/>
          <w:lang w:val="tr-TR"/>
        </w:rPr>
        <w:t>4</w:t>
      </w:r>
      <w:r w:rsidRPr="00290BB7">
        <w:rPr>
          <w:color w:val="000000" w:themeColor="text1"/>
          <w:lang w:val="tr-TR"/>
        </w:rPr>
        <w:t>:</w:t>
      </w:r>
      <w:r w:rsidRPr="00290BB7">
        <w:rPr>
          <w:color w:val="000000" w:themeColor="text1"/>
        </w:rPr>
        <w:t xml:space="preserve"> </w:t>
      </w:r>
      <w:r w:rsidRPr="00290BB7">
        <w:rPr>
          <w:color w:val="000000" w:themeColor="text1"/>
          <w:lang w:val="tr-TR"/>
        </w:rPr>
        <w:t>Tapu</w:t>
      </w:r>
      <w:r w:rsidR="002B4069" w:rsidRPr="00290BB7">
        <w:rPr>
          <w:color w:val="000000" w:themeColor="text1"/>
          <w:lang w:val="tr-TR"/>
        </w:rPr>
        <w:t xml:space="preserve"> Örneği</w:t>
      </w:r>
      <w:r w:rsidR="00E9576E" w:rsidRPr="00290BB7">
        <w:rPr>
          <w:color w:val="000000" w:themeColor="text1"/>
          <w:lang w:val="tr-TR"/>
        </w:rPr>
        <w:t xml:space="preserve"> (209/11)</w:t>
      </w:r>
      <w:bookmarkEnd w:id="22"/>
    </w:p>
    <w:p w14:paraId="36458F56" w14:textId="5932831E" w:rsidR="00940A31" w:rsidRPr="008C3C7C" w:rsidRDefault="00940A31" w:rsidP="00940A31">
      <w:pPr>
        <w:spacing w:before="0" w:after="0"/>
        <w:ind w:firstLine="0"/>
        <w:rPr>
          <w:color w:val="FF0000"/>
        </w:rPr>
      </w:pPr>
    </w:p>
    <w:p w14:paraId="01DCF489" w14:textId="4A3648FF" w:rsidR="00E9576E" w:rsidRPr="008C3C7C" w:rsidRDefault="00E9576E" w:rsidP="00940A31">
      <w:pPr>
        <w:spacing w:before="0" w:after="0"/>
        <w:ind w:firstLine="0"/>
        <w:rPr>
          <w:color w:val="FF0000"/>
        </w:rPr>
      </w:pPr>
    </w:p>
    <w:p w14:paraId="1F9B2AD7" w14:textId="35B299B2" w:rsidR="00E9576E" w:rsidRPr="00290BB7" w:rsidRDefault="00E9576E" w:rsidP="00940A31">
      <w:pPr>
        <w:spacing w:before="0" w:after="0"/>
        <w:ind w:firstLine="0"/>
        <w:rPr>
          <w:color w:val="000000" w:themeColor="text1"/>
        </w:rPr>
      </w:pPr>
      <w:r w:rsidRPr="00290BB7">
        <w:rPr>
          <w:noProof/>
          <w:color w:val="000000" w:themeColor="text1"/>
        </w:rPr>
        <w:lastRenderedPageBreak/>
        <w:drawing>
          <wp:inline distT="0" distB="0" distL="0" distR="0" wp14:anchorId="67AD6324" wp14:editId="368F6215">
            <wp:extent cx="5756910" cy="8150225"/>
            <wp:effectExtent l="0" t="0" r="0" b="3175"/>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6910" cy="8150225"/>
                    </a:xfrm>
                    <a:prstGeom prst="rect">
                      <a:avLst/>
                    </a:prstGeom>
                    <a:noFill/>
                    <a:ln>
                      <a:noFill/>
                    </a:ln>
                  </pic:spPr>
                </pic:pic>
              </a:graphicData>
            </a:graphic>
          </wp:inline>
        </w:drawing>
      </w:r>
    </w:p>
    <w:p w14:paraId="09E8CA47" w14:textId="29D5B1A1" w:rsidR="00E9576E" w:rsidRPr="00290BB7" w:rsidRDefault="00E9576E" w:rsidP="00940A31">
      <w:pPr>
        <w:spacing w:before="0" w:after="0"/>
        <w:ind w:firstLine="0"/>
        <w:rPr>
          <w:color w:val="000000" w:themeColor="text1"/>
        </w:rPr>
      </w:pPr>
    </w:p>
    <w:p w14:paraId="32ECD05A" w14:textId="112CD3E9" w:rsidR="00E9576E" w:rsidRPr="00290BB7" w:rsidRDefault="00E9576E" w:rsidP="00E9576E">
      <w:pPr>
        <w:pStyle w:val="Balk3"/>
        <w:spacing w:before="0" w:after="0"/>
        <w:rPr>
          <w:color w:val="000000" w:themeColor="text1"/>
          <w:lang w:val="tr-TR"/>
        </w:rPr>
      </w:pPr>
      <w:bookmarkStart w:id="23" w:name="_Toc150426537"/>
      <w:r w:rsidRPr="00290BB7">
        <w:rPr>
          <w:color w:val="000000" w:themeColor="text1"/>
          <w:lang w:val="tr-TR"/>
        </w:rPr>
        <w:t>Görsel</w:t>
      </w:r>
      <w:r w:rsidRPr="00290BB7">
        <w:rPr>
          <w:color w:val="000000" w:themeColor="text1"/>
        </w:rPr>
        <w:t xml:space="preserve"> </w:t>
      </w:r>
      <w:r w:rsidRPr="00290BB7">
        <w:rPr>
          <w:color w:val="000000" w:themeColor="text1"/>
          <w:lang w:val="tr-TR"/>
        </w:rPr>
        <w:t>5:</w:t>
      </w:r>
      <w:r w:rsidRPr="00290BB7">
        <w:rPr>
          <w:color w:val="000000" w:themeColor="text1"/>
        </w:rPr>
        <w:t xml:space="preserve"> </w:t>
      </w:r>
      <w:r w:rsidRPr="00290BB7">
        <w:rPr>
          <w:color w:val="000000" w:themeColor="text1"/>
          <w:lang w:val="tr-TR"/>
        </w:rPr>
        <w:t>Tapu Örneği (209/12)</w:t>
      </w:r>
      <w:bookmarkEnd w:id="23"/>
    </w:p>
    <w:p w14:paraId="060C29CF" w14:textId="1BACA625" w:rsidR="00E9576E" w:rsidRPr="008C3C7C" w:rsidRDefault="00E9576E" w:rsidP="00940A31">
      <w:pPr>
        <w:spacing w:before="0" w:after="0"/>
        <w:ind w:firstLine="0"/>
        <w:rPr>
          <w:color w:val="FF0000"/>
        </w:rPr>
      </w:pPr>
    </w:p>
    <w:p w14:paraId="496E98E8" w14:textId="77777777" w:rsidR="00E9576E" w:rsidRPr="008C3C7C" w:rsidRDefault="00E9576E" w:rsidP="00940A31">
      <w:pPr>
        <w:spacing w:before="0" w:after="0"/>
        <w:ind w:firstLine="0"/>
        <w:rPr>
          <w:color w:val="FF0000"/>
        </w:rPr>
      </w:pPr>
    </w:p>
    <w:p w14:paraId="43F162E9" w14:textId="77777777" w:rsidR="00E9576E" w:rsidRPr="008C3C7C" w:rsidRDefault="00E9576E" w:rsidP="00940A31">
      <w:pPr>
        <w:spacing w:before="0" w:after="0"/>
        <w:ind w:firstLine="0"/>
        <w:rPr>
          <w:color w:val="FF0000"/>
        </w:rPr>
      </w:pPr>
    </w:p>
    <w:p w14:paraId="100E17F5" w14:textId="166886E6" w:rsidR="00940A31" w:rsidRPr="00290BB7" w:rsidRDefault="009702F5" w:rsidP="00940A31">
      <w:pPr>
        <w:spacing w:before="0" w:after="0"/>
        <w:ind w:firstLine="0"/>
        <w:rPr>
          <w:color w:val="000000" w:themeColor="text1"/>
        </w:rPr>
      </w:pPr>
      <w:r>
        <w:rPr>
          <w:noProof/>
          <w:color w:val="000000" w:themeColor="text1"/>
        </w:rPr>
        <w:lastRenderedPageBreak/>
        <w:drawing>
          <wp:inline distT="0" distB="0" distL="0" distR="0" wp14:anchorId="430BDBBA" wp14:editId="38F954EC">
            <wp:extent cx="5753100" cy="8105775"/>
            <wp:effectExtent l="0" t="0" r="0" b="9525"/>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3100" cy="8105775"/>
                    </a:xfrm>
                    <a:prstGeom prst="rect">
                      <a:avLst/>
                    </a:prstGeom>
                    <a:noFill/>
                    <a:ln>
                      <a:noFill/>
                    </a:ln>
                  </pic:spPr>
                </pic:pic>
              </a:graphicData>
            </a:graphic>
          </wp:inline>
        </w:drawing>
      </w:r>
    </w:p>
    <w:p w14:paraId="3735B33C" w14:textId="23F26FA0" w:rsidR="00A506C3" w:rsidRPr="00290BB7" w:rsidRDefault="00A506C3" w:rsidP="00A506C3">
      <w:pPr>
        <w:pStyle w:val="Balk3"/>
        <w:spacing w:before="0" w:after="0"/>
        <w:rPr>
          <w:color w:val="000000" w:themeColor="text1"/>
          <w:lang w:val="tr-TR"/>
        </w:rPr>
      </w:pPr>
      <w:bookmarkStart w:id="24" w:name="_Toc150426538"/>
      <w:r w:rsidRPr="00290BB7">
        <w:rPr>
          <w:color w:val="000000" w:themeColor="text1"/>
          <w:lang w:val="tr-TR"/>
        </w:rPr>
        <w:t>Görsel</w:t>
      </w:r>
      <w:r w:rsidRPr="00290BB7">
        <w:rPr>
          <w:color w:val="000000" w:themeColor="text1"/>
        </w:rPr>
        <w:t xml:space="preserve"> </w:t>
      </w:r>
      <w:r w:rsidR="00E22DB9" w:rsidRPr="00290BB7">
        <w:rPr>
          <w:color w:val="000000" w:themeColor="text1"/>
          <w:lang w:val="tr-TR"/>
        </w:rPr>
        <w:t>6</w:t>
      </w:r>
      <w:r w:rsidRPr="00290BB7">
        <w:rPr>
          <w:color w:val="000000" w:themeColor="text1"/>
          <w:lang w:val="tr-TR"/>
        </w:rPr>
        <w:t>:</w:t>
      </w:r>
      <w:r w:rsidRPr="00290BB7">
        <w:rPr>
          <w:color w:val="000000" w:themeColor="text1"/>
        </w:rPr>
        <w:t xml:space="preserve"> </w:t>
      </w:r>
      <w:r w:rsidR="002B4069" w:rsidRPr="00290BB7">
        <w:rPr>
          <w:color w:val="000000" w:themeColor="text1"/>
          <w:lang w:val="tr-TR"/>
        </w:rPr>
        <w:t>Koordinatlı Aplikasyon Krokisi</w:t>
      </w:r>
      <w:bookmarkEnd w:id="24"/>
    </w:p>
    <w:p w14:paraId="3093F549" w14:textId="2229C3BD" w:rsidR="00A506C3" w:rsidRPr="008C3C7C" w:rsidRDefault="00A506C3" w:rsidP="00940A31">
      <w:pPr>
        <w:spacing w:before="0" w:after="0"/>
        <w:ind w:firstLine="0"/>
        <w:rPr>
          <w:color w:val="FF0000"/>
        </w:rPr>
      </w:pPr>
    </w:p>
    <w:p w14:paraId="6E0C9359" w14:textId="7873834F" w:rsidR="00597696" w:rsidRPr="008C3C7C" w:rsidRDefault="00597696" w:rsidP="00597696">
      <w:pPr>
        <w:spacing w:before="0" w:after="0"/>
        <w:ind w:firstLine="0"/>
        <w:rPr>
          <w:noProof/>
          <w:color w:val="FF0000"/>
        </w:rPr>
      </w:pPr>
    </w:p>
    <w:p w14:paraId="0281606B" w14:textId="61301E16" w:rsidR="002B4069" w:rsidRPr="008C3C7C" w:rsidRDefault="009702F5" w:rsidP="00597696">
      <w:pPr>
        <w:spacing w:before="0" w:after="0"/>
        <w:ind w:firstLine="0"/>
        <w:rPr>
          <w:noProof/>
          <w:color w:val="FF0000"/>
        </w:rPr>
      </w:pPr>
      <w:r>
        <w:rPr>
          <w:noProof/>
          <w:color w:val="FF0000"/>
        </w:rPr>
        <w:lastRenderedPageBreak/>
        <w:drawing>
          <wp:inline distT="0" distB="0" distL="0" distR="0" wp14:anchorId="0DFF0D55" wp14:editId="0CAF3978">
            <wp:extent cx="5753100" cy="8105775"/>
            <wp:effectExtent l="0" t="0" r="0" b="952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3100" cy="8105775"/>
                    </a:xfrm>
                    <a:prstGeom prst="rect">
                      <a:avLst/>
                    </a:prstGeom>
                    <a:noFill/>
                    <a:ln>
                      <a:noFill/>
                    </a:ln>
                  </pic:spPr>
                </pic:pic>
              </a:graphicData>
            </a:graphic>
          </wp:inline>
        </w:drawing>
      </w:r>
    </w:p>
    <w:p w14:paraId="13181A89" w14:textId="14B593CD" w:rsidR="009702F5" w:rsidRPr="00290BB7" w:rsidRDefault="009702F5" w:rsidP="009702F5">
      <w:pPr>
        <w:pStyle w:val="Balk3"/>
        <w:spacing w:before="0" w:after="0"/>
        <w:rPr>
          <w:color w:val="000000" w:themeColor="text1"/>
          <w:lang w:val="tr-TR"/>
        </w:rPr>
      </w:pPr>
      <w:r w:rsidRPr="00290BB7">
        <w:rPr>
          <w:color w:val="000000" w:themeColor="text1"/>
          <w:lang w:val="tr-TR"/>
        </w:rPr>
        <w:t>Görsel</w:t>
      </w:r>
      <w:r w:rsidRPr="00290BB7">
        <w:rPr>
          <w:color w:val="000000" w:themeColor="text1"/>
        </w:rPr>
        <w:t xml:space="preserve"> </w:t>
      </w:r>
      <w:r w:rsidRPr="00290BB7">
        <w:rPr>
          <w:color w:val="000000" w:themeColor="text1"/>
          <w:lang w:val="tr-TR"/>
        </w:rPr>
        <w:t>6</w:t>
      </w:r>
      <w:r>
        <w:rPr>
          <w:color w:val="000000" w:themeColor="text1"/>
          <w:lang w:val="tr-TR"/>
        </w:rPr>
        <w:t>.1</w:t>
      </w:r>
      <w:r w:rsidRPr="00290BB7">
        <w:rPr>
          <w:color w:val="000000" w:themeColor="text1"/>
          <w:lang w:val="tr-TR"/>
        </w:rPr>
        <w:t>:</w:t>
      </w:r>
      <w:r w:rsidRPr="00290BB7">
        <w:rPr>
          <w:color w:val="000000" w:themeColor="text1"/>
        </w:rPr>
        <w:t xml:space="preserve"> </w:t>
      </w:r>
      <w:r w:rsidRPr="00290BB7">
        <w:rPr>
          <w:color w:val="000000" w:themeColor="text1"/>
          <w:lang w:val="tr-TR"/>
        </w:rPr>
        <w:t>Koordinatlı Aplikasyon Krokisi</w:t>
      </w:r>
    </w:p>
    <w:p w14:paraId="467E6F17" w14:textId="53FDFDFB" w:rsidR="00C728CF" w:rsidRPr="008C3C7C" w:rsidRDefault="00C728CF" w:rsidP="00DE46B4">
      <w:pPr>
        <w:spacing w:before="0" w:after="0"/>
        <w:ind w:firstLine="0"/>
        <w:rPr>
          <w:color w:val="FF0000"/>
        </w:rPr>
      </w:pPr>
    </w:p>
    <w:p w14:paraId="52056E68" w14:textId="4F10378E" w:rsidR="002B4069" w:rsidRPr="00290BB7" w:rsidRDefault="002B4069" w:rsidP="002B4069">
      <w:pPr>
        <w:spacing w:before="0" w:after="0"/>
        <w:ind w:firstLine="0"/>
        <w:jc w:val="center"/>
        <w:rPr>
          <w:color w:val="000000" w:themeColor="text1"/>
        </w:rPr>
      </w:pPr>
      <w:r w:rsidRPr="00290BB7">
        <w:rPr>
          <w:noProof/>
          <w:color w:val="000000" w:themeColor="text1"/>
        </w:rPr>
        <w:lastRenderedPageBreak/>
        <w:drawing>
          <wp:inline distT="0" distB="0" distL="0" distR="0" wp14:anchorId="4CBBA471" wp14:editId="7CCA2318">
            <wp:extent cx="5760720" cy="8149590"/>
            <wp:effectExtent l="0" t="0" r="0" b="381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8149590"/>
                    </a:xfrm>
                    <a:prstGeom prst="rect">
                      <a:avLst/>
                    </a:prstGeom>
                    <a:noFill/>
                    <a:ln>
                      <a:noFill/>
                    </a:ln>
                  </pic:spPr>
                </pic:pic>
              </a:graphicData>
            </a:graphic>
          </wp:inline>
        </w:drawing>
      </w:r>
    </w:p>
    <w:p w14:paraId="3917BBBD" w14:textId="5E8A1906" w:rsidR="002B4069" w:rsidRPr="00290BB7" w:rsidRDefault="002B4069" w:rsidP="002B4069">
      <w:pPr>
        <w:spacing w:before="0" w:after="0"/>
        <w:jc w:val="center"/>
        <w:rPr>
          <w:color w:val="000000" w:themeColor="text1"/>
        </w:rPr>
      </w:pPr>
    </w:p>
    <w:p w14:paraId="72EEF370" w14:textId="77777777" w:rsidR="002B4069" w:rsidRPr="00290BB7" w:rsidRDefault="002B4069" w:rsidP="002B4069">
      <w:pPr>
        <w:spacing w:before="0" w:after="0"/>
        <w:jc w:val="center"/>
        <w:rPr>
          <w:color w:val="000000" w:themeColor="text1"/>
        </w:rPr>
      </w:pPr>
    </w:p>
    <w:p w14:paraId="327D2ADE" w14:textId="18D45B0D" w:rsidR="002B4069" w:rsidRPr="00290BB7" w:rsidRDefault="002B4069" w:rsidP="002B4069">
      <w:pPr>
        <w:pStyle w:val="Balk3"/>
        <w:spacing w:before="0" w:after="0"/>
        <w:rPr>
          <w:color w:val="000000" w:themeColor="text1"/>
          <w:lang w:val="tr-TR"/>
        </w:rPr>
      </w:pPr>
      <w:bookmarkStart w:id="25" w:name="_Toc150426539"/>
      <w:r w:rsidRPr="00290BB7">
        <w:rPr>
          <w:color w:val="000000" w:themeColor="text1"/>
          <w:lang w:val="tr-TR"/>
        </w:rPr>
        <w:t>Görsel</w:t>
      </w:r>
      <w:r w:rsidRPr="00290BB7">
        <w:rPr>
          <w:color w:val="000000" w:themeColor="text1"/>
        </w:rPr>
        <w:t xml:space="preserve"> </w:t>
      </w:r>
      <w:r w:rsidR="00DE46B4" w:rsidRPr="00290BB7">
        <w:rPr>
          <w:color w:val="000000" w:themeColor="text1"/>
          <w:lang w:val="tr-TR"/>
        </w:rPr>
        <w:t>7</w:t>
      </w:r>
      <w:r w:rsidRPr="00290BB7">
        <w:rPr>
          <w:color w:val="000000" w:themeColor="text1"/>
          <w:lang w:val="tr-TR"/>
        </w:rPr>
        <w:t>:</w:t>
      </w:r>
      <w:r w:rsidRPr="00290BB7">
        <w:rPr>
          <w:color w:val="000000" w:themeColor="text1"/>
        </w:rPr>
        <w:t xml:space="preserve"> </w:t>
      </w:r>
      <w:r w:rsidRPr="00290BB7">
        <w:rPr>
          <w:color w:val="000000" w:themeColor="text1"/>
          <w:lang w:val="tr-TR"/>
        </w:rPr>
        <w:t>Arazi Kira Sözleşmesi (ASYAMER GES)</w:t>
      </w:r>
      <w:bookmarkEnd w:id="25"/>
    </w:p>
    <w:p w14:paraId="06D84CCF" w14:textId="71B13EAF" w:rsidR="002B4069" w:rsidRPr="008C3C7C" w:rsidRDefault="002B4069" w:rsidP="002B4069">
      <w:pPr>
        <w:jc w:val="center"/>
        <w:rPr>
          <w:color w:val="FF0000"/>
          <w:lang w:eastAsia="x-none"/>
        </w:rPr>
      </w:pPr>
    </w:p>
    <w:p w14:paraId="37BEC03A" w14:textId="73367B1F" w:rsidR="002B4069" w:rsidRPr="00290BB7" w:rsidRDefault="002B4069" w:rsidP="002B4069">
      <w:pPr>
        <w:ind w:firstLine="0"/>
        <w:jc w:val="center"/>
        <w:rPr>
          <w:color w:val="000000" w:themeColor="text1"/>
          <w:lang w:eastAsia="x-none"/>
        </w:rPr>
      </w:pPr>
      <w:r w:rsidRPr="00290BB7">
        <w:rPr>
          <w:noProof/>
          <w:color w:val="000000" w:themeColor="text1"/>
          <w:lang w:eastAsia="x-none"/>
        </w:rPr>
        <w:lastRenderedPageBreak/>
        <w:drawing>
          <wp:inline distT="0" distB="0" distL="0" distR="0" wp14:anchorId="11A94DA8" wp14:editId="1BDBBCD2">
            <wp:extent cx="5760720" cy="8149590"/>
            <wp:effectExtent l="0" t="0" r="0" b="381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8149590"/>
                    </a:xfrm>
                    <a:prstGeom prst="rect">
                      <a:avLst/>
                    </a:prstGeom>
                    <a:noFill/>
                    <a:ln>
                      <a:noFill/>
                    </a:ln>
                  </pic:spPr>
                </pic:pic>
              </a:graphicData>
            </a:graphic>
          </wp:inline>
        </w:drawing>
      </w:r>
    </w:p>
    <w:p w14:paraId="06E24644" w14:textId="3F645551" w:rsidR="002B4069" w:rsidRPr="00290BB7" w:rsidRDefault="002B4069" w:rsidP="002B4069">
      <w:pPr>
        <w:pStyle w:val="Balk3"/>
        <w:spacing w:before="0" w:after="0"/>
        <w:rPr>
          <w:color w:val="000000" w:themeColor="text1"/>
          <w:lang w:val="tr-TR"/>
        </w:rPr>
      </w:pPr>
      <w:bookmarkStart w:id="26" w:name="_Toc150426540"/>
      <w:r w:rsidRPr="00290BB7">
        <w:rPr>
          <w:color w:val="000000" w:themeColor="text1"/>
          <w:lang w:val="tr-TR"/>
        </w:rPr>
        <w:t>Görsel</w:t>
      </w:r>
      <w:r w:rsidRPr="00290BB7">
        <w:rPr>
          <w:color w:val="000000" w:themeColor="text1"/>
        </w:rPr>
        <w:t xml:space="preserve"> </w:t>
      </w:r>
      <w:r w:rsidR="00DE46B4" w:rsidRPr="00290BB7">
        <w:rPr>
          <w:color w:val="000000" w:themeColor="text1"/>
          <w:lang w:val="tr-TR"/>
        </w:rPr>
        <w:t>8</w:t>
      </w:r>
      <w:r w:rsidRPr="00290BB7">
        <w:rPr>
          <w:color w:val="000000" w:themeColor="text1"/>
          <w:lang w:val="tr-TR"/>
        </w:rPr>
        <w:t>:</w:t>
      </w:r>
      <w:r w:rsidRPr="00290BB7">
        <w:rPr>
          <w:color w:val="000000" w:themeColor="text1"/>
        </w:rPr>
        <w:t xml:space="preserve"> </w:t>
      </w:r>
      <w:r w:rsidRPr="00290BB7">
        <w:rPr>
          <w:color w:val="000000" w:themeColor="text1"/>
          <w:lang w:val="tr-TR"/>
        </w:rPr>
        <w:t>Arazi Kira Sözleşmesi (ASYAMER GES)</w:t>
      </w:r>
      <w:bookmarkEnd w:id="26"/>
    </w:p>
    <w:p w14:paraId="461BC5B9" w14:textId="77777777" w:rsidR="002B4069" w:rsidRPr="008C3C7C" w:rsidRDefault="002B4069" w:rsidP="00EE4DA3">
      <w:pPr>
        <w:spacing w:before="0" w:after="0"/>
        <w:rPr>
          <w:color w:val="FF0000"/>
        </w:rPr>
      </w:pPr>
    </w:p>
    <w:p w14:paraId="183FEE85" w14:textId="6577C6E0" w:rsidR="002B4069" w:rsidRPr="00290BB7" w:rsidRDefault="002B4069" w:rsidP="002B4069">
      <w:pPr>
        <w:spacing w:before="0" w:after="0"/>
        <w:ind w:firstLine="0"/>
        <w:rPr>
          <w:color w:val="000000" w:themeColor="text1"/>
        </w:rPr>
      </w:pPr>
      <w:r w:rsidRPr="00290BB7">
        <w:rPr>
          <w:noProof/>
          <w:color w:val="000000" w:themeColor="text1"/>
        </w:rPr>
        <w:lastRenderedPageBreak/>
        <w:drawing>
          <wp:inline distT="0" distB="0" distL="0" distR="0" wp14:anchorId="100C7755" wp14:editId="399E686B">
            <wp:extent cx="5760720" cy="8154670"/>
            <wp:effectExtent l="0" t="0" r="0"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8154670"/>
                    </a:xfrm>
                    <a:prstGeom prst="rect">
                      <a:avLst/>
                    </a:prstGeom>
                    <a:noFill/>
                    <a:ln>
                      <a:noFill/>
                    </a:ln>
                  </pic:spPr>
                </pic:pic>
              </a:graphicData>
            </a:graphic>
          </wp:inline>
        </w:drawing>
      </w:r>
    </w:p>
    <w:p w14:paraId="24BC333A" w14:textId="616B0A2C" w:rsidR="002B4069" w:rsidRPr="00290BB7" w:rsidRDefault="002B4069" w:rsidP="002B4069">
      <w:pPr>
        <w:pStyle w:val="Balk3"/>
        <w:ind w:firstLine="0"/>
        <w:rPr>
          <w:color w:val="000000" w:themeColor="text1"/>
          <w:lang w:val="tr-TR"/>
        </w:rPr>
      </w:pPr>
      <w:bookmarkStart w:id="27" w:name="_Toc150426541"/>
      <w:r w:rsidRPr="00290BB7">
        <w:rPr>
          <w:color w:val="000000" w:themeColor="text1"/>
        </w:rPr>
        <w:t xml:space="preserve">Görsel </w:t>
      </w:r>
      <w:r w:rsidR="00DE46B4" w:rsidRPr="00290BB7">
        <w:rPr>
          <w:color w:val="000000" w:themeColor="text1"/>
          <w:lang w:val="tr-TR"/>
        </w:rPr>
        <w:t>9</w:t>
      </w:r>
      <w:r w:rsidRPr="00290BB7">
        <w:rPr>
          <w:color w:val="000000" w:themeColor="text1"/>
        </w:rPr>
        <w:t xml:space="preserve">: </w:t>
      </w:r>
      <w:proofErr w:type="spellStart"/>
      <w:r w:rsidRPr="00290BB7">
        <w:rPr>
          <w:color w:val="000000" w:themeColor="text1"/>
          <w:lang w:val="tr-TR"/>
        </w:rPr>
        <w:t>Vekaletneme</w:t>
      </w:r>
      <w:proofErr w:type="spellEnd"/>
      <w:r w:rsidRPr="00290BB7">
        <w:rPr>
          <w:color w:val="000000" w:themeColor="text1"/>
          <w:lang w:val="tr-TR"/>
        </w:rPr>
        <w:t xml:space="preserve"> Örneği (Parsel Maliki)</w:t>
      </w:r>
      <w:bookmarkEnd w:id="27"/>
    </w:p>
    <w:p w14:paraId="6054CC32" w14:textId="302A8E87" w:rsidR="002B4069" w:rsidRPr="008C3C7C" w:rsidRDefault="002B4069" w:rsidP="00EE4DA3">
      <w:pPr>
        <w:spacing w:before="0" w:after="0"/>
        <w:rPr>
          <w:color w:val="FF0000"/>
        </w:rPr>
      </w:pPr>
    </w:p>
    <w:p w14:paraId="6BAAAE40" w14:textId="690A23AC" w:rsidR="002B4069" w:rsidRPr="00290BB7" w:rsidRDefault="002B4069" w:rsidP="002B4069">
      <w:pPr>
        <w:spacing w:before="0" w:after="0"/>
        <w:ind w:firstLine="0"/>
        <w:rPr>
          <w:color w:val="000000" w:themeColor="text1"/>
        </w:rPr>
      </w:pPr>
      <w:r w:rsidRPr="00290BB7">
        <w:rPr>
          <w:noProof/>
          <w:color w:val="000000" w:themeColor="text1"/>
        </w:rPr>
        <w:lastRenderedPageBreak/>
        <w:drawing>
          <wp:inline distT="0" distB="0" distL="0" distR="0" wp14:anchorId="396323C6" wp14:editId="6C69768E">
            <wp:extent cx="5760720" cy="8154670"/>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8154670"/>
                    </a:xfrm>
                    <a:prstGeom prst="rect">
                      <a:avLst/>
                    </a:prstGeom>
                    <a:noFill/>
                    <a:ln>
                      <a:noFill/>
                    </a:ln>
                  </pic:spPr>
                </pic:pic>
              </a:graphicData>
            </a:graphic>
          </wp:inline>
        </w:drawing>
      </w:r>
    </w:p>
    <w:p w14:paraId="77E9E4A7" w14:textId="79317E86" w:rsidR="002B4069" w:rsidRPr="00290BB7" w:rsidRDefault="002B4069" w:rsidP="002B4069">
      <w:pPr>
        <w:pStyle w:val="Balk3"/>
        <w:ind w:firstLine="0"/>
        <w:rPr>
          <w:color w:val="000000" w:themeColor="text1"/>
          <w:lang w:val="tr-TR"/>
        </w:rPr>
      </w:pPr>
      <w:bookmarkStart w:id="28" w:name="_Toc150426542"/>
      <w:r w:rsidRPr="00290BB7">
        <w:rPr>
          <w:color w:val="000000" w:themeColor="text1"/>
        </w:rPr>
        <w:t>Görsel 1</w:t>
      </w:r>
      <w:r w:rsidR="00DE46B4" w:rsidRPr="00290BB7">
        <w:rPr>
          <w:color w:val="000000" w:themeColor="text1"/>
          <w:lang w:val="tr-TR"/>
        </w:rPr>
        <w:t>0</w:t>
      </w:r>
      <w:r w:rsidRPr="00290BB7">
        <w:rPr>
          <w:color w:val="000000" w:themeColor="text1"/>
        </w:rPr>
        <w:t xml:space="preserve">: </w:t>
      </w:r>
      <w:proofErr w:type="spellStart"/>
      <w:r w:rsidRPr="00290BB7">
        <w:rPr>
          <w:color w:val="000000" w:themeColor="text1"/>
          <w:lang w:val="tr-TR"/>
        </w:rPr>
        <w:t>Vekaletneme</w:t>
      </w:r>
      <w:proofErr w:type="spellEnd"/>
      <w:r w:rsidRPr="00290BB7">
        <w:rPr>
          <w:color w:val="000000" w:themeColor="text1"/>
          <w:lang w:val="tr-TR"/>
        </w:rPr>
        <w:t xml:space="preserve"> Örneği (Parsel Maliki)</w:t>
      </w:r>
      <w:bookmarkEnd w:id="28"/>
    </w:p>
    <w:p w14:paraId="7217DA77" w14:textId="18250DCE" w:rsidR="002B4069" w:rsidRPr="008C3C7C" w:rsidRDefault="002B4069" w:rsidP="002B4069">
      <w:pPr>
        <w:rPr>
          <w:color w:val="FF0000"/>
          <w:lang w:eastAsia="x-none"/>
        </w:rPr>
      </w:pPr>
    </w:p>
    <w:p w14:paraId="608F5400" w14:textId="0E9DE742" w:rsidR="002B4069" w:rsidRPr="00290BB7" w:rsidRDefault="002B4069" w:rsidP="002B4069">
      <w:pPr>
        <w:ind w:firstLine="0"/>
        <w:rPr>
          <w:color w:val="000000" w:themeColor="text1"/>
          <w:lang w:eastAsia="x-none"/>
        </w:rPr>
      </w:pPr>
      <w:r w:rsidRPr="00290BB7">
        <w:rPr>
          <w:noProof/>
          <w:color w:val="000000" w:themeColor="text1"/>
          <w:lang w:eastAsia="x-none"/>
        </w:rPr>
        <w:lastRenderedPageBreak/>
        <w:drawing>
          <wp:inline distT="0" distB="0" distL="0" distR="0" wp14:anchorId="3045C52E" wp14:editId="21C5D93B">
            <wp:extent cx="5760720" cy="8154670"/>
            <wp:effectExtent l="0" t="0" r="0" b="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8154670"/>
                    </a:xfrm>
                    <a:prstGeom prst="rect">
                      <a:avLst/>
                    </a:prstGeom>
                    <a:noFill/>
                    <a:ln>
                      <a:noFill/>
                    </a:ln>
                  </pic:spPr>
                </pic:pic>
              </a:graphicData>
            </a:graphic>
          </wp:inline>
        </w:drawing>
      </w:r>
    </w:p>
    <w:p w14:paraId="2988BA01" w14:textId="77777777" w:rsidR="002B4069" w:rsidRPr="00290BB7" w:rsidRDefault="002B4069" w:rsidP="002B4069">
      <w:pPr>
        <w:rPr>
          <w:color w:val="000000" w:themeColor="text1"/>
          <w:lang w:eastAsia="x-none"/>
        </w:rPr>
      </w:pPr>
    </w:p>
    <w:p w14:paraId="62F5D863" w14:textId="4B191DFB" w:rsidR="002B4069" w:rsidRPr="00290BB7" w:rsidRDefault="002B4069" w:rsidP="002B4069">
      <w:pPr>
        <w:pStyle w:val="Balk3"/>
        <w:ind w:firstLine="0"/>
        <w:rPr>
          <w:color w:val="000000" w:themeColor="text1"/>
          <w:lang w:val="tr-TR"/>
        </w:rPr>
      </w:pPr>
      <w:bookmarkStart w:id="29" w:name="_Toc150426543"/>
      <w:r w:rsidRPr="00290BB7">
        <w:rPr>
          <w:color w:val="000000" w:themeColor="text1"/>
        </w:rPr>
        <w:t>Görsel 1</w:t>
      </w:r>
      <w:r w:rsidR="00DE46B4" w:rsidRPr="00290BB7">
        <w:rPr>
          <w:color w:val="000000" w:themeColor="text1"/>
          <w:lang w:val="tr-TR"/>
        </w:rPr>
        <w:t>1</w:t>
      </w:r>
      <w:r w:rsidRPr="00290BB7">
        <w:rPr>
          <w:color w:val="000000" w:themeColor="text1"/>
        </w:rPr>
        <w:t xml:space="preserve">: </w:t>
      </w:r>
      <w:proofErr w:type="spellStart"/>
      <w:r w:rsidRPr="00290BB7">
        <w:rPr>
          <w:color w:val="000000" w:themeColor="text1"/>
          <w:lang w:val="tr-TR"/>
        </w:rPr>
        <w:t>Vekaletneme</w:t>
      </w:r>
      <w:proofErr w:type="spellEnd"/>
      <w:r w:rsidRPr="00290BB7">
        <w:rPr>
          <w:color w:val="000000" w:themeColor="text1"/>
          <w:lang w:val="tr-TR"/>
        </w:rPr>
        <w:t xml:space="preserve"> Örneği (Kiracı Firmalar)</w:t>
      </w:r>
      <w:bookmarkEnd w:id="29"/>
    </w:p>
    <w:p w14:paraId="40222BB2" w14:textId="79F330AA" w:rsidR="002B4069" w:rsidRPr="008C3C7C" w:rsidRDefault="002B4069" w:rsidP="002B4069">
      <w:pPr>
        <w:rPr>
          <w:color w:val="FF0000"/>
          <w:lang w:eastAsia="x-none"/>
        </w:rPr>
      </w:pPr>
    </w:p>
    <w:p w14:paraId="019EE445" w14:textId="033DCC43" w:rsidR="002B4069" w:rsidRPr="00290BB7" w:rsidRDefault="002B4069" w:rsidP="002B4069">
      <w:pPr>
        <w:ind w:firstLine="0"/>
        <w:rPr>
          <w:color w:val="000000" w:themeColor="text1"/>
          <w:lang w:eastAsia="x-none"/>
        </w:rPr>
      </w:pPr>
      <w:r w:rsidRPr="00290BB7">
        <w:rPr>
          <w:noProof/>
          <w:color w:val="000000" w:themeColor="text1"/>
          <w:lang w:eastAsia="x-none"/>
        </w:rPr>
        <w:lastRenderedPageBreak/>
        <w:drawing>
          <wp:inline distT="0" distB="0" distL="0" distR="0" wp14:anchorId="3A3776E8" wp14:editId="0500B85C">
            <wp:extent cx="5760720" cy="8154670"/>
            <wp:effectExtent l="0" t="0" r="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8154670"/>
                    </a:xfrm>
                    <a:prstGeom prst="rect">
                      <a:avLst/>
                    </a:prstGeom>
                    <a:noFill/>
                    <a:ln>
                      <a:noFill/>
                    </a:ln>
                  </pic:spPr>
                </pic:pic>
              </a:graphicData>
            </a:graphic>
          </wp:inline>
        </w:drawing>
      </w:r>
    </w:p>
    <w:p w14:paraId="0C7B3718" w14:textId="323F7459" w:rsidR="002B4069" w:rsidRPr="00290BB7" w:rsidRDefault="002B4069" w:rsidP="002B4069">
      <w:pPr>
        <w:pStyle w:val="Balk3"/>
        <w:ind w:firstLine="0"/>
        <w:rPr>
          <w:color w:val="000000" w:themeColor="text1"/>
          <w:lang w:val="tr-TR"/>
        </w:rPr>
      </w:pPr>
      <w:bookmarkStart w:id="30" w:name="_Toc150426544"/>
      <w:r w:rsidRPr="00290BB7">
        <w:rPr>
          <w:color w:val="000000" w:themeColor="text1"/>
        </w:rPr>
        <w:t>Görsel 1</w:t>
      </w:r>
      <w:r w:rsidR="00DE46B4" w:rsidRPr="00290BB7">
        <w:rPr>
          <w:color w:val="000000" w:themeColor="text1"/>
          <w:lang w:val="tr-TR"/>
        </w:rPr>
        <w:t>2</w:t>
      </w:r>
      <w:r w:rsidRPr="00290BB7">
        <w:rPr>
          <w:color w:val="000000" w:themeColor="text1"/>
        </w:rPr>
        <w:t xml:space="preserve">: </w:t>
      </w:r>
      <w:proofErr w:type="spellStart"/>
      <w:r w:rsidRPr="00290BB7">
        <w:rPr>
          <w:color w:val="000000" w:themeColor="text1"/>
          <w:lang w:val="tr-TR"/>
        </w:rPr>
        <w:t>Vekaletneme</w:t>
      </w:r>
      <w:proofErr w:type="spellEnd"/>
      <w:r w:rsidRPr="00290BB7">
        <w:rPr>
          <w:color w:val="000000" w:themeColor="text1"/>
          <w:lang w:val="tr-TR"/>
        </w:rPr>
        <w:t xml:space="preserve"> Örneği (Kiracı Firmalar)</w:t>
      </w:r>
      <w:bookmarkEnd w:id="30"/>
    </w:p>
    <w:p w14:paraId="4B3F6A54" w14:textId="5ADEF68D" w:rsidR="002B4069" w:rsidRPr="008C3C7C" w:rsidRDefault="002B4069" w:rsidP="00EE4DA3">
      <w:pPr>
        <w:spacing w:before="0" w:after="0"/>
        <w:rPr>
          <w:color w:val="FF0000"/>
        </w:rPr>
      </w:pPr>
    </w:p>
    <w:p w14:paraId="36A5577D" w14:textId="77777777" w:rsidR="002B4069" w:rsidRPr="008C3C7C" w:rsidRDefault="002B4069" w:rsidP="00EE4DA3">
      <w:pPr>
        <w:spacing w:before="0" w:after="0"/>
        <w:rPr>
          <w:color w:val="FF0000"/>
        </w:rPr>
      </w:pPr>
    </w:p>
    <w:p w14:paraId="65C796E1" w14:textId="02DF4BFF" w:rsidR="00727F3B" w:rsidRPr="00290BB7" w:rsidRDefault="004E0D41" w:rsidP="00EE4DA3">
      <w:pPr>
        <w:pStyle w:val="Balk1"/>
        <w:spacing w:before="0" w:after="0"/>
        <w:rPr>
          <w:color w:val="000000" w:themeColor="text1"/>
        </w:rPr>
      </w:pPr>
      <w:bookmarkStart w:id="31" w:name="_Toc488244482"/>
      <w:bookmarkStart w:id="32" w:name="_Toc489535859"/>
      <w:bookmarkStart w:id="33" w:name="_Toc37665695"/>
      <w:bookmarkStart w:id="34" w:name="_Toc43221187"/>
      <w:bookmarkStart w:id="35" w:name="_Toc150426545"/>
      <w:r w:rsidRPr="00290BB7">
        <w:rPr>
          <w:color w:val="000000" w:themeColor="text1"/>
          <w:lang w:val="tr-TR"/>
        </w:rPr>
        <w:lastRenderedPageBreak/>
        <w:t>3</w:t>
      </w:r>
      <w:r w:rsidR="00725F75" w:rsidRPr="00290BB7">
        <w:rPr>
          <w:color w:val="000000" w:themeColor="text1"/>
        </w:rPr>
        <w:t>.</w:t>
      </w:r>
      <w:r w:rsidR="00DB6D45" w:rsidRPr="00290BB7">
        <w:rPr>
          <w:color w:val="000000" w:themeColor="text1"/>
        </w:rPr>
        <w:t xml:space="preserve"> </w:t>
      </w:r>
      <w:r w:rsidR="00727F3B" w:rsidRPr="00290BB7">
        <w:rPr>
          <w:color w:val="000000" w:themeColor="text1"/>
        </w:rPr>
        <w:t>ÜST ÖLÇEKLİ PLAN KARARLARI</w:t>
      </w:r>
      <w:bookmarkEnd w:id="31"/>
      <w:bookmarkEnd w:id="32"/>
      <w:bookmarkEnd w:id="33"/>
      <w:bookmarkEnd w:id="34"/>
      <w:bookmarkEnd w:id="35"/>
    </w:p>
    <w:p w14:paraId="01FEE744" w14:textId="77777777" w:rsidR="00EE4DA3" w:rsidRPr="00290BB7" w:rsidRDefault="00EE4DA3" w:rsidP="00EE4DA3">
      <w:pPr>
        <w:spacing w:before="0" w:after="0"/>
        <w:rPr>
          <w:color w:val="000000" w:themeColor="text1"/>
        </w:rPr>
      </w:pPr>
    </w:p>
    <w:p w14:paraId="3FAD4F28" w14:textId="529A83C2" w:rsidR="00FD7793" w:rsidRPr="00290BB7" w:rsidRDefault="00FD7793" w:rsidP="00FD7793">
      <w:pPr>
        <w:spacing w:before="0" w:after="0"/>
        <w:ind w:firstLine="708"/>
        <w:rPr>
          <w:rFonts w:eastAsia="Times New Roman"/>
          <w:color w:val="000000" w:themeColor="text1"/>
          <w:szCs w:val="24"/>
          <w:lang w:eastAsia="tr-TR"/>
        </w:rPr>
      </w:pPr>
      <w:r w:rsidRPr="00290BB7">
        <w:rPr>
          <w:rFonts w:eastAsia="Times New Roman"/>
          <w:color w:val="000000" w:themeColor="text1"/>
          <w:szCs w:val="24"/>
          <w:lang w:eastAsia="tr-TR"/>
        </w:rPr>
        <w:t xml:space="preserve">Planlama alanı, Aydın-Muğla-Denizli Planlama Bölgesi 1/100.000 Ölçekli Çevre Düzeni Planı kapsamında yer almakta olup, bahse konu üst ölçekli imar planında tarım arazisi </w:t>
      </w:r>
      <w:r w:rsidR="007A1230" w:rsidRPr="00290BB7">
        <w:rPr>
          <w:rFonts w:eastAsia="Times New Roman"/>
          <w:color w:val="000000" w:themeColor="text1"/>
          <w:szCs w:val="24"/>
          <w:lang w:eastAsia="tr-TR"/>
        </w:rPr>
        <w:t xml:space="preserve">ve orman alanı </w:t>
      </w:r>
      <w:r w:rsidRPr="00290BB7">
        <w:rPr>
          <w:rFonts w:eastAsia="Times New Roman"/>
          <w:color w:val="000000" w:themeColor="text1"/>
          <w:szCs w:val="24"/>
          <w:lang w:eastAsia="tr-TR"/>
        </w:rPr>
        <w:t>kullanımlarında yer almaktadır.</w:t>
      </w:r>
    </w:p>
    <w:p w14:paraId="0CBD97ED" w14:textId="607A0888" w:rsidR="00DE46B4" w:rsidRPr="00290BB7" w:rsidRDefault="00DE46B4" w:rsidP="00FD7793">
      <w:pPr>
        <w:spacing w:before="0" w:after="0"/>
        <w:ind w:firstLine="708"/>
        <w:rPr>
          <w:rFonts w:eastAsia="Times New Roman"/>
          <w:color w:val="000000" w:themeColor="text1"/>
          <w:szCs w:val="24"/>
          <w:lang w:eastAsia="tr-TR"/>
        </w:rPr>
      </w:pPr>
    </w:p>
    <w:p w14:paraId="44A63467" w14:textId="4CCD2194" w:rsidR="00DE46B4" w:rsidRPr="00290BB7" w:rsidRDefault="00DE46B4" w:rsidP="00FD7793">
      <w:pPr>
        <w:spacing w:before="0" w:after="0"/>
        <w:ind w:firstLine="708"/>
        <w:rPr>
          <w:rFonts w:eastAsia="Times New Roman"/>
          <w:color w:val="000000" w:themeColor="text1"/>
          <w:szCs w:val="24"/>
          <w:lang w:eastAsia="tr-TR"/>
        </w:rPr>
      </w:pPr>
      <w:r w:rsidRPr="00290BB7">
        <w:rPr>
          <w:rFonts w:eastAsia="Times New Roman"/>
          <w:color w:val="000000" w:themeColor="text1"/>
          <w:szCs w:val="24"/>
          <w:lang w:eastAsia="tr-TR"/>
        </w:rPr>
        <w:t>Muğla İli 1/25.000 Ölçekli Nazım İmar Planı Revizyonu</w:t>
      </w:r>
      <w:r w:rsidR="00AA696F" w:rsidRPr="00290BB7">
        <w:rPr>
          <w:rFonts w:eastAsia="Times New Roman"/>
          <w:color w:val="000000" w:themeColor="text1"/>
          <w:szCs w:val="24"/>
          <w:lang w:eastAsia="tr-TR"/>
        </w:rPr>
        <w:t>,</w:t>
      </w:r>
      <w:r w:rsidRPr="00290BB7">
        <w:rPr>
          <w:rFonts w:eastAsia="Times New Roman"/>
          <w:color w:val="000000" w:themeColor="text1"/>
          <w:szCs w:val="24"/>
          <w:lang w:eastAsia="tr-TR"/>
        </w:rPr>
        <w:t xml:space="preserve"> İzmir Bölge İdare Mahkemesi 3.İdari Dava Dairesinin E:2023/1088, K:2023/1278 sayılı, E:2023/987, K:2023/1276 sayılı ve E:2023/1091, K:2023/1287 sayılı kararları ile iptal edilmiş</w:t>
      </w:r>
      <w:r w:rsidR="00AA696F" w:rsidRPr="00290BB7">
        <w:rPr>
          <w:rFonts w:eastAsia="Times New Roman"/>
          <w:color w:val="000000" w:themeColor="text1"/>
          <w:szCs w:val="24"/>
          <w:lang w:eastAsia="tr-TR"/>
        </w:rPr>
        <w:t>tir.</w:t>
      </w:r>
    </w:p>
    <w:p w14:paraId="151FD8CA" w14:textId="01CC6998" w:rsidR="007A1230" w:rsidRPr="008C3C7C" w:rsidRDefault="007A1230" w:rsidP="00FD7793">
      <w:pPr>
        <w:spacing w:before="0" w:after="0"/>
        <w:ind w:firstLine="708"/>
        <w:rPr>
          <w:rFonts w:eastAsia="Times New Roman"/>
          <w:color w:val="FF0000"/>
          <w:szCs w:val="24"/>
          <w:lang w:eastAsia="tr-TR"/>
        </w:rPr>
      </w:pPr>
    </w:p>
    <w:p w14:paraId="19FBA624" w14:textId="3DB7E35F" w:rsidR="007A1230" w:rsidRPr="00290BB7" w:rsidRDefault="00DE46B4" w:rsidP="007A1230">
      <w:pPr>
        <w:spacing w:before="0" w:after="0"/>
        <w:ind w:firstLine="0"/>
        <w:jc w:val="center"/>
        <w:rPr>
          <w:rFonts w:eastAsia="Times New Roman"/>
          <w:color w:val="000000" w:themeColor="text1"/>
          <w:szCs w:val="24"/>
          <w:lang w:eastAsia="tr-TR"/>
        </w:rPr>
      </w:pPr>
      <w:r w:rsidRPr="00290BB7">
        <w:rPr>
          <w:rFonts w:eastAsia="Times New Roman"/>
          <w:noProof/>
          <w:color w:val="000000" w:themeColor="text1"/>
          <w:szCs w:val="24"/>
          <w:lang w:eastAsia="tr-TR"/>
        </w:rPr>
        <w:lastRenderedPageBreak/>
        <w:drawing>
          <wp:inline distT="0" distB="0" distL="0" distR="0" wp14:anchorId="7226F629" wp14:editId="6B01C38D">
            <wp:extent cx="5762625" cy="8152130"/>
            <wp:effectExtent l="0" t="0" r="9525" b="127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2625" cy="8152130"/>
                    </a:xfrm>
                    <a:prstGeom prst="rect">
                      <a:avLst/>
                    </a:prstGeom>
                    <a:noFill/>
                    <a:ln>
                      <a:noFill/>
                    </a:ln>
                  </pic:spPr>
                </pic:pic>
              </a:graphicData>
            </a:graphic>
          </wp:inline>
        </w:drawing>
      </w:r>
    </w:p>
    <w:p w14:paraId="5F4B62F8" w14:textId="77777777" w:rsidR="00EE6C2B" w:rsidRPr="00290BB7" w:rsidRDefault="00EE6C2B" w:rsidP="00EE4DA3">
      <w:pPr>
        <w:pStyle w:val="Balk3"/>
        <w:spacing w:before="0" w:after="0"/>
        <w:rPr>
          <w:color w:val="000000" w:themeColor="text1"/>
        </w:rPr>
      </w:pPr>
      <w:bookmarkStart w:id="36" w:name="_Toc489535860"/>
      <w:bookmarkStart w:id="37" w:name="_Toc37665696"/>
      <w:bookmarkStart w:id="38" w:name="_Toc43221188"/>
    </w:p>
    <w:p w14:paraId="554C03A0" w14:textId="64273646" w:rsidR="00471254" w:rsidRPr="00290BB7" w:rsidRDefault="00EC6CF7" w:rsidP="00EE4DA3">
      <w:pPr>
        <w:pStyle w:val="Balk3"/>
        <w:spacing w:before="0" w:after="0"/>
        <w:rPr>
          <w:color w:val="000000" w:themeColor="text1"/>
        </w:rPr>
      </w:pPr>
      <w:bookmarkStart w:id="39" w:name="_Toc150426546"/>
      <w:r w:rsidRPr="00290BB7">
        <w:rPr>
          <w:color w:val="000000" w:themeColor="text1"/>
        </w:rPr>
        <w:t xml:space="preserve">Görsel </w:t>
      </w:r>
      <w:r w:rsidR="00AA696F" w:rsidRPr="00290BB7">
        <w:rPr>
          <w:color w:val="000000" w:themeColor="text1"/>
          <w:lang w:val="tr-TR"/>
        </w:rPr>
        <w:t>13</w:t>
      </w:r>
      <w:r w:rsidRPr="00290BB7">
        <w:rPr>
          <w:color w:val="000000" w:themeColor="text1"/>
        </w:rPr>
        <w:t xml:space="preserve">: </w:t>
      </w:r>
      <w:r w:rsidR="00471254" w:rsidRPr="00290BB7">
        <w:rPr>
          <w:color w:val="000000" w:themeColor="text1"/>
        </w:rPr>
        <w:t xml:space="preserve">Planlama Alanının </w:t>
      </w:r>
      <w:bookmarkEnd w:id="36"/>
      <w:r w:rsidR="003C1853" w:rsidRPr="00290BB7">
        <w:rPr>
          <w:color w:val="000000" w:themeColor="text1"/>
        </w:rPr>
        <w:t>Aydın-Muğla-Denizli Planlama Bölgesi</w:t>
      </w:r>
      <w:bookmarkEnd w:id="37"/>
      <w:bookmarkEnd w:id="38"/>
      <w:bookmarkEnd w:id="39"/>
      <w:r w:rsidR="003C1853" w:rsidRPr="00290BB7">
        <w:rPr>
          <w:color w:val="000000" w:themeColor="text1"/>
        </w:rPr>
        <w:t xml:space="preserve"> </w:t>
      </w:r>
    </w:p>
    <w:p w14:paraId="6033E172" w14:textId="4E65345B" w:rsidR="00386C6C" w:rsidRPr="00290BB7" w:rsidRDefault="003C1853" w:rsidP="00EE4DA3">
      <w:pPr>
        <w:pStyle w:val="Balk3"/>
        <w:spacing w:before="0" w:after="0"/>
        <w:rPr>
          <w:color w:val="000000" w:themeColor="text1"/>
        </w:rPr>
      </w:pPr>
      <w:bookmarkStart w:id="40" w:name="_Toc37665697"/>
      <w:bookmarkStart w:id="41" w:name="_Toc43221189"/>
      <w:bookmarkStart w:id="42" w:name="_Toc150426547"/>
      <w:r w:rsidRPr="00290BB7">
        <w:rPr>
          <w:color w:val="000000" w:themeColor="text1"/>
        </w:rPr>
        <w:t>1/100.000 Ölçekli Çevre Düzeni Planı</w:t>
      </w:r>
      <w:r w:rsidR="00EE6C2B" w:rsidRPr="00290BB7">
        <w:rPr>
          <w:color w:val="000000" w:themeColor="text1"/>
          <w:lang w:val="tr-TR"/>
        </w:rPr>
        <w:t xml:space="preserve"> </w:t>
      </w:r>
      <w:r w:rsidR="00471254" w:rsidRPr="00290BB7">
        <w:rPr>
          <w:color w:val="000000" w:themeColor="text1"/>
        </w:rPr>
        <w:t>Üzerindeki Yeri</w:t>
      </w:r>
      <w:bookmarkEnd w:id="40"/>
      <w:bookmarkEnd w:id="41"/>
      <w:bookmarkEnd w:id="42"/>
    </w:p>
    <w:p w14:paraId="415CC7D4" w14:textId="1FAE060F" w:rsidR="00E6104B" w:rsidRPr="008C3C7C" w:rsidRDefault="00E6104B" w:rsidP="00EE4DA3">
      <w:pPr>
        <w:spacing w:before="0" w:after="0"/>
        <w:rPr>
          <w:color w:val="FF0000"/>
          <w:lang w:val="x-none" w:eastAsia="x-none"/>
        </w:rPr>
      </w:pPr>
    </w:p>
    <w:p w14:paraId="722B232C" w14:textId="7BF131E3" w:rsidR="004E0D41" w:rsidRPr="008C3C7C" w:rsidRDefault="004E0D41" w:rsidP="00EE4DA3">
      <w:pPr>
        <w:spacing w:before="0" w:after="0"/>
        <w:rPr>
          <w:color w:val="FF0000"/>
          <w:lang w:val="x-none" w:eastAsia="x-none"/>
        </w:rPr>
      </w:pPr>
    </w:p>
    <w:p w14:paraId="07508493" w14:textId="21A20F7B" w:rsidR="004E0D41" w:rsidRPr="00290BB7" w:rsidRDefault="004E0D41" w:rsidP="004E0D41">
      <w:pPr>
        <w:spacing w:before="0" w:after="0"/>
        <w:ind w:firstLine="708"/>
        <w:rPr>
          <w:rFonts w:eastAsia="Times New Roman"/>
          <w:color w:val="000000" w:themeColor="text1"/>
          <w:szCs w:val="24"/>
          <w:lang w:eastAsia="tr-TR"/>
        </w:rPr>
      </w:pPr>
      <w:bookmarkStart w:id="43" w:name="_Toc488244483"/>
      <w:bookmarkStart w:id="44" w:name="_Toc489535861"/>
      <w:r w:rsidRPr="00290BB7">
        <w:rPr>
          <w:rFonts w:eastAsia="Times New Roman"/>
          <w:color w:val="000000" w:themeColor="text1"/>
          <w:szCs w:val="24"/>
          <w:lang w:eastAsia="tr-TR"/>
        </w:rPr>
        <w:lastRenderedPageBreak/>
        <w:t xml:space="preserve">Enerji Üretim Alanları ve Enerji İletim Tesislerine ilişkin olarak Çevre, Şehircilik ve İklim Değişikliği Bakanlığı’nca “8.22. Enerji Üretim Alanları ve Enerji İletim Tesisleri” hükmünü kapsayan Aydın-Muğla-Denizli Planlama Bölgesi 1/100.000 Ölçekli Çevre Düzeni Planı Plan Hükmü Değişikliği, 1 </w:t>
      </w:r>
      <w:proofErr w:type="spellStart"/>
      <w:r w:rsidRPr="00290BB7">
        <w:rPr>
          <w:rFonts w:eastAsia="Times New Roman"/>
          <w:color w:val="000000" w:themeColor="text1"/>
          <w:szCs w:val="24"/>
          <w:lang w:eastAsia="tr-TR"/>
        </w:rPr>
        <w:t>No’lu</w:t>
      </w:r>
      <w:proofErr w:type="spellEnd"/>
      <w:r w:rsidRPr="00290BB7">
        <w:rPr>
          <w:rFonts w:eastAsia="Times New Roman"/>
          <w:color w:val="000000" w:themeColor="text1"/>
          <w:szCs w:val="24"/>
          <w:lang w:eastAsia="tr-TR"/>
        </w:rPr>
        <w:t xml:space="preserve"> Cumhurbaşkanlığı Kararnamesinin 102. Maddesi uyarınca 12.04.2022 tarihinde onaylanmıştır. Yapılan düzenleme neticesinde Aydın-Muğla-Denizli Planlama Bölgesi 1/100.000 Ölçekli Çevre Düzeni Planının;</w:t>
      </w:r>
    </w:p>
    <w:p w14:paraId="36FAAC42" w14:textId="77777777" w:rsidR="004E0D41" w:rsidRPr="00290BB7" w:rsidRDefault="004E0D41" w:rsidP="004E0D41">
      <w:pPr>
        <w:spacing w:before="0" w:after="0"/>
        <w:ind w:firstLine="708"/>
        <w:rPr>
          <w:rFonts w:eastAsia="Times New Roman"/>
          <w:color w:val="000000" w:themeColor="text1"/>
          <w:szCs w:val="24"/>
          <w:lang w:eastAsia="tr-TR"/>
        </w:rPr>
      </w:pPr>
    </w:p>
    <w:p w14:paraId="49AF23F0" w14:textId="77777777" w:rsidR="004E0D41" w:rsidRPr="00290BB7" w:rsidRDefault="004E0D41" w:rsidP="004E0D41">
      <w:pPr>
        <w:autoSpaceDE w:val="0"/>
        <w:autoSpaceDN w:val="0"/>
        <w:adjustRightInd w:val="0"/>
        <w:spacing w:before="0" w:after="0"/>
        <w:ind w:firstLine="708"/>
        <w:rPr>
          <w:rFonts w:eastAsia="Times New Roman"/>
          <w:color w:val="000000" w:themeColor="text1"/>
          <w:szCs w:val="24"/>
          <w:lang w:eastAsia="tr-TR"/>
        </w:rPr>
      </w:pPr>
      <w:r w:rsidRPr="00290BB7">
        <w:rPr>
          <w:b/>
          <w:bCs/>
          <w:color w:val="000000" w:themeColor="text1"/>
          <w:szCs w:val="24"/>
          <w:lang w:eastAsia="tr-TR"/>
        </w:rPr>
        <w:t>“</w:t>
      </w:r>
      <w:r w:rsidRPr="00290BB7">
        <w:rPr>
          <w:b/>
          <w:bCs/>
          <w:i/>
          <w:iCs/>
          <w:color w:val="000000" w:themeColor="text1"/>
          <w:szCs w:val="24"/>
          <w:lang w:eastAsia="tr-TR"/>
        </w:rPr>
        <w:t xml:space="preserve">8.22.1. </w:t>
      </w:r>
      <w:r w:rsidRPr="00290BB7">
        <w:rPr>
          <w:i/>
          <w:iCs/>
          <w:color w:val="000000" w:themeColor="text1"/>
          <w:szCs w:val="24"/>
          <w:lang w:eastAsia="tr-TR"/>
        </w:rPr>
        <w:t xml:space="preserve">5346 SAYILI YENİLENEBİLİR ENERJİ KAYNAKLARININ ELEKTRİK ENERJİSİ ÜRETİMİ AMAÇLI KULLANIMINA İLİŞKİN KANUNA UYGUN OLARAK YAPILMASI PLANLANAN YENİLENEBİLİR ENERJİ ÜRETİM TESİSLERİNDE, ENERJİ PİYASASI DÜZENLEME KURUMUNDAN ALINACAK İZİN KAPSAMINDA, ÜLKE VE BÖLGE ÖLÇEĞİNDE YATIRIM KARARI NİTELİĞİ TAŞIYAN HİDROELEKTRİK SANTRALLERDE KURULU GÜCÜ 10 MW, RÜZGAR ENERJİ SANTRALLERİNDE TÜRBİN SAYISI 20 ADET VE ÜZERİNDE VEYA KURULU GÜCÜ 50 MW, BİYOKÜTLE ENERJİ SANTRALLERİNDE KURULU GÜCÜ 10 MW, JEOTERMAL ENERJİ SANTRALLERİNDE ISIL KAPASİTESİ 20 MW, </w:t>
      </w:r>
      <w:r w:rsidRPr="00290BB7">
        <w:rPr>
          <w:b/>
          <w:bCs/>
          <w:i/>
          <w:iCs/>
          <w:color w:val="000000" w:themeColor="text1"/>
          <w:szCs w:val="24"/>
          <w:u w:val="single"/>
          <w:lang w:eastAsia="tr-TR"/>
        </w:rPr>
        <w:t>GÜNEŞ ENERJİ SANTRALLERİNDE PROJE ALANI 20 HEKTAR VEYA KURULU GÜCÜ 10 MW VE ÜZERİ TESİSLER İÇİN</w:t>
      </w:r>
      <w:r w:rsidRPr="00290BB7">
        <w:rPr>
          <w:i/>
          <w:iCs/>
          <w:color w:val="000000" w:themeColor="text1"/>
          <w:szCs w:val="24"/>
          <w:lang w:eastAsia="tr-TR"/>
        </w:rPr>
        <w:t xml:space="preserve"> </w:t>
      </w:r>
      <w:r w:rsidRPr="00290BB7">
        <w:rPr>
          <w:b/>
          <w:bCs/>
          <w:i/>
          <w:iCs/>
          <w:color w:val="000000" w:themeColor="text1"/>
          <w:szCs w:val="24"/>
          <w:lang w:eastAsia="tr-TR"/>
        </w:rPr>
        <w:t xml:space="preserve">ÇEVRE DÜZENİ PLANINDA DEĞİŞİKLİK YAPILMASI ZORUNLUDUR. </w:t>
      </w:r>
      <w:r w:rsidRPr="00290BB7">
        <w:rPr>
          <w:b/>
          <w:i/>
          <w:iCs/>
          <w:color w:val="000000" w:themeColor="text1"/>
          <w:szCs w:val="24"/>
          <w:u w:val="single"/>
          <w:lang w:eastAsia="tr-TR"/>
        </w:rPr>
        <w:t>KURULU GÜCÜ BU DEĞERLERİN ALTINDAKİ PROJELERDE İMAR PLANI SÜREÇLERİ, BU PLANDA BELİRLENEN KRİTERLERE UYGUN OLARAK İLGİLİ İDARESİNCE SONUÇLANDIRILIR.</w:t>
      </w:r>
      <w:r w:rsidRPr="00290BB7">
        <w:rPr>
          <w:color w:val="000000" w:themeColor="text1"/>
          <w:szCs w:val="24"/>
          <w:lang w:eastAsia="tr-TR"/>
        </w:rPr>
        <w:t xml:space="preserve">” hükmünde </w:t>
      </w:r>
      <w:r w:rsidRPr="00290BB7">
        <w:rPr>
          <w:rFonts w:eastAsia="Times New Roman"/>
          <w:color w:val="000000" w:themeColor="text1"/>
          <w:szCs w:val="24"/>
          <w:lang w:eastAsia="tr-TR"/>
        </w:rPr>
        <w:t>enerji yatırımlarının yapılabileceğinden bahsedilmektedir.</w:t>
      </w:r>
    </w:p>
    <w:p w14:paraId="3C4EDC16" w14:textId="77777777" w:rsidR="004E0D41" w:rsidRPr="008C3C7C" w:rsidRDefault="004E0D41" w:rsidP="00EE4DA3">
      <w:pPr>
        <w:pStyle w:val="Balk1"/>
        <w:spacing w:before="0" w:after="0"/>
        <w:rPr>
          <w:color w:val="FF0000"/>
          <w:lang w:val="tr-TR"/>
        </w:rPr>
      </w:pPr>
      <w:bookmarkStart w:id="45" w:name="_Toc37665699"/>
      <w:bookmarkStart w:id="46" w:name="_Toc43221191"/>
    </w:p>
    <w:p w14:paraId="0E20AE8F" w14:textId="53C4B489" w:rsidR="00727F3B" w:rsidRPr="00290BB7" w:rsidRDefault="004E0D41" w:rsidP="00EE4DA3">
      <w:pPr>
        <w:pStyle w:val="Balk1"/>
        <w:spacing w:before="0" w:after="0"/>
        <w:rPr>
          <w:color w:val="000000" w:themeColor="text1"/>
        </w:rPr>
      </w:pPr>
      <w:bookmarkStart w:id="47" w:name="_Toc150426548"/>
      <w:r w:rsidRPr="00290BB7">
        <w:rPr>
          <w:color w:val="000000" w:themeColor="text1"/>
          <w:lang w:val="tr-TR"/>
        </w:rPr>
        <w:t>4</w:t>
      </w:r>
      <w:r w:rsidR="00725F75" w:rsidRPr="00290BB7">
        <w:rPr>
          <w:color w:val="000000" w:themeColor="text1"/>
        </w:rPr>
        <w:t>.</w:t>
      </w:r>
      <w:r w:rsidR="000A553D" w:rsidRPr="00290BB7">
        <w:rPr>
          <w:color w:val="000000" w:themeColor="text1"/>
          <w:lang w:val="tr-TR"/>
        </w:rPr>
        <w:t xml:space="preserve"> </w:t>
      </w:r>
      <w:r w:rsidR="00727F3B" w:rsidRPr="00290BB7">
        <w:rPr>
          <w:color w:val="000000" w:themeColor="text1"/>
        </w:rPr>
        <w:t>PLANLAMA ALANI YAKIN ÇEVRESİ MER’İ</w:t>
      </w:r>
      <w:r w:rsidR="00C674F6" w:rsidRPr="00290BB7">
        <w:rPr>
          <w:color w:val="000000" w:themeColor="text1"/>
        </w:rPr>
        <w:t xml:space="preserve"> İMAR</w:t>
      </w:r>
      <w:r w:rsidR="00727F3B" w:rsidRPr="00290BB7">
        <w:rPr>
          <w:color w:val="000000" w:themeColor="text1"/>
        </w:rPr>
        <w:t xml:space="preserve"> PLANLARI</w:t>
      </w:r>
      <w:bookmarkEnd w:id="43"/>
      <w:bookmarkEnd w:id="44"/>
      <w:bookmarkEnd w:id="45"/>
      <w:bookmarkEnd w:id="46"/>
      <w:bookmarkEnd w:id="47"/>
    </w:p>
    <w:p w14:paraId="71B458DF" w14:textId="77777777" w:rsidR="00EE6C2B" w:rsidRPr="00290BB7" w:rsidRDefault="00EE6C2B" w:rsidP="00EE4DA3">
      <w:pPr>
        <w:spacing w:before="0" w:after="0"/>
        <w:rPr>
          <w:color w:val="000000" w:themeColor="text1"/>
        </w:rPr>
      </w:pPr>
    </w:p>
    <w:p w14:paraId="7A8E6A09" w14:textId="7103FEA2" w:rsidR="00EB5043" w:rsidRPr="00290BB7" w:rsidRDefault="00EB5043" w:rsidP="009D522D">
      <w:pPr>
        <w:spacing w:before="0" w:after="0"/>
        <w:rPr>
          <w:color w:val="000000" w:themeColor="text1"/>
        </w:rPr>
      </w:pPr>
      <w:r w:rsidRPr="00290BB7">
        <w:rPr>
          <w:color w:val="000000" w:themeColor="text1"/>
        </w:rPr>
        <w:t>Güneş Enerji Santrali güç arttırımı amaçlı hazırlanan 1/</w:t>
      </w:r>
      <w:r w:rsidR="00290BB7" w:rsidRPr="00290BB7">
        <w:rPr>
          <w:color w:val="000000" w:themeColor="text1"/>
        </w:rPr>
        <w:t>5</w:t>
      </w:r>
      <w:r w:rsidRPr="00290BB7">
        <w:rPr>
          <w:color w:val="000000" w:themeColor="text1"/>
        </w:rPr>
        <w:t xml:space="preserve">000 </w:t>
      </w:r>
      <w:proofErr w:type="spellStart"/>
      <w:r w:rsidRPr="00290BB7">
        <w:rPr>
          <w:color w:val="000000" w:themeColor="text1"/>
        </w:rPr>
        <w:t>Öçekli</w:t>
      </w:r>
      <w:proofErr w:type="spellEnd"/>
      <w:r w:rsidRPr="00290BB7">
        <w:rPr>
          <w:color w:val="000000" w:themeColor="text1"/>
        </w:rPr>
        <w:t xml:space="preserve"> İlave </w:t>
      </w:r>
      <w:r w:rsidR="00290BB7" w:rsidRPr="00290BB7">
        <w:rPr>
          <w:color w:val="000000" w:themeColor="text1"/>
        </w:rPr>
        <w:t>Nazım</w:t>
      </w:r>
      <w:r w:rsidRPr="00290BB7">
        <w:rPr>
          <w:color w:val="000000" w:themeColor="text1"/>
        </w:rPr>
        <w:t xml:space="preserve"> İmar Planı ve Değişikliği</w:t>
      </w:r>
      <w:r w:rsidR="009D522D" w:rsidRPr="00290BB7">
        <w:rPr>
          <w:color w:val="000000" w:themeColor="text1"/>
        </w:rPr>
        <w:t xml:space="preserve">; </w:t>
      </w:r>
      <w:r w:rsidRPr="00290BB7">
        <w:rPr>
          <w:color w:val="000000" w:themeColor="text1"/>
        </w:rPr>
        <w:t xml:space="preserve">Çevre, Şehircilik ve İklim Değişikliği Bakanlığı'nca 1 Numaralı Cumhurbaşkanlığı Kararnamesi'nin 102(k) maddesi ve 3194 sayılı İmar Kanunu'nun 9. maddesi uyarınca 05.06.2023 tarihinde </w:t>
      </w:r>
      <w:proofErr w:type="spellStart"/>
      <w:r w:rsidRPr="00290BB7">
        <w:rPr>
          <w:color w:val="000000" w:themeColor="text1"/>
        </w:rPr>
        <w:t>re'sen</w:t>
      </w:r>
      <w:proofErr w:type="spellEnd"/>
      <w:r w:rsidRPr="00290BB7">
        <w:rPr>
          <w:color w:val="000000" w:themeColor="text1"/>
        </w:rPr>
        <w:t xml:space="preserve"> onaylanan </w:t>
      </w:r>
      <w:r w:rsidR="00290BB7" w:rsidRPr="00290BB7">
        <w:rPr>
          <w:color w:val="000000" w:themeColor="text1"/>
        </w:rPr>
        <w:t>N</w:t>
      </w:r>
      <w:r w:rsidRPr="00290BB7">
        <w:rPr>
          <w:color w:val="000000" w:themeColor="text1"/>
        </w:rPr>
        <w:t>İP-00101718</w:t>
      </w:r>
      <w:r w:rsidR="00290BB7" w:rsidRPr="00290BB7">
        <w:rPr>
          <w:color w:val="000000" w:themeColor="text1"/>
        </w:rPr>
        <w:t>0</w:t>
      </w:r>
      <w:r w:rsidRPr="00290BB7">
        <w:rPr>
          <w:color w:val="000000" w:themeColor="text1"/>
        </w:rPr>
        <w:t xml:space="preserve"> Plan İşlem Numaralı 1/</w:t>
      </w:r>
      <w:r w:rsidR="00290BB7" w:rsidRPr="00290BB7">
        <w:rPr>
          <w:color w:val="000000" w:themeColor="text1"/>
        </w:rPr>
        <w:t>5</w:t>
      </w:r>
      <w:r w:rsidRPr="00290BB7">
        <w:rPr>
          <w:color w:val="000000" w:themeColor="text1"/>
        </w:rPr>
        <w:t xml:space="preserve">000 Ölçekli </w:t>
      </w:r>
      <w:r w:rsidR="00290BB7" w:rsidRPr="00290BB7">
        <w:rPr>
          <w:color w:val="000000" w:themeColor="text1"/>
        </w:rPr>
        <w:t>Nazım</w:t>
      </w:r>
      <w:r w:rsidRPr="00290BB7">
        <w:rPr>
          <w:color w:val="000000" w:themeColor="text1"/>
        </w:rPr>
        <w:t xml:space="preserve"> İmar Planı</w:t>
      </w:r>
      <w:r w:rsidR="009D522D" w:rsidRPr="00290BB7">
        <w:rPr>
          <w:color w:val="000000" w:themeColor="text1"/>
        </w:rPr>
        <w:t>na ilave olarak hazırlanmıştır.</w:t>
      </w:r>
    </w:p>
    <w:p w14:paraId="24FFFB86" w14:textId="0B611355" w:rsidR="0073437F" w:rsidRPr="008C3C7C" w:rsidRDefault="0073437F" w:rsidP="009D522D">
      <w:pPr>
        <w:spacing w:before="0" w:after="0"/>
        <w:rPr>
          <w:color w:val="FF0000"/>
        </w:rPr>
      </w:pPr>
    </w:p>
    <w:p w14:paraId="262F5A94" w14:textId="5B1EBE04" w:rsidR="0073437F" w:rsidRPr="00290BB7" w:rsidRDefault="00290BB7" w:rsidP="0073437F">
      <w:pPr>
        <w:spacing w:before="0" w:after="0"/>
        <w:ind w:firstLine="0"/>
        <w:rPr>
          <w:color w:val="000000" w:themeColor="text1"/>
        </w:rPr>
      </w:pPr>
      <w:r w:rsidRPr="00290BB7">
        <w:rPr>
          <w:noProof/>
          <w:color w:val="000000" w:themeColor="text1"/>
        </w:rPr>
        <w:lastRenderedPageBreak/>
        <w:drawing>
          <wp:inline distT="0" distB="0" distL="0" distR="0" wp14:anchorId="778D96E8" wp14:editId="5A2BBDD7">
            <wp:extent cx="5762625" cy="8152130"/>
            <wp:effectExtent l="0" t="0" r="9525" b="127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2625" cy="8152130"/>
                    </a:xfrm>
                    <a:prstGeom prst="rect">
                      <a:avLst/>
                    </a:prstGeom>
                    <a:noFill/>
                    <a:ln>
                      <a:noFill/>
                    </a:ln>
                  </pic:spPr>
                </pic:pic>
              </a:graphicData>
            </a:graphic>
          </wp:inline>
        </w:drawing>
      </w:r>
    </w:p>
    <w:p w14:paraId="4D3B4F4D" w14:textId="63BE2BB3" w:rsidR="0073437F" w:rsidRPr="00290BB7" w:rsidRDefault="0073437F" w:rsidP="0073437F">
      <w:pPr>
        <w:pStyle w:val="Balk3"/>
        <w:spacing w:before="0" w:after="0"/>
        <w:rPr>
          <w:color w:val="000000" w:themeColor="text1"/>
          <w:lang w:val="tr-TR"/>
        </w:rPr>
      </w:pPr>
      <w:bookmarkStart w:id="48" w:name="_Toc150426549"/>
      <w:bookmarkStart w:id="49" w:name="_Toc488244485"/>
      <w:bookmarkStart w:id="50" w:name="_Toc489535867"/>
      <w:bookmarkStart w:id="51" w:name="_Toc531624827"/>
      <w:bookmarkStart w:id="52" w:name="_Toc37665700"/>
      <w:bookmarkStart w:id="53" w:name="_Toc43221192"/>
      <w:r w:rsidRPr="00290BB7">
        <w:rPr>
          <w:color w:val="000000" w:themeColor="text1"/>
        </w:rPr>
        <w:t xml:space="preserve">Görsel </w:t>
      </w:r>
      <w:r w:rsidRPr="00290BB7">
        <w:rPr>
          <w:color w:val="000000" w:themeColor="text1"/>
          <w:lang w:val="tr-TR"/>
        </w:rPr>
        <w:t>14</w:t>
      </w:r>
      <w:r w:rsidRPr="00290BB7">
        <w:rPr>
          <w:color w:val="000000" w:themeColor="text1"/>
        </w:rPr>
        <w:t xml:space="preserve">: </w:t>
      </w:r>
      <w:r w:rsidRPr="00290BB7">
        <w:rPr>
          <w:color w:val="000000" w:themeColor="text1"/>
          <w:lang w:val="tr-TR"/>
        </w:rPr>
        <w:t>Onaylı 1/</w:t>
      </w:r>
      <w:r w:rsidR="00290BB7" w:rsidRPr="00290BB7">
        <w:rPr>
          <w:color w:val="000000" w:themeColor="text1"/>
          <w:lang w:val="tr-TR"/>
        </w:rPr>
        <w:t>5</w:t>
      </w:r>
      <w:r w:rsidRPr="00290BB7">
        <w:rPr>
          <w:color w:val="000000" w:themeColor="text1"/>
          <w:lang w:val="tr-TR"/>
        </w:rPr>
        <w:t xml:space="preserve">000 Ölçekli </w:t>
      </w:r>
      <w:r w:rsidR="00290BB7" w:rsidRPr="00290BB7">
        <w:rPr>
          <w:color w:val="000000" w:themeColor="text1"/>
          <w:lang w:val="tr-TR"/>
        </w:rPr>
        <w:t>Nazım</w:t>
      </w:r>
      <w:r w:rsidRPr="00290BB7">
        <w:rPr>
          <w:color w:val="000000" w:themeColor="text1"/>
          <w:lang w:val="tr-TR"/>
        </w:rPr>
        <w:t xml:space="preserve"> İmar Planı</w:t>
      </w:r>
      <w:bookmarkEnd w:id="48"/>
    </w:p>
    <w:p w14:paraId="7250E78E" w14:textId="7FED6C8B" w:rsidR="00EE6C2B" w:rsidRDefault="00EE6C2B" w:rsidP="00EE4DA3">
      <w:pPr>
        <w:pStyle w:val="Balk1"/>
        <w:spacing w:before="0" w:after="0"/>
        <w:rPr>
          <w:color w:val="FF0000"/>
          <w:lang w:val="tr-TR"/>
        </w:rPr>
      </w:pPr>
    </w:p>
    <w:p w14:paraId="5269FC51" w14:textId="77777777" w:rsidR="00290BB7" w:rsidRPr="00290BB7" w:rsidRDefault="00290BB7" w:rsidP="00290BB7">
      <w:pPr>
        <w:rPr>
          <w:lang w:eastAsia="x-none"/>
        </w:rPr>
      </w:pPr>
    </w:p>
    <w:p w14:paraId="116DE370" w14:textId="0D79F790" w:rsidR="001519AF" w:rsidRPr="00804D38" w:rsidRDefault="004E0D41" w:rsidP="00EE4DA3">
      <w:pPr>
        <w:pStyle w:val="Balk1"/>
        <w:spacing w:before="0" w:after="0"/>
        <w:rPr>
          <w:color w:val="000000" w:themeColor="text1"/>
        </w:rPr>
      </w:pPr>
      <w:bookmarkStart w:id="54" w:name="_Toc150426550"/>
      <w:r w:rsidRPr="00804D38">
        <w:rPr>
          <w:color w:val="000000" w:themeColor="text1"/>
          <w:lang w:val="tr-TR"/>
        </w:rPr>
        <w:lastRenderedPageBreak/>
        <w:t>5</w:t>
      </w:r>
      <w:r w:rsidR="001519AF" w:rsidRPr="00804D38">
        <w:rPr>
          <w:color w:val="000000" w:themeColor="text1"/>
        </w:rPr>
        <w:t>.</w:t>
      </w:r>
      <w:r w:rsidR="00D1654B" w:rsidRPr="00804D38">
        <w:rPr>
          <w:color w:val="000000" w:themeColor="text1"/>
          <w:lang w:val="tr-TR"/>
        </w:rPr>
        <w:t xml:space="preserve"> </w:t>
      </w:r>
      <w:r w:rsidR="001519AF" w:rsidRPr="00804D38">
        <w:rPr>
          <w:color w:val="000000" w:themeColor="text1"/>
        </w:rPr>
        <w:t>HÂLİHAZIR HARİTA BİLGİSİ</w:t>
      </w:r>
      <w:bookmarkEnd w:id="49"/>
      <w:bookmarkEnd w:id="50"/>
      <w:bookmarkEnd w:id="51"/>
      <w:bookmarkEnd w:id="52"/>
      <w:bookmarkEnd w:id="53"/>
      <w:bookmarkEnd w:id="54"/>
    </w:p>
    <w:p w14:paraId="60BAF267" w14:textId="77777777" w:rsidR="00EE6C2B" w:rsidRPr="00804D38" w:rsidRDefault="00EE6C2B" w:rsidP="00EE4DA3">
      <w:pPr>
        <w:spacing w:before="0" w:after="0"/>
        <w:rPr>
          <w:color w:val="000000" w:themeColor="text1"/>
        </w:rPr>
      </w:pPr>
    </w:p>
    <w:p w14:paraId="3FBAF171" w14:textId="0250CFAB" w:rsidR="001519AF" w:rsidRPr="00804D38" w:rsidRDefault="001519AF" w:rsidP="00EE4DA3">
      <w:pPr>
        <w:spacing w:before="0" w:after="0"/>
        <w:rPr>
          <w:color w:val="000000" w:themeColor="text1"/>
        </w:rPr>
      </w:pPr>
      <w:r w:rsidRPr="00804D38">
        <w:rPr>
          <w:color w:val="000000" w:themeColor="text1"/>
        </w:rPr>
        <w:t>Bahse konu 1/</w:t>
      </w:r>
      <w:r w:rsidR="00290BB7" w:rsidRPr="00804D38">
        <w:rPr>
          <w:color w:val="000000" w:themeColor="text1"/>
        </w:rPr>
        <w:t>5</w:t>
      </w:r>
      <w:r w:rsidRPr="00804D38">
        <w:rPr>
          <w:color w:val="000000" w:themeColor="text1"/>
        </w:rPr>
        <w:t>000 Ölçe</w:t>
      </w:r>
      <w:r w:rsidR="00F55490" w:rsidRPr="00804D38">
        <w:rPr>
          <w:color w:val="000000" w:themeColor="text1"/>
        </w:rPr>
        <w:t xml:space="preserve">kli </w:t>
      </w:r>
      <w:r w:rsidR="000E64E3" w:rsidRPr="00804D38">
        <w:rPr>
          <w:color w:val="000000" w:themeColor="text1"/>
        </w:rPr>
        <w:t xml:space="preserve">İlave </w:t>
      </w:r>
      <w:r w:rsidR="00290BB7" w:rsidRPr="00804D38">
        <w:rPr>
          <w:color w:val="000000" w:themeColor="text1"/>
        </w:rPr>
        <w:t>Nazım</w:t>
      </w:r>
      <w:r w:rsidR="00F55490" w:rsidRPr="00804D38">
        <w:rPr>
          <w:color w:val="000000" w:themeColor="text1"/>
        </w:rPr>
        <w:t xml:space="preserve"> İmar Planı</w:t>
      </w:r>
      <w:r w:rsidR="000E64E3" w:rsidRPr="00804D38">
        <w:rPr>
          <w:color w:val="000000" w:themeColor="text1"/>
        </w:rPr>
        <w:t xml:space="preserve"> ve Değişikliği</w:t>
      </w:r>
      <w:r w:rsidR="000162A6" w:rsidRPr="00804D38">
        <w:rPr>
          <w:color w:val="000000" w:themeColor="text1"/>
        </w:rPr>
        <w:t xml:space="preserve"> teklifi</w:t>
      </w:r>
      <w:r w:rsidRPr="00804D38">
        <w:rPr>
          <w:color w:val="000000" w:themeColor="text1"/>
        </w:rPr>
        <w:t xml:space="preserve">, </w:t>
      </w:r>
      <w:r w:rsidR="00F55490" w:rsidRPr="00804D38">
        <w:rPr>
          <w:color w:val="000000" w:themeColor="text1"/>
        </w:rPr>
        <w:t xml:space="preserve">Muğla Büyükşehir Belediye Başkanlığı’nca </w:t>
      </w:r>
      <w:r w:rsidR="00054E34" w:rsidRPr="00804D38">
        <w:rPr>
          <w:b/>
          <w:color w:val="000000" w:themeColor="text1"/>
        </w:rPr>
        <w:t>1</w:t>
      </w:r>
      <w:r w:rsidR="007A1230" w:rsidRPr="00804D38">
        <w:rPr>
          <w:b/>
          <w:color w:val="000000" w:themeColor="text1"/>
        </w:rPr>
        <w:t>4</w:t>
      </w:r>
      <w:r w:rsidR="004C0A87" w:rsidRPr="00804D38">
        <w:rPr>
          <w:b/>
          <w:color w:val="000000" w:themeColor="text1"/>
        </w:rPr>
        <w:t>.</w:t>
      </w:r>
      <w:r w:rsidR="007A1230" w:rsidRPr="00804D38">
        <w:rPr>
          <w:b/>
          <w:color w:val="000000" w:themeColor="text1"/>
        </w:rPr>
        <w:t>11</w:t>
      </w:r>
      <w:r w:rsidR="004C0A87" w:rsidRPr="00804D38">
        <w:rPr>
          <w:b/>
          <w:color w:val="000000" w:themeColor="text1"/>
        </w:rPr>
        <w:t>.20</w:t>
      </w:r>
      <w:r w:rsidR="007A1230" w:rsidRPr="00804D38">
        <w:rPr>
          <w:b/>
          <w:color w:val="000000" w:themeColor="text1"/>
        </w:rPr>
        <w:t>22</w:t>
      </w:r>
      <w:r w:rsidR="00F55490" w:rsidRPr="00804D38">
        <w:rPr>
          <w:b/>
          <w:color w:val="000000" w:themeColor="text1"/>
        </w:rPr>
        <w:t xml:space="preserve"> </w:t>
      </w:r>
      <w:r w:rsidR="00F55490" w:rsidRPr="00804D38">
        <w:rPr>
          <w:color w:val="000000" w:themeColor="text1"/>
        </w:rPr>
        <w:t>tarihinde</w:t>
      </w:r>
      <w:r w:rsidRPr="00804D38">
        <w:rPr>
          <w:color w:val="000000" w:themeColor="text1"/>
        </w:rPr>
        <w:t xml:space="preserve"> onaylanan, ITRF96 koordinat sisteminde 1/</w:t>
      </w:r>
      <w:r w:rsidR="00804D38" w:rsidRPr="00804D38">
        <w:rPr>
          <w:color w:val="000000" w:themeColor="text1"/>
        </w:rPr>
        <w:t>5</w:t>
      </w:r>
      <w:r w:rsidRPr="00804D38">
        <w:rPr>
          <w:color w:val="000000" w:themeColor="text1"/>
        </w:rPr>
        <w:t xml:space="preserve">000 Ölçekli </w:t>
      </w:r>
      <w:r w:rsidR="000162A6" w:rsidRPr="00804D38">
        <w:rPr>
          <w:b/>
          <w:color w:val="000000" w:themeColor="text1"/>
        </w:rPr>
        <w:t>N</w:t>
      </w:r>
      <w:r w:rsidR="007A1230" w:rsidRPr="00804D38">
        <w:rPr>
          <w:b/>
          <w:color w:val="000000" w:themeColor="text1"/>
        </w:rPr>
        <w:t>20</w:t>
      </w:r>
      <w:r w:rsidR="000162A6" w:rsidRPr="00804D38">
        <w:rPr>
          <w:b/>
          <w:color w:val="000000" w:themeColor="text1"/>
        </w:rPr>
        <w:t>-b-</w:t>
      </w:r>
      <w:r w:rsidR="007A1230" w:rsidRPr="00804D38">
        <w:rPr>
          <w:b/>
          <w:color w:val="000000" w:themeColor="text1"/>
        </w:rPr>
        <w:t>06</w:t>
      </w:r>
      <w:r w:rsidR="000162A6" w:rsidRPr="00804D38">
        <w:rPr>
          <w:b/>
          <w:color w:val="000000" w:themeColor="text1"/>
        </w:rPr>
        <w:t>-</w:t>
      </w:r>
      <w:r w:rsidR="007A1230" w:rsidRPr="00804D38">
        <w:rPr>
          <w:b/>
          <w:color w:val="000000" w:themeColor="text1"/>
        </w:rPr>
        <w:t>b</w:t>
      </w:r>
      <w:r w:rsidR="009B258D" w:rsidRPr="00804D38">
        <w:rPr>
          <w:b/>
          <w:color w:val="000000" w:themeColor="text1"/>
        </w:rPr>
        <w:t xml:space="preserve"> </w:t>
      </w:r>
      <w:r w:rsidRPr="00804D38">
        <w:rPr>
          <w:b/>
          <w:color w:val="000000" w:themeColor="text1"/>
        </w:rPr>
        <w:t>Hâlihazır Harita</w:t>
      </w:r>
      <w:r w:rsidR="006D7373" w:rsidRPr="00804D38">
        <w:rPr>
          <w:b/>
          <w:color w:val="000000" w:themeColor="text1"/>
        </w:rPr>
        <w:t xml:space="preserve"> Pafta</w:t>
      </w:r>
      <w:r w:rsidR="007A1230" w:rsidRPr="00804D38">
        <w:rPr>
          <w:b/>
          <w:color w:val="000000" w:themeColor="text1"/>
        </w:rPr>
        <w:t>s</w:t>
      </w:r>
      <w:r w:rsidR="006D7373" w:rsidRPr="00804D38">
        <w:rPr>
          <w:b/>
          <w:color w:val="000000" w:themeColor="text1"/>
        </w:rPr>
        <w:t>ı</w:t>
      </w:r>
      <w:r w:rsidRPr="00804D38">
        <w:rPr>
          <w:color w:val="000000" w:themeColor="text1"/>
        </w:rPr>
        <w:t xml:space="preserve"> üzerine çizilmiştir.</w:t>
      </w:r>
    </w:p>
    <w:p w14:paraId="3051325C" w14:textId="77777777" w:rsidR="00EE6C2B" w:rsidRPr="00804D38" w:rsidRDefault="00EE6C2B" w:rsidP="00EE4DA3">
      <w:pPr>
        <w:pStyle w:val="Balk1"/>
        <w:spacing w:before="0" w:after="0"/>
        <w:rPr>
          <w:color w:val="000000" w:themeColor="text1"/>
        </w:rPr>
      </w:pPr>
      <w:bookmarkStart w:id="55" w:name="_Toc488244486"/>
      <w:bookmarkStart w:id="56" w:name="_Toc489535868"/>
      <w:bookmarkStart w:id="57" w:name="_Toc37665701"/>
      <w:bookmarkStart w:id="58" w:name="_Toc43221193"/>
    </w:p>
    <w:p w14:paraId="01CD46E9" w14:textId="7421C9C1" w:rsidR="008B7E54" w:rsidRPr="00804D38" w:rsidRDefault="004E0D41" w:rsidP="00EE4DA3">
      <w:pPr>
        <w:pStyle w:val="Balk1"/>
        <w:spacing w:before="0" w:after="0"/>
        <w:rPr>
          <w:color w:val="000000" w:themeColor="text1"/>
          <w:lang w:val="tr-TR"/>
        </w:rPr>
      </w:pPr>
      <w:bookmarkStart w:id="59" w:name="_Toc150426551"/>
      <w:r w:rsidRPr="00804D38">
        <w:rPr>
          <w:color w:val="000000" w:themeColor="text1"/>
          <w:lang w:val="tr-TR"/>
        </w:rPr>
        <w:t>6</w:t>
      </w:r>
      <w:r w:rsidR="00BF0634" w:rsidRPr="00804D38">
        <w:rPr>
          <w:color w:val="000000" w:themeColor="text1"/>
        </w:rPr>
        <w:t>.</w:t>
      </w:r>
      <w:r w:rsidR="006D7373" w:rsidRPr="00804D38">
        <w:rPr>
          <w:color w:val="000000" w:themeColor="text1"/>
          <w:lang w:val="tr-TR"/>
        </w:rPr>
        <w:t xml:space="preserve"> </w:t>
      </w:r>
      <w:bookmarkEnd w:id="55"/>
      <w:bookmarkEnd w:id="56"/>
      <w:bookmarkEnd w:id="57"/>
      <w:bookmarkEnd w:id="58"/>
      <w:r w:rsidR="00EE4DA3" w:rsidRPr="00804D38">
        <w:rPr>
          <w:color w:val="000000" w:themeColor="text1"/>
          <w:lang w:val="tr-TR"/>
        </w:rPr>
        <w:t>JEOLOJİK-JEOTEKNİK ETÜT RAPORU</w:t>
      </w:r>
      <w:bookmarkEnd w:id="59"/>
    </w:p>
    <w:p w14:paraId="16D71E11" w14:textId="77777777" w:rsidR="00EE6C2B" w:rsidRPr="00804D38" w:rsidRDefault="00EE6C2B" w:rsidP="00EE4DA3">
      <w:pPr>
        <w:pStyle w:val="AralkYok"/>
        <w:spacing w:before="0" w:after="0" w:line="240" w:lineRule="auto"/>
        <w:rPr>
          <w:bCs/>
          <w:color w:val="000000" w:themeColor="text1"/>
          <w:szCs w:val="24"/>
        </w:rPr>
      </w:pPr>
      <w:bookmarkStart w:id="60" w:name="_Toc488244487"/>
      <w:bookmarkStart w:id="61" w:name="_Toc489535870"/>
    </w:p>
    <w:p w14:paraId="7C7FC32C" w14:textId="33E797C2" w:rsidR="00057230" w:rsidRPr="00804D38" w:rsidRDefault="009B56ED" w:rsidP="00EE4DA3">
      <w:pPr>
        <w:pStyle w:val="AralkYok"/>
        <w:spacing w:before="0" w:after="0" w:line="240" w:lineRule="auto"/>
        <w:rPr>
          <w:bCs/>
          <w:color w:val="000000" w:themeColor="text1"/>
          <w:szCs w:val="24"/>
        </w:rPr>
      </w:pPr>
      <w:r w:rsidRPr="00804D38">
        <w:rPr>
          <w:bCs/>
          <w:color w:val="000000" w:themeColor="text1"/>
          <w:szCs w:val="24"/>
        </w:rPr>
        <w:t>Söz konus</w:t>
      </w:r>
      <w:r w:rsidR="00817358" w:rsidRPr="00804D38">
        <w:rPr>
          <w:bCs/>
          <w:color w:val="000000" w:themeColor="text1"/>
          <w:szCs w:val="24"/>
        </w:rPr>
        <w:t xml:space="preserve">u </w:t>
      </w:r>
      <w:r w:rsidR="007A1230" w:rsidRPr="00804D38">
        <w:rPr>
          <w:bCs/>
          <w:color w:val="000000" w:themeColor="text1"/>
          <w:szCs w:val="24"/>
        </w:rPr>
        <w:t>alana</w:t>
      </w:r>
      <w:r w:rsidR="00817358" w:rsidRPr="00804D38">
        <w:rPr>
          <w:bCs/>
          <w:color w:val="000000" w:themeColor="text1"/>
          <w:szCs w:val="24"/>
        </w:rPr>
        <w:t xml:space="preserve"> ilişkin 1/5000 Ölçekli Nazım ve 1/1000 Ölçekli Uygulama İmar Planlarına</w:t>
      </w:r>
      <w:r w:rsidRPr="00804D38">
        <w:rPr>
          <w:bCs/>
          <w:color w:val="000000" w:themeColor="text1"/>
          <w:szCs w:val="24"/>
        </w:rPr>
        <w:t xml:space="preserve"> esas Jeolojik</w:t>
      </w:r>
      <w:r w:rsidR="00817358" w:rsidRPr="00804D38">
        <w:rPr>
          <w:bCs/>
          <w:color w:val="000000" w:themeColor="text1"/>
          <w:szCs w:val="24"/>
        </w:rPr>
        <w:t xml:space="preserve">-Jeoteknik Etüt Raporu, </w:t>
      </w:r>
      <w:r w:rsidR="00CC741C" w:rsidRPr="00804D38">
        <w:rPr>
          <w:bCs/>
          <w:color w:val="000000" w:themeColor="text1"/>
          <w:szCs w:val="24"/>
        </w:rPr>
        <w:t>Muğla Çevre</w:t>
      </w:r>
      <w:r w:rsidR="00E95A47" w:rsidRPr="00804D38">
        <w:rPr>
          <w:bCs/>
          <w:color w:val="000000" w:themeColor="text1"/>
          <w:szCs w:val="24"/>
        </w:rPr>
        <w:t>,</w:t>
      </w:r>
      <w:r w:rsidR="00CC741C" w:rsidRPr="00804D38">
        <w:rPr>
          <w:bCs/>
          <w:color w:val="000000" w:themeColor="text1"/>
          <w:szCs w:val="24"/>
        </w:rPr>
        <w:t xml:space="preserve"> Şehircilik </w:t>
      </w:r>
      <w:r w:rsidR="00E95A47" w:rsidRPr="00804D38">
        <w:rPr>
          <w:bCs/>
          <w:color w:val="000000" w:themeColor="text1"/>
          <w:szCs w:val="24"/>
        </w:rPr>
        <w:t xml:space="preserve">ve İklim Değişikliği </w:t>
      </w:r>
      <w:r w:rsidR="00CC741C" w:rsidRPr="00804D38">
        <w:rPr>
          <w:bCs/>
          <w:color w:val="000000" w:themeColor="text1"/>
          <w:szCs w:val="24"/>
        </w:rPr>
        <w:t xml:space="preserve">İl Müdürlüğü’nce </w:t>
      </w:r>
      <w:r w:rsidR="00F45447" w:rsidRPr="00804D38">
        <w:rPr>
          <w:b/>
          <w:bCs/>
          <w:color w:val="000000" w:themeColor="text1"/>
          <w:szCs w:val="24"/>
        </w:rPr>
        <w:t>20</w:t>
      </w:r>
      <w:r w:rsidR="00C87B62" w:rsidRPr="00804D38">
        <w:rPr>
          <w:b/>
          <w:bCs/>
          <w:color w:val="000000" w:themeColor="text1"/>
          <w:szCs w:val="24"/>
        </w:rPr>
        <w:t>.</w:t>
      </w:r>
      <w:r w:rsidR="00F45447" w:rsidRPr="00804D38">
        <w:rPr>
          <w:b/>
          <w:bCs/>
          <w:color w:val="000000" w:themeColor="text1"/>
          <w:szCs w:val="24"/>
        </w:rPr>
        <w:t>03</w:t>
      </w:r>
      <w:r w:rsidR="00C87B62" w:rsidRPr="00804D38">
        <w:rPr>
          <w:b/>
          <w:bCs/>
          <w:color w:val="000000" w:themeColor="text1"/>
          <w:szCs w:val="24"/>
        </w:rPr>
        <w:t>.20</w:t>
      </w:r>
      <w:r w:rsidR="00CC741C" w:rsidRPr="00804D38">
        <w:rPr>
          <w:b/>
          <w:bCs/>
          <w:color w:val="000000" w:themeColor="text1"/>
          <w:szCs w:val="24"/>
        </w:rPr>
        <w:t>2</w:t>
      </w:r>
      <w:r w:rsidR="00F45447" w:rsidRPr="00804D38">
        <w:rPr>
          <w:b/>
          <w:bCs/>
          <w:color w:val="000000" w:themeColor="text1"/>
          <w:szCs w:val="24"/>
        </w:rPr>
        <w:t>3</w:t>
      </w:r>
      <w:r w:rsidRPr="00804D38">
        <w:rPr>
          <w:bCs/>
          <w:color w:val="000000" w:themeColor="text1"/>
          <w:szCs w:val="24"/>
        </w:rPr>
        <w:t xml:space="preserve"> tarihinde onaylanmıştır. </w:t>
      </w:r>
    </w:p>
    <w:p w14:paraId="69F816F5" w14:textId="4B7397AE" w:rsidR="00057230" w:rsidRPr="008C3C7C" w:rsidRDefault="00057230" w:rsidP="00EE4DA3">
      <w:pPr>
        <w:pStyle w:val="AralkYok"/>
        <w:spacing w:before="0" w:after="0" w:line="240" w:lineRule="auto"/>
        <w:rPr>
          <w:bCs/>
          <w:color w:val="FF0000"/>
          <w:szCs w:val="24"/>
        </w:rPr>
      </w:pPr>
    </w:p>
    <w:p w14:paraId="2C8ED0D1" w14:textId="0C0D2CBF" w:rsidR="00057230" w:rsidRPr="00804D38" w:rsidRDefault="00F45447" w:rsidP="00057230">
      <w:pPr>
        <w:pStyle w:val="AralkYok"/>
        <w:spacing w:before="0" w:after="0" w:line="240" w:lineRule="auto"/>
        <w:ind w:firstLine="0"/>
        <w:rPr>
          <w:bCs/>
          <w:color w:val="000000" w:themeColor="text1"/>
          <w:szCs w:val="24"/>
        </w:rPr>
      </w:pPr>
      <w:r w:rsidRPr="00804D38">
        <w:rPr>
          <w:bCs/>
          <w:noProof/>
          <w:color w:val="000000" w:themeColor="text1"/>
          <w:szCs w:val="24"/>
        </w:rPr>
        <w:lastRenderedPageBreak/>
        <w:drawing>
          <wp:inline distT="0" distB="0" distL="0" distR="0" wp14:anchorId="751C32DB" wp14:editId="5D1865FB">
            <wp:extent cx="5756910" cy="8141970"/>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6910" cy="8141970"/>
                    </a:xfrm>
                    <a:prstGeom prst="rect">
                      <a:avLst/>
                    </a:prstGeom>
                    <a:noFill/>
                    <a:ln>
                      <a:noFill/>
                    </a:ln>
                  </pic:spPr>
                </pic:pic>
              </a:graphicData>
            </a:graphic>
          </wp:inline>
        </w:drawing>
      </w:r>
    </w:p>
    <w:p w14:paraId="6228ACB5" w14:textId="4D767A17" w:rsidR="00057230" w:rsidRPr="00804D38" w:rsidRDefault="00057230" w:rsidP="00EE4DA3">
      <w:pPr>
        <w:pStyle w:val="AralkYok"/>
        <w:spacing w:before="0" w:after="0" w:line="240" w:lineRule="auto"/>
        <w:rPr>
          <w:bCs/>
          <w:color w:val="000000" w:themeColor="text1"/>
          <w:szCs w:val="24"/>
        </w:rPr>
      </w:pPr>
    </w:p>
    <w:p w14:paraId="0C8F67A3" w14:textId="38A03FB4" w:rsidR="00057230" w:rsidRPr="00804D38" w:rsidRDefault="00057230" w:rsidP="00057230">
      <w:pPr>
        <w:pStyle w:val="Balk3"/>
        <w:spacing w:before="0" w:after="0"/>
        <w:rPr>
          <w:color w:val="000000" w:themeColor="text1"/>
          <w:lang w:val="tr-TR"/>
        </w:rPr>
      </w:pPr>
      <w:bookmarkStart w:id="62" w:name="_Toc150426552"/>
      <w:r w:rsidRPr="00804D38">
        <w:rPr>
          <w:color w:val="000000" w:themeColor="text1"/>
        </w:rPr>
        <w:t xml:space="preserve">Görsel </w:t>
      </w:r>
      <w:r w:rsidR="000E64E3" w:rsidRPr="00804D38">
        <w:rPr>
          <w:color w:val="000000" w:themeColor="text1"/>
          <w:lang w:val="tr-TR"/>
        </w:rPr>
        <w:t>1</w:t>
      </w:r>
      <w:r w:rsidR="00BD0A63" w:rsidRPr="00804D38">
        <w:rPr>
          <w:color w:val="000000" w:themeColor="text1"/>
          <w:lang w:val="tr-TR"/>
        </w:rPr>
        <w:t>5</w:t>
      </w:r>
      <w:r w:rsidRPr="00804D38">
        <w:rPr>
          <w:color w:val="000000" w:themeColor="text1"/>
        </w:rPr>
        <w:t xml:space="preserve">: </w:t>
      </w:r>
      <w:r w:rsidRPr="00804D38">
        <w:rPr>
          <w:color w:val="000000" w:themeColor="text1"/>
          <w:lang w:val="tr-TR"/>
        </w:rPr>
        <w:t>Onaylı Jeolojik Etüt Raporu Onay Sayfası</w:t>
      </w:r>
      <w:bookmarkEnd w:id="62"/>
    </w:p>
    <w:p w14:paraId="55369221" w14:textId="2990EAA9" w:rsidR="00057230" w:rsidRPr="008C3C7C" w:rsidRDefault="00057230" w:rsidP="00EE4DA3">
      <w:pPr>
        <w:pStyle w:val="AralkYok"/>
        <w:spacing w:before="0" w:after="0" w:line="240" w:lineRule="auto"/>
        <w:rPr>
          <w:bCs/>
          <w:color w:val="FF0000"/>
          <w:szCs w:val="24"/>
        </w:rPr>
      </w:pPr>
    </w:p>
    <w:p w14:paraId="378713BC" w14:textId="4BE539AB" w:rsidR="00057230" w:rsidRPr="008C3C7C" w:rsidRDefault="00057230" w:rsidP="00057230">
      <w:pPr>
        <w:pStyle w:val="AralkYok"/>
        <w:spacing w:before="0" w:after="0" w:line="240" w:lineRule="auto"/>
        <w:ind w:firstLine="0"/>
        <w:rPr>
          <w:bCs/>
          <w:color w:val="FF0000"/>
          <w:szCs w:val="24"/>
        </w:rPr>
      </w:pPr>
    </w:p>
    <w:p w14:paraId="06671F2A" w14:textId="61A039BF" w:rsidR="00057230" w:rsidRPr="008C3C7C" w:rsidRDefault="00057230" w:rsidP="00EE4DA3">
      <w:pPr>
        <w:pStyle w:val="AralkYok"/>
        <w:spacing w:before="0" w:after="0" w:line="240" w:lineRule="auto"/>
        <w:rPr>
          <w:bCs/>
          <w:color w:val="FF0000"/>
          <w:szCs w:val="24"/>
        </w:rPr>
      </w:pPr>
    </w:p>
    <w:p w14:paraId="3B25F75E" w14:textId="3D23531E" w:rsidR="00E002BD" w:rsidRPr="00804D38" w:rsidRDefault="009B56ED" w:rsidP="00EE4DA3">
      <w:pPr>
        <w:pStyle w:val="AralkYok"/>
        <w:spacing w:before="0" w:after="0" w:line="240" w:lineRule="auto"/>
        <w:rPr>
          <w:color w:val="000000" w:themeColor="text1"/>
          <w:szCs w:val="24"/>
        </w:rPr>
      </w:pPr>
      <w:r w:rsidRPr="00804D38">
        <w:rPr>
          <w:bCs/>
          <w:color w:val="000000" w:themeColor="text1"/>
          <w:szCs w:val="24"/>
        </w:rPr>
        <w:lastRenderedPageBreak/>
        <w:t xml:space="preserve">Bahse konu etüt raporunda söz konusu </w:t>
      </w:r>
      <w:r w:rsidR="00CC741C" w:rsidRPr="00804D38">
        <w:rPr>
          <w:bCs/>
          <w:color w:val="000000" w:themeColor="text1"/>
          <w:szCs w:val="24"/>
        </w:rPr>
        <w:t>planlama alanı</w:t>
      </w:r>
      <w:r w:rsidR="00E95A47" w:rsidRPr="00804D38">
        <w:rPr>
          <w:bCs/>
          <w:color w:val="000000" w:themeColor="text1"/>
          <w:szCs w:val="24"/>
        </w:rPr>
        <w:t>nın tamamı</w:t>
      </w:r>
      <w:r w:rsidRPr="00804D38">
        <w:rPr>
          <w:bCs/>
          <w:color w:val="000000" w:themeColor="text1"/>
          <w:szCs w:val="24"/>
        </w:rPr>
        <w:t xml:space="preserve"> </w:t>
      </w:r>
      <w:r w:rsidRPr="00804D38">
        <w:rPr>
          <w:b/>
          <w:bCs/>
          <w:color w:val="000000" w:themeColor="text1"/>
          <w:szCs w:val="24"/>
        </w:rPr>
        <w:t>“Önlemli Alan-</w:t>
      </w:r>
      <w:r w:rsidR="00E43E57" w:rsidRPr="00804D38">
        <w:rPr>
          <w:b/>
          <w:bCs/>
          <w:color w:val="000000" w:themeColor="text1"/>
          <w:szCs w:val="24"/>
        </w:rPr>
        <w:t>5</w:t>
      </w:r>
      <w:r w:rsidRPr="00804D38">
        <w:rPr>
          <w:b/>
          <w:bCs/>
          <w:color w:val="000000" w:themeColor="text1"/>
          <w:szCs w:val="24"/>
        </w:rPr>
        <w:t>.</w:t>
      </w:r>
      <w:r w:rsidR="00DA5667" w:rsidRPr="00804D38">
        <w:rPr>
          <w:b/>
          <w:bCs/>
          <w:color w:val="000000" w:themeColor="text1"/>
          <w:szCs w:val="24"/>
        </w:rPr>
        <w:t>1</w:t>
      </w:r>
      <w:r w:rsidRPr="00804D38">
        <w:rPr>
          <w:b/>
          <w:bCs/>
          <w:color w:val="000000" w:themeColor="text1"/>
          <w:szCs w:val="24"/>
        </w:rPr>
        <w:t>”</w:t>
      </w:r>
      <w:r w:rsidR="00CC741C" w:rsidRPr="00804D38">
        <w:rPr>
          <w:b/>
          <w:bCs/>
          <w:color w:val="000000" w:themeColor="text1"/>
          <w:szCs w:val="24"/>
        </w:rPr>
        <w:t xml:space="preserve"> </w:t>
      </w:r>
      <w:r w:rsidRPr="00804D38">
        <w:rPr>
          <w:bCs/>
          <w:color w:val="000000" w:themeColor="text1"/>
          <w:szCs w:val="24"/>
        </w:rPr>
        <w:t>olarak belirlenen alanlara yer almaktadır.</w:t>
      </w:r>
      <w:r w:rsidRPr="00804D38">
        <w:rPr>
          <w:color w:val="000000" w:themeColor="text1"/>
          <w:szCs w:val="24"/>
        </w:rPr>
        <w:t xml:space="preserve"> Bahse konu Jeolojik-Jeoteknik Etüt Raporunda planlama alanına ilişkin bilgiler aşağıdaki gibidir;</w:t>
      </w:r>
    </w:p>
    <w:p w14:paraId="42C51744" w14:textId="77777777" w:rsidR="0079776E" w:rsidRPr="00804D38" w:rsidRDefault="0079776E" w:rsidP="00EE4DA3">
      <w:pPr>
        <w:autoSpaceDE w:val="0"/>
        <w:autoSpaceDN w:val="0"/>
        <w:adjustRightInd w:val="0"/>
        <w:spacing w:before="0" w:after="0"/>
        <w:ind w:firstLine="705"/>
        <w:rPr>
          <w:rFonts w:eastAsia="Times New Roman"/>
          <w:b/>
          <w:bCs/>
          <w:color w:val="000000" w:themeColor="text1"/>
          <w:szCs w:val="24"/>
          <w:u w:val="single"/>
          <w:lang w:eastAsia="tr-TR"/>
        </w:rPr>
      </w:pPr>
      <w:bookmarkStart w:id="63" w:name="_Toc365467302"/>
    </w:p>
    <w:p w14:paraId="3A8F96C3" w14:textId="01CD79C4" w:rsidR="00340F0D" w:rsidRPr="00804D38" w:rsidRDefault="00340F0D" w:rsidP="00EE4DA3">
      <w:pPr>
        <w:autoSpaceDE w:val="0"/>
        <w:autoSpaceDN w:val="0"/>
        <w:adjustRightInd w:val="0"/>
        <w:spacing w:before="0" w:after="0"/>
        <w:ind w:firstLine="705"/>
        <w:rPr>
          <w:rFonts w:eastAsia="Times New Roman"/>
          <w:b/>
          <w:bCs/>
          <w:color w:val="000000" w:themeColor="text1"/>
          <w:szCs w:val="24"/>
          <w:u w:val="single"/>
          <w:lang w:eastAsia="tr-TR"/>
        </w:rPr>
      </w:pPr>
      <w:r w:rsidRPr="00804D38">
        <w:rPr>
          <w:rFonts w:eastAsia="Times New Roman"/>
          <w:b/>
          <w:bCs/>
          <w:color w:val="000000" w:themeColor="text1"/>
          <w:szCs w:val="24"/>
          <w:u w:val="single"/>
          <w:lang w:eastAsia="tr-TR"/>
        </w:rPr>
        <w:t xml:space="preserve">İnceleme Alanının Yerleşime Uygunluk Açısından Değerlendirilmesi </w:t>
      </w:r>
    </w:p>
    <w:p w14:paraId="733B2AC0" w14:textId="77777777" w:rsidR="0079776E" w:rsidRPr="00804D38" w:rsidRDefault="0079776E" w:rsidP="00EE4DA3">
      <w:pPr>
        <w:spacing w:before="0" w:after="0"/>
        <w:rPr>
          <w:b/>
          <w:bCs/>
          <w:color w:val="000000" w:themeColor="text1"/>
          <w:lang w:eastAsia="tr-TR"/>
        </w:rPr>
      </w:pPr>
      <w:bookmarkStart w:id="64" w:name="_Toc372183545"/>
      <w:bookmarkStart w:id="65" w:name="_Toc372186270"/>
      <w:bookmarkEnd w:id="63"/>
    </w:p>
    <w:p w14:paraId="1031AF99" w14:textId="0F2B2FD0" w:rsidR="00084EF9" w:rsidRPr="00804D38" w:rsidRDefault="00E43E57" w:rsidP="00E43E57">
      <w:pPr>
        <w:spacing w:before="0" w:after="0"/>
        <w:rPr>
          <w:color w:val="000000" w:themeColor="text1"/>
        </w:rPr>
      </w:pPr>
      <w:r w:rsidRPr="00804D38">
        <w:rPr>
          <w:color w:val="000000" w:themeColor="text1"/>
        </w:rPr>
        <w:t>Alanda yapılan morfolojik, jeolojik-</w:t>
      </w:r>
      <w:proofErr w:type="spellStart"/>
      <w:r w:rsidRPr="00804D38">
        <w:rPr>
          <w:color w:val="000000" w:themeColor="text1"/>
        </w:rPr>
        <w:t>yapısa</w:t>
      </w:r>
      <w:proofErr w:type="spellEnd"/>
      <w:r w:rsidRPr="00804D38">
        <w:rPr>
          <w:color w:val="000000" w:themeColor="text1"/>
        </w:rPr>
        <w:t xml:space="preserve"> özellikler, jeofizik, hidrojeolojik, jeoteknik özellikler (taşıma gücü, oturma), zeminlerin mühendislik özellikleri, dinamik özellikler ve doğal afet tehlikesi esas alınarak inceleme alanı yerleşime uygunluk açısından </w:t>
      </w:r>
      <w:r w:rsidRPr="00804D38">
        <w:rPr>
          <w:b/>
          <w:color w:val="000000" w:themeColor="text1"/>
        </w:rPr>
        <w:t xml:space="preserve">Önlem Alınabilecek Nitelikte Stabilite Sorunlu Alanlar (Ö.A.-5.1) </w:t>
      </w:r>
      <w:r w:rsidRPr="00804D38">
        <w:rPr>
          <w:color w:val="000000" w:themeColor="text1"/>
        </w:rPr>
        <w:t>olarak değerlendirilmiştir.</w:t>
      </w:r>
    </w:p>
    <w:p w14:paraId="06D604D9" w14:textId="7F54187A" w:rsidR="001220D9" w:rsidRPr="00804D38" w:rsidRDefault="001220D9" w:rsidP="00E43E57">
      <w:pPr>
        <w:spacing w:before="0" w:after="0"/>
        <w:rPr>
          <w:color w:val="000000" w:themeColor="text1"/>
        </w:rPr>
      </w:pPr>
    </w:p>
    <w:p w14:paraId="1ADA6A15" w14:textId="77777777" w:rsidR="001220D9" w:rsidRPr="00804D38" w:rsidRDefault="001220D9" w:rsidP="001220D9">
      <w:pPr>
        <w:autoSpaceDE w:val="0"/>
        <w:autoSpaceDN w:val="0"/>
        <w:adjustRightInd w:val="0"/>
        <w:spacing w:before="0" w:after="0"/>
        <w:ind w:firstLine="708"/>
        <w:jc w:val="left"/>
        <w:rPr>
          <w:color w:val="000000" w:themeColor="text1"/>
          <w:sz w:val="23"/>
          <w:szCs w:val="23"/>
          <w:lang w:eastAsia="tr-TR"/>
        </w:rPr>
      </w:pPr>
      <w:r w:rsidRPr="00804D38">
        <w:rPr>
          <w:b/>
          <w:bCs/>
          <w:color w:val="000000" w:themeColor="text1"/>
          <w:sz w:val="23"/>
          <w:szCs w:val="23"/>
          <w:lang w:eastAsia="tr-TR"/>
        </w:rPr>
        <w:t xml:space="preserve">Önlemli Alan 5.1(ÖA-5.1): Önlem Alınabilecek Nitelikte Şişme, Oturma Açısından Sorunlu Alanlar </w:t>
      </w:r>
    </w:p>
    <w:p w14:paraId="793E7493" w14:textId="77777777" w:rsidR="001220D9" w:rsidRPr="00804D38" w:rsidRDefault="001220D9" w:rsidP="001220D9">
      <w:pPr>
        <w:spacing w:before="0" w:after="0"/>
        <w:rPr>
          <w:color w:val="000000" w:themeColor="text1"/>
          <w:sz w:val="23"/>
          <w:szCs w:val="23"/>
          <w:lang w:eastAsia="tr-TR"/>
        </w:rPr>
      </w:pPr>
    </w:p>
    <w:p w14:paraId="583BF9C7" w14:textId="4E8902D5" w:rsidR="001220D9" w:rsidRPr="00804D38" w:rsidRDefault="001220D9" w:rsidP="001220D9">
      <w:pPr>
        <w:spacing w:before="0" w:after="0"/>
        <w:rPr>
          <w:color w:val="000000" w:themeColor="text1"/>
        </w:rPr>
      </w:pPr>
      <w:r w:rsidRPr="00804D38">
        <w:rPr>
          <w:color w:val="000000" w:themeColor="text1"/>
          <w:sz w:val="23"/>
          <w:szCs w:val="23"/>
          <w:lang w:eastAsia="tr-TR"/>
        </w:rPr>
        <w:t xml:space="preserve">İnceleme alanının topoğrafik eğimi genellikle </w:t>
      </w:r>
      <w:proofErr w:type="gramStart"/>
      <w:r w:rsidRPr="00804D38">
        <w:rPr>
          <w:color w:val="000000" w:themeColor="text1"/>
          <w:sz w:val="23"/>
          <w:szCs w:val="23"/>
          <w:lang w:eastAsia="tr-TR"/>
        </w:rPr>
        <w:t>%5</w:t>
      </w:r>
      <w:proofErr w:type="gramEnd"/>
      <w:r w:rsidRPr="00804D38">
        <w:rPr>
          <w:color w:val="000000" w:themeColor="text1"/>
          <w:sz w:val="23"/>
          <w:szCs w:val="23"/>
          <w:lang w:eastAsia="tr-TR"/>
        </w:rPr>
        <w:t xml:space="preserve">-10 arasında yer almaktadır. İnceleme alanındaki birim orta ayrışmış </w:t>
      </w:r>
      <w:proofErr w:type="spellStart"/>
      <w:r w:rsidRPr="00804D38">
        <w:rPr>
          <w:color w:val="000000" w:themeColor="text1"/>
          <w:sz w:val="23"/>
          <w:szCs w:val="23"/>
          <w:lang w:eastAsia="tr-TR"/>
        </w:rPr>
        <w:t>fillitlerden</w:t>
      </w:r>
      <w:proofErr w:type="spellEnd"/>
      <w:r w:rsidRPr="00804D38">
        <w:rPr>
          <w:color w:val="000000" w:themeColor="text1"/>
          <w:sz w:val="23"/>
          <w:szCs w:val="23"/>
          <w:lang w:eastAsia="tr-TR"/>
        </w:rPr>
        <w:t xml:space="preserve"> oluşmaktadır. Bu zeminler için yapılan hesaplamalara göre, elde edilen zemin taşıma gücü değeri ve şişme problemi risk oluşturacak değer almaktadır. Bu nedenle inceleme alanında taşıma gücü, şişme ve oturma problemi beklenebilir. Ayrıca çalışma alanı, 1. derecede deprem bölgesi içinde olması ve bu sebep ile öngörülemeyen oturma, şişme, zemin büyütmesi ve taşıma gücü problemleri nedeniyle inceleme alanı Önlemli Alanlar: Önlem Alınabilecek Nitelikte Mühendislik Problemleri Açısından Sorunlu Alanlar (ÖA-5.1) olarak değerlendirilmiştir.</w:t>
      </w:r>
    </w:p>
    <w:p w14:paraId="6E3B46D1" w14:textId="77777777" w:rsidR="00E43E57" w:rsidRPr="00804D38" w:rsidRDefault="00E43E57" w:rsidP="00E43E57">
      <w:pPr>
        <w:autoSpaceDE w:val="0"/>
        <w:autoSpaceDN w:val="0"/>
        <w:adjustRightInd w:val="0"/>
        <w:spacing w:before="0" w:after="0"/>
        <w:rPr>
          <w:b/>
          <w:bCs/>
          <w:color w:val="000000" w:themeColor="text1"/>
        </w:rPr>
      </w:pPr>
      <w:bookmarkStart w:id="66" w:name="_Toc372183547"/>
      <w:bookmarkStart w:id="67" w:name="_Toc372186272"/>
      <w:bookmarkEnd w:id="64"/>
      <w:bookmarkEnd w:id="65"/>
    </w:p>
    <w:p w14:paraId="54D05BE8" w14:textId="77777777" w:rsidR="00E43E57" w:rsidRPr="00804D38" w:rsidRDefault="00E43E57" w:rsidP="00E43E57">
      <w:pPr>
        <w:autoSpaceDE w:val="0"/>
        <w:autoSpaceDN w:val="0"/>
        <w:adjustRightInd w:val="0"/>
        <w:spacing w:before="0" w:after="0"/>
        <w:rPr>
          <w:b/>
          <w:bCs/>
          <w:color w:val="000000" w:themeColor="text1"/>
          <w:u w:val="single"/>
        </w:rPr>
      </w:pPr>
      <w:r w:rsidRPr="00804D38">
        <w:rPr>
          <w:b/>
          <w:bCs/>
          <w:color w:val="000000" w:themeColor="text1"/>
          <w:u w:val="single"/>
        </w:rPr>
        <w:t>Doğal Afet Tehlikelerinin Değerlendirilmesi</w:t>
      </w:r>
    </w:p>
    <w:p w14:paraId="5862BA62" w14:textId="77777777" w:rsidR="00E43E57" w:rsidRPr="00804D38" w:rsidRDefault="00E43E57" w:rsidP="00E43E57">
      <w:pPr>
        <w:spacing w:before="0" w:after="0"/>
        <w:rPr>
          <w:b/>
          <w:color w:val="000000" w:themeColor="text1"/>
          <w:lang w:eastAsia="x-none"/>
        </w:rPr>
      </w:pPr>
    </w:p>
    <w:p w14:paraId="5E95190B" w14:textId="77777777" w:rsidR="00E43E57" w:rsidRPr="00804D38" w:rsidRDefault="00E43E57" w:rsidP="00E43E57">
      <w:pPr>
        <w:spacing w:before="0" w:after="0"/>
        <w:rPr>
          <w:b/>
          <w:color w:val="000000" w:themeColor="text1"/>
          <w:lang w:eastAsia="x-none"/>
        </w:rPr>
      </w:pPr>
      <w:r w:rsidRPr="00804D38">
        <w:rPr>
          <w:b/>
          <w:color w:val="000000" w:themeColor="text1"/>
          <w:lang w:eastAsia="x-none"/>
        </w:rPr>
        <w:t>Deprem Durumu</w:t>
      </w:r>
    </w:p>
    <w:p w14:paraId="18EE93DD" w14:textId="77777777" w:rsidR="00E43E57" w:rsidRPr="008C3C7C" w:rsidRDefault="00E43E57" w:rsidP="00E43E57">
      <w:pPr>
        <w:spacing w:before="0" w:after="0"/>
        <w:rPr>
          <w:color w:val="FF0000"/>
        </w:rPr>
      </w:pPr>
    </w:p>
    <w:p w14:paraId="13AB4919" w14:textId="77777777" w:rsidR="00E43E57" w:rsidRPr="00804D38" w:rsidRDefault="00E43E57" w:rsidP="00E43E57">
      <w:pPr>
        <w:spacing w:before="0" w:after="0"/>
        <w:rPr>
          <w:color w:val="000000" w:themeColor="text1"/>
        </w:rPr>
      </w:pPr>
      <w:r w:rsidRPr="00804D38">
        <w:rPr>
          <w:b/>
          <w:color w:val="000000" w:themeColor="text1"/>
        </w:rPr>
        <w:t>Deprem Durumu</w:t>
      </w:r>
      <w:r w:rsidRPr="00804D38">
        <w:rPr>
          <w:color w:val="000000" w:themeColor="text1"/>
        </w:rPr>
        <w:t>: Muğla ve çevresi, Mülga Bayındırlık ve İskân Bakanlığı Türkiye deprem bölgeleri haritasına göre 1. derece deprem bölgesinde yer almaktadır. Ülkemiz dünyanın önemli deprem kuşaklarından biri olan Alp-Himalaya Kuşağı üzerinde yer almaktadır. Ülkemizin, karmaşık jeolojik yapısı ve jeodinamik konumundan dolayı çok sayıda aktif fay bulunmaktadır. MTA Genel Müdürlüğü tarafından gerçekleştirilen, ülkemizde var olan ve deprem potansiyeli taşıyan aktif fayların haritalanması ve bunların depremsellik açısından özelliklerini tanımlayan bir rapor hazırlanmıştır. 1992 yılında Türkiye Diri Fay Haritası yayımlanmıştır. Bu harita temel alınarak Mülga Bayındırlık ve İskân Bakanlığı tarafından uygulamada kullanılan yönetmeliklere esas olan deprem bölgeleme haritası yenilenmiştir. Depremlere ilişkin bilimsel araştırmalarda temel veri kaynağı olan bu haritaya göre ülkemizde çok sayıda aktif fay bulunmaktadır. Harita basıldıktan sonra, son 13 yılda meydana gelen büyük depremlerin tamamına yakını bu haritada gösterilen diri faylar üzerinde gerçekleşmiştir.</w:t>
      </w:r>
    </w:p>
    <w:p w14:paraId="6D0C7F52" w14:textId="77777777" w:rsidR="00E43E57" w:rsidRPr="00804D38" w:rsidRDefault="00E43E57" w:rsidP="00E43E57">
      <w:pPr>
        <w:spacing w:before="0" w:after="0"/>
        <w:rPr>
          <w:color w:val="000000" w:themeColor="text1"/>
        </w:rPr>
      </w:pPr>
    </w:p>
    <w:p w14:paraId="2D200652" w14:textId="3F564E74" w:rsidR="00E43E57" w:rsidRPr="00804D38" w:rsidRDefault="00E43E57" w:rsidP="008474CB">
      <w:pPr>
        <w:spacing w:before="0" w:after="0"/>
        <w:rPr>
          <w:color w:val="000000" w:themeColor="text1"/>
        </w:rPr>
      </w:pPr>
      <w:r w:rsidRPr="00804D38">
        <w:rPr>
          <w:color w:val="000000" w:themeColor="text1"/>
        </w:rPr>
        <w:t>Türkiye Diri Fay Haritasına göre ülkeyi boydan boya kat eden Kuzey Anadolu Fayı, Doğu Anadolu Fayı ile Doğu Anadolu, Marmara ve Ege bölgeleri ile ülkemizde deprem riski en yüksek olan alanlardır. Son depremi oluşturan Kuzey Anadolu Fayı (KAF) ülkemizin aktif tektonik çatısında çok önemli bir yere sahiptir. Bu fay üzerinde son yüzyılda 1939’da Erzincan'dan başlayan ve doğudan batıya doğru fay segmentleri (parçaları) boyunca düzenli bir seyir izleyen 7 büyük deprem olmuştur. 1999 İzmit Depremi Kuzey Anadolu Fayı’nın Doğu Marmara kesiminde gerçekleşmiştir.</w:t>
      </w:r>
    </w:p>
    <w:p w14:paraId="409F4125" w14:textId="77777777" w:rsidR="00E43E57" w:rsidRPr="00804D38" w:rsidRDefault="00E43E57" w:rsidP="008474CB">
      <w:pPr>
        <w:spacing w:before="0" w:after="0"/>
        <w:rPr>
          <w:color w:val="000000" w:themeColor="text1"/>
        </w:rPr>
      </w:pPr>
    </w:p>
    <w:p w14:paraId="79CB8156" w14:textId="4326D51E" w:rsidR="00E43E57" w:rsidRPr="00804D38" w:rsidRDefault="00E43E57" w:rsidP="008474CB">
      <w:pPr>
        <w:spacing w:before="0" w:after="0"/>
        <w:rPr>
          <w:color w:val="000000" w:themeColor="text1"/>
          <w:sz w:val="23"/>
          <w:szCs w:val="23"/>
        </w:rPr>
      </w:pPr>
      <w:r w:rsidRPr="00804D38">
        <w:rPr>
          <w:b/>
          <w:color w:val="000000" w:themeColor="text1"/>
        </w:rPr>
        <w:t>Su Baskını</w:t>
      </w:r>
      <w:r w:rsidRPr="00804D38">
        <w:rPr>
          <w:color w:val="000000" w:themeColor="text1"/>
        </w:rPr>
        <w:t xml:space="preserve">: </w:t>
      </w:r>
      <w:r w:rsidR="000D7B3B" w:rsidRPr="00804D38">
        <w:rPr>
          <w:color w:val="000000" w:themeColor="text1"/>
          <w:sz w:val="23"/>
          <w:szCs w:val="23"/>
        </w:rPr>
        <w:t>İnceleme alanı ve çevresinde kuru veya akar dere yatağı bulunmadığından dolayı su baskını beklenmemektedir.</w:t>
      </w:r>
    </w:p>
    <w:p w14:paraId="43CAC594" w14:textId="77777777" w:rsidR="000D7B3B" w:rsidRPr="008C3C7C" w:rsidRDefault="000D7B3B" w:rsidP="008474CB">
      <w:pPr>
        <w:spacing w:before="0" w:after="0"/>
        <w:rPr>
          <w:color w:val="FF0000"/>
        </w:rPr>
      </w:pPr>
    </w:p>
    <w:p w14:paraId="0F2DAF24" w14:textId="6F8C922B" w:rsidR="00E43E57" w:rsidRPr="00804D38" w:rsidRDefault="00E43E57" w:rsidP="008474CB">
      <w:pPr>
        <w:spacing w:before="0" w:after="0"/>
        <w:rPr>
          <w:color w:val="000000" w:themeColor="text1"/>
          <w:sz w:val="23"/>
          <w:szCs w:val="23"/>
        </w:rPr>
      </w:pPr>
      <w:r w:rsidRPr="00804D38">
        <w:rPr>
          <w:b/>
          <w:color w:val="000000" w:themeColor="text1"/>
        </w:rPr>
        <w:lastRenderedPageBreak/>
        <w:t>Çığ</w:t>
      </w:r>
      <w:r w:rsidRPr="00804D38">
        <w:rPr>
          <w:color w:val="000000" w:themeColor="text1"/>
        </w:rPr>
        <w:t xml:space="preserve">: </w:t>
      </w:r>
      <w:r w:rsidR="000D7B3B" w:rsidRPr="00804D38">
        <w:rPr>
          <w:color w:val="000000" w:themeColor="text1"/>
          <w:sz w:val="23"/>
          <w:szCs w:val="23"/>
        </w:rPr>
        <w:t>Meteorolojik şartlar ve topoğrafik yapı itibariyle çığ meydana gelmesi beklenmemektedir.</w:t>
      </w:r>
    </w:p>
    <w:p w14:paraId="7ED07D65" w14:textId="1F677C9C" w:rsidR="000D7B3B" w:rsidRPr="00804D38" w:rsidRDefault="000D7B3B" w:rsidP="008474CB">
      <w:pPr>
        <w:spacing w:before="0" w:after="0"/>
        <w:rPr>
          <w:color w:val="000000" w:themeColor="text1"/>
          <w:sz w:val="23"/>
          <w:szCs w:val="23"/>
        </w:rPr>
      </w:pPr>
    </w:p>
    <w:p w14:paraId="60243C52" w14:textId="028A0814" w:rsidR="000D7B3B" w:rsidRPr="00804D38" w:rsidRDefault="000D7B3B" w:rsidP="008474CB">
      <w:pPr>
        <w:autoSpaceDE w:val="0"/>
        <w:autoSpaceDN w:val="0"/>
        <w:adjustRightInd w:val="0"/>
        <w:spacing w:before="0" w:after="0"/>
        <w:ind w:firstLine="708"/>
        <w:rPr>
          <w:color w:val="000000" w:themeColor="text1"/>
          <w:sz w:val="23"/>
          <w:szCs w:val="23"/>
          <w:lang w:eastAsia="tr-TR"/>
        </w:rPr>
      </w:pPr>
      <w:r w:rsidRPr="00804D38">
        <w:rPr>
          <w:b/>
          <w:bCs/>
          <w:color w:val="000000" w:themeColor="text1"/>
          <w:sz w:val="23"/>
          <w:szCs w:val="23"/>
          <w:lang w:eastAsia="tr-TR"/>
        </w:rPr>
        <w:t xml:space="preserve">Sıvılaşma Analizi ve </w:t>
      </w:r>
      <w:proofErr w:type="gramStart"/>
      <w:r w:rsidRPr="00804D38">
        <w:rPr>
          <w:b/>
          <w:bCs/>
          <w:color w:val="000000" w:themeColor="text1"/>
          <w:sz w:val="23"/>
          <w:szCs w:val="23"/>
          <w:lang w:eastAsia="tr-TR"/>
        </w:rPr>
        <w:t xml:space="preserve">Değerlendirme:  </w:t>
      </w:r>
      <w:r w:rsidRPr="00804D38">
        <w:rPr>
          <w:color w:val="000000" w:themeColor="text1"/>
          <w:sz w:val="23"/>
          <w:szCs w:val="23"/>
          <w:lang w:eastAsia="tr-TR"/>
        </w:rPr>
        <w:t>İnceleme</w:t>
      </w:r>
      <w:proofErr w:type="gramEnd"/>
      <w:r w:rsidRPr="00804D38">
        <w:rPr>
          <w:color w:val="000000" w:themeColor="text1"/>
          <w:sz w:val="23"/>
          <w:szCs w:val="23"/>
          <w:lang w:eastAsia="tr-TR"/>
        </w:rPr>
        <w:t xml:space="preserve"> alanında sondaj çalışmalarında yer altı suyuna rastlanmadığından sıvılaşma riski beklenmemektedir.</w:t>
      </w:r>
    </w:p>
    <w:p w14:paraId="66A4A4F5" w14:textId="77777777" w:rsidR="00E43E57" w:rsidRPr="00804D38" w:rsidRDefault="00E43E57" w:rsidP="008474CB">
      <w:pPr>
        <w:spacing w:before="0" w:after="0"/>
        <w:rPr>
          <w:color w:val="000000" w:themeColor="text1"/>
        </w:rPr>
      </w:pPr>
    </w:p>
    <w:p w14:paraId="2500E893" w14:textId="0D5E23B5" w:rsidR="008A3C13" w:rsidRPr="00804D38" w:rsidRDefault="000D7B3B" w:rsidP="008474CB">
      <w:pPr>
        <w:spacing w:before="0" w:after="0"/>
        <w:rPr>
          <w:color w:val="000000" w:themeColor="text1"/>
          <w:sz w:val="23"/>
          <w:szCs w:val="23"/>
        </w:rPr>
      </w:pPr>
      <w:r w:rsidRPr="00804D38">
        <w:rPr>
          <w:b/>
          <w:color w:val="000000" w:themeColor="text1"/>
        </w:rPr>
        <w:t>Kütle Hareketleri</w:t>
      </w:r>
      <w:r w:rsidR="00E43E57" w:rsidRPr="00804D38">
        <w:rPr>
          <w:color w:val="000000" w:themeColor="text1"/>
        </w:rPr>
        <w:t xml:space="preserve">: </w:t>
      </w:r>
      <w:bookmarkEnd w:id="66"/>
      <w:bookmarkEnd w:id="67"/>
      <w:r w:rsidRPr="00804D38">
        <w:rPr>
          <w:color w:val="000000" w:themeColor="text1"/>
          <w:sz w:val="23"/>
          <w:szCs w:val="23"/>
        </w:rPr>
        <w:t>İnceleme alanı ve çevresinde deprem koşulları hariç, hiçbir doğal afet tehlikesi potansiyeli taşımayan, jeolojik-jeoteknik özellikler açısından yerleşime uygunluğu etkileyebilecek hiçbir mühendislik problemi bulunmayan, herhangi bir önlem alınmasına gerek olmadan yapılaşmaya gidilebilecek alanlardır.</w:t>
      </w:r>
    </w:p>
    <w:p w14:paraId="4BF3BC9D" w14:textId="77777777" w:rsidR="000D7B3B" w:rsidRPr="00804D38" w:rsidRDefault="000D7B3B" w:rsidP="008A3C13">
      <w:pPr>
        <w:spacing w:before="0" w:after="0"/>
        <w:rPr>
          <w:color w:val="000000" w:themeColor="text1"/>
          <w:lang w:eastAsia="tr-TR"/>
        </w:rPr>
      </w:pPr>
    </w:p>
    <w:p w14:paraId="3935001C" w14:textId="467042F8" w:rsidR="00F46E2A" w:rsidRPr="00804D38" w:rsidRDefault="004E0D41" w:rsidP="00EE4DA3">
      <w:pPr>
        <w:pStyle w:val="Balk1"/>
        <w:spacing w:before="0" w:after="0"/>
        <w:rPr>
          <w:color w:val="000000" w:themeColor="text1"/>
        </w:rPr>
      </w:pPr>
      <w:bookmarkStart w:id="68" w:name="_Toc37665703"/>
      <w:bookmarkStart w:id="69" w:name="_Toc43221195"/>
      <w:bookmarkStart w:id="70" w:name="_Toc150426553"/>
      <w:r w:rsidRPr="00804D38">
        <w:rPr>
          <w:color w:val="000000" w:themeColor="text1"/>
          <w:lang w:val="tr-TR"/>
        </w:rPr>
        <w:t>7</w:t>
      </w:r>
      <w:r w:rsidR="00BF0634" w:rsidRPr="00804D38">
        <w:rPr>
          <w:color w:val="000000" w:themeColor="text1"/>
        </w:rPr>
        <w:t>.</w:t>
      </w:r>
      <w:bookmarkEnd w:id="60"/>
      <w:bookmarkEnd w:id="61"/>
      <w:r w:rsidR="00ED0F24" w:rsidRPr="00804D38">
        <w:rPr>
          <w:color w:val="000000" w:themeColor="text1"/>
        </w:rPr>
        <w:t xml:space="preserve"> </w:t>
      </w:r>
      <w:r w:rsidR="0094260B" w:rsidRPr="00804D38">
        <w:rPr>
          <w:color w:val="000000" w:themeColor="text1"/>
        </w:rPr>
        <w:t>RESMİ KURUM VE KURULUŞ GÖRÜŞLERİ</w:t>
      </w:r>
      <w:bookmarkEnd w:id="68"/>
      <w:bookmarkEnd w:id="69"/>
      <w:bookmarkEnd w:id="70"/>
      <w:r w:rsidR="00864FA4" w:rsidRPr="00804D38">
        <w:rPr>
          <w:color w:val="000000" w:themeColor="text1"/>
        </w:rPr>
        <w:tab/>
      </w:r>
    </w:p>
    <w:p w14:paraId="574E0CF2" w14:textId="44FBA874" w:rsidR="00EE4DA3" w:rsidRPr="00804D38" w:rsidRDefault="004122DB" w:rsidP="00057230">
      <w:pPr>
        <w:spacing w:after="0"/>
        <w:ind w:firstLine="708"/>
        <w:rPr>
          <w:color w:val="000000" w:themeColor="text1"/>
          <w:szCs w:val="24"/>
        </w:rPr>
      </w:pPr>
      <w:r w:rsidRPr="00804D38">
        <w:rPr>
          <w:color w:val="000000" w:themeColor="text1"/>
          <w:szCs w:val="24"/>
        </w:rPr>
        <w:t>Yürürlükteki 3194 sayılı İmar Kanunu, Mekânsal Planlar Yapım Yönetmeliği’nin ilgili maddeleri uyarınca 1/5000 Ölçekli Nazım ve 1/1000 Ölçekli Uygulama İmar Planlarının hazırlanabilmesi için gerekli görülen resmi kurum ve kuruluşların görüşleri sorulmuş olup, alınan görüşler rapor eki CD’de sunulmaktadır.</w:t>
      </w:r>
    </w:p>
    <w:p w14:paraId="72F2A1FA" w14:textId="52F6CAAA" w:rsidR="004122DB" w:rsidRPr="0035414C" w:rsidRDefault="004E0D41" w:rsidP="004122DB">
      <w:pPr>
        <w:pStyle w:val="Balk1"/>
        <w:rPr>
          <w:color w:val="000000" w:themeColor="text1"/>
          <w:lang w:val="tr-TR"/>
        </w:rPr>
      </w:pPr>
      <w:bookmarkStart w:id="71" w:name="_Toc120017763"/>
      <w:bookmarkStart w:id="72" w:name="_Toc150426554"/>
      <w:r w:rsidRPr="0035414C">
        <w:rPr>
          <w:color w:val="000000" w:themeColor="text1"/>
          <w:lang w:val="tr-TR"/>
        </w:rPr>
        <w:t>8</w:t>
      </w:r>
      <w:r w:rsidR="004122DB" w:rsidRPr="0035414C">
        <w:rPr>
          <w:color w:val="000000" w:themeColor="text1"/>
        </w:rPr>
        <w:t xml:space="preserve">. </w:t>
      </w:r>
      <w:r w:rsidR="004122DB" w:rsidRPr="0035414C">
        <w:rPr>
          <w:color w:val="000000" w:themeColor="text1"/>
          <w:lang w:val="tr-TR"/>
        </w:rPr>
        <w:t>ÇEVRESEL ETKİ DEĞERLENDİRMESİ (ÇED)</w:t>
      </w:r>
      <w:bookmarkEnd w:id="71"/>
      <w:bookmarkEnd w:id="72"/>
    </w:p>
    <w:p w14:paraId="7AE0368C" w14:textId="12812814" w:rsidR="004122DB" w:rsidRPr="0035414C" w:rsidRDefault="004122DB" w:rsidP="00207DAC">
      <w:pPr>
        <w:spacing w:after="0"/>
        <w:ind w:firstLine="669"/>
        <w:rPr>
          <w:color w:val="000000" w:themeColor="text1"/>
          <w:szCs w:val="24"/>
        </w:rPr>
      </w:pPr>
      <w:r w:rsidRPr="0035414C">
        <w:rPr>
          <w:color w:val="000000" w:themeColor="text1"/>
          <w:szCs w:val="24"/>
        </w:rPr>
        <w:t xml:space="preserve">Planlama alanında </w:t>
      </w:r>
      <w:r w:rsidR="00D132F9" w:rsidRPr="0035414C">
        <w:rPr>
          <w:color w:val="000000" w:themeColor="text1"/>
          <w:szCs w:val="24"/>
        </w:rPr>
        <w:t xml:space="preserve">güç arttırımı amaçlı </w:t>
      </w:r>
      <w:r w:rsidRPr="0035414C">
        <w:rPr>
          <w:color w:val="000000" w:themeColor="text1"/>
          <w:szCs w:val="24"/>
        </w:rPr>
        <w:t xml:space="preserve">kurulacak </w:t>
      </w:r>
      <w:r w:rsidR="00047D0D" w:rsidRPr="0035414C">
        <w:rPr>
          <w:color w:val="000000" w:themeColor="text1"/>
          <w:szCs w:val="24"/>
        </w:rPr>
        <w:t>Güneş Enerji Santraline</w:t>
      </w:r>
      <w:r w:rsidRPr="0035414C">
        <w:rPr>
          <w:color w:val="000000" w:themeColor="text1"/>
          <w:szCs w:val="24"/>
        </w:rPr>
        <w:t xml:space="preserve"> ilişkin </w:t>
      </w:r>
      <w:r w:rsidR="00047D0D" w:rsidRPr="0035414C">
        <w:rPr>
          <w:color w:val="000000" w:themeColor="text1"/>
          <w:szCs w:val="24"/>
        </w:rPr>
        <w:t xml:space="preserve">olarak </w:t>
      </w:r>
      <w:r w:rsidRPr="0035414C">
        <w:rPr>
          <w:color w:val="000000" w:themeColor="text1"/>
          <w:szCs w:val="24"/>
        </w:rPr>
        <w:t>Muğla Çevre</w:t>
      </w:r>
      <w:r w:rsidR="00047D0D" w:rsidRPr="0035414C">
        <w:rPr>
          <w:color w:val="000000" w:themeColor="text1"/>
          <w:szCs w:val="24"/>
        </w:rPr>
        <w:t>,</w:t>
      </w:r>
      <w:r w:rsidRPr="0035414C">
        <w:rPr>
          <w:color w:val="000000" w:themeColor="text1"/>
          <w:szCs w:val="24"/>
        </w:rPr>
        <w:t xml:space="preserve"> Şehircilik </w:t>
      </w:r>
      <w:r w:rsidR="00047D0D" w:rsidRPr="0035414C">
        <w:rPr>
          <w:color w:val="000000" w:themeColor="text1"/>
          <w:szCs w:val="24"/>
        </w:rPr>
        <w:t xml:space="preserve">ve İklim Değişikliği </w:t>
      </w:r>
      <w:r w:rsidRPr="0035414C">
        <w:rPr>
          <w:color w:val="000000" w:themeColor="text1"/>
          <w:szCs w:val="24"/>
        </w:rPr>
        <w:t xml:space="preserve">İl Müdürlüğü’nden </w:t>
      </w:r>
      <w:r w:rsidR="00F45447" w:rsidRPr="0035414C">
        <w:rPr>
          <w:color w:val="000000" w:themeColor="text1"/>
          <w:szCs w:val="24"/>
        </w:rPr>
        <w:t>06.</w:t>
      </w:r>
      <w:r w:rsidR="00D132F9" w:rsidRPr="0035414C">
        <w:rPr>
          <w:color w:val="000000" w:themeColor="text1"/>
          <w:szCs w:val="24"/>
        </w:rPr>
        <w:t>11</w:t>
      </w:r>
      <w:r w:rsidR="00F45447" w:rsidRPr="0035414C">
        <w:rPr>
          <w:color w:val="000000" w:themeColor="text1"/>
          <w:szCs w:val="24"/>
        </w:rPr>
        <w:t xml:space="preserve">.2023 tarih ve </w:t>
      </w:r>
      <w:r w:rsidR="00D132F9" w:rsidRPr="0035414C">
        <w:rPr>
          <w:color w:val="000000" w:themeColor="text1"/>
          <w:szCs w:val="24"/>
        </w:rPr>
        <w:t xml:space="preserve">7873493 </w:t>
      </w:r>
      <w:r w:rsidR="00F45447" w:rsidRPr="0035414C">
        <w:rPr>
          <w:color w:val="000000" w:themeColor="text1"/>
          <w:szCs w:val="24"/>
        </w:rPr>
        <w:t>sayı</w:t>
      </w:r>
      <w:r w:rsidR="00D132F9" w:rsidRPr="0035414C">
        <w:rPr>
          <w:color w:val="000000" w:themeColor="text1"/>
          <w:szCs w:val="24"/>
        </w:rPr>
        <w:t xml:space="preserve">lı yazısı ekinde </w:t>
      </w:r>
      <w:r w:rsidR="00D132F9" w:rsidRPr="0035414C">
        <w:rPr>
          <w:b/>
          <w:bCs/>
          <w:color w:val="000000" w:themeColor="text1"/>
          <w:szCs w:val="24"/>
        </w:rPr>
        <w:t>“Güneş Enerji Santrali (GES) Kapasite Arttırımı”</w:t>
      </w:r>
      <w:r w:rsidR="00047D0D" w:rsidRPr="0035414C">
        <w:rPr>
          <w:color w:val="000000" w:themeColor="text1"/>
          <w:szCs w:val="24"/>
        </w:rPr>
        <w:t xml:space="preserve"> </w:t>
      </w:r>
      <w:r w:rsidR="00D132F9" w:rsidRPr="0035414C">
        <w:rPr>
          <w:color w:val="000000" w:themeColor="text1"/>
          <w:szCs w:val="24"/>
        </w:rPr>
        <w:t xml:space="preserve">projesine esas </w:t>
      </w:r>
      <w:r w:rsidR="00D132F9" w:rsidRPr="0035414C">
        <w:rPr>
          <w:b/>
          <w:bCs/>
          <w:color w:val="000000" w:themeColor="text1"/>
          <w:szCs w:val="24"/>
        </w:rPr>
        <w:t>“</w:t>
      </w:r>
      <w:r w:rsidR="00D132F9" w:rsidRPr="0035414C">
        <w:rPr>
          <w:b/>
          <w:bCs/>
          <w:color w:val="000000" w:themeColor="text1"/>
          <w:szCs w:val="24"/>
          <w:u w:val="single"/>
        </w:rPr>
        <w:t>Çevresel Etki Değerlendirmesi Gerekli Değildir”</w:t>
      </w:r>
      <w:r w:rsidR="00D132F9" w:rsidRPr="0035414C">
        <w:rPr>
          <w:color w:val="000000" w:themeColor="text1"/>
          <w:szCs w:val="24"/>
        </w:rPr>
        <w:t xml:space="preserve"> kararı alınmıştır.</w:t>
      </w:r>
    </w:p>
    <w:p w14:paraId="6C991A39" w14:textId="066308F3" w:rsidR="004122DB" w:rsidRPr="0035414C" w:rsidRDefault="004122DB" w:rsidP="00047D0D">
      <w:pPr>
        <w:spacing w:before="0" w:after="0"/>
        <w:ind w:firstLine="0"/>
        <w:rPr>
          <w:i/>
          <w:iCs/>
          <w:color w:val="000000" w:themeColor="text1"/>
        </w:rPr>
      </w:pPr>
    </w:p>
    <w:p w14:paraId="07181A3C" w14:textId="1B6A9E91" w:rsidR="00047D0D" w:rsidRPr="008C3C7C" w:rsidRDefault="00047D0D" w:rsidP="00047D0D">
      <w:pPr>
        <w:spacing w:before="0" w:after="0"/>
        <w:ind w:firstLine="0"/>
        <w:rPr>
          <w:i/>
          <w:iCs/>
          <w:color w:val="FF0000"/>
        </w:rPr>
      </w:pPr>
    </w:p>
    <w:p w14:paraId="6E6B39F1" w14:textId="48E01DA5" w:rsidR="00047D0D" w:rsidRPr="0035414C" w:rsidRDefault="00474E86" w:rsidP="00047D0D">
      <w:pPr>
        <w:spacing w:before="0" w:after="0"/>
        <w:ind w:firstLine="0"/>
        <w:rPr>
          <w:i/>
          <w:iCs/>
          <w:color w:val="000000" w:themeColor="text1"/>
        </w:rPr>
      </w:pPr>
      <w:r w:rsidRPr="0035414C">
        <w:rPr>
          <w:i/>
          <w:iCs/>
          <w:noProof/>
          <w:color w:val="000000" w:themeColor="text1"/>
        </w:rPr>
        <w:lastRenderedPageBreak/>
        <w:drawing>
          <wp:inline distT="0" distB="0" distL="0" distR="0" wp14:anchorId="17104EA0" wp14:editId="59E532F1">
            <wp:extent cx="5762625" cy="8143240"/>
            <wp:effectExtent l="0" t="0" r="9525"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2625" cy="8143240"/>
                    </a:xfrm>
                    <a:prstGeom prst="rect">
                      <a:avLst/>
                    </a:prstGeom>
                    <a:noFill/>
                    <a:ln>
                      <a:noFill/>
                    </a:ln>
                  </pic:spPr>
                </pic:pic>
              </a:graphicData>
            </a:graphic>
          </wp:inline>
        </w:drawing>
      </w:r>
    </w:p>
    <w:p w14:paraId="546624F5" w14:textId="275C054C" w:rsidR="00047D0D" w:rsidRPr="0035414C" w:rsidRDefault="00047D0D" w:rsidP="00047D0D">
      <w:pPr>
        <w:pStyle w:val="Balk3"/>
        <w:spacing w:before="0" w:after="0"/>
        <w:rPr>
          <w:color w:val="000000" w:themeColor="text1"/>
          <w:lang w:val="tr-TR"/>
        </w:rPr>
      </w:pPr>
      <w:bookmarkStart w:id="73" w:name="_Toc150426555"/>
      <w:r w:rsidRPr="0035414C">
        <w:rPr>
          <w:color w:val="000000" w:themeColor="text1"/>
        </w:rPr>
        <w:t xml:space="preserve">Görsel </w:t>
      </w:r>
      <w:r w:rsidR="00D132F9" w:rsidRPr="0035414C">
        <w:rPr>
          <w:color w:val="000000" w:themeColor="text1"/>
          <w:lang w:val="tr-TR"/>
        </w:rPr>
        <w:t>1</w:t>
      </w:r>
      <w:r w:rsidR="00BD0A63" w:rsidRPr="0035414C">
        <w:rPr>
          <w:color w:val="000000" w:themeColor="text1"/>
          <w:lang w:val="tr-TR"/>
        </w:rPr>
        <w:t>6</w:t>
      </w:r>
      <w:r w:rsidRPr="0035414C">
        <w:rPr>
          <w:color w:val="000000" w:themeColor="text1"/>
        </w:rPr>
        <w:t xml:space="preserve">: </w:t>
      </w:r>
      <w:r w:rsidRPr="0035414C">
        <w:rPr>
          <w:color w:val="000000" w:themeColor="text1"/>
          <w:lang w:val="tr-TR"/>
        </w:rPr>
        <w:t xml:space="preserve">ÇED </w:t>
      </w:r>
      <w:r w:rsidR="00474E86" w:rsidRPr="0035414C">
        <w:rPr>
          <w:color w:val="000000" w:themeColor="text1"/>
          <w:lang w:val="tr-TR"/>
        </w:rPr>
        <w:t>Üst Yazı</w:t>
      </w:r>
      <w:bookmarkEnd w:id="73"/>
    </w:p>
    <w:p w14:paraId="27F30F1B" w14:textId="32973967" w:rsidR="00047D0D" w:rsidRPr="008C3C7C" w:rsidRDefault="00047D0D" w:rsidP="00047D0D">
      <w:pPr>
        <w:spacing w:before="0" w:after="0"/>
        <w:ind w:firstLine="0"/>
        <w:rPr>
          <w:i/>
          <w:iCs/>
          <w:color w:val="FF0000"/>
        </w:rPr>
      </w:pPr>
    </w:p>
    <w:p w14:paraId="6E81FFE7" w14:textId="7CD5F894" w:rsidR="00047D0D" w:rsidRPr="0035414C" w:rsidRDefault="00474E86" w:rsidP="00047D0D">
      <w:pPr>
        <w:spacing w:before="0" w:after="0"/>
        <w:ind w:firstLine="0"/>
        <w:rPr>
          <w:i/>
          <w:iCs/>
          <w:color w:val="000000" w:themeColor="text1"/>
        </w:rPr>
      </w:pPr>
      <w:r w:rsidRPr="0035414C">
        <w:rPr>
          <w:i/>
          <w:iCs/>
          <w:noProof/>
          <w:color w:val="000000" w:themeColor="text1"/>
        </w:rPr>
        <w:lastRenderedPageBreak/>
        <w:drawing>
          <wp:inline distT="0" distB="0" distL="0" distR="0" wp14:anchorId="43B29048" wp14:editId="2C8170ED">
            <wp:extent cx="5762625" cy="8143240"/>
            <wp:effectExtent l="0" t="0" r="9525"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2625" cy="8143240"/>
                    </a:xfrm>
                    <a:prstGeom prst="rect">
                      <a:avLst/>
                    </a:prstGeom>
                    <a:noFill/>
                    <a:ln>
                      <a:noFill/>
                    </a:ln>
                  </pic:spPr>
                </pic:pic>
              </a:graphicData>
            </a:graphic>
          </wp:inline>
        </w:drawing>
      </w:r>
    </w:p>
    <w:p w14:paraId="07D6DB70" w14:textId="0C75B698" w:rsidR="00047D0D" w:rsidRPr="0035414C" w:rsidRDefault="00047D0D" w:rsidP="00047D0D">
      <w:pPr>
        <w:pStyle w:val="Balk3"/>
        <w:spacing w:before="0" w:after="0"/>
        <w:rPr>
          <w:color w:val="000000" w:themeColor="text1"/>
          <w:lang w:val="tr-TR"/>
        </w:rPr>
      </w:pPr>
      <w:bookmarkStart w:id="74" w:name="_Toc150426556"/>
      <w:r w:rsidRPr="0035414C">
        <w:rPr>
          <w:color w:val="000000" w:themeColor="text1"/>
        </w:rPr>
        <w:t xml:space="preserve">Görsel </w:t>
      </w:r>
      <w:r w:rsidR="00D132F9" w:rsidRPr="0035414C">
        <w:rPr>
          <w:color w:val="000000" w:themeColor="text1"/>
          <w:lang w:val="tr-TR"/>
        </w:rPr>
        <w:t>16</w:t>
      </w:r>
      <w:r w:rsidRPr="0035414C">
        <w:rPr>
          <w:color w:val="000000" w:themeColor="text1"/>
        </w:rPr>
        <w:t xml:space="preserve">: </w:t>
      </w:r>
      <w:r w:rsidRPr="0035414C">
        <w:rPr>
          <w:color w:val="000000" w:themeColor="text1"/>
          <w:lang w:val="tr-TR"/>
        </w:rPr>
        <w:t xml:space="preserve">ÇED </w:t>
      </w:r>
      <w:r w:rsidR="00474E86" w:rsidRPr="0035414C">
        <w:rPr>
          <w:color w:val="000000" w:themeColor="text1"/>
          <w:lang w:val="tr-TR"/>
        </w:rPr>
        <w:t>Üst Yazı</w:t>
      </w:r>
      <w:bookmarkEnd w:id="74"/>
    </w:p>
    <w:p w14:paraId="11BB1F4F" w14:textId="7D0A125F" w:rsidR="00047D0D" w:rsidRPr="008C3C7C" w:rsidRDefault="00047D0D" w:rsidP="00EE4DA3">
      <w:pPr>
        <w:spacing w:before="0" w:after="0"/>
        <w:ind w:firstLine="669"/>
        <w:rPr>
          <w:i/>
          <w:iCs/>
          <w:color w:val="FF0000"/>
        </w:rPr>
      </w:pPr>
    </w:p>
    <w:p w14:paraId="066FBDF4" w14:textId="64D9D864" w:rsidR="00047D0D" w:rsidRPr="008C3C7C" w:rsidRDefault="00047D0D" w:rsidP="00EE4DA3">
      <w:pPr>
        <w:spacing w:before="0" w:after="0"/>
        <w:ind w:firstLine="669"/>
        <w:rPr>
          <w:i/>
          <w:iCs/>
          <w:color w:val="FF0000"/>
        </w:rPr>
      </w:pPr>
    </w:p>
    <w:p w14:paraId="144F6AF1" w14:textId="35E82036" w:rsidR="00474E86" w:rsidRPr="008C3C7C" w:rsidRDefault="00474E86" w:rsidP="00EE4DA3">
      <w:pPr>
        <w:spacing w:before="0" w:after="0"/>
        <w:ind w:firstLine="669"/>
        <w:rPr>
          <w:i/>
          <w:iCs/>
          <w:color w:val="FF0000"/>
        </w:rPr>
      </w:pPr>
      <w:r w:rsidRPr="008C3C7C">
        <w:rPr>
          <w:i/>
          <w:iCs/>
          <w:noProof/>
          <w:color w:val="FF0000"/>
        </w:rPr>
        <w:lastRenderedPageBreak/>
        <w:drawing>
          <wp:inline distT="0" distB="0" distL="0" distR="0" wp14:anchorId="71A97A7F" wp14:editId="1961BD0D">
            <wp:extent cx="5180861" cy="3666227"/>
            <wp:effectExtent l="0" t="0" r="127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87779" cy="3671122"/>
                    </a:xfrm>
                    <a:prstGeom prst="rect">
                      <a:avLst/>
                    </a:prstGeom>
                    <a:noFill/>
                    <a:ln>
                      <a:noFill/>
                    </a:ln>
                  </pic:spPr>
                </pic:pic>
              </a:graphicData>
            </a:graphic>
          </wp:inline>
        </w:drawing>
      </w:r>
    </w:p>
    <w:p w14:paraId="7B1F98E8" w14:textId="4940938D" w:rsidR="00D132F9" w:rsidRPr="0035414C" w:rsidRDefault="00D132F9" w:rsidP="00D132F9">
      <w:pPr>
        <w:pStyle w:val="Balk3"/>
        <w:spacing w:before="0" w:after="0"/>
        <w:rPr>
          <w:color w:val="000000" w:themeColor="text1"/>
          <w:lang w:val="tr-TR"/>
        </w:rPr>
      </w:pPr>
      <w:bookmarkStart w:id="75" w:name="_Toc150426557"/>
      <w:r w:rsidRPr="0035414C">
        <w:rPr>
          <w:color w:val="000000" w:themeColor="text1"/>
        </w:rPr>
        <w:t xml:space="preserve">Görsel </w:t>
      </w:r>
      <w:r w:rsidRPr="0035414C">
        <w:rPr>
          <w:color w:val="000000" w:themeColor="text1"/>
          <w:lang w:val="tr-TR"/>
        </w:rPr>
        <w:t>17</w:t>
      </w:r>
      <w:r w:rsidRPr="0035414C">
        <w:rPr>
          <w:color w:val="000000" w:themeColor="text1"/>
        </w:rPr>
        <w:t xml:space="preserve">: </w:t>
      </w:r>
      <w:r w:rsidRPr="0035414C">
        <w:rPr>
          <w:color w:val="000000" w:themeColor="text1"/>
          <w:lang w:val="tr-TR"/>
        </w:rPr>
        <w:t xml:space="preserve">ÇED </w:t>
      </w:r>
      <w:r w:rsidR="00474E86" w:rsidRPr="0035414C">
        <w:rPr>
          <w:color w:val="000000" w:themeColor="text1"/>
          <w:lang w:val="tr-TR"/>
        </w:rPr>
        <w:t>Gerekli Değildir Belgesi</w:t>
      </w:r>
      <w:bookmarkEnd w:id="75"/>
    </w:p>
    <w:p w14:paraId="3488B1F3" w14:textId="0639F020" w:rsidR="00D132F9" w:rsidRPr="0035414C" w:rsidRDefault="00D132F9" w:rsidP="00EE4DA3">
      <w:pPr>
        <w:spacing w:before="0" w:after="0"/>
        <w:ind w:firstLine="669"/>
        <w:rPr>
          <w:i/>
          <w:iCs/>
          <w:color w:val="000000" w:themeColor="text1"/>
        </w:rPr>
      </w:pPr>
    </w:p>
    <w:p w14:paraId="77BDA834" w14:textId="67187473" w:rsidR="00D132F9" w:rsidRPr="0035414C" w:rsidRDefault="00474E86" w:rsidP="00EE4DA3">
      <w:pPr>
        <w:spacing w:before="0" w:after="0"/>
        <w:ind w:firstLine="669"/>
        <w:rPr>
          <w:i/>
          <w:iCs/>
          <w:color w:val="000000" w:themeColor="text1"/>
        </w:rPr>
      </w:pPr>
      <w:r w:rsidRPr="0035414C">
        <w:rPr>
          <w:i/>
          <w:iCs/>
          <w:noProof/>
          <w:color w:val="000000" w:themeColor="text1"/>
        </w:rPr>
        <w:drawing>
          <wp:inline distT="0" distB="0" distL="0" distR="0" wp14:anchorId="7E8F7791" wp14:editId="781AC6D0">
            <wp:extent cx="5022387" cy="3554083"/>
            <wp:effectExtent l="0" t="0" r="6985" b="889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26884" cy="3557266"/>
                    </a:xfrm>
                    <a:prstGeom prst="rect">
                      <a:avLst/>
                    </a:prstGeom>
                    <a:noFill/>
                    <a:ln>
                      <a:noFill/>
                    </a:ln>
                  </pic:spPr>
                </pic:pic>
              </a:graphicData>
            </a:graphic>
          </wp:inline>
        </w:drawing>
      </w:r>
    </w:p>
    <w:p w14:paraId="03B2F16E" w14:textId="0015D470" w:rsidR="00D132F9" w:rsidRPr="0035414C" w:rsidRDefault="00D132F9" w:rsidP="00D132F9">
      <w:pPr>
        <w:pStyle w:val="Balk3"/>
        <w:spacing w:before="0" w:after="0"/>
        <w:rPr>
          <w:color w:val="000000" w:themeColor="text1"/>
          <w:lang w:val="tr-TR"/>
        </w:rPr>
      </w:pPr>
      <w:bookmarkStart w:id="76" w:name="_Toc150426558"/>
      <w:r w:rsidRPr="0035414C">
        <w:rPr>
          <w:color w:val="000000" w:themeColor="text1"/>
        </w:rPr>
        <w:t xml:space="preserve">Görsel </w:t>
      </w:r>
      <w:r w:rsidRPr="0035414C">
        <w:rPr>
          <w:color w:val="000000" w:themeColor="text1"/>
          <w:lang w:val="tr-TR"/>
        </w:rPr>
        <w:t>18</w:t>
      </w:r>
      <w:r w:rsidRPr="0035414C">
        <w:rPr>
          <w:color w:val="000000" w:themeColor="text1"/>
        </w:rPr>
        <w:t xml:space="preserve">: </w:t>
      </w:r>
      <w:r w:rsidRPr="0035414C">
        <w:rPr>
          <w:color w:val="000000" w:themeColor="text1"/>
          <w:lang w:val="tr-TR"/>
        </w:rPr>
        <w:t xml:space="preserve">ÇED </w:t>
      </w:r>
      <w:r w:rsidR="00474E86" w:rsidRPr="0035414C">
        <w:rPr>
          <w:color w:val="000000" w:themeColor="text1"/>
          <w:lang w:val="tr-TR"/>
        </w:rPr>
        <w:t>Alanı Koordinatları</w:t>
      </w:r>
      <w:bookmarkEnd w:id="76"/>
    </w:p>
    <w:p w14:paraId="0EA326C3" w14:textId="77777777" w:rsidR="00D132F9" w:rsidRPr="008C3C7C" w:rsidRDefault="00D132F9" w:rsidP="00EE4DA3">
      <w:pPr>
        <w:spacing w:before="0" w:after="0"/>
        <w:ind w:firstLine="669"/>
        <w:rPr>
          <w:i/>
          <w:iCs/>
          <w:color w:val="FF0000"/>
        </w:rPr>
      </w:pPr>
    </w:p>
    <w:p w14:paraId="4690CF83" w14:textId="161907E5" w:rsidR="004122DB" w:rsidRPr="0035414C" w:rsidRDefault="004E0D41" w:rsidP="004122DB">
      <w:pPr>
        <w:pStyle w:val="Balk1"/>
        <w:rPr>
          <w:color w:val="000000" w:themeColor="text1"/>
          <w:lang w:val="tr-TR"/>
        </w:rPr>
      </w:pPr>
      <w:bookmarkStart w:id="77" w:name="_Toc120017768"/>
      <w:bookmarkStart w:id="78" w:name="_Toc150426559"/>
      <w:r w:rsidRPr="0035414C">
        <w:rPr>
          <w:color w:val="000000" w:themeColor="text1"/>
          <w:lang w:val="tr-TR"/>
        </w:rPr>
        <w:t>9</w:t>
      </w:r>
      <w:r w:rsidR="004122DB" w:rsidRPr="0035414C">
        <w:rPr>
          <w:color w:val="000000" w:themeColor="text1"/>
        </w:rPr>
        <w:t xml:space="preserve">. </w:t>
      </w:r>
      <w:r w:rsidR="004122DB" w:rsidRPr="0035414C">
        <w:rPr>
          <w:color w:val="000000" w:themeColor="text1"/>
          <w:lang w:val="tr-TR"/>
        </w:rPr>
        <w:t>ULAŞIM VE TRAFİK ETÜT RAPORU</w:t>
      </w:r>
      <w:bookmarkEnd w:id="77"/>
      <w:bookmarkEnd w:id="78"/>
    </w:p>
    <w:p w14:paraId="0A389D8F" w14:textId="74145CEC" w:rsidR="004122DB" w:rsidRPr="0035414C" w:rsidRDefault="00EE5977" w:rsidP="00EE5977">
      <w:pPr>
        <w:spacing w:after="0"/>
        <w:ind w:firstLine="708"/>
        <w:rPr>
          <w:color w:val="000000" w:themeColor="text1"/>
          <w:szCs w:val="24"/>
          <w:lang w:eastAsia="x-none"/>
        </w:rPr>
      </w:pPr>
      <w:r w:rsidRPr="0035414C">
        <w:rPr>
          <w:color w:val="000000" w:themeColor="text1"/>
          <w:szCs w:val="24"/>
          <w:lang w:eastAsia="x-none"/>
        </w:rPr>
        <w:t>1</w:t>
      </w:r>
      <w:r w:rsidR="004122DB" w:rsidRPr="0035414C">
        <w:rPr>
          <w:color w:val="000000" w:themeColor="text1"/>
          <w:szCs w:val="24"/>
          <w:lang w:eastAsia="x-none"/>
        </w:rPr>
        <w:t>/</w:t>
      </w:r>
      <w:r w:rsidR="0035414C" w:rsidRPr="0035414C">
        <w:rPr>
          <w:color w:val="000000" w:themeColor="text1"/>
          <w:szCs w:val="24"/>
          <w:lang w:eastAsia="x-none"/>
        </w:rPr>
        <w:t>5</w:t>
      </w:r>
      <w:r w:rsidR="004122DB" w:rsidRPr="0035414C">
        <w:rPr>
          <w:color w:val="000000" w:themeColor="text1"/>
          <w:szCs w:val="24"/>
          <w:lang w:eastAsia="x-none"/>
        </w:rPr>
        <w:t xml:space="preserve">000 Ölçekli </w:t>
      </w:r>
      <w:r w:rsidR="00474E86" w:rsidRPr="0035414C">
        <w:rPr>
          <w:color w:val="000000" w:themeColor="text1"/>
          <w:szCs w:val="24"/>
          <w:lang w:eastAsia="x-none"/>
        </w:rPr>
        <w:t xml:space="preserve">İlave </w:t>
      </w:r>
      <w:r w:rsidR="0035414C" w:rsidRPr="0035414C">
        <w:rPr>
          <w:color w:val="000000" w:themeColor="text1"/>
          <w:szCs w:val="24"/>
          <w:lang w:eastAsia="x-none"/>
        </w:rPr>
        <w:t>Nazım</w:t>
      </w:r>
      <w:r w:rsidR="004122DB" w:rsidRPr="0035414C">
        <w:rPr>
          <w:color w:val="000000" w:themeColor="text1"/>
          <w:szCs w:val="24"/>
          <w:lang w:eastAsia="x-none"/>
        </w:rPr>
        <w:t xml:space="preserve"> İmar Planı</w:t>
      </w:r>
      <w:r w:rsidR="00474E86" w:rsidRPr="0035414C">
        <w:rPr>
          <w:color w:val="000000" w:themeColor="text1"/>
          <w:szCs w:val="24"/>
          <w:lang w:eastAsia="x-none"/>
        </w:rPr>
        <w:t xml:space="preserve"> ve Değişikliği</w:t>
      </w:r>
      <w:r w:rsidR="004122DB" w:rsidRPr="0035414C">
        <w:rPr>
          <w:color w:val="000000" w:themeColor="text1"/>
          <w:szCs w:val="24"/>
          <w:lang w:eastAsia="x-none"/>
        </w:rPr>
        <w:t xml:space="preserve"> teklifine altlık olarak kullanılması amacıyla; plan</w:t>
      </w:r>
      <w:r w:rsidR="007A1230" w:rsidRPr="0035414C">
        <w:rPr>
          <w:color w:val="000000" w:themeColor="text1"/>
          <w:szCs w:val="24"/>
          <w:lang w:eastAsia="x-none"/>
        </w:rPr>
        <w:t xml:space="preserve"> </w:t>
      </w:r>
      <w:r w:rsidR="004122DB" w:rsidRPr="0035414C">
        <w:rPr>
          <w:color w:val="000000" w:themeColor="text1"/>
          <w:szCs w:val="24"/>
          <w:lang w:eastAsia="x-none"/>
        </w:rPr>
        <w:t xml:space="preserve">onama sınırı içerisinde yer alan </w:t>
      </w:r>
      <w:r w:rsidR="004122DB" w:rsidRPr="0035414C">
        <w:rPr>
          <w:b/>
          <w:bCs/>
          <w:color w:val="000000" w:themeColor="text1"/>
          <w:szCs w:val="24"/>
          <w:lang w:eastAsia="x-none"/>
        </w:rPr>
        <w:t>kullanımların yaratacağı trafik taleplerinin tahmini ve bu trafiğin olası etkilerinin belirlenmesi</w:t>
      </w:r>
      <w:r w:rsidR="004122DB" w:rsidRPr="0035414C">
        <w:rPr>
          <w:color w:val="000000" w:themeColor="text1"/>
          <w:szCs w:val="24"/>
          <w:lang w:eastAsia="x-none"/>
        </w:rPr>
        <w:t xml:space="preserve"> amacıyla detaylı </w:t>
      </w:r>
      <w:r w:rsidR="004122DB" w:rsidRPr="0035414C">
        <w:rPr>
          <w:b/>
          <w:bCs/>
          <w:color w:val="000000" w:themeColor="text1"/>
          <w:szCs w:val="24"/>
          <w:lang w:eastAsia="x-none"/>
        </w:rPr>
        <w:t>Ulaşım ve Trafik Etüdü hazırlanmış</w:t>
      </w:r>
      <w:r w:rsidR="004122DB" w:rsidRPr="0035414C">
        <w:rPr>
          <w:color w:val="000000" w:themeColor="text1"/>
          <w:szCs w:val="24"/>
          <w:lang w:eastAsia="x-none"/>
        </w:rPr>
        <w:t xml:space="preserve"> olup, rapor ekinde sunulmaktadır.</w:t>
      </w:r>
    </w:p>
    <w:p w14:paraId="21302009" w14:textId="77777777" w:rsidR="00FD7771" w:rsidRPr="0035414C" w:rsidRDefault="00FD7771" w:rsidP="00FD7771">
      <w:pPr>
        <w:pStyle w:val="Balk1"/>
        <w:spacing w:before="0" w:after="0"/>
        <w:rPr>
          <w:color w:val="000000" w:themeColor="text1"/>
          <w:lang w:val="tr-TR"/>
        </w:rPr>
      </w:pPr>
      <w:bookmarkStart w:id="79" w:name="_Toc100063498"/>
      <w:bookmarkStart w:id="80" w:name="_Toc100150663"/>
      <w:bookmarkStart w:id="81" w:name="_Toc137287742"/>
      <w:bookmarkStart w:id="82" w:name="_Toc150426560"/>
      <w:r w:rsidRPr="0035414C">
        <w:rPr>
          <w:color w:val="000000" w:themeColor="text1"/>
          <w:lang w:val="tr-TR"/>
        </w:rPr>
        <w:lastRenderedPageBreak/>
        <w:t>10</w:t>
      </w:r>
      <w:r w:rsidRPr="0035414C">
        <w:rPr>
          <w:color w:val="000000" w:themeColor="text1"/>
        </w:rPr>
        <w:t>.</w:t>
      </w:r>
      <w:r w:rsidRPr="0035414C">
        <w:rPr>
          <w:color w:val="000000" w:themeColor="text1"/>
          <w:lang w:val="tr-TR"/>
        </w:rPr>
        <w:t xml:space="preserve"> SOSYAL VE TEKNİK ALTYAPI ETKİ DEĞERLENDİRME RAPORU</w:t>
      </w:r>
      <w:bookmarkEnd w:id="79"/>
      <w:bookmarkEnd w:id="80"/>
      <w:bookmarkEnd w:id="81"/>
      <w:bookmarkEnd w:id="82"/>
    </w:p>
    <w:p w14:paraId="4E49C4A6" w14:textId="77777777" w:rsidR="00FD7771" w:rsidRPr="0035414C" w:rsidRDefault="00FD7771" w:rsidP="00FD7771">
      <w:pPr>
        <w:spacing w:before="0" w:after="0"/>
        <w:ind w:firstLine="708"/>
        <w:rPr>
          <w:b/>
          <w:bCs/>
          <w:color w:val="000000" w:themeColor="text1"/>
          <w:szCs w:val="24"/>
        </w:rPr>
      </w:pPr>
    </w:p>
    <w:p w14:paraId="5F4AEA20" w14:textId="0ECA83F6" w:rsidR="00FD7771" w:rsidRPr="0035414C" w:rsidRDefault="0035414C" w:rsidP="00FD7771">
      <w:pPr>
        <w:spacing w:before="0" w:after="0"/>
        <w:ind w:firstLine="708"/>
        <w:rPr>
          <w:color w:val="000000" w:themeColor="text1"/>
        </w:rPr>
      </w:pPr>
      <w:r w:rsidRPr="0035414C">
        <w:rPr>
          <w:color w:val="000000" w:themeColor="text1"/>
          <w:szCs w:val="24"/>
        </w:rPr>
        <w:t>Enerji Üretim Alanı</w:t>
      </w:r>
      <w:r w:rsidR="00FD7771" w:rsidRPr="0035414C">
        <w:rPr>
          <w:color w:val="000000" w:themeColor="text1"/>
          <w:szCs w:val="24"/>
        </w:rPr>
        <w:t xml:space="preserve"> (Güneş Enerji Santrali) Güç Arttırımı Amaçlı hazırlanan ilave imar planı ve değişikliği teklifinde </w:t>
      </w:r>
      <w:r w:rsidR="00FD7771" w:rsidRPr="0035414C">
        <w:rPr>
          <w:color w:val="000000" w:themeColor="text1"/>
        </w:rPr>
        <w:t>onaylı imar planın arazi kullanım kararlarını etkileyen kısımlarına ilişkin;</w:t>
      </w:r>
    </w:p>
    <w:p w14:paraId="20241107" w14:textId="77777777" w:rsidR="00FD7771" w:rsidRPr="008C3C7C" w:rsidRDefault="00FD7771" w:rsidP="00FD7771">
      <w:pPr>
        <w:spacing w:before="0" w:after="0"/>
        <w:ind w:firstLine="708"/>
        <w:rPr>
          <w:color w:val="FF0000"/>
          <w:szCs w:val="24"/>
        </w:rPr>
      </w:pPr>
    </w:p>
    <w:p w14:paraId="5804C177" w14:textId="77777777" w:rsidR="00FD7771" w:rsidRPr="0035414C" w:rsidRDefault="00FD7771" w:rsidP="00FD7771">
      <w:pPr>
        <w:spacing w:before="0" w:after="0"/>
        <w:ind w:firstLine="708"/>
        <w:rPr>
          <w:color w:val="000000" w:themeColor="text1"/>
          <w:szCs w:val="24"/>
        </w:rPr>
      </w:pPr>
      <w:r w:rsidRPr="0035414C">
        <w:rPr>
          <w:rFonts w:eastAsia="Times New Roman"/>
          <w:color w:val="000000" w:themeColor="text1"/>
          <w:szCs w:val="24"/>
          <w:lang w:eastAsia="tr-TR"/>
        </w:rPr>
        <w:t xml:space="preserve">20.02.2020 tarih ve 31045 sayılı Resmî Gazetede yayımlanarak yürürlüğe giren Coğrafi Bilgi Sistemleri ile Bazı Kanunlarda Değişiklik Yapılması Hakkında Kanun’un 12. Maddesi </w:t>
      </w:r>
      <w:r w:rsidRPr="0035414C">
        <w:rPr>
          <w:color w:val="000000" w:themeColor="text1"/>
          <w:szCs w:val="24"/>
        </w:rPr>
        <w:t>“</w:t>
      </w:r>
      <w:r w:rsidRPr="0035414C">
        <w:rPr>
          <w:i/>
          <w:iCs/>
          <w:color w:val="000000" w:themeColor="text1"/>
          <w:szCs w:val="24"/>
        </w:rPr>
        <w:t xml:space="preserve">EK MADDE 8 – Plan değişiklikleri, plan ana kararlarını, sürekliliğini, bütünlüğünü sosyal ve teknik altyapı dengesini bozmayacak şekilde ve teknik gerekçeleri sağlamak şartıyla yerleşmenin özelliğine uygun olarak yapılır. Plan değişikliği tekliflerinde </w:t>
      </w:r>
      <w:r w:rsidRPr="0035414C">
        <w:rPr>
          <w:b/>
          <w:bCs/>
          <w:i/>
          <w:iCs/>
          <w:color w:val="000000" w:themeColor="text1"/>
          <w:szCs w:val="24"/>
        </w:rPr>
        <w:t>ihtiyaç analizini içeren sosyal ve</w:t>
      </w:r>
      <w:r w:rsidRPr="0035414C">
        <w:rPr>
          <w:i/>
          <w:iCs/>
          <w:color w:val="000000" w:themeColor="text1"/>
          <w:szCs w:val="24"/>
        </w:rPr>
        <w:t xml:space="preserve"> </w:t>
      </w:r>
      <w:r w:rsidRPr="0035414C">
        <w:rPr>
          <w:b/>
          <w:bCs/>
          <w:i/>
          <w:iCs/>
          <w:color w:val="000000" w:themeColor="text1"/>
          <w:szCs w:val="24"/>
        </w:rPr>
        <w:t>teknik altyapı etki değerlendirme raporu</w:t>
      </w:r>
      <w:r w:rsidRPr="0035414C">
        <w:rPr>
          <w:i/>
          <w:iCs/>
          <w:color w:val="000000" w:themeColor="text1"/>
          <w:szCs w:val="24"/>
        </w:rPr>
        <w:t xml:space="preserve"> hazırlanarak planı onaylayacak idareye sunulur.” </w:t>
      </w:r>
      <w:r w:rsidRPr="0035414C">
        <w:rPr>
          <w:color w:val="000000" w:themeColor="text1"/>
          <w:szCs w:val="24"/>
        </w:rPr>
        <w:t>uyarınca Sosyal ve Teknik Altyapı Etki Değerlendirme Raporu hazırlanmış olup, plan dosyası ekinde harici olarak sunulmaktadır.</w:t>
      </w:r>
    </w:p>
    <w:p w14:paraId="497ED07D" w14:textId="77777777" w:rsidR="00FD7771" w:rsidRPr="0035414C" w:rsidRDefault="00FD7771" w:rsidP="00FD7771">
      <w:pPr>
        <w:spacing w:before="0" w:after="0"/>
        <w:ind w:firstLine="708"/>
        <w:rPr>
          <w:color w:val="000000" w:themeColor="text1"/>
          <w:szCs w:val="24"/>
        </w:rPr>
      </w:pPr>
    </w:p>
    <w:p w14:paraId="21113895" w14:textId="77777777" w:rsidR="00FD7771" w:rsidRPr="0035414C" w:rsidRDefault="00FD7771" w:rsidP="00FD7771">
      <w:pPr>
        <w:spacing w:before="0" w:after="0"/>
        <w:ind w:firstLine="708"/>
        <w:rPr>
          <w:color w:val="000000" w:themeColor="text1"/>
          <w:szCs w:val="24"/>
        </w:rPr>
      </w:pPr>
      <w:r w:rsidRPr="0035414C">
        <w:rPr>
          <w:color w:val="000000" w:themeColor="text1"/>
          <w:szCs w:val="24"/>
        </w:rPr>
        <w:t xml:space="preserve">Söz konusu rapor, Mülga Çevre ve Şehircilik Bakanlığı Mekânsal Planlama Genel Müdürlüğü’nce hazırlanan </w:t>
      </w:r>
      <w:r w:rsidRPr="0035414C">
        <w:rPr>
          <w:b/>
          <w:bCs/>
          <w:color w:val="000000" w:themeColor="text1"/>
          <w:szCs w:val="24"/>
          <w:u w:val="single"/>
        </w:rPr>
        <w:t>Mekânsal Planlar Yapım Yönetmeliği Taslağı</w:t>
      </w:r>
      <w:r w:rsidRPr="0035414C">
        <w:rPr>
          <w:b/>
          <w:bCs/>
          <w:color w:val="000000" w:themeColor="text1"/>
          <w:szCs w:val="24"/>
        </w:rPr>
        <w:t xml:space="preserve"> Ek-3 Rapor Formatında</w:t>
      </w:r>
      <w:r w:rsidRPr="0035414C">
        <w:rPr>
          <w:color w:val="000000" w:themeColor="text1"/>
          <w:szCs w:val="24"/>
        </w:rPr>
        <w:t xml:space="preserve"> hazırlanmıştır.</w:t>
      </w:r>
    </w:p>
    <w:p w14:paraId="00B35DE1" w14:textId="77777777" w:rsidR="00DA6614" w:rsidRPr="008C3C7C" w:rsidRDefault="00DA6614" w:rsidP="00EE4DA3">
      <w:pPr>
        <w:spacing w:before="0" w:after="0"/>
        <w:ind w:firstLine="669"/>
        <w:rPr>
          <w:color w:val="FF0000"/>
        </w:rPr>
      </w:pPr>
    </w:p>
    <w:p w14:paraId="580EFA22" w14:textId="0650A025" w:rsidR="002536E9" w:rsidRPr="0035414C" w:rsidRDefault="002536E9" w:rsidP="00EE4DA3">
      <w:pPr>
        <w:pStyle w:val="Balk1"/>
        <w:spacing w:before="0" w:after="0"/>
        <w:rPr>
          <w:color w:val="000000" w:themeColor="text1"/>
          <w:lang w:val="tr-TR"/>
        </w:rPr>
      </w:pPr>
      <w:bookmarkStart w:id="83" w:name="_Toc37665704"/>
      <w:bookmarkStart w:id="84" w:name="_Toc43221196"/>
      <w:bookmarkStart w:id="85" w:name="_Toc150426561"/>
      <w:r w:rsidRPr="0035414C">
        <w:rPr>
          <w:color w:val="000000" w:themeColor="text1"/>
          <w:lang w:val="tr-TR"/>
        </w:rPr>
        <w:t>1</w:t>
      </w:r>
      <w:r w:rsidR="00FD7771" w:rsidRPr="0035414C">
        <w:rPr>
          <w:color w:val="000000" w:themeColor="text1"/>
          <w:lang w:val="tr-TR"/>
        </w:rPr>
        <w:t>1</w:t>
      </w:r>
      <w:r w:rsidRPr="0035414C">
        <w:rPr>
          <w:color w:val="000000" w:themeColor="text1"/>
        </w:rPr>
        <w:t>. PLAN KARARLARI</w:t>
      </w:r>
      <w:r w:rsidRPr="0035414C">
        <w:rPr>
          <w:color w:val="000000" w:themeColor="text1"/>
          <w:lang w:val="tr-TR"/>
        </w:rPr>
        <w:t>/GEREKÇELERİ</w:t>
      </w:r>
      <w:bookmarkEnd w:id="83"/>
      <w:bookmarkEnd w:id="84"/>
      <w:bookmarkEnd w:id="85"/>
    </w:p>
    <w:p w14:paraId="5FAFF03B" w14:textId="77777777" w:rsidR="008E6245" w:rsidRPr="0035414C" w:rsidRDefault="008E6245" w:rsidP="00EE4DA3">
      <w:pPr>
        <w:spacing w:before="0" w:after="0"/>
        <w:rPr>
          <w:color w:val="000000" w:themeColor="text1"/>
        </w:rPr>
      </w:pPr>
    </w:p>
    <w:p w14:paraId="7DAA3640" w14:textId="77777777" w:rsidR="009073BB" w:rsidRPr="0035414C" w:rsidRDefault="009073BB" w:rsidP="009073BB">
      <w:pPr>
        <w:pStyle w:val="AralkYok"/>
        <w:spacing w:before="0" w:after="0" w:line="240" w:lineRule="auto"/>
        <w:ind w:firstLine="708"/>
        <w:rPr>
          <w:color w:val="000000" w:themeColor="text1"/>
          <w:szCs w:val="24"/>
        </w:rPr>
      </w:pPr>
      <w:r w:rsidRPr="0035414C">
        <w:rPr>
          <w:color w:val="000000" w:themeColor="text1"/>
          <w:szCs w:val="24"/>
        </w:rPr>
        <w:t>Bilindiği üzere günümüzde yaşamın var olduğu sürece insanoğlu olarak sürekli enerjiye ihtiyacımız olacaktır. İnsanoğlu, geçmişten günümüze kadar sosyal-kültürel gelişmişlik, çevreye duyarlılık, teknolojik gelişmeler, sürekli gelişen teknik/mühendislik birikimleri ile bir şekilde enerji elde etmeyi başarmıştır. Öncelikli olarak en çok kullanılan enerji türleri petrol, kömür ve doğalgaz olarak bilinmektedir. Fakat bu enerji kaynaklarının tükenebilir olması, belirli bölgelerden elde edilebiliyor olması, nakil maliyetleri, çevre kirlilikleri vb. nedenlerden dolayı bizi alternatif enerji kaynakları bulmaya zorlamıştır.</w:t>
      </w:r>
    </w:p>
    <w:p w14:paraId="05F028CB" w14:textId="77777777" w:rsidR="009073BB" w:rsidRPr="0035414C" w:rsidRDefault="009073BB" w:rsidP="009073BB">
      <w:pPr>
        <w:pStyle w:val="AralkYok"/>
        <w:spacing w:before="0" w:after="0" w:line="240" w:lineRule="auto"/>
        <w:ind w:firstLine="708"/>
        <w:rPr>
          <w:color w:val="000000" w:themeColor="text1"/>
          <w:szCs w:val="24"/>
        </w:rPr>
      </w:pPr>
    </w:p>
    <w:p w14:paraId="6959AAD1" w14:textId="77777777" w:rsidR="009073BB" w:rsidRPr="0035414C" w:rsidRDefault="009073BB" w:rsidP="009073BB">
      <w:pPr>
        <w:pStyle w:val="AralkYok"/>
        <w:spacing w:before="0" w:after="0" w:line="240" w:lineRule="auto"/>
        <w:ind w:firstLine="708"/>
        <w:rPr>
          <w:color w:val="000000" w:themeColor="text1"/>
          <w:szCs w:val="24"/>
        </w:rPr>
      </w:pPr>
      <w:r w:rsidRPr="0035414C">
        <w:rPr>
          <w:color w:val="000000" w:themeColor="text1"/>
          <w:szCs w:val="24"/>
        </w:rPr>
        <w:t>Hızla gelişen teknoloji ve Ar-</w:t>
      </w:r>
      <w:proofErr w:type="spellStart"/>
      <w:r w:rsidRPr="0035414C">
        <w:rPr>
          <w:color w:val="000000" w:themeColor="text1"/>
          <w:szCs w:val="24"/>
        </w:rPr>
        <w:t>Ge</w:t>
      </w:r>
      <w:proofErr w:type="spellEnd"/>
      <w:r w:rsidRPr="0035414C">
        <w:rPr>
          <w:color w:val="000000" w:themeColor="text1"/>
          <w:szCs w:val="24"/>
        </w:rPr>
        <w:t xml:space="preserve"> çalışmalarıyla güneş panellerinin güneş ışınlarından elde ettiği Güneş Enerjisi, atom çekirdeklerin nükleer reaktörlerde parçalanması ile açığa çıkan Nükleer Enerji, bitki ve hayvan atıklarından elde edilen Biyoenerji, rüzgâr gücünden elde edilen Rüzgâr Enerjisi, her yerde bulunabilmesiyle hidrojenin hammadde olarak kullanıldığı Hidrojen Enerjisi, yeraltı derinliklerinde fay hatlarından ısının buhar ya da sıcak su olarak çıkması/çıkarılması ile Jeotermal Enerji, okyanuslarda suların yüksek ve alçak olduğu zamanlar arasındaki farklardan çıkan enerjinin kullanıldığı Gel-Git Enerjisi, denizlerde rüzgârların etkisiyle oluşan dalgalardan elde edilen Dalga Enerjisi gibi çeşitli alternatif enerji kaynakları ve bu kaynaklardan enerji elde edebilme teknikleri geliştirilmiştir.</w:t>
      </w:r>
    </w:p>
    <w:p w14:paraId="2FFB012C" w14:textId="77777777" w:rsidR="009073BB" w:rsidRPr="008C3C7C" w:rsidRDefault="009073BB" w:rsidP="009073BB">
      <w:pPr>
        <w:pStyle w:val="AralkYok"/>
        <w:spacing w:before="0" w:after="0" w:line="240" w:lineRule="auto"/>
        <w:ind w:firstLine="708"/>
        <w:rPr>
          <w:color w:val="FF0000"/>
          <w:szCs w:val="24"/>
        </w:rPr>
      </w:pPr>
    </w:p>
    <w:p w14:paraId="4B68C861" w14:textId="77777777" w:rsidR="009073BB" w:rsidRPr="0035414C" w:rsidRDefault="009073BB" w:rsidP="009073BB">
      <w:pPr>
        <w:pStyle w:val="AralkYok"/>
        <w:spacing w:before="0" w:after="0" w:line="240" w:lineRule="auto"/>
        <w:ind w:firstLine="708"/>
        <w:rPr>
          <w:color w:val="000000" w:themeColor="text1"/>
          <w:szCs w:val="24"/>
        </w:rPr>
      </w:pPr>
      <w:r w:rsidRPr="0035414C">
        <w:rPr>
          <w:color w:val="000000" w:themeColor="text1"/>
          <w:szCs w:val="24"/>
        </w:rPr>
        <w:t>Yukarıda belirtilen enerji kaynaklarının hepsinin sıfır risksiz, çok düşük maliyetli, çok yakın zamanda tüm yenilenemez enerji kaynaklarına alternatifi olması beklenmemektedir. Çünkü bahse konu yenilenebilir enerji kaynaklarından enerji elde etme yöntem ve teknikleri günümüzde hala geliştirilmekte, üretim maliyetlerinin düşürülmesi gibi birtakım çalışmalar yapılmaktadır. Örneğin, nükleer enerji teknolojisi verimli bir enerji kaynağı olmasında rağmen yüksek risklerinden dolayı günümüzde hala tartışılmaktadır. Dere yataklarına kurulan ve suyun doğal akışından faydalanmak suretiyle elde edilen hidroelektrik santraller, bölgede yaşayan habitatı olumsuz etkileyecek şekilde projelendirilmesi de günümüzde tartışma konusudur. Yine rüzgâr türbinlerinin uygun projelendirilmediğinde ses etkilerinden dolayı bölgede yaşayan canlıları olumsuz etkileyebileceği, kuşların göç yollarında tesis edilen türbinlerin de kuş ölümlerinde neden olabileceği tartışma konusudur. Güneş enerjisi panellerinin dahi hatalı projelendirilmesi, kuşların göç yollarında tesis edilmesi, kuş ölümlerine neden olabilmektedir.</w:t>
      </w:r>
    </w:p>
    <w:p w14:paraId="4E9624F2" w14:textId="77777777" w:rsidR="009073BB" w:rsidRPr="0035414C" w:rsidRDefault="009073BB" w:rsidP="009073BB">
      <w:pPr>
        <w:pStyle w:val="AralkYok"/>
        <w:spacing w:before="0" w:after="0" w:line="240" w:lineRule="auto"/>
        <w:ind w:firstLine="708"/>
        <w:rPr>
          <w:color w:val="000000" w:themeColor="text1"/>
          <w:szCs w:val="24"/>
        </w:rPr>
      </w:pPr>
      <w:r w:rsidRPr="0035414C">
        <w:rPr>
          <w:color w:val="000000" w:themeColor="text1"/>
          <w:szCs w:val="24"/>
        </w:rPr>
        <w:lastRenderedPageBreak/>
        <w:t>Özetle; bahsedildiği üzere hiçbir enerji üretimi sıfır riskli, çok düşük maliyetli, her coğrafyada sürekli kullanılabilir değildir. Hem yenilenebilir hem de fosil yakıt enerji kaynaklarından enerji elde edilmeye çalışıldığında ya çevre kirliliği, kaynak yetersizliği, nakil maliyetleri ya da yüksek teknik donanım, ileri mühendislik, kapsamlı ar-</w:t>
      </w:r>
      <w:proofErr w:type="spellStart"/>
      <w:r w:rsidRPr="0035414C">
        <w:rPr>
          <w:color w:val="000000" w:themeColor="text1"/>
          <w:szCs w:val="24"/>
        </w:rPr>
        <w:t>ge</w:t>
      </w:r>
      <w:proofErr w:type="spellEnd"/>
      <w:r w:rsidRPr="0035414C">
        <w:rPr>
          <w:color w:val="000000" w:themeColor="text1"/>
          <w:szCs w:val="24"/>
        </w:rPr>
        <w:t xml:space="preserve"> çalışmaları gereklilikleri, yüksek maliyet gibi parametreler ortaya çıkmaktadır. Yaşam devamlılığımızın zorunlu olduğu sürece enerjiye de bağımlılığımız zorunlu olacaktır. Önemli olan husus; tüm bu enerji kaynaklarının hangilerinin ne ölçüde kullanılmasının iklim değişiklikleri, sosyal, kültürel, ekonomik, çevresel, teknik açıdan gerekli araştırmaların yapılarak tespit edilmesi, bu doğrultuda da tercih edilmesi olacaktır.</w:t>
      </w:r>
    </w:p>
    <w:p w14:paraId="71142C48" w14:textId="77777777" w:rsidR="009073BB" w:rsidRPr="0035414C" w:rsidRDefault="009073BB" w:rsidP="009073BB">
      <w:pPr>
        <w:spacing w:before="0" w:after="0"/>
        <w:ind w:firstLine="708"/>
        <w:rPr>
          <w:rFonts w:eastAsia="Times New Roman"/>
          <w:color w:val="000000" w:themeColor="text1"/>
          <w:szCs w:val="24"/>
          <w:lang w:eastAsia="tr-TR"/>
        </w:rPr>
      </w:pPr>
    </w:p>
    <w:p w14:paraId="2DF3B43A" w14:textId="77777777" w:rsidR="009073BB" w:rsidRPr="0035414C" w:rsidRDefault="009702F5" w:rsidP="009073BB">
      <w:pPr>
        <w:spacing w:before="0" w:after="0"/>
        <w:ind w:firstLine="708"/>
        <w:rPr>
          <w:rFonts w:eastAsia="Times New Roman"/>
          <w:color w:val="000000" w:themeColor="text1"/>
          <w:szCs w:val="24"/>
          <w:lang w:eastAsia="tr-TR"/>
        </w:rPr>
      </w:pPr>
      <w:hyperlink r:id="rId32" w:history="1">
        <w:r w:rsidR="009073BB" w:rsidRPr="0035414C">
          <w:rPr>
            <w:rFonts w:eastAsia="Times New Roman"/>
            <w:bCs/>
            <w:color w:val="000000" w:themeColor="text1"/>
            <w:szCs w:val="24"/>
            <w:u w:val="single"/>
            <w:bdr w:val="none" w:sz="0" w:space="0" w:color="auto" w:frame="1"/>
            <w:shd w:val="clear" w:color="auto" w:fill="FFFFFF"/>
            <w:lang w:eastAsia="tr-TR"/>
          </w:rPr>
          <w:t>Yenilenebilir enerji</w:t>
        </w:r>
      </w:hyperlink>
      <w:r w:rsidR="009073BB" w:rsidRPr="0035414C">
        <w:rPr>
          <w:rFonts w:eastAsia="Times New Roman"/>
          <w:color w:val="000000" w:themeColor="text1"/>
          <w:szCs w:val="24"/>
          <w:shd w:val="clear" w:color="auto" w:fill="FFFFFF"/>
          <w:lang w:eastAsia="tr-TR"/>
        </w:rPr>
        <w:t> kaynaklarının ülkeler ve devletler açısından oldukça önemli bir konuma geldiği günümüzde bu konuda yapılan çalışmalar da hızlanmış durumdadır. Özellikle son yıllarda ülkemiz </w:t>
      </w:r>
      <w:hyperlink r:id="rId33" w:history="1">
        <w:r w:rsidR="009073BB" w:rsidRPr="0035414C">
          <w:rPr>
            <w:rFonts w:eastAsia="Times New Roman"/>
            <w:bCs/>
            <w:color w:val="000000" w:themeColor="text1"/>
            <w:szCs w:val="24"/>
            <w:u w:val="single"/>
            <w:bdr w:val="none" w:sz="0" w:space="0" w:color="auto" w:frame="1"/>
            <w:shd w:val="clear" w:color="auto" w:fill="FFFFFF"/>
            <w:lang w:eastAsia="tr-TR"/>
          </w:rPr>
          <w:t>enerji</w:t>
        </w:r>
        <w:r w:rsidR="009073BB" w:rsidRPr="0035414C">
          <w:rPr>
            <w:rFonts w:eastAsia="Times New Roman"/>
            <w:color w:val="000000" w:themeColor="text1"/>
            <w:szCs w:val="24"/>
            <w:bdr w:val="none" w:sz="0" w:space="0" w:color="auto" w:frame="1"/>
            <w:shd w:val="clear" w:color="auto" w:fill="FFFFFF"/>
            <w:lang w:eastAsia="tr-TR"/>
          </w:rPr>
          <w:t> </w:t>
        </w:r>
      </w:hyperlink>
      <w:r w:rsidR="009073BB" w:rsidRPr="0035414C">
        <w:rPr>
          <w:rFonts w:eastAsia="Times New Roman"/>
          <w:color w:val="000000" w:themeColor="text1"/>
          <w:szCs w:val="24"/>
          <w:shd w:val="clear" w:color="auto" w:fill="FFFFFF"/>
          <w:lang w:eastAsia="tr-TR"/>
        </w:rPr>
        <w:t>sektöründe büyük atılımlar gerçekleştirmekte ve sektörün iyileştirilmesi adına birçok çalışma yapılmaktadır. Çünkü Türkiye yenilenebilir enerji kaynakları açısından büyük bir potansiyele sahiptir</w:t>
      </w:r>
      <w:r w:rsidR="009073BB" w:rsidRPr="0035414C">
        <w:rPr>
          <w:rFonts w:eastAsia="Times New Roman"/>
          <w:color w:val="000000" w:themeColor="text1"/>
          <w:szCs w:val="24"/>
          <w:lang w:eastAsia="tr-TR"/>
        </w:rPr>
        <w:t>.</w:t>
      </w:r>
    </w:p>
    <w:p w14:paraId="7955E876" w14:textId="77777777" w:rsidR="009073BB" w:rsidRPr="0035414C" w:rsidRDefault="009073BB" w:rsidP="009073BB">
      <w:pPr>
        <w:spacing w:before="0" w:after="0"/>
        <w:rPr>
          <w:rFonts w:eastAsia="Times New Roman"/>
          <w:color w:val="000000" w:themeColor="text1"/>
          <w:szCs w:val="24"/>
          <w:lang w:eastAsia="tr-TR"/>
        </w:rPr>
      </w:pPr>
    </w:p>
    <w:p w14:paraId="6FC3FD70" w14:textId="77777777" w:rsidR="009073BB" w:rsidRPr="0035414C" w:rsidRDefault="009073BB" w:rsidP="009073BB">
      <w:pPr>
        <w:spacing w:before="0" w:after="0"/>
        <w:ind w:firstLine="708"/>
        <w:rPr>
          <w:rFonts w:eastAsia="Times New Roman"/>
          <w:color w:val="000000" w:themeColor="text1"/>
          <w:szCs w:val="24"/>
          <w:lang w:eastAsia="tr-TR"/>
        </w:rPr>
      </w:pPr>
      <w:r w:rsidRPr="0035414C">
        <w:rPr>
          <w:rFonts w:eastAsia="Times New Roman"/>
          <w:color w:val="000000" w:themeColor="text1"/>
          <w:szCs w:val="24"/>
          <w:lang w:eastAsia="tr-TR"/>
        </w:rPr>
        <w:t xml:space="preserve"> Enerji sektörü ülke genelinde olduğu gibi Güney Ege Bölgesi’nde (Aydın, Denizli, Muğla) de kalkınma politikaları açısından oldukça stratejik bir alan niteliğindedir. Bölgedeki sanayi, tarım ve turizm faaliyetlerinin yoğunluğu ve nüfus artışı ile birlikte enerji ihtiyacı yıldan yıla artış göstermektedir. Bölgenin nüfusu ve mevcut ekonomik faaliyetler göz önüne alındığında enerjiye olan ihtiyacın yıl bazında dalgalanmalar gösterse dahi artış göstereceği öngörülmektedir. Bu noktada enerji talebinin sürdürülebilir biçimde karşılanabilmesi için ulusal politikalar ve küresel yönelimlerde de önemli bir yere sahip yenilenebilir enerji kaynaklarından mümkün olan en yüksek ölçüde faydalanılması gereği ortaya çıkmaktadır. </w:t>
      </w:r>
      <w:r w:rsidRPr="0035414C">
        <w:rPr>
          <w:rFonts w:eastAsia="Times New Roman"/>
          <w:color w:val="000000" w:themeColor="text1"/>
          <w:szCs w:val="24"/>
          <w:lang w:eastAsia="tr-TR"/>
        </w:rPr>
        <w:cr/>
      </w:r>
    </w:p>
    <w:p w14:paraId="4CDE9438" w14:textId="77777777" w:rsidR="009073BB" w:rsidRPr="0035414C" w:rsidRDefault="009073BB" w:rsidP="009073BB">
      <w:pPr>
        <w:spacing w:before="0" w:after="0"/>
        <w:ind w:firstLine="708"/>
        <w:rPr>
          <w:rFonts w:eastAsia="Times New Roman"/>
          <w:color w:val="000000" w:themeColor="text1"/>
          <w:szCs w:val="24"/>
          <w:shd w:val="clear" w:color="auto" w:fill="FFFFFF"/>
          <w:lang w:eastAsia="tr-TR"/>
        </w:rPr>
      </w:pPr>
      <w:r w:rsidRPr="0035414C">
        <w:rPr>
          <w:rFonts w:eastAsia="Times New Roman"/>
          <w:color w:val="000000" w:themeColor="text1"/>
          <w:szCs w:val="24"/>
          <w:shd w:val="clear" w:color="auto" w:fill="FFFFFF"/>
          <w:lang w:eastAsia="tr-TR"/>
        </w:rPr>
        <w:t>Ülkemizin de enerjide dışarıya bağımlılığını göz önünde bulundurursak, mevcut yenilenebilir enerji potansiyellerinin, doğru planlama yaklaşımlarıyla, koruma-kullanma dengesi gözetilerek değerlendirilmesi hem ölçek ekonomisi hem de sürdürülebilir bir gelecek için büyük bir önem arz etmektedir.</w:t>
      </w:r>
    </w:p>
    <w:p w14:paraId="11E8FCCB" w14:textId="77777777" w:rsidR="009073BB" w:rsidRPr="008C3C7C" w:rsidRDefault="009073BB" w:rsidP="009073BB">
      <w:pPr>
        <w:spacing w:before="0" w:after="0"/>
        <w:ind w:firstLine="708"/>
        <w:rPr>
          <w:rFonts w:eastAsia="Times New Roman"/>
          <w:color w:val="FF0000"/>
          <w:szCs w:val="24"/>
          <w:shd w:val="clear" w:color="auto" w:fill="FFFFFF"/>
          <w:lang w:eastAsia="tr-TR"/>
        </w:rPr>
      </w:pPr>
    </w:p>
    <w:p w14:paraId="3236A00F" w14:textId="77777777" w:rsidR="009073BB" w:rsidRPr="0035414C" w:rsidRDefault="009073BB" w:rsidP="009073BB">
      <w:pPr>
        <w:spacing w:before="0" w:after="0"/>
        <w:ind w:firstLine="708"/>
        <w:rPr>
          <w:rFonts w:eastAsia="Times New Roman"/>
          <w:color w:val="000000" w:themeColor="text1"/>
          <w:szCs w:val="24"/>
          <w:lang w:eastAsia="tr-TR"/>
        </w:rPr>
      </w:pPr>
      <w:r w:rsidRPr="0035414C">
        <w:rPr>
          <w:rFonts w:eastAsia="Times New Roman"/>
          <w:color w:val="000000" w:themeColor="text1"/>
          <w:szCs w:val="24"/>
          <w:lang w:eastAsia="tr-TR"/>
        </w:rPr>
        <w:t>Dünyanın en önemli enerji kaynağı güneştir. Güneşin ışınım enerjisi, yer ve atmosfer sistemindeki fiziksel oluşumları etkileyen başlıca enerji kaynağıdır. Dünyadaki madde ve enerji akışları güneş enerjisi sayesinde mümkün olabilmektedir. Rüzgâr, deniz dalgası, okyanusta sıcaklık farkı ve biyokütle enerjileri, güneş enerjisini değişim geçirmiş biçimleridir. Güneş enerjisi, doğadaki su döngüsünün gerçekleşmesinde de rol oynayarak, akarsu gücünü yaratmaktadır. Güneş enerjisi hem bol hem sürekli ve yenilenebilir hem de bedava bir enerji kaynağıdır. Güneş enerjisi; potansiyeli, kullanım kolaylığı, temizliği, yenilenebilirliği ve çevre dostu olması gibi nedenlerle diğer yenilenebilir enerji kaynaklarına göre daha kolay bir şekilde yaygınlaşabilecek durumdadır.</w:t>
      </w:r>
      <w:r w:rsidRPr="0035414C">
        <w:rPr>
          <w:rFonts w:eastAsia="Times New Roman"/>
          <w:color w:val="000000" w:themeColor="text1"/>
          <w:szCs w:val="24"/>
          <w:lang w:eastAsia="tr-TR"/>
        </w:rPr>
        <w:cr/>
      </w:r>
    </w:p>
    <w:p w14:paraId="74A72EA5" w14:textId="77777777" w:rsidR="009073BB" w:rsidRPr="0035414C" w:rsidRDefault="009073BB" w:rsidP="009073BB">
      <w:pPr>
        <w:spacing w:before="0" w:after="0"/>
        <w:ind w:firstLine="708"/>
        <w:rPr>
          <w:rFonts w:eastAsia="Times New Roman"/>
          <w:color w:val="000000" w:themeColor="text1"/>
          <w:szCs w:val="24"/>
          <w:lang w:eastAsia="tr-TR"/>
        </w:rPr>
      </w:pPr>
      <w:r w:rsidRPr="0035414C">
        <w:rPr>
          <w:rFonts w:eastAsia="Times New Roman"/>
          <w:color w:val="000000" w:themeColor="text1"/>
          <w:szCs w:val="24"/>
          <w:shd w:val="clear" w:color="auto" w:fill="FFFFFF"/>
          <w:lang w:eastAsia="tr-TR"/>
        </w:rPr>
        <w:t>Diğer yandan Türkiye yenilenebilir enerji kaynakları açısından büyük bir potansiyele sahiptir</w:t>
      </w:r>
      <w:r w:rsidRPr="0035414C">
        <w:rPr>
          <w:rFonts w:eastAsia="Times New Roman"/>
          <w:color w:val="000000" w:themeColor="text1"/>
          <w:szCs w:val="24"/>
          <w:lang w:eastAsia="tr-TR"/>
        </w:rPr>
        <w:t xml:space="preserve"> </w:t>
      </w:r>
      <w:r w:rsidRPr="0035414C">
        <w:rPr>
          <w:rFonts w:eastAsia="Times New Roman"/>
          <w:color w:val="000000" w:themeColor="text1"/>
          <w:szCs w:val="24"/>
          <w:shd w:val="clear" w:color="auto" w:fill="FFFFFF"/>
          <w:lang w:eastAsia="tr-TR"/>
        </w:rPr>
        <w:t xml:space="preserve">Türkiye güneş kolektörü üretiminde dünyada ikinci, kullanımında ise üçüncü büyük tüketici durumundadır. </w:t>
      </w:r>
      <w:r w:rsidRPr="0035414C">
        <w:rPr>
          <w:rFonts w:eastAsia="Times New Roman"/>
          <w:color w:val="000000" w:themeColor="text1"/>
          <w:szCs w:val="24"/>
          <w:lang w:eastAsia="tr-TR"/>
        </w:rPr>
        <w:t xml:space="preserve">  </w:t>
      </w:r>
    </w:p>
    <w:p w14:paraId="4CB56FEB" w14:textId="77777777" w:rsidR="009073BB" w:rsidRPr="0035414C" w:rsidRDefault="009073BB" w:rsidP="009073BB">
      <w:pPr>
        <w:spacing w:before="0" w:after="0"/>
        <w:rPr>
          <w:rFonts w:eastAsia="Times New Roman"/>
          <w:color w:val="000000" w:themeColor="text1"/>
          <w:szCs w:val="24"/>
          <w:lang w:eastAsia="tr-TR"/>
        </w:rPr>
      </w:pPr>
    </w:p>
    <w:p w14:paraId="67936D80" w14:textId="77777777" w:rsidR="009073BB" w:rsidRPr="0035414C" w:rsidRDefault="009073BB" w:rsidP="009073BB">
      <w:pPr>
        <w:spacing w:before="0" w:after="0"/>
        <w:ind w:firstLine="708"/>
        <w:rPr>
          <w:rFonts w:eastAsia="Times New Roman"/>
          <w:color w:val="000000" w:themeColor="text1"/>
          <w:szCs w:val="24"/>
          <w:shd w:val="clear" w:color="auto" w:fill="FFFFFF"/>
          <w:lang w:eastAsia="tr-TR"/>
        </w:rPr>
      </w:pPr>
      <w:r w:rsidRPr="0035414C">
        <w:rPr>
          <w:rFonts w:eastAsia="Times New Roman"/>
          <w:color w:val="000000" w:themeColor="text1"/>
          <w:szCs w:val="24"/>
          <w:lang w:eastAsia="tr-TR"/>
        </w:rPr>
        <w:t xml:space="preserve"> </w:t>
      </w:r>
      <w:r w:rsidRPr="0035414C">
        <w:rPr>
          <w:rFonts w:eastAsia="Times New Roman"/>
          <w:color w:val="000000" w:themeColor="text1"/>
          <w:szCs w:val="24"/>
          <w:shd w:val="clear" w:color="auto" w:fill="FFFFFF"/>
          <w:lang w:eastAsia="tr-TR"/>
        </w:rPr>
        <w:t>Planlama alanının yer aldığı Muğla İli, coğrafi konumu itibariyle güneş enerjisinden azami yararlanabilme imkânına sahiptir. Buraya kurulması planlanan güneş enerji santrali bölgeye hem ucuz elektrik enerjisi sağlarken hem de</w:t>
      </w:r>
      <w:r w:rsidRPr="0035414C">
        <w:rPr>
          <w:rFonts w:eastAsia="Times New Roman"/>
          <w:color w:val="000000" w:themeColor="text1"/>
          <w:szCs w:val="24"/>
          <w:lang w:eastAsia="tr-TR"/>
        </w:rPr>
        <w:t xml:space="preserve"> </w:t>
      </w:r>
      <w:r w:rsidRPr="0035414C">
        <w:rPr>
          <w:rFonts w:eastAsia="Times New Roman"/>
          <w:color w:val="000000" w:themeColor="text1"/>
          <w:szCs w:val="24"/>
          <w:shd w:val="clear" w:color="auto" w:fill="FFFFFF"/>
          <w:lang w:eastAsia="tr-TR"/>
        </w:rPr>
        <w:t>burada yaşayanların geçimlerini sağlamak için de önemli bir istihdam sağlayacaktır. Buraya yapılması planlanan santral burada bulunan doğal güzelliklerin tükenmesine yol açmamakta aksine temiz bir enerji kaynağı sunacaktır. Sağlanacak enerjinin maliyetinin düşük olması da en büyük girdilerden biri olarak gösterilmektedir.</w:t>
      </w:r>
    </w:p>
    <w:p w14:paraId="35EF63B7" w14:textId="77777777" w:rsidR="009073BB" w:rsidRPr="0035414C" w:rsidRDefault="009073BB" w:rsidP="009073BB">
      <w:pPr>
        <w:spacing w:before="0" w:after="0"/>
        <w:ind w:firstLine="708"/>
        <w:rPr>
          <w:rFonts w:eastAsia="Times New Roman"/>
          <w:color w:val="000000" w:themeColor="text1"/>
          <w:szCs w:val="24"/>
          <w:lang w:eastAsia="tr-TR"/>
        </w:rPr>
      </w:pPr>
      <w:r w:rsidRPr="0035414C">
        <w:rPr>
          <w:rFonts w:eastAsia="Times New Roman"/>
          <w:color w:val="000000" w:themeColor="text1"/>
          <w:szCs w:val="24"/>
          <w:lang w:eastAsia="tr-TR"/>
        </w:rPr>
        <w:lastRenderedPageBreak/>
        <w:t xml:space="preserve">Güneş Enerji Santrallerinin yer seçiminde üretilecek olan elektrik enerjisinin </w:t>
      </w:r>
      <w:proofErr w:type="spellStart"/>
      <w:r w:rsidRPr="0035414C">
        <w:rPr>
          <w:rFonts w:eastAsia="Times New Roman"/>
          <w:color w:val="000000" w:themeColor="text1"/>
          <w:szCs w:val="24"/>
          <w:lang w:eastAsia="tr-TR"/>
        </w:rPr>
        <w:t>Aydem</w:t>
      </w:r>
      <w:proofErr w:type="spellEnd"/>
      <w:r w:rsidRPr="0035414C">
        <w:rPr>
          <w:rFonts w:eastAsia="Times New Roman"/>
          <w:color w:val="000000" w:themeColor="text1"/>
          <w:szCs w:val="24"/>
          <w:lang w:eastAsia="tr-TR"/>
        </w:rPr>
        <w:t xml:space="preserve"> Elektrik Dağıtım A.Ş. ya da Türkiye Elektrik İletim </w:t>
      </w:r>
      <w:proofErr w:type="spellStart"/>
      <w:r w:rsidRPr="0035414C">
        <w:rPr>
          <w:rFonts w:eastAsia="Times New Roman"/>
          <w:color w:val="000000" w:themeColor="text1"/>
          <w:szCs w:val="24"/>
          <w:lang w:eastAsia="tr-TR"/>
        </w:rPr>
        <w:t>A.Ş.’ne</w:t>
      </w:r>
      <w:proofErr w:type="spellEnd"/>
      <w:r w:rsidRPr="0035414C">
        <w:rPr>
          <w:rFonts w:eastAsia="Times New Roman"/>
          <w:color w:val="000000" w:themeColor="text1"/>
          <w:szCs w:val="24"/>
          <w:lang w:eastAsia="tr-TR"/>
        </w:rPr>
        <w:t xml:space="preserve"> ait enerji iletim hatlarına bağlantısının yapılabilmesi enerji yatırımın hayata geçirilebilmesi için önem arz etmektedir. Bu nedenle yatırıma başlamadan önce yer seçimi aşamasında ilgili </w:t>
      </w:r>
      <w:proofErr w:type="spellStart"/>
      <w:r w:rsidRPr="0035414C">
        <w:rPr>
          <w:rFonts w:eastAsia="Times New Roman"/>
          <w:color w:val="000000" w:themeColor="text1"/>
          <w:szCs w:val="24"/>
          <w:lang w:eastAsia="tr-TR"/>
        </w:rPr>
        <w:t>Aydem</w:t>
      </w:r>
      <w:proofErr w:type="spellEnd"/>
      <w:r w:rsidRPr="0035414C">
        <w:rPr>
          <w:rFonts w:eastAsia="Times New Roman"/>
          <w:color w:val="000000" w:themeColor="text1"/>
          <w:szCs w:val="24"/>
          <w:lang w:eastAsia="tr-TR"/>
        </w:rPr>
        <w:t xml:space="preserve"> Elektrik Dağıtım A.Ş. ya da Türkiye Elektrik İletim </w:t>
      </w:r>
      <w:proofErr w:type="spellStart"/>
      <w:r w:rsidRPr="0035414C">
        <w:rPr>
          <w:rFonts w:eastAsia="Times New Roman"/>
          <w:color w:val="000000" w:themeColor="text1"/>
          <w:szCs w:val="24"/>
          <w:lang w:eastAsia="tr-TR"/>
        </w:rPr>
        <w:t>A.Ş.’den</w:t>
      </w:r>
      <w:proofErr w:type="spellEnd"/>
      <w:r w:rsidRPr="0035414C">
        <w:rPr>
          <w:rFonts w:eastAsia="Times New Roman"/>
          <w:color w:val="000000" w:themeColor="text1"/>
          <w:szCs w:val="24"/>
          <w:lang w:eastAsia="tr-TR"/>
        </w:rPr>
        <w:t xml:space="preserve"> bağlantı izni alınmaktadır. Bağlantı izni ilgili kurumlarca yakında bulunan hatların bağlantı yoğunluğu incelenmek suretiyle uygun ise verilmektedir. Bu nedenle Güneş Enerji Santrallerinin yapılacağı yatırım alanlarının üst ölçekli Çevre Düzeni Planları ile belirlenmesi uygulama açısından pek mümkün değildir. </w:t>
      </w:r>
    </w:p>
    <w:p w14:paraId="1FDF5E12" w14:textId="77777777" w:rsidR="009073BB" w:rsidRPr="0035414C" w:rsidRDefault="009073BB" w:rsidP="004E0D41">
      <w:pPr>
        <w:spacing w:before="0" w:after="0"/>
        <w:ind w:firstLine="0"/>
        <w:rPr>
          <w:rFonts w:eastAsia="Times New Roman"/>
          <w:color w:val="000000" w:themeColor="text1"/>
          <w:szCs w:val="24"/>
          <w:lang w:eastAsia="tr-TR"/>
        </w:rPr>
      </w:pPr>
    </w:p>
    <w:p w14:paraId="13CB252D" w14:textId="01297C38" w:rsidR="007A1230" w:rsidRPr="0035414C" w:rsidRDefault="009073BB" w:rsidP="00206D3A">
      <w:pPr>
        <w:spacing w:before="0" w:after="0"/>
        <w:ind w:firstLine="708"/>
        <w:rPr>
          <w:rFonts w:eastAsia="Times New Roman"/>
          <w:color w:val="000000" w:themeColor="text1"/>
          <w:szCs w:val="24"/>
          <w:lang w:eastAsia="tr-TR"/>
        </w:rPr>
      </w:pPr>
      <w:r w:rsidRPr="0035414C">
        <w:rPr>
          <w:rFonts w:eastAsia="Times New Roman"/>
          <w:color w:val="000000" w:themeColor="text1"/>
          <w:szCs w:val="24"/>
          <w:lang w:eastAsia="tr-TR"/>
        </w:rPr>
        <w:t>Aydın-Muğla-Denizli Planlama Bölgesi 1/100.000 Ölçekli Çevre Düzeni Planı Değişikliği ve Hükümleri</w:t>
      </w:r>
      <w:r w:rsidR="005506DE" w:rsidRPr="0035414C">
        <w:rPr>
          <w:rFonts w:eastAsia="Times New Roman"/>
          <w:color w:val="000000" w:themeColor="text1"/>
          <w:szCs w:val="24"/>
          <w:lang w:eastAsia="tr-TR"/>
        </w:rPr>
        <w:t xml:space="preserve"> ile </w:t>
      </w:r>
      <w:r w:rsidRPr="0035414C">
        <w:rPr>
          <w:rFonts w:eastAsia="Times New Roman"/>
          <w:color w:val="000000" w:themeColor="text1"/>
          <w:szCs w:val="24"/>
          <w:lang w:eastAsia="tr-TR"/>
        </w:rPr>
        <w:t>ADM Elektrik Dağıtım A.Ş Genel Müdürlüğü’nün</w:t>
      </w:r>
      <w:r w:rsidR="007A1230" w:rsidRPr="0035414C">
        <w:rPr>
          <w:rFonts w:eastAsia="Times New Roman"/>
          <w:color w:val="000000" w:themeColor="text1"/>
          <w:szCs w:val="24"/>
          <w:lang w:eastAsia="tr-TR"/>
        </w:rPr>
        <w:t>;</w:t>
      </w:r>
    </w:p>
    <w:p w14:paraId="2BE5B0A0" w14:textId="25B5C730" w:rsidR="00BA6AE9" w:rsidRPr="0035414C" w:rsidRDefault="00BA6AE9" w:rsidP="00206D3A">
      <w:pPr>
        <w:spacing w:before="0" w:after="0"/>
        <w:ind w:firstLine="708"/>
        <w:rPr>
          <w:rFonts w:eastAsia="Times New Roman"/>
          <w:color w:val="000000" w:themeColor="text1"/>
          <w:szCs w:val="24"/>
          <w:lang w:eastAsia="tr-TR"/>
        </w:rPr>
      </w:pPr>
    </w:p>
    <w:tbl>
      <w:tblPr>
        <w:tblStyle w:val="TabloKlavuzu"/>
        <w:tblW w:w="9291" w:type="dxa"/>
        <w:tblLook w:val="04A0" w:firstRow="1" w:lastRow="0" w:firstColumn="1" w:lastColumn="0" w:noHBand="0" w:noVBand="1"/>
      </w:tblPr>
      <w:tblGrid>
        <w:gridCol w:w="2467"/>
        <w:gridCol w:w="1056"/>
        <w:gridCol w:w="1745"/>
        <w:gridCol w:w="1390"/>
        <w:gridCol w:w="1337"/>
        <w:gridCol w:w="1296"/>
      </w:tblGrid>
      <w:tr w:rsidR="0035414C" w:rsidRPr="0035414C" w14:paraId="740903DE" w14:textId="77777777" w:rsidTr="00083169">
        <w:tc>
          <w:tcPr>
            <w:tcW w:w="2547" w:type="dxa"/>
          </w:tcPr>
          <w:p w14:paraId="250D6707" w14:textId="0327B35A" w:rsidR="00BA6AE9" w:rsidRPr="0035414C" w:rsidRDefault="00BA6AE9" w:rsidP="00BA6AE9">
            <w:pPr>
              <w:spacing w:before="0" w:after="0"/>
              <w:ind w:firstLine="0"/>
              <w:rPr>
                <w:rFonts w:eastAsia="Times New Roman"/>
                <w:color w:val="000000" w:themeColor="text1"/>
                <w:szCs w:val="24"/>
                <w:lang w:eastAsia="tr-TR"/>
              </w:rPr>
            </w:pPr>
            <w:r w:rsidRPr="0035414C">
              <w:rPr>
                <w:rFonts w:eastAsia="Times New Roman"/>
                <w:b/>
                <w:color w:val="000000" w:themeColor="text1"/>
                <w:szCs w:val="24"/>
                <w:lang w:eastAsia="tr-TR"/>
              </w:rPr>
              <w:t>Şirket</w:t>
            </w:r>
          </w:p>
        </w:tc>
        <w:tc>
          <w:tcPr>
            <w:tcW w:w="1056" w:type="dxa"/>
          </w:tcPr>
          <w:p w14:paraId="0E363058" w14:textId="25183B5E" w:rsidR="00BA6AE9" w:rsidRPr="0035414C" w:rsidRDefault="00BA6AE9" w:rsidP="00BA6AE9">
            <w:pPr>
              <w:spacing w:before="0" w:after="0"/>
              <w:ind w:firstLine="0"/>
              <w:rPr>
                <w:rFonts w:eastAsia="Times New Roman"/>
                <w:color w:val="000000" w:themeColor="text1"/>
                <w:szCs w:val="24"/>
                <w:lang w:eastAsia="tr-TR"/>
              </w:rPr>
            </w:pPr>
            <w:r w:rsidRPr="0035414C">
              <w:rPr>
                <w:rFonts w:eastAsia="Times New Roman"/>
                <w:b/>
                <w:color w:val="000000" w:themeColor="text1"/>
                <w:szCs w:val="24"/>
                <w:lang w:eastAsia="tr-TR"/>
              </w:rPr>
              <w:t>Tesisat No</w:t>
            </w:r>
          </w:p>
        </w:tc>
        <w:tc>
          <w:tcPr>
            <w:tcW w:w="1779" w:type="dxa"/>
          </w:tcPr>
          <w:p w14:paraId="52117547" w14:textId="05A3CA14" w:rsidR="00BA6AE9" w:rsidRPr="0035414C" w:rsidRDefault="00BA6AE9" w:rsidP="00BA6AE9">
            <w:pPr>
              <w:spacing w:before="0" w:after="0"/>
              <w:ind w:firstLine="0"/>
              <w:rPr>
                <w:rFonts w:eastAsia="Times New Roman"/>
                <w:b/>
                <w:color w:val="000000" w:themeColor="text1"/>
                <w:szCs w:val="24"/>
                <w:lang w:eastAsia="tr-TR"/>
              </w:rPr>
            </w:pPr>
            <w:r w:rsidRPr="0035414C">
              <w:rPr>
                <w:rFonts w:eastAsia="Times New Roman"/>
                <w:b/>
                <w:color w:val="000000" w:themeColor="text1"/>
                <w:szCs w:val="24"/>
                <w:lang w:eastAsia="tr-TR"/>
              </w:rPr>
              <w:t>Kurulu Gücü</w:t>
            </w:r>
          </w:p>
          <w:p w14:paraId="4FE9474E" w14:textId="2CB61492" w:rsidR="00BA6AE9" w:rsidRPr="0035414C" w:rsidRDefault="00BA6AE9" w:rsidP="00BA6AE9">
            <w:pPr>
              <w:spacing w:before="0" w:after="0"/>
              <w:ind w:firstLine="0"/>
              <w:rPr>
                <w:rFonts w:eastAsia="Times New Roman"/>
                <w:b/>
                <w:color w:val="000000" w:themeColor="text1"/>
                <w:sz w:val="20"/>
                <w:szCs w:val="20"/>
                <w:lang w:eastAsia="tr-TR"/>
              </w:rPr>
            </w:pPr>
            <w:r w:rsidRPr="0035414C">
              <w:rPr>
                <w:rFonts w:eastAsia="Times New Roman"/>
                <w:b/>
                <w:color w:val="000000" w:themeColor="text1"/>
                <w:sz w:val="20"/>
                <w:szCs w:val="20"/>
                <w:lang w:eastAsia="tr-TR"/>
              </w:rPr>
              <w:t>(</w:t>
            </w:r>
            <w:proofErr w:type="gramStart"/>
            <w:r w:rsidRPr="0035414C">
              <w:rPr>
                <w:rFonts w:eastAsia="Times New Roman"/>
                <w:b/>
                <w:color w:val="000000" w:themeColor="text1"/>
                <w:sz w:val="20"/>
                <w:szCs w:val="20"/>
                <w:lang w:eastAsia="tr-TR"/>
              </w:rPr>
              <w:t>kWe</w:t>
            </w:r>
            <w:proofErr w:type="gramEnd"/>
            <w:r w:rsidRPr="0035414C">
              <w:rPr>
                <w:rFonts w:eastAsia="Times New Roman"/>
                <w:b/>
                <w:color w:val="000000" w:themeColor="text1"/>
                <w:sz w:val="20"/>
                <w:szCs w:val="20"/>
                <w:lang w:eastAsia="tr-TR"/>
              </w:rPr>
              <w:t xml:space="preserve">, kWp ve </w:t>
            </w:r>
            <w:proofErr w:type="spellStart"/>
            <w:r w:rsidRPr="0035414C">
              <w:rPr>
                <w:rFonts w:eastAsia="Times New Roman"/>
                <w:b/>
                <w:color w:val="000000" w:themeColor="text1"/>
                <w:sz w:val="20"/>
                <w:szCs w:val="20"/>
                <w:lang w:eastAsia="tr-TR"/>
              </w:rPr>
              <w:t>MWm</w:t>
            </w:r>
            <w:proofErr w:type="spellEnd"/>
            <w:r w:rsidRPr="0035414C">
              <w:rPr>
                <w:rFonts w:eastAsia="Times New Roman"/>
                <w:b/>
                <w:color w:val="000000" w:themeColor="text1"/>
                <w:sz w:val="20"/>
                <w:szCs w:val="20"/>
                <w:lang w:eastAsia="tr-TR"/>
              </w:rPr>
              <w:t xml:space="preserve"> Cinsinden)</w:t>
            </w:r>
          </w:p>
        </w:tc>
        <w:tc>
          <w:tcPr>
            <w:tcW w:w="1276" w:type="dxa"/>
          </w:tcPr>
          <w:p w14:paraId="1000582C" w14:textId="77777777" w:rsidR="00083169" w:rsidRPr="0035414C" w:rsidRDefault="00BA6AE9" w:rsidP="00BA6AE9">
            <w:pPr>
              <w:spacing w:before="0" w:after="0"/>
              <w:ind w:firstLine="0"/>
              <w:rPr>
                <w:rFonts w:eastAsia="Times New Roman"/>
                <w:b/>
                <w:color w:val="000000" w:themeColor="text1"/>
                <w:szCs w:val="24"/>
                <w:lang w:eastAsia="tr-TR"/>
              </w:rPr>
            </w:pPr>
            <w:r w:rsidRPr="0035414C">
              <w:rPr>
                <w:rFonts w:eastAsia="Times New Roman"/>
                <w:b/>
                <w:color w:val="000000" w:themeColor="text1"/>
                <w:szCs w:val="24"/>
                <w:lang w:eastAsia="tr-TR"/>
              </w:rPr>
              <w:t>Tesis</w:t>
            </w:r>
          </w:p>
          <w:p w14:paraId="43616309" w14:textId="52793C04" w:rsidR="00BA6AE9" w:rsidRPr="0035414C" w:rsidRDefault="00BA6AE9" w:rsidP="00BA6AE9">
            <w:pPr>
              <w:spacing w:before="0" w:after="0"/>
              <w:ind w:firstLine="0"/>
              <w:rPr>
                <w:rFonts w:eastAsia="Times New Roman"/>
                <w:color w:val="000000" w:themeColor="text1"/>
                <w:szCs w:val="24"/>
                <w:lang w:eastAsia="tr-TR"/>
              </w:rPr>
            </w:pPr>
            <w:r w:rsidRPr="0035414C">
              <w:rPr>
                <w:rFonts w:eastAsia="Times New Roman"/>
                <w:b/>
                <w:color w:val="000000" w:themeColor="text1"/>
                <w:szCs w:val="24"/>
                <w:lang w:eastAsia="tr-TR"/>
              </w:rPr>
              <w:t>Adı</w:t>
            </w:r>
          </w:p>
        </w:tc>
        <w:tc>
          <w:tcPr>
            <w:tcW w:w="1337" w:type="dxa"/>
          </w:tcPr>
          <w:p w14:paraId="0A213919" w14:textId="0390E6A2" w:rsidR="00BA6AE9" w:rsidRPr="0035414C" w:rsidRDefault="00BA6AE9" w:rsidP="00BA6AE9">
            <w:pPr>
              <w:spacing w:before="0" w:after="0"/>
              <w:ind w:firstLine="0"/>
              <w:rPr>
                <w:rFonts w:eastAsia="Times New Roman"/>
                <w:color w:val="000000" w:themeColor="text1"/>
                <w:szCs w:val="24"/>
                <w:lang w:eastAsia="tr-TR"/>
              </w:rPr>
            </w:pPr>
            <w:r w:rsidRPr="0035414C">
              <w:rPr>
                <w:rFonts w:eastAsia="Times New Roman"/>
                <w:b/>
                <w:color w:val="000000" w:themeColor="text1"/>
                <w:szCs w:val="24"/>
                <w:lang w:eastAsia="tr-TR"/>
              </w:rPr>
              <w:t>İmar Planındaki Kısmı</w:t>
            </w:r>
          </w:p>
        </w:tc>
        <w:tc>
          <w:tcPr>
            <w:tcW w:w="1296" w:type="dxa"/>
          </w:tcPr>
          <w:p w14:paraId="37982BFB" w14:textId="68EC8A6C" w:rsidR="00BA6AE9" w:rsidRPr="0035414C" w:rsidRDefault="00BA6AE9" w:rsidP="00BA6AE9">
            <w:pPr>
              <w:spacing w:before="0" w:after="0"/>
              <w:ind w:firstLine="0"/>
              <w:rPr>
                <w:rFonts w:eastAsia="Times New Roman"/>
                <w:color w:val="000000" w:themeColor="text1"/>
                <w:szCs w:val="24"/>
                <w:lang w:eastAsia="tr-TR"/>
              </w:rPr>
            </w:pPr>
            <w:r w:rsidRPr="0035414C">
              <w:rPr>
                <w:rFonts w:eastAsia="Times New Roman"/>
                <w:b/>
                <w:color w:val="000000" w:themeColor="text1"/>
                <w:szCs w:val="24"/>
                <w:lang w:eastAsia="tr-TR"/>
              </w:rPr>
              <w:t>Bağlantı İzni</w:t>
            </w:r>
          </w:p>
        </w:tc>
      </w:tr>
      <w:tr w:rsidR="0035414C" w:rsidRPr="0035414C" w14:paraId="262B43DE" w14:textId="77777777" w:rsidTr="00083169">
        <w:tc>
          <w:tcPr>
            <w:tcW w:w="2547" w:type="dxa"/>
          </w:tcPr>
          <w:p w14:paraId="18E65E53" w14:textId="56E24AEB" w:rsidR="00BA6AE9" w:rsidRPr="0035414C" w:rsidRDefault="00BA6AE9" w:rsidP="00BA6AE9">
            <w:pPr>
              <w:spacing w:before="0" w:after="0"/>
              <w:ind w:firstLine="0"/>
              <w:rPr>
                <w:rFonts w:eastAsia="Times New Roman"/>
                <w:color w:val="000000" w:themeColor="text1"/>
                <w:szCs w:val="24"/>
                <w:lang w:eastAsia="tr-TR"/>
              </w:rPr>
            </w:pPr>
            <w:proofErr w:type="spellStart"/>
            <w:r w:rsidRPr="0035414C">
              <w:rPr>
                <w:color w:val="000000" w:themeColor="text1"/>
              </w:rPr>
              <w:t>Mesevle</w:t>
            </w:r>
            <w:proofErr w:type="spellEnd"/>
            <w:r w:rsidRPr="0035414C">
              <w:rPr>
                <w:color w:val="000000" w:themeColor="text1"/>
              </w:rPr>
              <w:t xml:space="preserve"> Mermer Makine Elektrik Nakliyat Sanayi ve Ticaret Limited Şirketi</w:t>
            </w:r>
          </w:p>
        </w:tc>
        <w:tc>
          <w:tcPr>
            <w:tcW w:w="1056" w:type="dxa"/>
          </w:tcPr>
          <w:p w14:paraId="58BD6799" w14:textId="0E433A00" w:rsidR="00BA6AE9" w:rsidRPr="0035414C" w:rsidRDefault="00BA6AE9" w:rsidP="00BA6AE9">
            <w:pPr>
              <w:spacing w:before="0" w:after="0"/>
              <w:ind w:firstLine="0"/>
              <w:rPr>
                <w:rFonts w:eastAsia="Times New Roman"/>
                <w:color w:val="000000" w:themeColor="text1"/>
                <w:szCs w:val="24"/>
                <w:lang w:eastAsia="tr-TR"/>
              </w:rPr>
            </w:pPr>
            <w:r w:rsidRPr="0035414C">
              <w:rPr>
                <w:rFonts w:eastAsia="Times New Roman"/>
                <w:color w:val="000000" w:themeColor="text1"/>
                <w:szCs w:val="24"/>
                <w:lang w:eastAsia="tr-TR"/>
              </w:rPr>
              <w:t>8901694</w:t>
            </w:r>
          </w:p>
        </w:tc>
        <w:tc>
          <w:tcPr>
            <w:tcW w:w="1779" w:type="dxa"/>
          </w:tcPr>
          <w:p w14:paraId="15D1430F" w14:textId="003C47AF" w:rsidR="00BA6AE9" w:rsidRPr="0035414C" w:rsidRDefault="00BA6AE9" w:rsidP="00BA6AE9">
            <w:pPr>
              <w:spacing w:before="0" w:after="0"/>
              <w:ind w:firstLine="0"/>
              <w:rPr>
                <w:rFonts w:eastAsia="Times New Roman"/>
                <w:color w:val="000000" w:themeColor="text1"/>
                <w:szCs w:val="24"/>
                <w:lang w:eastAsia="tr-TR"/>
              </w:rPr>
            </w:pPr>
            <w:r w:rsidRPr="0035414C">
              <w:rPr>
                <w:rFonts w:eastAsia="Times New Roman"/>
                <w:color w:val="000000" w:themeColor="text1"/>
                <w:szCs w:val="24"/>
                <w:lang w:eastAsia="tr-TR"/>
              </w:rPr>
              <w:t>999</w:t>
            </w:r>
            <w:r w:rsidR="00A07873" w:rsidRPr="0035414C">
              <w:rPr>
                <w:rFonts w:eastAsia="Times New Roman"/>
                <w:color w:val="000000" w:themeColor="text1"/>
                <w:szCs w:val="24"/>
                <w:lang w:eastAsia="tr-TR"/>
              </w:rPr>
              <w:t xml:space="preserve"> </w:t>
            </w:r>
            <w:r w:rsidRPr="0035414C">
              <w:rPr>
                <w:rFonts w:eastAsia="Times New Roman"/>
                <w:color w:val="000000" w:themeColor="text1"/>
                <w:szCs w:val="24"/>
                <w:lang w:eastAsia="tr-TR"/>
              </w:rPr>
              <w:t>kWe</w:t>
            </w:r>
          </w:p>
          <w:p w14:paraId="0BC7A6FF" w14:textId="6681AF04" w:rsidR="00BA6AE9" w:rsidRPr="0035414C" w:rsidRDefault="00BA6AE9" w:rsidP="00BA6AE9">
            <w:pPr>
              <w:spacing w:before="0" w:after="0"/>
              <w:ind w:firstLine="0"/>
              <w:rPr>
                <w:rFonts w:eastAsia="Times New Roman"/>
                <w:color w:val="000000" w:themeColor="text1"/>
                <w:szCs w:val="24"/>
                <w:lang w:eastAsia="tr-TR"/>
              </w:rPr>
            </w:pPr>
            <w:r w:rsidRPr="0035414C">
              <w:rPr>
                <w:rFonts w:eastAsia="Times New Roman"/>
                <w:color w:val="000000" w:themeColor="text1"/>
                <w:szCs w:val="24"/>
                <w:lang w:eastAsia="tr-TR"/>
              </w:rPr>
              <w:t>999,53</w:t>
            </w:r>
            <w:r w:rsidR="00A07873" w:rsidRPr="0035414C">
              <w:rPr>
                <w:rFonts w:eastAsia="Times New Roman"/>
                <w:color w:val="000000" w:themeColor="text1"/>
                <w:szCs w:val="24"/>
                <w:lang w:eastAsia="tr-TR"/>
              </w:rPr>
              <w:t xml:space="preserve"> </w:t>
            </w:r>
            <w:r w:rsidRPr="0035414C">
              <w:rPr>
                <w:rFonts w:eastAsia="Times New Roman"/>
                <w:color w:val="000000" w:themeColor="text1"/>
                <w:szCs w:val="24"/>
                <w:lang w:eastAsia="tr-TR"/>
              </w:rPr>
              <w:t>kWp</w:t>
            </w:r>
          </w:p>
          <w:p w14:paraId="753C436D" w14:textId="1E084790" w:rsidR="00BA6AE9" w:rsidRPr="0035414C" w:rsidRDefault="00BA6AE9" w:rsidP="00BA6AE9">
            <w:pPr>
              <w:spacing w:before="0" w:after="0"/>
              <w:ind w:firstLine="0"/>
              <w:rPr>
                <w:rFonts w:eastAsia="Times New Roman"/>
                <w:color w:val="000000" w:themeColor="text1"/>
                <w:szCs w:val="24"/>
                <w:lang w:eastAsia="tr-TR"/>
              </w:rPr>
            </w:pPr>
            <w:r w:rsidRPr="0035414C">
              <w:rPr>
                <w:rFonts w:eastAsia="Times New Roman"/>
                <w:color w:val="000000" w:themeColor="text1"/>
                <w:szCs w:val="24"/>
                <w:lang w:eastAsia="tr-TR"/>
              </w:rPr>
              <w:t xml:space="preserve">0.999,53 </w:t>
            </w:r>
            <w:proofErr w:type="spellStart"/>
            <w:r w:rsidRPr="0035414C">
              <w:rPr>
                <w:rFonts w:eastAsia="Times New Roman"/>
                <w:color w:val="000000" w:themeColor="text1"/>
                <w:szCs w:val="24"/>
                <w:lang w:eastAsia="tr-TR"/>
              </w:rPr>
              <w:t>MWm</w:t>
            </w:r>
            <w:proofErr w:type="spellEnd"/>
          </w:p>
        </w:tc>
        <w:tc>
          <w:tcPr>
            <w:tcW w:w="1276" w:type="dxa"/>
          </w:tcPr>
          <w:p w14:paraId="23F3AD8D" w14:textId="60A12541" w:rsidR="00BA6AE9" w:rsidRPr="0035414C" w:rsidRDefault="00BA6AE9" w:rsidP="00BA6AE9">
            <w:pPr>
              <w:spacing w:before="0" w:after="0"/>
              <w:ind w:firstLine="0"/>
              <w:rPr>
                <w:rFonts w:eastAsia="Times New Roman"/>
                <w:color w:val="000000" w:themeColor="text1"/>
                <w:szCs w:val="24"/>
                <w:lang w:eastAsia="tr-TR"/>
              </w:rPr>
            </w:pPr>
            <w:r w:rsidRPr="0035414C">
              <w:rPr>
                <w:rFonts w:eastAsia="Times New Roman"/>
                <w:color w:val="000000" w:themeColor="text1"/>
                <w:szCs w:val="24"/>
                <w:lang w:eastAsia="tr-TR"/>
              </w:rPr>
              <w:t>MESEVLE GES</w:t>
            </w:r>
          </w:p>
        </w:tc>
        <w:tc>
          <w:tcPr>
            <w:tcW w:w="1337" w:type="dxa"/>
          </w:tcPr>
          <w:p w14:paraId="5655C4ED" w14:textId="14C390CE" w:rsidR="00BA6AE9" w:rsidRPr="0035414C" w:rsidRDefault="00BA6AE9" w:rsidP="00BA6AE9">
            <w:pPr>
              <w:spacing w:before="0" w:after="0"/>
              <w:ind w:firstLine="0"/>
              <w:rPr>
                <w:rFonts w:eastAsia="Times New Roman"/>
                <w:color w:val="000000" w:themeColor="text1"/>
                <w:szCs w:val="24"/>
                <w:lang w:eastAsia="tr-TR"/>
              </w:rPr>
            </w:pPr>
            <w:r w:rsidRPr="0035414C">
              <w:rPr>
                <w:rFonts w:eastAsia="Times New Roman"/>
                <w:color w:val="000000" w:themeColor="text1"/>
                <w:szCs w:val="24"/>
                <w:lang w:eastAsia="tr-TR"/>
              </w:rPr>
              <w:t>A</w:t>
            </w:r>
          </w:p>
        </w:tc>
        <w:tc>
          <w:tcPr>
            <w:tcW w:w="1296" w:type="dxa"/>
          </w:tcPr>
          <w:p w14:paraId="3370959C" w14:textId="1D335AAF" w:rsidR="00BA6AE9" w:rsidRPr="0035414C" w:rsidRDefault="00BA6AE9" w:rsidP="00BA6AE9">
            <w:pPr>
              <w:spacing w:before="0" w:after="0"/>
              <w:ind w:firstLine="0"/>
              <w:rPr>
                <w:rFonts w:eastAsia="Times New Roman"/>
                <w:color w:val="000000" w:themeColor="text1"/>
                <w:szCs w:val="24"/>
                <w:lang w:eastAsia="tr-TR"/>
              </w:rPr>
            </w:pPr>
            <w:r w:rsidRPr="0035414C">
              <w:rPr>
                <w:rFonts w:eastAsia="Times New Roman"/>
                <w:color w:val="000000" w:themeColor="text1"/>
                <w:szCs w:val="24"/>
                <w:lang w:eastAsia="tr-TR"/>
              </w:rPr>
              <w:t>10.03.2023 tarih ve 9976 sayılı yazı.</w:t>
            </w:r>
          </w:p>
        </w:tc>
      </w:tr>
      <w:tr w:rsidR="0035414C" w:rsidRPr="0035414C" w14:paraId="3CF15FBB" w14:textId="77777777" w:rsidTr="00083169">
        <w:tc>
          <w:tcPr>
            <w:tcW w:w="2547" w:type="dxa"/>
          </w:tcPr>
          <w:p w14:paraId="64D765FA" w14:textId="47203225" w:rsidR="00BA6AE9" w:rsidRPr="0035414C" w:rsidRDefault="00BA6AE9" w:rsidP="00BA6AE9">
            <w:pPr>
              <w:spacing w:before="0" w:after="0"/>
              <w:ind w:firstLine="0"/>
              <w:rPr>
                <w:rFonts w:eastAsia="Times New Roman"/>
                <w:color w:val="000000" w:themeColor="text1"/>
                <w:szCs w:val="24"/>
                <w:lang w:eastAsia="tr-TR"/>
              </w:rPr>
            </w:pPr>
            <w:proofErr w:type="spellStart"/>
            <w:r w:rsidRPr="0035414C">
              <w:rPr>
                <w:color w:val="000000" w:themeColor="text1"/>
              </w:rPr>
              <w:t>Asyamer</w:t>
            </w:r>
            <w:proofErr w:type="spellEnd"/>
            <w:r w:rsidRPr="0035414C">
              <w:rPr>
                <w:color w:val="000000" w:themeColor="text1"/>
              </w:rPr>
              <w:t xml:space="preserve"> Maden Sanayi ve Ticaret Limited Şirketi</w:t>
            </w:r>
          </w:p>
        </w:tc>
        <w:tc>
          <w:tcPr>
            <w:tcW w:w="1056" w:type="dxa"/>
          </w:tcPr>
          <w:p w14:paraId="04D04F46" w14:textId="77777777" w:rsidR="00BA6AE9" w:rsidRPr="0035414C" w:rsidRDefault="00A07873" w:rsidP="00BA6AE9">
            <w:pPr>
              <w:spacing w:before="0" w:after="0"/>
              <w:ind w:firstLine="0"/>
              <w:rPr>
                <w:rFonts w:eastAsia="Times New Roman"/>
                <w:color w:val="000000" w:themeColor="text1"/>
                <w:szCs w:val="24"/>
                <w:lang w:eastAsia="tr-TR"/>
              </w:rPr>
            </w:pPr>
            <w:r w:rsidRPr="0035414C">
              <w:rPr>
                <w:rFonts w:eastAsia="Times New Roman"/>
                <w:color w:val="000000" w:themeColor="text1"/>
                <w:szCs w:val="24"/>
                <w:lang w:eastAsia="tr-TR"/>
              </w:rPr>
              <w:t>8901617</w:t>
            </w:r>
          </w:p>
          <w:p w14:paraId="367008DA" w14:textId="018652DD" w:rsidR="00A07873" w:rsidRPr="0035414C" w:rsidRDefault="00A07873" w:rsidP="00BA6AE9">
            <w:pPr>
              <w:spacing w:before="0" w:after="0"/>
              <w:ind w:firstLine="0"/>
              <w:rPr>
                <w:rFonts w:eastAsia="Times New Roman"/>
                <w:color w:val="000000" w:themeColor="text1"/>
                <w:szCs w:val="24"/>
                <w:lang w:eastAsia="tr-TR"/>
              </w:rPr>
            </w:pPr>
            <w:r w:rsidRPr="0035414C">
              <w:rPr>
                <w:rFonts w:eastAsia="Times New Roman"/>
                <w:color w:val="000000" w:themeColor="text1"/>
                <w:szCs w:val="24"/>
                <w:lang w:eastAsia="tr-TR"/>
              </w:rPr>
              <w:t>8901637</w:t>
            </w:r>
          </w:p>
        </w:tc>
        <w:tc>
          <w:tcPr>
            <w:tcW w:w="1779" w:type="dxa"/>
          </w:tcPr>
          <w:p w14:paraId="39FF2F0C" w14:textId="382C3625" w:rsidR="00BA6AE9" w:rsidRPr="0035414C" w:rsidRDefault="00BA6AE9" w:rsidP="00BA6AE9">
            <w:pPr>
              <w:spacing w:before="0" w:after="0"/>
              <w:ind w:firstLine="0"/>
              <w:rPr>
                <w:rFonts w:eastAsia="Times New Roman"/>
                <w:color w:val="000000" w:themeColor="text1"/>
                <w:szCs w:val="24"/>
                <w:lang w:eastAsia="tr-TR"/>
              </w:rPr>
            </w:pPr>
            <w:r w:rsidRPr="0035414C">
              <w:rPr>
                <w:rFonts w:eastAsia="Times New Roman"/>
                <w:color w:val="000000" w:themeColor="text1"/>
                <w:szCs w:val="24"/>
                <w:lang w:eastAsia="tr-TR"/>
              </w:rPr>
              <w:t>780 kWe</w:t>
            </w:r>
          </w:p>
          <w:p w14:paraId="1D4D3D5D" w14:textId="5FEEB379" w:rsidR="00BA6AE9" w:rsidRPr="0035414C" w:rsidRDefault="00BA6AE9" w:rsidP="00BA6AE9">
            <w:pPr>
              <w:spacing w:before="0" w:after="0"/>
              <w:ind w:firstLine="0"/>
              <w:rPr>
                <w:rFonts w:eastAsia="Times New Roman"/>
                <w:color w:val="000000" w:themeColor="text1"/>
                <w:szCs w:val="24"/>
                <w:lang w:eastAsia="tr-TR"/>
              </w:rPr>
            </w:pPr>
            <w:r w:rsidRPr="0035414C">
              <w:rPr>
                <w:rFonts w:eastAsia="Times New Roman"/>
                <w:color w:val="000000" w:themeColor="text1"/>
                <w:szCs w:val="24"/>
                <w:lang w:eastAsia="tr-TR"/>
              </w:rPr>
              <w:t>780,44 kWp</w:t>
            </w:r>
          </w:p>
          <w:p w14:paraId="031075A8" w14:textId="32D9901F" w:rsidR="00BA6AE9" w:rsidRPr="0035414C" w:rsidRDefault="00BA6AE9" w:rsidP="00BA6AE9">
            <w:pPr>
              <w:spacing w:before="0" w:after="0"/>
              <w:ind w:firstLine="0"/>
              <w:rPr>
                <w:rFonts w:eastAsia="Times New Roman"/>
                <w:color w:val="000000" w:themeColor="text1"/>
                <w:szCs w:val="24"/>
                <w:lang w:eastAsia="tr-TR"/>
              </w:rPr>
            </w:pPr>
            <w:r w:rsidRPr="0035414C">
              <w:rPr>
                <w:rFonts w:eastAsia="Times New Roman"/>
                <w:color w:val="000000" w:themeColor="text1"/>
                <w:szCs w:val="24"/>
                <w:lang w:eastAsia="tr-TR"/>
              </w:rPr>
              <w:t xml:space="preserve">0.780,44 </w:t>
            </w:r>
            <w:proofErr w:type="spellStart"/>
            <w:r w:rsidRPr="0035414C">
              <w:rPr>
                <w:rFonts w:eastAsia="Times New Roman"/>
                <w:color w:val="000000" w:themeColor="text1"/>
                <w:szCs w:val="24"/>
                <w:lang w:eastAsia="tr-TR"/>
              </w:rPr>
              <w:t>MWm</w:t>
            </w:r>
            <w:proofErr w:type="spellEnd"/>
          </w:p>
        </w:tc>
        <w:tc>
          <w:tcPr>
            <w:tcW w:w="1276" w:type="dxa"/>
          </w:tcPr>
          <w:p w14:paraId="297E5512" w14:textId="3145871E" w:rsidR="00BA6AE9" w:rsidRPr="0035414C" w:rsidRDefault="00BA6AE9" w:rsidP="00BA6AE9">
            <w:pPr>
              <w:spacing w:before="0" w:after="0"/>
              <w:ind w:firstLine="0"/>
              <w:rPr>
                <w:rFonts w:eastAsia="Times New Roman"/>
                <w:color w:val="000000" w:themeColor="text1"/>
                <w:szCs w:val="24"/>
                <w:lang w:eastAsia="tr-TR"/>
              </w:rPr>
            </w:pPr>
            <w:r w:rsidRPr="0035414C">
              <w:rPr>
                <w:rFonts w:eastAsia="Times New Roman"/>
                <w:color w:val="000000" w:themeColor="text1"/>
                <w:szCs w:val="24"/>
                <w:lang w:eastAsia="tr-TR"/>
              </w:rPr>
              <w:t>ASYAMER GES</w:t>
            </w:r>
          </w:p>
        </w:tc>
        <w:tc>
          <w:tcPr>
            <w:tcW w:w="1337" w:type="dxa"/>
          </w:tcPr>
          <w:p w14:paraId="6E925F5E" w14:textId="2D96F2B9" w:rsidR="00BA6AE9" w:rsidRPr="0035414C" w:rsidRDefault="00BA6AE9" w:rsidP="00BA6AE9">
            <w:pPr>
              <w:spacing w:before="0" w:after="0"/>
              <w:ind w:firstLine="0"/>
              <w:rPr>
                <w:rFonts w:eastAsia="Times New Roman"/>
                <w:color w:val="000000" w:themeColor="text1"/>
                <w:szCs w:val="24"/>
                <w:lang w:eastAsia="tr-TR"/>
              </w:rPr>
            </w:pPr>
            <w:r w:rsidRPr="0035414C">
              <w:rPr>
                <w:rFonts w:eastAsia="Times New Roman"/>
                <w:color w:val="000000" w:themeColor="text1"/>
                <w:szCs w:val="24"/>
                <w:lang w:eastAsia="tr-TR"/>
              </w:rPr>
              <w:t>B</w:t>
            </w:r>
          </w:p>
        </w:tc>
        <w:tc>
          <w:tcPr>
            <w:tcW w:w="1296" w:type="dxa"/>
          </w:tcPr>
          <w:p w14:paraId="0061831A" w14:textId="34F5014F" w:rsidR="00BA6AE9" w:rsidRPr="0035414C" w:rsidRDefault="00BA6AE9" w:rsidP="00BA6AE9">
            <w:pPr>
              <w:spacing w:before="0" w:after="0"/>
              <w:ind w:firstLine="0"/>
              <w:rPr>
                <w:rFonts w:eastAsia="Times New Roman"/>
                <w:color w:val="000000" w:themeColor="text1"/>
                <w:szCs w:val="24"/>
                <w:lang w:eastAsia="tr-TR"/>
              </w:rPr>
            </w:pPr>
            <w:r w:rsidRPr="0035414C">
              <w:rPr>
                <w:rFonts w:eastAsia="Times New Roman"/>
                <w:color w:val="000000" w:themeColor="text1"/>
                <w:szCs w:val="24"/>
                <w:lang w:eastAsia="tr-TR"/>
              </w:rPr>
              <w:t>10.03.2023 tarih ve 9977 sayılı yazı.</w:t>
            </w:r>
          </w:p>
        </w:tc>
      </w:tr>
    </w:tbl>
    <w:p w14:paraId="12A8B38D" w14:textId="05FD7CA2" w:rsidR="009C21F1" w:rsidRPr="0035414C" w:rsidRDefault="009C21F1" w:rsidP="009C21F1">
      <w:pPr>
        <w:pStyle w:val="Balk3"/>
        <w:spacing w:before="0" w:after="0"/>
        <w:rPr>
          <w:color w:val="000000" w:themeColor="text1"/>
          <w:lang w:val="tr-TR"/>
        </w:rPr>
      </w:pPr>
      <w:bookmarkStart w:id="86" w:name="_Toc150426562"/>
      <w:r w:rsidRPr="0035414C">
        <w:rPr>
          <w:color w:val="000000" w:themeColor="text1"/>
          <w:lang w:val="tr-TR"/>
        </w:rPr>
        <w:t>Tablo 1</w:t>
      </w:r>
      <w:r w:rsidRPr="0035414C">
        <w:rPr>
          <w:color w:val="000000" w:themeColor="text1"/>
        </w:rPr>
        <w:t xml:space="preserve">: </w:t>
      </w:r>
      <w:r w:rsidRPr="0035414C">
        <w:rPr>
          <w:color w:val="000000" w:themeColor="text1"/>
          <w:lang w:val="tr-TR"/>
        </w:rPr>
        <w:t>ADM Bağlantı İzni Tablosu</w:t>
      </w:r>
      <w:r w:rsidR="00C718FA" w:rsidRPr="0035414C">
        <w:rPr>
          <w:color w:val="000000" w:themeColor="text1"/>
          <w:lang w:val="tr-TR"/>
        </w:rPr>
        <w:t xml:space="preserve"> (Onaylı İmar Planı)</w:t>
      </w:r>
      <w:bookmarkEnd w:id="86"/>
    </w:p>
    <w:p w14:paraId="05EB67BA" w14:textId="2A8DA407" w:rsidR="007A1230" w:rsidRPr="008C3C7C" w:rsidRDefault="007A1230" w:rsidP="00206D3A">
      <w:pPr>
        <w:spacing w:before="0" w:after="0"/>
        <w:ind w:firstLine="708"/>
        <w:rPr>
          <w:rFonts w:eastAsia="Times New Roman"/>
          <w:color w:val="FF0000"/>
          <w:szCs w:val="24"/>
          <w:lang w:eastAsia="tr-TR"/>
        </w:rPr>
      </w:pPr>
    </w:p>
    <w:p w14:paraId="1FF4CCA5" w14:textId="60C5160D" w:rsidR="005506DE" w:rsidRPr="0035414C" w:rsidRDefault="00206D3A" w:rsidP="005506DE">
      <w:pPr>
        <w:spacing w:before="0" w:after="0"/>
        <w:ind w:firstLine="0"/>
        <w:rPr>
          <w:color w:val="000000" w:themeColor="text1"/>
        </w:rPr>
      </w:pPr>
      <w:r w:rsidRPr="0035414C">
        <w:rPr>
          <w:rFonts w:eastAsia="Times New Roman"/>
          <w:color w:val="000000" w:themeColor="text1"/>
          <w:szCs w:val="24"/>
          <w:lang w:eastAsia="tr-TR"/>
        </w:rPr>
        <w:t xml:space="preserve">Bağlantı Görüşü ve Bağlantı Anlaşmasına Çağrı Mektubu </w:t>
      </w:r>
      <w:r w:rsidR="00083169" w:rsidRPr="0035414C">
        <w:rPr>
          <w:rFonts w:eastAsia="Times New Roman"/>
          <w:color w:val="000000" w:themeColor="text1"/>
          <w:szCs w:val="24"/>
          <w:lang w:eastAsia="tr-TR"/>
        </w:rPr>
        <w:t xml:space="preserve">yazıları </w:t>
      </w:r>
      <w:r w:rsidR="009073BB" w:rsidRPr="0035414C">
        <w:rPr>
          <w:rFonts w:eastAsia="Times New Roman"/>
          <w:color w:val="000000" w:themeColor="text1"/>
          <w:szCs w:val="24"/>
          <w:lang w:eastAsia="tr-TR"/>
        </w:rPr>
        <w:t>doğrultusunda</w:t>
      </w:r>
      <w:r w:rsidR="005506DE" w:rsidRPr="0035414C">
        <w:rPr>
          <w:rFonts w:eastAsia="Times New Roman"/>
          <w:color w:val="000000" w:themeColor="text1"/>
          <w:szCs w:val="24"/>
          <w:lang w:eastAsia="tr-TR"/>
        </w:rPr>
        <w:t xml:space="preserve"> hazırlanmış olan</w:t>
      </w:r>
      <w:r w:rsidR="009073BB" w:rsidRPr="0035414C">
        <w:rPr>
          <w:rFonts w:eastAsia="Times New Roman"/>
          <w:color w:val="000000" w:themeColor="text1"/>
          <w:szCs w:val="24"/>
          <w:lang w:eastAsia="tr-TR"/>
        </w:rPr>
        <w:t xml:space="preserve"> </w:t>
      </w:r>
      <w:r w:rsidR="0035414C" w:rsidRPr="0035414C">
        <w:rPr>
          <w:b/>
          <w:bCs/>
          <w:color w:val="000000" w:themeColor="text1"/>
        </w:rPr>
        <w:t>Enerji Üretim</w:t>
      </w:r>
      <w:r w:rsidRPr="0035414C">
        <w:rPr>
          <w:b/>
          <w:bCs/>
          <w:color w:val="000000" w:themeColor="text1"/>
        </w:rPr>
        <w:t xml:space="preserve"> Alanı (</w:t>
      </w:r>
      <w:r w:rsidRPr="0035414C">
        <w:rPr>
          <w:b/>
          <w:color w:val="000000" w:themeColor="text1"/>
        </w:rPr>
        <w:t>Güneş Enerji Santrali</w:t>
      </w:r>
      <w:r w:rsidRPr="0035414C">
        <w:rPr>
          <w:color w:val="000000" w:themeColor="text1"/>
        </w:rPr>
        <w:t xml:space="preserve">) </w:t>
      </w:r>
      <w:r w:rsidR="009073BB" w:rsidRPr="0035414C">
        <w:rPr>
          <w:rFonts w:eastAsia="Times New Roman"/>
          <w:color w:val="000000" w:themeColor="text1"/>
          <w:szCs w:val="24"/>
          <w:lang w:eastAsia="tr-TR"/>
        </w:rPr>
        <w:t xml:space="preserve">amaçlı </w:t>
      </w:r>
      <w:r w:rsidR="009073BB" w:rsidRPr="0035414C">
        <w:rPr>
          <w:rFonts w:eastAsia="Times New Roman"/>
          <w:b/>
          <w:color w:val="000000" w:themeColor="text1"/>
          <w:szCs w:val="24"/>
          <w:lang w:eastAsia="tr-TR"/>
        </w:rPr>
        <w:t>1/</w:t>
      </w:r>
      <w:r w:rsidR="0035414C" w:rsidRPr="0035414C">
        <w:rPr>
          <w:rFonts w:eastAsia="Times New Roman"/>
          <w:b/>
          <w:color w:val="000000" w:themeColor="text1"/>
          <w:szCs w:val="24"/>
          <w:lang w:eastAsia="tr-TR"/>
        </w:rPr>
        <w:t>5</w:t>
      </w:r>
      <w:r w:rsidR="009073BB" w:rsidRPr="0035414C">
        <w:rPr>
          <w:rFonts w:eastAsia="Times New Roman"/>
          <w:b/>
          <w:color w:val="000000" w:themeColor="text1"/>
          <w:szCs w:val="24"/>
          <w:lang w:eastAsia="tr-TR"/>
        </w:rPr>
        <w:t xml:space="preserve">000 Ölçekli </w:t>
      </w:r>
      <w:r w:rsidR="0035414C" w:rsidRPr="0035414C">
        <w:rPr>
          <w:rFonts w:eastAsia="Times New Roman"/>
          <w:b/>
          <w:color w:val="000000" w:themeColor="text1"/>
          <w:szCs w:val="24"/>
          <w:lang w:eastAsia="tr-TR"/>
        </w:rPr>
        <w:t>Nazım</w:t>
      </w:r>
      <w:r w:rsidR="009073BB" w:rsidRPr="0035414C">
        <w:rPr>
          <w:rFonts w:eastAsia="Times New Roman"/>
          <w:b/>
          <w:color w:val="000000" w:themeColor="text1"/>
          <w:szCs w:val="24"/>
          <w:lang w:eastAsia="tr-TR"/>
        </w:rPr>
        <w:t xml:space="preserve"> İmar Planı</w:t>
      </w:r>
      <w:r w:rsidR="005506DE" w:rsidRPr="0035414C">
        <w:rPr>
          <w:rFonts w:eastAsia="Times New Roman"/>
          <w:b/>
          <w:color w:val="000000" w:themeColor="text1"/>
          <w:szCs w:val="24"/>
          <w:lang w:eastAsia="tr-TR"/>
        </w:rPr>
        <w:t xml:space="preserve">; </w:t>
      </w:r>
      <w:r w:rsidR="005506DE" w:rsidRPr="0035414C">
        <w:rPr>
          <w:color w:val="000000" w:themeColor="text1"/>
        </w:rPr>
        <w:t xml:space="preserve">Çevre, Şehircilik ve İklim Değişikliği Bakanlığı'nca 1 Numaralı Cumhurbaşkanlığı Kararnamesi'nin 102(k) maddesi ve 3194 sayılı İmar Kanunu'nun 9. maddesi uyarınca 05.06.2023 tarihinde </w:t>
      </w:r>
      <w:proofErr w:type="spellStart"/>
      <w:r w:rsidR="005506DE" w:rsidRPr="0035414C">
        <w:rPr>
          <w:color w:val="000000" w:themeColor="text1"/>
        </w:rPr>
        <w:t>re'sen</w:t>
      </w:r>
      <w:proofErr w:type="spellEnd"/>
      <w:r w:rsidR="005506DE" w:rsidRPr="0035414C">
        <w:rPr>
          <w:color w:val="000000" w:themeColor="text1"/>
        </w:rPr>
        <w:t xml:space="preserve"> onaylanmış olup; </w:t>
      </w:r>
      <w:r w:rsidR="005506DE" w:rsidRPr="0035414C">
        <w:rPr>
          <w:b/>
          <w:bCs/>
          <w:color w:val="000000" w:themeColor="text1"/>
        </w:rPr>
        <w:t>teknik ihtiyaçlar doğrultusunda,</w:t>
      </w:r>
      <w:r w:rsidR="005506DE" w:rsidRPr="0035414C">
        <w:rPr>
          <w:color w:val="000000" w:themeColor="text1"/>
        </w:rPr>
        <w:t xml:space="preserve"> onaylı imar planında “B” alanını kapsayan kısımda; </w:t>
      </w:r>
      <w:r w:rsidR="005506DE" w:rsidRPr="0035414C">
        <w:rPr>
          <w:rFonts w:eastAsia="Times New Roman"/>
          <w:color w:val="000000" w:themeColor="text1"/>
          <w:szCs w:val="24"/>
          <w:lang w:eastAsia="tr-TR"/>
        </w:rPr>
        <w:t>ADM Elektrik Dağıtım A.Ş Genel Müdürlüğü’nün;</w:t>
      </w:r>
    </w:p>
    <w:p w14:paraId="0BE19D7A" w14:textId="77777777" w:rsidR="005506DE" w:rsidRPr="0035414C" w:rsidRDefault="005506DE" w:rsidP="005506DE">
      <w:pPr>
        <w:spacing w:before="0" w:after="0"/>
        <w:ind w:firstLine="0"/>
        <w:rPr>
          <w:color w:val="000000" w:themeColor="text1"/>
        </w:rPr>
      </w:pPr>
    </w:p>
    <w:tbl>
      <w:tblPr>
        <w:tblStyle w:val="TabloKlavuzu"/>
        <w:tblW w:w="9527" w:type="dxa"/>
        <w:tblLayout w:type="fixed"/>
        <w:tblLook w:val="04A0" w:firstRow="1" w:lastRow="0" w:firstColumn="1" w:lastColumn="0" w:noHBand="0" w:noVBand="1"/>
      </w:tblPr>
      <w:tblGrid>
        <w:gridCol w:w="2467"/>
        <w:gridCol w:w="1056"/>
        <w:gridCol w:w="1981"/>
        <w:gridCol w:w="1390"/>
        <w:gridCol w:w="1337"/>
        <w:gridCol w:w="1296"/>
      </w:tblGrid>
      <w:tr w:rsidR="0035414C" w:rsidRPr="0035414C" w14:paraId="777DD52B" w14:textId="77777777" w:rsidTr="005506DE">
        <w:tc>
          <w:tcPr>
            <w:tcW w:w="2467" w:type="dxa"/>
          </w:tcPr>
          <w:p w14:paraId="6CB67A3B" w14:textId="77777777" w:rsidR="005506DE" w:rsidRPr="0035414C" w:rsidRDefault="005506DE" w:rsidP="00485854">
            <w:pPr>
              <w:spacing w:before="0" w:after="0"/>
              <w:ind w:firstLine="0"/>
              <w:rPr>
                <w:rFonts w:eastAsia="Times New Roman"/>
                <w:color w:val="000000" w:themeColor="text1"/>
                <w:szCs w:val="24"/>
                <w:lang w:eastAsia="tr-TR"/>
              </w:rPr>
            </w:pPr>
            <w:r w:rsidRPr="0035414C">
              <w:rPr>
                <w:rFonts w:eastAsia="Times New Roman"/>
                <w:b/>
                <w:color w:val="000000" w:themeColor="text1"/>
                <w:szCs w:val="24"/>
                <w:lang w:eastAsia="tr-TR"/>
              </w:rPr>
              <w:t>Şirket</w:t>
            </w:r>
          </w:p>
        </w:tc>
        <w:tc>
          <w:tcPr>
            <w:tcW w:w="1056" w:type="dxa"/>
          </w:tcPr>
          <w:p w14:paraId="2F7C140F" w14:textId="77777777" w:rsidR="005506DE" w:rsidRPr="0035414C" w:rsidRDefault="005506DE" w:rsidP="00485854">
            <w:pPr>
              <w:spacing w:before="0" w:after="0"/>
              <w:ind w:firstLine="0"/>
              <w:rPr>
                <w:rFonts w:eastAsia="Times New Roman"/>
                <w:color w:val="000000" w:themeColor="text1"/>
                <w:szCs w:val="24"/>
                <w:lang w:eastAsia="tr-TR"/>
              </w:rPr>
            </w:pPr>
            <w:r w:rsidRPr="0035414C">
              <w:rPr>
                <w:rFonts w:eastAsia="Times New Roman"/>
                <w:b/>
                <w:color w:val="000000" w:themeColor="text1"/>
                <w:szCs w:val="24"/>
                <w:lang w:eastAsia="tr-TR"/>
              </w:rPr>
              <w:t>Tesisat No</w:t>
            </w:r>
          </w:p>
        </w:tc>
        <w:tc>
          <w:tcPr>
            <w:tcW w:w="1981" w:type="dxa"/>
          </w:tcPr>
          <w:p w14:paraId="461A4935" w14:textId="77777777" w:rsidR="005506DE" w:rsidRPr="0035414C" w:rsidRDefault="005506DE" w:rsidP="00485854">
            <w:pPr>
              <w:spacing w:before="0" w:after="0"/>
              <w:ind w:firstLine="0"/>
              <w:rPr>
                <w:rFonts w:eastAsia="Times New Roman"/>
                <w:b/>
                <w:color w:val="000000" w:themeColor="text1"/>
                <w:szCs w:val="24"/>
                <w:lang w:eastAsia="tr-TR"/>
              </w:rPr>
            </w:pPr>
            <w:r w:rsidRPr="0035414C">
              <w:rPr>
                <w:rFonts w:eastAsia="Times New Roman"/>
                <w:b/>
                <w:color w:val="000000" w:themeColor="text1"/>
                <w:szCs w:val="24"/>
                <w:lang w:eastAsia="tr-TR"/>
              </w:rPr>
              <w:t>Kurulu Gücü</w:t>
            </w:r>
          </w:p>
          <w:p w14:paraId="79775436" w14:textId="77777777" w:rsidR="005506DE" w:rsidRPr="0035414C" w:rsidRDefault="005506DE" w:rsidP="00485854">
            <w:pPr>
              <w:spacing w:before="0" w:after="0"/>
              <w:ind w:firstLine="0"/>
              <w:rPr>
                <w:rFonts w:eastAsia="Times New Roman"/>
                <w:b/>
                <w:color w:val="000000" w:themeColor="text1"/>
                <w:sz w:val="20"/>
                <w:szCs w:val="20"/>
                <w:lang w:eastAsia="tr-TR"/>
              </w:rPr>
            </w:pPr>
            <w:r w:rsidRPr="0035414C">
              <w:rPr>
                <w:rFonts w:eastAsia="Times New Roman"/>
                <w:b/>
                <w:color w:val="000000" w:themeColor="text1"/>
                <w:sz w:val="20"/>
                <w:szCs w:val="20"/>
                <w:lang w:eastAsia="tr-TR"/>
              </w:rPr>
              <w:t>(</w:t>
            </w:r>
            <w:proofErr w:type="gramStart"/>
            <w:r w:rsidRPr="0035414C">
              <w:rPr>
                <w:rFonts w:eastAsia="Times New Roman"/>
                <w:b/>
                <w:color w:val="000000" w:themeColor="text1"/>
                <w:sz w:val="20"/>
                <w:szCs w:val="20"/>
                <w:lang w:eastAsia="tr-TR"/>
              </w:rPr>
              <w:t>kWe</w:t>
            </w:r>
            <w:proofErr w:type="gramEnd"/>
            <w:r w:rsidRPr="0035414C">
              <w:rPr>
                <w:rFonts w:eastAsia="Times New Roman"/>
                <w:b/>
                <w:color w:val="000000" w:themeColor="text1"/>
                <w:sz w:val="20"/>
                <w:szCs w:val="20"/>
                <w:lang w:eastAsia="tr-TR"/>
              </w:rPr>
              <w:t xml:space="preserve">, kWp ve </w:t>
            </w:r>
            <w:proofErr w:type="spellStart"/>
            <w:r w:rsidRPr="0035414C">
              <w:rPr>
                <w:rFonts w:eastAsia="Times New Roman"/>
                <w:b/>
                <w:color w:val="000000" w:themeColor="text1"/>
                <w:sz w:val="20"/>
                <w:szCs w:val="20"/>
                <w:lang w:eastAsia="tr-TR"/>
              </w:rPr>
              <w:t>MWm</w:t>
            </w:r>
            <w:proofErr w:type="spellEnd"/>
            <w:r w:rsidRPr="0035414C">
              <w:rPr>
                <w:rFonts w:eastAsia="Times New Roman"/>
                <w:b/>
                <w:color w:val="000000" w:themeColor="text1"/>
                <w:sz w:val="20"/>
                <w:szCs w:val="20"/>
                <w:lang w:eastAsia="tr-TR"/>
              </w:rPr>
              <w:t xml:space="preserve"> Cinsinden)</w:t>
            </w:r>
          </w:p>
        </w:tc>
        <w:tc>
          <w:tcPr>
            <w:tcW w:w="1390" w:type="dxa"/>
          </w:tcPr>
          <w:p w14:paraId="71E69346" w14:textId="77777777" w:rsidR="005506DE" w:rsidRPr="0035414C" w:rsidRDefault="005506DE" w:rsidP="00485854">
            <w:pPr>
              <w:spacing w:before="0" w:after="0"/>
              <w:ind w:firstLine="0"/>
              <w:rPr>
                <w:rFonts w:eastAsia="Times New Roman"/>
                <w:b/>
                <w:color w:val="000000" w:themeColor="text1"/>
                <w:szCs w:val="24"/>
                <w:lang w:eastAsia="tr-TR"/>
              </w:rPr>
            </w:pPr>
            <w:r w:rsidRPr="0035414C">
              <w:rPr>
                <w:rFonts w:eastAsia="Times New Roman"/>
                <w:b/>
                <w:color w:val="000000" w:themeColor="text1"/>
                <w:szCs w:val="24"/>
                <w:lang w:eastAsia="tr-TR"/>
              </w:rPr>
              <w:t>Tesis</w:t>
            </w:r>
          </w:p>
          <w:p w14:paraId="35ACE7C8" w14:textId="77777777" w:rsidR="005506DE" w:rsidRPr="0035414C" w:rsidRDefault="005506DE" w:rsidP="00485854">
            <w:pPr>
              <w:spacing w:before="0" w:after="0"/>
              <w:ind w:firstLine="0"/>
              <w:rPr>
                <w:rFonts w:eastAsia="Times New Roman"/>
                <w:color w:val="000000" w:themeColor="text1"/>
                <w:szCs w:val="24"/>
                <w:lang w:eastAsia="tr-TR"/>
              </w:rPr>
            </w:pPr>
            <w:r w:rsidRPr="0035414C">
              <w:rPr>
                <w:rFonts w:eastAsia="Times New Roman"/>
                <w:b/>
                <w:color w:val="000000" w:themeColor="text1"/>
                <w:szCs w:val="24"/>
                <w:lang w:eastAsia="tr-TR"/>
              </w:rPr>
              <w:t>Adı</w:t>
            </w:r>
          </w:p>
        </w:tc>
        <w:tc>
          <w:tcPr>
            <w:tcW w:w="1337" w:type="dxa"/>
          </w:tcPr>
          <w:p w14:paraId="4544A72B" w14:textId="77777777" w:rsidR="005506DE" w:rsidRPr="0035414C" w:rsidRDefault="005506DE" w:rsidP="00485854">
            <w:pPr>
              <w:spacing w:before="0" w:after="0"/>
              <w:ind w:firstLine="0"/>
              <w:rPr>
                <w:rFonts w:eastAsia="Times New Roman"/>
                <w:color w:val="000000" w:themeColor="text1"/>
                <w:szCs w:val="24"/>
                <w:lang w:eastAsia="tr-TR"/>
              </w:rPr>
            </w:pPr>
            <w:r w:rsidRPr="0035414C">
              <w:rPr>
                <w:rFonts w:eastAsia="Times New Roman"/>
                <w:b/>
                <w:color w:val="000000" w:themeColor="text1"/>
                <w:szCs w:val="24"/>
                <w:lang w:eastAsia="tr-TR"/>
              </w:rPr>
              <w:t>İmar Planındaki Kısmı</w:t>
            </w:r>
          </w:p>
        </w:tc>
        <w:tc>
          <w:tcPr>
            <w:tcW w:w="1296" w:type="dxa"/>
          </w:tcPr>
          <w:p w14:paraId="75CDE958" w14:textId="77777777" w:rsidR="005506DE" w:rsidRPr="0035414C" w:rsidRDefault="005506DE" w:rsidP="00485854">
            <w:pPr>
              <w:spacing w:before="0" w:after="0"/>
              <w:ind w:firstLine="0"/>
              <w:rPr>
                <w:rFonts w:eastAsia="Times New Roman"/>
                <w:color w:val="000000" w:themeColor="text1"/>
                <w:szCs w:val="24"/>
                <w:lang w:eastAsia="tr-TR"/>
              </w:rPr>
            </w:pPr>
            <w:r w:rsidRPr="0035414C">
              <w:rPr>
                <w:rFonts w:eastAsia="Times New Roman"/>
                <w:b/>
                <w:color w:val="000000" w:themeColor="text1"/>
                <w:szCs w:val="24"/>
                <w:lang w:eastAsia="tr-TR"/>
              </w:rPr>
              <w:t>Bağlantı İzni</w:t>
            </w:r>
          </w:p>
        </w:tc>
      </w:tr>
      <w:tr w:rsidR="0035414C" w:rsidRPr="0035414C" w14:paraId="270DCB3B" w14:textId="77777777" w:rsidTr="005506DE">
        <w:tc>
          <w:tcPr>
            <w:tcW w:w="2467" w:type="dxa"/>
          </w:tcPr>
          <w:p w14:paraId="0C6700AC" w14:textId="77777777" w:rsidR="005506DE" w:rsidRPr="0035414C" w:rsidRDefault="005506DE" w:rsidP="00485854">
            <w:pPr>
              <w:spacing w:before="0" w:after="0"/>
              <w:ind w:firstLine="0"/>
              <w:rPr>
                <w:rFonts w:eastAsia="Times New Roman"/>
                <w:color w:val="000000" w:themeColor="text1"/>
                <w:szCs w:val="24"/>
                <w:lang w:eastAsia="tr-TR"/>
              </w:rPr>
            </w:pPr>
            <w:proofErr w:type="spellStart"/>
            <w:r w:rsidRPr="0035414C">
              <w:rPr>
                <w:color w:val="000000" w:themeColor="text1"/>
              </w:rPr>
              <w:t>Asyamer</w:t>
            </w:r>
            <w:proofErr w:type="spellEnd"/>
            <w:r w:rsidRPr="0035414C">
              <w:rPr>
                <w:color w:val="000000" w:themeColor="text1"/>
              </w:rPr>
              <w:t xml:space="preserve"> Maden Sanayi ve Ticaret Limited Şirketi</w:t>
            </w:r>
          </w:p>
        </w:tc>
        <w:tc>
          <w:tcPr>
            <w:tcW w:w="1056" w:type="dxa"/>
          </w:tcPr>
          <w:p w14:paraId="66917D8E" w14:textId="77777777" w:rsidR="005506DE" w:rsidRPr="0035414C" w:rsidRDefault="005506DE" w:rsidP="00485854">
            <w:pPr>
              <w:spacing w:before="0" w:after="0"/>
              <w:ind w:firstLine="0"/>
              <w:rPr>
                <w:rFonts w:eastAsia="Times New Roman"/>
                <w:color w:val="000000" w:themeColor="text1"/>
                <w:szCs w:val="24"/>
                <w:lang w:eastAsia="tr-TR"/>
              </w:rPr>
            </w:pPr>
            <w:r w:rsidRPr="0035414C">
              <w:rPr>
                <w:rFonts w:eastAsia="Times New Roman"/>
                <w:color w:val="000000" w:themeColor="text1"/>
                <w:szCs w:val="24"/>
                <w:lang w:eastAsia="tr-TR"/>
              </w:rPr>
              <w:t>8901617</w:t>
            </w:r>
          </w:p>
          <w:p w14:paraId="768A9DD4" w14:textId="77777777" w:rsidR="005506DE" w:rsidRPr="0035414C" w:rsidRDefault="005506DE" w:rsidP="00485854">
            <w:pPr>
              <w:spacing w:before="0" w:after="0"/>
              <w:ind w:firstLine="0"/>
              <w:rPr>
                <w:rFonts w:eastAsia="Times New Roman"/>
                <w:color w:val="000000" w:themeColor="text1"/>
                <w:szCs w:val="24"/>
                <w:lang w:eastAsia="tr-TR"/>
              </w:rPr>
            </w:pPr>
            <w:r w:rsidRPr="0035414C">
              <w:rPr>
                <w:rFonts w:eastAsia="Times New Roman"/>
                <w:color w:val="000000" w:themeColor="text1"/>
                <w:szCs w:val="24"/>
                <w:lang w:eastAsia="tr-TR"/>
              </w:rPr>
              <w:t>8901637</w:t>
            </w:r>
          </w:p>
        </w:tc>
        <w:tc>
          <w:tcPr>
            <w:tcW w:w="1981" w:type="dxa"/>
          </w:tcPr>
          <w:p w14:paraId="3ED5C7C6" w14:textId="3B069398" w:rsidR="005506DE" w:rsidRPr="0035414C" w:rsidRDefault="005506DE" w:rsidP="00485854">
            <w:pPr>
              <w:spacing w:before="0" w:after="0"/>
              <w:ind w:firstLine="0"/>
              <w:rPr>
                <w:rFonts w:eastAsia="Times New Roman"/>
                <w:color w:val="000000" w:themeColor="text1"/>
                <w:szCs w:val="24"/>
                <w:lang w:eastAsia="tr-TR"/>
              </w:rPr>
            </w:pPr>
            <w:r w:rsidRPr="0035414C">
              <w:rPr>
                <w:rFonts w:eastAsia="Times New Roman"/>
                <w:color w:val="000000" w:themeColor="text1"/>
                <w:szCs w:val="24"/>
                <w:lang w:eastAsia="tr-TR"/>
              </w:rPr>
              <w:t>1.580 kWe</w:t>
            </w:r>
          </w:p>
          <w:p w14:paraId="2A5DD737" w14:textId="797624FF" w:rsidR="005506DE" w:rsidRPr="0035414C" w:rsidRDefault="005506DE" w:rsidP="00485854">
            <w:pPr>
              <w:spacing w:before="0" w:after="0"/>
              <w:ind w:firstLine="0"/>
              <w:rPr>
                <w:rFonts w:eastAsia="Times New Roman"/>
                <w:color w:val="000000" w:themeColor="text1"/>
                <w:szCs w:val="24"/>
                <w:lang w:eastAsia="tr-TR"/>
              </w:rPr>
            </w:pPr>
            <w:r w:rsidRPr="0035414C">
              <w:rPr>
                <w:rFonts w:eastAsia="Times New Roman"/>
                <w:color w:val="000000" w:themeColor="text1"/>
                <w:szCs w:val="24"/>
                <w:lang w:eastAsia="tr-TR"/>
              </w:rPr>
              <w:t>1638,27 kWp</w:t>
            </w:r>
          </w:p>
          <w:p w14:paraId="6D161C1D" w14:textId="33A7EA66" w:rsidR="005506DE" w:rsidRPr="0035414C" w:rsidRDefault="005506DE" w:rsidP="00485854">
            <w:pPr>
              <w:spacing w:before="0" w:after="0"/>
              <w:ind w:firstLine="0"/>
              <w:rPr>
                <w:rFonts w:eastAsia="Times New Roman"/>
                <w:color w:val="000000" w:themeColor="text1"/>
                <w:szCs w:val="24"/>
                <w:lang w:eastAsia="tr-TR"/>
              </w:rPr>
            </w:pPr>
            <w:r w:rsidRPr="0035414C">
              <w:rPr>
                <w:rFonts w:eastAsia="Times New Roman"/>
                <w:color w:val="000000" w:themeColor="text1"/>
                <w:szCs w:val="24"/>
                <w:lang w:eastAsia="tr-TR"/>
              </w:rPr>
              <w:t xml:space="preserve">1.63827,44 </w:t>
            </w:r>
            <w:proofErr w:type="spellStart"/>
            <w:r w:rsidRPr="0035414C">
              <w:rPr>
                <w:rFonts w:eastAsia="Times New Roman"/>
                <w:color w:val="000000" w:themeColor="text1"/>
                <w:szCs w:val="24"/>
                <w:lang w:eastAsia="tr-TR"/>
              </w:rPr>
              <w:t>MWm</w:t>
            </w:r>
            <w:proofErr w:type="spellEnd"/>
          </w:p>
        </w:tc>
        <w:tc>
          <w:tcPr>
            <w:tcW w:w="1390" w:type="dxa"/>
          </w:tcPr>
          <w:p w14:paraId="04417B27" w14:textId="77777777" w:rsidR="005506DE" w:rsidRPr="0035414C" w:rsidRDefault="005506DE" w:rsidP="00485854">
            <w:pPr>
              <w:spacing w:before="0" w:after="0"/>
              <w:ind w:firstLine="0"/>
              <w:rPr>
                <w:rFonts w:eastAsia="Times New Roman"/>
                <w:color w:val="000000" w:themeColor="text1"/>
                <w:szCs w:val="24"/>
                <w:lang w:eastAsia="tr-TR"/>
              </w:rPr>
            </w:pPr>
            <w:r w:rsidRPr="0035414C">
              <w:rPr>
                <w:rFonts w:eastAsia="Times New Roman"/>
                <w:color w:val="000000" w:themeColor="text1"/>
                <w:szCs w:val="24"/>
                <w:lang w:eastAsia="tr-TR"/>
              </w:rPr>
              <w:t>ASYAMER GES</w:t>
            </w:r>
          </w:p>
        </w:tc>
        <w:tc>
          <w:tcPr>
            <w:tcW w:w="1337" w:type="dxa"/>
          </w:tcPr>
          <w:p w14:paraId="5F1E28F6" w14:textId="77777777" w:rsidR="005506DE" w:rsidRPr="0035414C" w:rsidRDefault="005506DE" w:rsidP="00485854">
            <w:pPr>
              <w:spacing w:before="0" w:after="0"/>
              <w:ind w:firstLine="0"/>
              <w:rPr>
                <w:rFonts w:eastAsia="Times New Roman"/>
                <w:color w:val="000000" w:themeColor="text1"/>
                <w:szCs w:val="24"/>
                <w:lang w:eastAsia="tr-TR"/>
              </w:rPr>
            </w:pPr>
            <w:r w:rsidRPr="0035414C">
              <w:rPr>
                <w:rFonts w:eastAsia="Times New Roman"/>
                <w:color w:val="000000" w:themeColor="text1"/>
                <w:szCs w:val="24"/>
                <w:lang w:eastAsia="tr-TR"/>
              </w:rPr>
              <w:t>B</w:t>
            </w:r>
          </w:p>
        </w:tc>
        <w:tc>
          <w:tcPr>
            <w:tcW w:w="1296" w:type="dxa"/>
          </w:tcPr>
          <w:p w14:paraId="23163C23" w14:textId="63B82F23" w:rsidR="005506DE" w:rsidRPr="0035414C" w:rsidRDefault="005506DE" w:rsidP="00485854">
            <w:pPr>
              <w:spacing w:before="0" w:after="0"/>
              <w:ind w:firstLine="0"/>
              <w:rPr>
                <w:rFonts w:eastAsia="Times New Roman"/>
                <w:color w:val="000000" w:themeColor="text1"/>
                <w:szCs w:val="24"/>
                <w:lang w:eastAsia="tr-TR"/>
              </w:rPr>
            </w:pPr>
            <w:r w:rsidRPr="0035414C">
              <w:rPr>
                <w:rFonts w:eastAsia="Times New Roman"/>
                <w:color w:val="000000" w:themeColor="text1"/>
                <w:szCs w:val="24"/>
                <w:lang w:eastAsia="tr-TR"/>
              </w:rPr>
              <w:t>09.08.2023 tarih ve 30075 sayılı yazı.</w:t>
            </w:r>
          </w:p>
        </w:tc>
      </w:tr>
    </w:tbl>
    <w:p w14:paraId="79F426D4" w14:textId="205B4FA1" w:rsidR="005506DE" w:rsidRPr="0035414C" w:rsidRDefault="005506DE" w:rsidP="005506DE">
      <w:pPr>
        <w:pStyle w:val="Balk3"/>
        <w:spacing w:before="0" w:after="0"/>
        <w:rPr>
          <w:color w:val="000000" w:themeColor="text1"/>
          <w:lang w:val="tr-TR"/>
        </w:rPr>
      </w:pPr>
      <w:bookmarkStart w:id="87" w:name="_Toc150426563"/>
      <w:r w:rsidRPr="0035414C">
        <w:rPr>
          <w:color w:val="000000" w:themeColor="text1"/>
          <w:lang w:val="tr-TR"/>
        </w:rPr>
        <w:t>Tablo 2</w:t>
      </w:r>
      <w:r w:rsidRPr="0035414C">
        <w:rPr>
          <w:color w:val="000000" w:themeColor="text1"/>
        </w:rPr>
        <w:t xml:space="preserve">: </w:t>
      </w:r>
      <w:r w:rsidRPr="0035414C">
        <w:rPr>
          <w:color w:val="000000" w:themeColor="text1"/>
          <w:lang w:val="tr-TR"/>
        </w:rPr>
        <w:t>ADM Bağlantı İzni Tablosu (İlave ve Değişiklik İmar Planı)</w:t>
      </w:r>
      <w:bookmarkEnd w:id="87"/>
    </w:p>
    <w:p w14:paraId="4F3B299E" w14:textId="2BB87F1F" w:rsidR="009C21F1" w:rsidRPr="0035414C" w:rsidRDefault="009C21F1" w:rsidP="00206D3A">
      <w:pPr>
        <w:spacing w:before="0" w:after="0"/>
        <w:ind w:firstLine="708"/>
        <w:rPr>
          <w:rFonts w:eastAsia="Times New Roman"/>
          <w:b/>
          <w:color w:val="000000" w:themeColor="text1"/>
          <w:szCs w:val="24"/>
          <w:lang w:eastAsia="tr-TR"/>
        </w:rPr>
      </w:pPr>
    </w:p>
    <w:p w14:paraId="4916D455" w14:textId="70C66810" w:rsidR="005506DE" w:rsidRPr="0035414C" w:rsidRDefault="005506DE" w:rsidP="00D849B6">
      <w:pPr>
        <w:spacing w:before="0" w:after="0"/>
        <w:ind w:firstLine="0"/>
        <w:rPr>
          <w:rFonts w:eastAsia="Times New Roman"/>
          <w:b/>
          <w:color w:val="000000" w:themeColor="text1"/>
          <w:szCs w:val="24"/>
          <w:lang w:eastAsia="tr-TR"/>
        </w:rPr>
      </w:pPr>
      <w:r w:rsidRPr="0035414C">
        <w:rPr>
          <w:rFonts w:eastAsia="Times New Roman"/>
          <w:color w:val="000000" w:themeColor="text1"/>
          <w:szCs w:val="24"/>
          <w:lang w:eastAsia="tr-TR"/>
        </w:rPr>
        <w:t xml:space="preserve">Bağlantı Görüşü ve Bağlantı Anlaşmasına Çağrı Mektubu yazısı doğrultusunda </w:t>
      </w:r>
      <w:r w:rsidR="0035414C" w:rsidRPr="0035414C">
        <w:rPr>
          <w:b/>
          <w:bCs/>
          <w:color w:val="000000" w:themeColor="text1"/>
        </w:rPr>
        <w:t xml:space="preserve">Enerji Üretim Alanı </w:t>
      </w:r>
      <w:r w:rsidRPr="0035414C">
        <w:rPr>
          <w:b/>
          <w:bCs/>
          <w:color w:val="000000" w:themeColor="text1"/>
        </w:rPr>
        <w:t>(</w:t>
      </w:r>
      <w:r w:rsidRPr="0035414C">
        <w:rPr>
          <w:b/>
          <w:color w:val="000000" w:themeColor="text1"/>
        </w:rPr>
        <w:t>Güneş Enerji Santrali</w:t>
      </w:r>
      <w:r w:rsidRPr="0035414C">
        <w:rPr>
          <w:color w:val="000000" w:themeColor="text1"/>
        </w:rPr>
        <w:t xml:space="preserve">) </w:t>
      </w:r>
      <w:r w:rsidRPr="0035414C">
        <w:rPr>
          <w:b/>
          <w:bCs/>
          <w:color w:val="000000" w:themeColor="text1"/>
        </w:rPr>
        <w:t>Güç Arttırımı</w:t>
      </w:r>
      <w:r w:rsidRPr="0035414C">
        <w:rPr>
          <w:color w:val="000000" w:themeColor="text1"/>
        </w:rPr>
        <w:t xml:space="preserve"> </w:t>
      </w:r>
      <w:r w:rsidRPr="0035414C">
        <w:rPr>
          <w:rFonts w:eastAsia="Times New Roman"/>
          <w:color w:val="000000" w:themeColor="text1"/>
          <w:szCs w:val="24"/>
          <w:lang w:eastAsia="tr-TR"/>
        </w:rPr>
        <w:t xml:space="preserve">amaçlı </w:t>
      </w:r>
      <w:r w:rsidRPr="0035414C">
        <w:rPr>
          <w:rFonts w:eastAsia="Times New Roman"/>
          <w:b/>
          <w:color w:val="000000" w:themeColor="text1"/>
          <w:szCs w:val="24"/>
          <w:lang w:eastAsia="tr-TR"/>
        </w:rPr>
        <w:t>1/</w:t>
      </w:r>
      <w:r w:rsidR="0035414C" w:rsidRPr="0035414C">
        <w:rPr>
          <w:rFonts w:eastAsia="Times New Roman"/>
          <w:b/>
          <w:color w:val="000000" w:themeColor="text1"/>
          <w:szCs w:val="24"/>
          <w:lang w:eastAsia="tr-TR"/>
        </w:rPr>
        <w:t>5</w:t>
      </w:r>
      <w:r w:rsidRPr="0035414C">
        <w:rPr>
          <w:rFonts w:eastAsia="Times New Roman"/>
          <w:b/>
          <w:color w:val="000000" w:themeColor="text1"/>
          <w:szCs w:val="24"/>
          <w:lang w:eastAsia="tr-TR"/>
        </w:rPr>
        <w:t xml:space="preserve">000 Ölçekli İlave </w:t>
      </w:r>
      <w:r w:rsidR="0035414C" w:rsidRPr="0035414C">
        <w:rPr>
          <w:rFonts w:eastAsia="Times New Roman"/>
          <w:b/>
          <w:color w:val="000000" w:themeColor="text1"/>
          <w:szCs w:val="24"/>
          <w:lang w:eastAsia="tr-TR"/>
        </w:rPr>
        <w:t>Nazım</w:t>
      </w:r>
      <w:r w:rsidRPr="0035414C">
        <w:rPr>
          <w:rFonts w:eastAsia="Times New Roman"/>
          <w:b/>
          <w:color w:val="000000" w:themeColor="text1"/>
          <w:szCs w:val="24"/>
          <w:lang w:eastAsia="tr-TR"/>
        </w:rPr>
        <w:t xml:space="preserve"> İmar Planı ve Değişikliği </w:t>
      </w:r>
      <w:r w:rsidRPr="0035414C">
        <w:rPr>
          <w:rFonts w:eastAsia="Times New Roman"/>
          <w:bCs/>
          <w:color w:val="000000" w:themeColor="text1"/>
          <w:szCs w:val="24"/>
          <w:lang w:eastAsia="tr-TR"/>
        </w:rPr>
        <w:t>hazırlanmıştır.</w:t>
      </w:r>
      <w:r w:rsidRPr="0035414C">
        <w:rPr>
          <w:rFonts w:eastAsia="Times New Roman"/>
          <w:b/>
          <w:color w:val="000000" w:themeColor="text1"/>
          <w:szCs w:val="24"/>
          <w:lang w:eastAsia="tr-TR"/>
        </w:rPr>
        <w:t xml:space="preserve"> </w:t>
      </w:r>
    </w:p>
    <w:p w14:paraId="17172441" w14:textId="77777777" w:rsidR="00D849B6" w:rsidRPr="0035414C" w:rsidRDefault="00D849B6" w:rsidP="00D849B6">
      <w:pPr>
        <w:spacing w:before="0" w:after="0"/>
        <w:rPr>
          <w:rFonts w:eastAsia="Times New Roman"/>
          <w:color w:val="000000" w:themeColor="text1"/>
          <w:szCs w:val="24"/>
          <w:lang w:eastAsia="tr-TR"/>
        </w:rPr>
      </w:pPr>
    </w:p>
    <w:p w14:paraId="7AE5424B" w14:textId="51D786BA" w:rsidR="00E34D03" w:rsidRPr="0035414C" w:rsidRDefault="00B6601F" w:rsidP="00D849B6">
      <w:pPr>
        <w:spacing w:before="0" w:after="0"/>
        <w:rPr>
          <w:color w:val="000000" w:themeColor="text1"/>
          <w:lang w:eastAsia="x-none"/>
        </w:rPr>
      </w:pPr>
      <w:r w:rsidRPr="0035414C">
        <w:rPr>
          <w:rFonts w:eastAsia="Times New Roman"/>
          <w:color w:val="000000" w:themeColor="text1"/>
          <w:szCs w:val="24"/>
          <w:lang w:eastAsia="tr-TR"/>
        </w:rPr>
        <w:t xml:space="preserve">ADM Elektrik Dağıtım A.Ş Genel Müdürlüğü’nün 09.08.2023 tarih ve 30075 sayılı yazısı ekinde yer alan Enerji İşleri Genel Müdürlüğü’nce onaylı Teknik Değerlendirme Raporu, ÇED Gerekli Değildir Belgesinde belirtilen kurulu güç (1,63827 </w:t>
      </w:r>
      <w:proofErr w:type="spellStart"/>
      <w:r w:rsidRPr="0035414C">
        <w:rPr>
          <w:rFonts w:eastAsia="Times New Roman"/>
          <w:color w:val="000000" w:themeColor="text1"/>
          <w:szCs w:val="24"/>
          <w:lang w:eastAsia="tr-TR"/>
        </w:rPr>
        <w:t>MWm</w:t>
      </w:r>
      <w:proofErr w:type="spellEnd"/>
      <w:r w:rsidRPr="0035414C">
        <w:rPr>
          <w:rFonts w:eastAsia="Times New Roman"/>
          <w:color w:val="000000" w:themeColor="text1"/>
          <w:szCs w:val="24"/>
          <w:lang w:eastAsia="tr-TR"/>
        </w:rPr>
        <w:t xml:space="preserve">) ile uyumlu olması için revize edilmiş olup, her iki </w:t>
      </w:r>
      <w:r w:rsidR="00D849B6" w:rsidRPr="0035414C">
        <w:rPr>
          <w:rFonts w:eastAsia="Times New Roman"/>
          <w:color w:val="000000" w:themeColor="text1"/>
          <w:szCs w:val="24"/>
          <w:lang w:eastAsia="tr-TR"/>
        </w:rPr>
        <w:t xml:space="preserve">Teknik Değerlendirme Raporu </w:t>
      </w:r>
      <w:r w:rsidRPr="0035414C">
        <w:rPr>
          <w:rFonts w:eastAsia="Times New Roman"/>
          <w:color w:val="000000" w:themeColor="text1"/>
          <w:szCs w:val="24"/>
          <w:lang w:eastAsia="tr-TR"/>
        </w:rPr>
        <w:t xml:space="preserve">da aşağıda </w:t>
      </w:r>
      <w:r w:rsidR="00D849B6" w:rsidRPr="0035414C">
        <w:rPr>
          <w:rFonts w:eastAsia="Times New Roman"/>
          <w:color w:val="000000" w:themeColor="text1"/>
          <w:szCs w:val="24"/>
          <w:lang w:eastAsia="tr-TR"/>
        </w:rPr>
        <w:t xml:space="preserve">ve plan açıklama raporu ekinde </w:t>
      </w:r>
      <w:r w:rsidRPr="0035414C">
        <w:rPr>
          <w:rFonts w:eastAsia="Times New Roman"/>
          <w:color w:val="000000" w:themeColor="text1"/>
          <w:szCs w:val="24"/>
          <w:lang w:eastAsia="tr-TR"/>
        </w:rPr>
        <w:t xml:space="preserve">yer almaktadır. </w:t>
      </w:r>
    </w:p>
    <w:p w14:paraId="0611B26E" w14:textId="612A7EB8" w:rsidR="00E34D03" w:rsidRPr="0035414C" w:rsidRDefault="00D849B6" w:rsidP="00E34D03">
      <w:pPr>
        <w:ind w:firstLine="0"/>
        <w:rPr>
          <w:color w:val="000000" w:themeColor="text1"/>
          <w:lang w:eastAsia="x-none"/>
        </w:rPr>
      </w:pPr>
      <w:r w:rsidRPr="0035414C">
        <w:rPr>
          <w:noProof/>
          <w:color w:val="000000" w:themeColor="text1"/>
          <w:lang w:eastAsia="x-none"/>
        </w:rPr>
        <w:lastRenderedPageBreak/>
        <w:drawing>
          <wp:inline distT="0" distB="0" distL="0" distR="0" wp14:anchorId="443C1549" wp14:editId="44C8A9E5">
            <wp:extent cx="5749925" cy="8141970"/>
            <wp:effectExtent l="0" t="0" r="3175"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49925" cy="8141970"/>
                    </a:xfrm>
                    <a:prstGeom prst="rect">
                      <a:avLst/>
                    </a:prstGeom>
                    <a:noFill/>
                    <a:ln>
                      <a:noFill/>
                    </a:ln>
                  </pic:spPr>
                </pic:pic>
              </a:graphicData>
            </a:graphic>
          </wp:inline>
        </w:drawing>
      </w:r>
    </w:p>
    <w:p w14:paraId="67DB38D2" w14:textId="5998F208" w:rsidR="00E34D03" w:rsidRPr="0035414C" w:rsidRDefault="00E34D03" w:rsidP="00E34D03">
      <w:pPr>
        <w:pStyle w:val="Balk3"/>
        <w:spacing w:before="0" w:after="0"/>
        <w:rPr>
          <w:color w:val="000000" w:themeColor="text1"/>
          <w:lang w:val="tr-TR"/>
        </w:rPr>
      </w:pPr>
      <w:bookmarkStart w:id="88" w:name="_Toc150426564"/>
      <w:r w:rsidRPr="0035414C">
        <w:rPr>
          <w:color w:val="000000" w:themeColor="text1"/>
        </w:rPr>
        <w:t xml:space="preserve">Görsel </w:t>
      </w:r>
      <w:r w:rsidR="00D849B6" w:rsidRPr="0035414C">
        <w:rPr>
          <w:color w:val="000000" w:themeColor="text1"/>
          <w:lang w:val="tr-TR"/>
        </w:rPr>
        <w:t>19</w:t>
      </w:r>
      <w:r w:rsidRPr="0035414C">
        <w:rPr>
          <w:color w:val="000000" w:themeColor="text1"/>
        </w:rPr>
        <w:t xml:space="preserve">: </w:t>
      </w:r>
      <w:r w:rsidRPr="0035414C">
        <w:rPr>
          <w:color w:val="000000" w:themeColor="text1"/>
          <w:lang w:val="tr-TR"/>
        </w:rPr>
        <w:t>ADM Bağlantı Görüşü (ASYAMER GES)</w:t>
      </w:r>
      <w:bookmarkEnd w:id="88"/>
    </w:p>
    <w:p w14:paraId="75E3C650" w14:textId="77777777" w:rsidR="00E34D03" w:rsidRPr="008C3C7C" w:rsidRDefault="00E34D03" w:rsidP="00E34D03">
      <w:pPr>
        <w:rPr>
          <w:color w:val="FF0000"/>
          <w:lang w:eastAsia="x-none"/>
        </w:rPr>
      </w:pPr>
    </w:p>
    <w:p w14:paraId="6BDB110A" w14:textId="60427796" w:rsidR="00E34D03" w:rsidRPr="0035414C" w:rsidRDefault="00D849B6" w:rsidP="00E34D03">
      <w:pPr>
        <w:ind w:firstLine="0"/>
        <w:rPr>
          <w:color w:val="000000" w:themeColor="text1"/>
          <w:lang w:eastAsia="x-none"/>
        </w:rPr>
      </w:pPr>
      <w:r w:rsidRPr="0035414C">
        <w:rPr>
          <w:noProof/>
          <w:color w:val="000000" w:themeColor="text1"/>
          <w:lang w:eastAsia="x-none"/>
        </w:rPr>
        <w:lastRenderedPageBreak/>
        <w:drawing>
          <wp:inline distT="0" distB="0" distL="0" distR="0" wp14:anchorId="072EFE9B" wp14:editId="46B9C835">
            <wp:extent cx="5749925" cy="8141970"/>
            <wp:effectExtent l="0" t="0" r="3175"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49925" cy="8141970"/>
                    </a:xfrm>
                    <a:prstGeom prst="rect">
                      <a:avLst/>
                    </a:prstGeom>
                    <a:noFill/>
                    <a:ln>
                      <a:noFill/>
                    </a:ln>
                  </pic:spPr>
                </pic:pic>
              </a:graphicData>
            </a:graphic>
          </wp:inline>
        </w:drawing>
      </w:r>
    </w:p>
    <w:p w14:paraId="601FBE5B" w14:textId="5A91A39B" w:rsidR="00E34D03" w:rsidRPr="0035414C" w:rsidRDefault="00E34D03" w:rsidP="00E34D03">
      <w:pPr>
        <w:pStyle w:val="Balk3"/>
        <w:spacing w:before="0" w:after="0"/>
        <w:rPr>
          <w:color w:val="000000" w:themeColor="text1"/>
          <w:lang w:val="tr-TR"/>
        </w:rPr>
      </w:pPr>
      <w:bookmarkStart w:id="89" w:name="_Toc150426565"/>
      <w:r w:rsidRPr="0035414C">
        <w:rPr>
          <w:color w:val="000000" w:themeColor="text1"/>
        </w:rPr>
        <w:t xml:space="preserve">Görsel </w:t>
      </w:r>
      <w:r w:rsidRPr="0035414C">
        <w:rPr>
          <w:color w:val="000000" w:themeColor="text1"/>
          <w:lang w:val="tr-TR"/>
        </w:rPr>
        <w:t>2</w:t>
      </w:r>
      <w:r w:rsidR="00D849B6" w:rsidRPr="0035414C">
        <w:rPr>
          <w:color w:val="000000" w:themeColor="text1"/>
          <w:lang w:val="tr-TR"/>
        </w:rPr>
        <w:t>0</w:t>
      </w:r>
      <w:r w:rsidRPr="0035414C">
        <w:rPr>
          <w:color w:val="000000" w:themeColor="text1"/>
        </w:rPr>
        <w:t xml:space="preserve">: </w:t>
      </w:r>
      <w:r w:rsidRPr="0035414C">
        <w:rPr>
          <w:color w:val="000000" w:themeColor="text1"/>
          <w:lang w:val="tr-TR"/>
        </w:rPr>
        <w:t>ADM Bağlantı Görüşü (ASYAMER GES)</w:t>
      </w:r>
      <w:bookmarkEnd w:id="89"/>
    </w:p>
    <w:p w14:paraId="2C51C819" w14:textId="466664D4" w:rsidR="00E34D03" w:rsidRPr="008C3C7C" w:rsidRDefault="00E34D03" w:rsidP="00E34D03">
      <w:pPr>
        <w:rPr>
          <w:color w:val="FF0000"/>
          <w:lang w:eastAsia="x-none"/>
        </w:rPr>
      </w:pPr>
    </w:p>
    <w:p w14:paraId="6136FF24" w14:textId="7D978865" w:rsidR="00E34D03" w:rsidRPr="0035414C" w:rsidRDefault="00D849B6" w:rsidP="00E34D03">
      <w:pPr>
        <w:ind w:firstLine="0"/>
        <w:rPr>
          <w:color w:val="000000" w:themeColor="text1"/>
          <w:lang w:eastAsia="x-none"/>
        </w:rPr>
      </w:pPr>
      <w:r w:rsidRPr="0035414C">
        <w:rPr>
          <w:noProof/>
          <w:color w:val="000000" w:themeColor="text1"/>
          <w:lang w:eastAsia="x-none"/>
        </w:rPr>
        <w:lastRenderedPageBreak/>
        <w:drawing>
          <wp:inline distT="0" distB="0" distL="0" distR="0" wp14:anchorId="280D6420" wp14:editId="40A463DA">
            <wp:extent cx="5749925" cy="8141970"/>
            <wp:effectExtent l="0" t="0" r="3175"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49925" cy="8141970"/>
                    </a:xfrm>
                    <a:prstGeom prst="rect">
                      <a:avLst/>
                    </a:prstGeom>
                    <a:noFill/>
                    <a:ln>
                      <a:noFill/>
                    </a:ln>
                  </pic:spPr>
                </pic:pic>
              </a:graphicData>
            </a:graphic>
          </wp:inline>
        </w:drawing>
      </w:r>
    </w:p>
    <w:p w14:paraId="3CD6A2BE" w14:textId="28537865" w:rsidR="00E34D03" w:rsidRPr="0035414C" w:rsidRDefault="00E34D03" w:rsidP="00E34D03">
      <w:pPr>
        <w:pStyle w:val="Balk3"/>
        <w:spacing w:before="0" w:after="0"/>
        <w:rPr>
          <w:color w:val="000000" w:themeColor="text1"/>
          <w:lang w:val="tr-TR"/>
        </w:rPr>
      </w:pPr>
      <w:bookmarkStart w:id="90" w:name="_Toc150426566"/>
      <w:r w:rsidRPr="0035414C">
        <w:rPr>
          <w:color w:val="000000" w:themeColor="text1"/>
        </w:rPr>
        <w:t xml:space="preserve">Görsel </w:t>
      </w:r>
      <w:r w:rsidR="00D849B6" w:rsidRPr="0035414C">
        <w:rPr>
          <w:color w:val="000000" w:themeColor="text1"/>
          <w:lang w:val="tr-TR"/>
        </w:rPr>
        <w:t>21</w:t>
      </w:r>
      <w:r w:rsidRPr="0035414C">
        <w:rPr>
          <w:color w:val="000000" w:themeColor="text1"/>
        </w:rPr>
        <w:t xml:space="preserve">: </w:t>
      </w:r>
      <w:r w:rsidRPr="0035414C">
        <w:rPr>
          <w:color w:val="000000" w:themeColor="text1"/>
          <w:lang w:val="tr-TR"/>
        </w:rPr>
        <w:t>ADM Bağlantı Görüşü (ASYAMER GES)</w:t>
      </w:r>
      <w:bookmarkEnd w:id="90"/>
    </w:p>
    <w:p w14:paraId="4B12D600" w14:textId="070E72E0" w:rsidR="00E34D03" w:rsidRPr="008C3C7C" w:rsidRDefault="00E34D03" w:rsidP="00E34D03">
      <w:pPr>
        <w:rPr>
          <w:color w:val="FF0000"/>
          <w:lang w:eastAsia="x-none"/>
        </w:rPr>
      </w:pPr>
    </w:p>
    <w:p w14:paraId="5059B97D" w14:textId="317B65CB" w:rsidR="00E34D03" w:rsidRPr="0035414C" w:rsidRDefault="00D849B6" w:rsidP="00E34D03">
      <w:pPr>
        <w:ind w:firstLine="0"/>
        <w:rPr>
          <w:color w:val="000000" w:themeColor="text1"/>
          <w:lang w:eastAsia="x-none"/>
        </w:rPr>
      </w:pPr>
      <w:r w:rsidRPr="0035414C">
        <w:rPr>
          <w:noProof/>
          <w:color w:val="000000" w:themeColor="text1"/>
          <w:lang w:eastAsia="x-none"/>
        </w:rPr>
        <w:lastRenderedPageBreak/>
        <w:drawing>
          <wp:inline distT="0" distB="0" distL="0" distR="0" wp14:anchorId="0F512496" wp14:editId="541129BF">
            <wp:extent cx="5756910" cy="8141970"/>
            <wp:effectExtent l="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56910" cy="8141970"/>
                    </a:xfrm>
                    <a:prstGeom prst="rect">
                      <a:avLst/>
                    </a:prstGeom>
                    <a:noFill/>
                    <a:ln>
                      <a:noFill/>
                    </a:ln>
                  </pic:spPr>
                </pic:pic>
              </a:graphicData>
            </a:graphic>
          </wp:inline>
        </w:drawing>
      </w:r>
    </w:p>
    <w:p w14:paraId="112E2C44" w14:textId="0BEE97AE" w:rsidR="00E34D03" w:rsidRPr="0035414C" w:rsidRDefault="00E34D03" w:rsidP="00E34D03">
      <w:pPr>
        <w:pStyle w:val="Balk3"/>
        <w:spacing w:before="0" w:after="0"/>
        <w:rPr>
          <w:color w:val="000000" w:themeColor="text1"/>
          <w:lang w:val="tr-TR"/>
        </w:rPr>
      </w:pPr>
      <w:bookmarkStart w:id="91" w:name="_Toc150426567"/>
      <w:r w:rsidRPr="0035414C">
        <w:rPr>
          <w:color w:val="000000" w:themeColor="text1"/>
        </w:rPr>
        <w:t xml:space="preserve">Görsel </w:t>
      </w:r>
      <w:r w:rsidR="00D849B6" w:rsidRPr="0035414C">
        <w:rPr>
          <w:color w:val="000000" w:themeColor="text1"/>
          <w:lang w:val="tr-TR"/>
        </w:rPr>
        <w:t>22</w:t>
      </w:r>
      <w:r w:rsidRPr="0035414C">
        <w:rPr>
          <w:color w:val="000000" w:themeColor="text1"/>
        </w:rPr>
        <w:t xml:space="preserve">: </w:t>
      </w:r>
      <w:r w:rsidRPr="0035414C">
        <w:rPr>
          <w:color w:val="000000" w:themeColor="text1"/>
          <w:lang w:val="tr-TR"/>
        </w:rPr>
        <w:t>Teknik Değerlendirme Raporu (ASYAMER GES)</w:t>
      </w:r>
      <w:bookmarkEnd w:id="91"/>
    </w:p>
    <w:p w14:paraId="15717AE4" w14:textId="77777777" w:rsidR="00E34D03" w:rsidRPr="008C3C7C" w:rsidRDefault="00E34D03" w:rsidP="00D34F9D">
      <w:pPr>
        <w:spacing w:before="0" w:after="0"/>
        <w:ind w:firstLine="0"/>
        <w:rPr>
          <w:rFonts w:eastAsia="Times New Roman"/>
          <w:color w:val="FF0000"/>
          <w:szCs w:val="24"/>
          <w:lang w:eastAsia="tr-TR"/>
        </w:rPr>
      </w:pPr>
    </w:p>
    <w:p w14:paraId="200B68EB" w14:textId="5F0652F5" w:rsidR="009073BB" w:rsidRPr="008C3C7C" w:rsidRDefault="009073BB" w:rsidP="00E34D03">
      <w:pPr>
        <w:spacing w:before="0" w:after="0"/>
        <w:ind w:firstLine="0"/>
        <w:rPr>
          <w:rFonts w:eastAsia="Times New Roman"/>
          <w:bCs/>
          <w:color w:val="FF0000"/>
          <w:szCs w:val="24"/>
          <w:lang w:eastAsia="tr-TR"/>
        </w:rPr>
      </w:pPr>
    </w:p>
    <w:p w14:paraId="10A96603" w14:textId="2B2B10D8" w:rsidR="00D849B6" w:rsidRPr="0035414C" w:rsidRDefault="00D849B6" w:rsidP="00E34D03">
      <w:pPr>
        <w:spacing w:before="0" w:after="0"/>
        <w:ind w:firstLine="0"/>
        <w:rPr>
          <w:rFonts w:eastAsia="Times New Roman"/>
          <w:bCs/>
          <w:color w:val="000000" w:themeColor="text1"/>
          <w:szCs w:val="24"/>
          <w:lang w:eastAsia="tr-TR"/>
        </w:rPr>
      </w:pPr>
      <w:r w:rsidRPr="0035414C">
        <w:rPr>
          <w:rFonts w:eastAsia="Times New Roman"/>
          <w:bCs/>
          <w:noProof/>
          <w:color w:val="000000" w:themeColor="text1"/>
          <w:szCs w:val="24"/>
          <w:lang w:eastAsia="tr-TR"/>
        </w:rPr>
        <w:lastRenderedPageBreak/>
        <w:drawing>
          <wp:inline distT="0" distB="0" distL="0" distR="0" wp14:anchorId="40C1BB06" wp14:editId="1C776359">
            <wp:extent cx="5756910" cy="8134350"/>
            <wp:effectExtent l="0" t="0" r="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6910" cy="8134350"/>
                    </a:xfrm>
                    <a:prstGeom prst="rect">
                      <a:avLst/>
                    </a:prstGeom>
                    <a:noFill/>
                    <a:ln>
                      <a:noFill/>
                    </a:ln>
                  </pic:spPr>
                </pic:pic>
              </a:graphicData>
            </a:graphic>
          </wp:inline>
        </w:drawing>
      </w:r>
    </w:p>
    <w:p w14:paraId="6E49DCDE" w14:textId="5DF40CB5" w:rsidR="00D849B6" w:rsidRPr="0035414C" w:rsidRDefault="00D849B6" w:rsidP="00D849B6">
      <w:pPr>
        <w:pStyle w:val="Balk3"/>
        <w:spacing w:before="0" w:after="0"/>
        <w:rPr>
          <w:color w:val="000000" w:themeColor="text1"/>
          <w:lang w:val="tr-TR"/>
        </w:rPr>
      </w:pPr>
      <w:bookmarkStart w:id="92" w:name="_Toc150426568"/>
      <w:r w:rsidRPr="0035414C">
        <w:rPr>
          <w:color w:val="000000" w:themeColor="text1"/>
        </w:rPr>
        <w:t xml:space="preserve">Görsel </w:t>
      </w:r>
      <w:r w:rsidRPr="0035414C">
        <w:rPr>
          <w:color w:val="000000" w:themeColor="text1"/>
          <w:lang w:val="tr-TR"/>
        </w:rPr>
        <w:t>23</w:t>
      </w:r>
      <w:r w:rsidRPr="0035414C">
        <w:rPr>
          <w:color w:val="000000" w:themeColor="text1"/>
        </w:rPr>
        <w:t xml:space="preserve">: </w:t>
      </w:r>
      <w:r w:rsidRPr="0035414C">
        <w:rPr>
          <w:color w:val="000000" w:themeColor="text1"/>
          <w:lang w:val="tr-TR"/>
        </w:rPr>
        <w:t>Teknik Değerlendirme Raporu Revizesi (ASYAMER GES)</w:t>
      </w:r>
      <w:bookmarkEnd w:id="92"/>
    </w:p>
    <w:p w14:paraId="30595620" w14:textId="77777777" w:rsidR="00D849B6" w:rsidRPr="008C3C7C" w:rsidRDefault="00D849B6" w:rsidP="00E34D03">
      <w:pPr>
        <w:spacing w:before="0" w:after="0"/>
        <w:ind w:firstLine="0"/>
        <w:rPr>
          <w:rFonts w:eastAsia="Times New Roman"/>
          <w:bCs/>
          <w:color w:val="FF0000"/>
          <w:szCs w:val="24"/>
          <w:lang w:eastAsia="tr-TR"/>
        </w:rPr>
      </w:pPr>
    </w:p>
    <w:p w14:paraId="3B406917" w14:textId="77777777" w:rsidR="00D849B6" w:rsidRPr="008C3C7C" w:rsidRDefault="00D849B6" w:rsidP="002D1EE0">
      <w:pPr>
        <w:pStyle w:val="AralkYok"/>
        <w:spacing w:before="0" w:after="0" w:line="240" w:lineRule="auto"/>
        <w:rPr>
          <w:color w:val="FF0000"/>
          <w:szCs w:val="24"/>
        </w:rPr>
      </w:pPr>
    </w:p>
    <w:p w14:paraId="46CC6C69" w14:textId="77777777" w:rsidR="00D849B6" w:rsidRPr="008C3C7C" w:rsidRDefault="00D849B6" w:rsidP="002D1EE0">
      <w:pPr>
        <w:pStyle w:val="AralkYok"/>
        <w:spacing w:before="0" w:after="0" w:line="240" w:lineRule="auto"/>
        <w:rPr>
          <w:color w:val="FF0000"/>
          <w:szCs w:val="24"/>
        </w:rPr>
      </w:pPr>
    </w:p>
    <w:p w14:paraId="3CF82DB8" w14:textId="310C7AB6" w:rsidR="00520AD6" w:rsidRPr="0035414C" w:rsidRDefault="002D1EE0" w:rsidP="002D1EE0">
      <w:pPr>
        <w:pStyle w:val="AralkYok"/>
        <w:spacing w:before="0" w:after="0" w:line="240" w:lineRule="auto"/>
        <w:rPr>
          <w:color w:val="000000" w:themeColor="text1"/>
          <w:szCs w:val="24"/>
        </w:rPr>
      </w:pPr>
      <w:r w:rsidRPr="0035414C">
        <w:rPr>
          <w:color w:val="000000" w:themeColor="text1"/>
          <w:szCs w:val="24"/>
        </w:rPr>
        <w:lastRenderedPageBreak/>
        <w:t xml:space="preserve">Bahse konu Güneş Enerji Santralinin Kurulu gücü 10 </w:t>
      </w:r>
      <w:proofErr w:type="spellStart"/>
      <w:r w:rsidRPr="0035414C">
        <w:rPr>
          <w:color w:val="000000" w:themeColor="text1"/>
          <w:szCs w:val="24"/>
        </w:rPr>
        <w:t>MW’tan</w:t>
      </w:r>
      <w:proofErr w:type="spellEnd"/>
      <w:r w:rsidR="001568D8" w:rsidRPr="0035414C">
        <w:rPr>
          <w:color w:val="000000" w:themeColor="text1"/>
          <w:szCs w:val="24"/>
        </w:rPr>
        <w:t xml:space="preserve"> az olduğu ve toplam 20 hektardan az olduğu için</w:t>
      </w:r>
      <w:r w:rsidR="00520AD6" w:rsidRPr="0035414C">
        <w:rPr>
          <w:color w:val="000000" w:themeColor="text1"/>
          <w:szCs w:val="24"/>
        </w:rPr>
        <w:t xml:space="preserve"> Aydın-Muğla-Denizli Planlama Bölgesi 1/100.000 Ölçekli Çevre Düzeni Planının </w:t>
      </w:r>
      <w:r w:rsidR="00235096" w:rsidRPr="0035414C">
        <w:rPr>
          <w:color w:val="000000" w:themeColor="text1"/>
          <w:szCs w:val="24"/>
        </w:rPr>
        <w:t>8.22.1 hükmü</w:t>
      </w:r>
      <w:r w:rsidR="00520AD6" w:rsidRPr="0035414C">
        <w:rPr>
          <w:color w:val="000000" w:themeColor="text1"/>
          <w:szCs w:val="24"/>
        </w:rPr>
        <w:t xml:space="preserve"> doğrultusunda </w:t>
      </w:r>
      <w:r w:rsidR="0037208E" w:rsidRPr="0035414C">
        <w:rPr>
          <w:color w:val="000000" w:themeColor="text1"/>
          <w:szCs w:val="24"/>
        </w:rPr>
        <w:t>üst ölçekli Ay</w:t>
      </w:r>
      <w:r w:rsidR="00BA37D4" w:rsidRPr="0035414C">
        <w:rPr>
          <w:color w:val="000000" w:themeColor="text1"/>
          <w:szCs w:val="24"/>
        </w:rPr>
        <w:t>d</w:t>
      </w:r>
      <w:r w:rsidR="0037208E" w:rsidRPr="0035414C">
        <w:rPr>
          <w:color w:val="000000" w:themeColor="text1"/>
          <w:szCs w:val="24"/>
        </w:rPr>
        <w:t xml:space="preserve">ın-Muğla-Denizli Planlama Bölgesi 1/100.000 Ölçekli Çevre Düzeni Planı </w:t>
      </w:r>
      <w:r w:rsidR="00520AD6" w:rsidRPr="0035414C">
        <w:rPr>
          <w:color w:val="000000" w:themeColor="text1"/>
          <w:szCs w:val="24"/>
        </w:rPr>
        <w:t>Değişikliği yapılmamıştır.</w:t>
      </w:r>
    </w:p>
    <w:p w14:paraId="217FF871" w14:textId="77777777" w:rsidR="00520AD6" w:rsidRPr="008C3C7C" w:rsidRDefault="00520AD6" w:rsidP="002D1EE0">
      <w:pPr>
        <w:pStyle w:val="AralkYok"/>
        <w:spacing w:before="0" w:after="0" w:line="240" w:lineRule="auto"/>
        <w:rPr>
          <w:color w:val="FF0000"/>
          <w:szCs w:val="24"/>
        </w:rPr>
      </w:pPr>
    </w:p>
    <w:p w14:paraId="281C24B7" w14:textId="77777777" w:rsidR="002D5314" w:rsidRPr="0035414C" w:rsidRDefault="002D5314" w:rsidP="00173C0A">
      <w:pPr>
        <w:spacing w:before="0" w:after="0"/>
        <w:ind w:firstLine="669"/>
        <w:rPr>
          <w:rFonts w:eastAsia="Times New Roman"/>
          <w:color w:val="000000" w:themeColor="text1"/>
          <w:szCs w:val="24"/>
          <w:lang w:eastAsia="tr-TR"/>
        </w:rPr>
      </w:pPr>
      <w:r w:rsidRPr="0035414C">
        <w:rPr>
          <w:rFonts w:eastAsia="Times New Roman"/>
          <w:color w:val="000000" w:themeColor="text1"/>
          <w:szCs w:val="24"/>
          <w:lang w:eastAsia="tr-TR"/>
        </w:rPr>
        <w:t xml:space="preserve">İlave </w:t>
      </w:r>
      <w:r w:rsidR="00173C0A" w:rsidRPr="0035414C">
        <w:rPr>
          <w:rFonts w:eastAsia="Times New Roman"/>
          <w:color w:val="000000" w:themeColor="text1"/>
          <w:szCs w:val="24"/>
          <w:lang w:eastAsia="tr-TR"/>
        </w:rPr>
        <w:t>Güneş Enerji Santrali kurulmak istenen</w:t>
      </w:r>
      <w:r w:rsidRPr="0035414C">
        <w:rPr>
          <w:rFonts w:eastAsia="Times New Roman"/>
          <w:color w:val="000000" w:themeColor="text1"/>
          <w:szCs w:val="24"/>
          <w:lang w:eastAsia="tr-TR"/>
        </w:rPr>
        <w:t xml:space="preserve"> alanın güney ve batı cephesi, onaylı imar planında </w:t>
      </w:r>
      <w:r w:rsidR="00173C0A" w:rsidRPr="0035414C">
        <w:rPr>
          <w:rFonts w:eastAsia="Times New Roman"/>
          <w:color w:val="000000" w:themeColor="text1"/>
          <w:szCs w:val="24"/>
          <w:lang w:eastAsia="tr-TR"/>
        </w:rPr>
        <w:t>10 metre genişliğinde taşıt yolu</w:t>
      </w:r>
      <w:r w:rsidRPr="0035414C">
        <w:rPr>
          <w:rFonts w:eastAsia="Times New Roman"/>
          <w:color w:val="000000" w:themeColor="text1"/>
          <w:szCs w:val="24"/>
          <w:lang w:eastAsia="tr-TR"/>
        </w:rPr>
        <w:t>nun devamı niteliğinde düzenlenerek, kuzey kısımda 10 metre genişliğinde taşıt yoluna bağlanmıştır.</w:t>
      </w:r>
    </w:p>
    <w:p w14:paraId="10C87020" w14:textId="77777777" w:rsidR="002D5314" w:rsidRPr="008C3C7C" w:rsidRDefault="002D5314" w:rsidP="00173C0A">
      <w:pPr>
        <w:spacing w:before="0" w:after="0"/>
        <w:ind w:firstLine="669"/>
        <w:rPr>
          <w:rFonts w:eastAsia="Times New Roman"/>
          <w:color w:val="FF0000"/>
          <w:szCs w:val="24"/>
          <w:lang w:eastAsia="tr-TR"/>
        </w:rPr>
      </w:pPr>
    </w:p>
    <w:p w14:paraId="08AA2656" w14:textId="7F050849" w:rsidR="00173C0A" w:rsidRPr="0035414C" w:rsidRDefault="00173C0A" w:rsidP="00173C0A">
      <w:pPr>
        <w:spacing w:before="0" w:after="0"/>
        <w:ind w:firstLine="669"/>
        <w:rPr>
          <w:bCs/>
          <w:color w:val="000000" w:themeColor="text1"/>
          <w:szCs w:val="24"/>
        </w:rPr>
      </w:pPr>
      <w:r w:rsidRPr="0035414C">
        <w:rPr>
          <w:color w:val="000000" w:themeColor="text1"/>
          <w:szCs w:val="24"/>
        </w:rPr>
        <w:t>Binaların Yangından Korunması Hakkında Yönetmeliğin 21. Maddesindeki “</w:t>
      </w:r>
      <w:r w:rsidRPr="0035414C">
        <w:rPr>
          <w:i/>
          <w:iCs/>
          <w:color w:val="000000" w:themeColor="text1"/>
          <w:szCs w:val="24"/>
        </w:rPr>
        <w:t>(7) (</w:t>
      </w:r>
      <w:proofErr w:type="gramStart"/>
      <w:r w:rsidRPr="0035414C">
        <w:rPr>
          <w:i/>
          <w:iCs/>
          <w:color w:val="000000" w:themeColor="text1"/>
          <w:szCs w:val="24"/>
        </w:rPr>
        <w:t>Ek:RG</w:t>
      </w:r>
      <w:proofErr w:type="gramEnd"/>
      <w:r w:rsidRPr="0035414C">
        <w:rPr>
          <w:i/>
          <w:iCs/>
          <w:color w:val="000000" w:themeColor="text1"/>
          <w:szCs w:val="24"/>
        </w:rPr>
        <w:t xml:space="preserve">-20/11/2021-31665-CK-4825/5 </w:t>
      </w:r>
      <w:proofErr w:type="spellStart"/>
      <w:r w:rsidRPr="0035414C">
        <w:rPr>
          <w:i/>
          <w:iCs/>
          <w:color w:val="000000" w:themeColor="text1"/>
          <w:szCs w:val="24"/>
        </w:rPr>
        <w:t>md.</w:t>
      </w:r>
      <w:proofErr w:type="spellEnd"/>
      <w:r w:rsidRPr="0035414C">
        <w:rPr>
          <w:i/>
          <w:iCs/>
          <w:color w:val="000000" w:themeColor="text1"/>
          <w:szCs w:val="24"/>
        </w:rPr>
        <w:t>) </w:t>
      </w:r>
      <w:r w:rsidRPr="0035414C">
        <w:rPr>
          <w:b/>
          <w:bCs/>
          <w:i/>
          <w:iCs/>
          <w:color w:val="000000" w:themeColor="text1"/>
          <w:szCs w:val="24"/>
        </w:rPr>
        <w:t>Orman alanlarına bitişik parsel oluşturulamaz.</w:t>
      </w:r>
      <w:r w:rsidRPr="0035414C">
        <w:rPr>
          <w:i/>
          <w:iCs/>
          <w:color w:val="000000" w:themeColor="text1"/>
          <w:szCs w:val="24"/>
        </w:rPr>
        <w:t xml:space="preserve"> İmar planı hazırlanırken, yangına müdahaleyi kolaylaştırmak bakımından, itfaiye araçlarının ulaşımını sağlamak üzere, </w:t>
      </w:r>
      <w:r w:rsidRPr="0035414C">
        <w:rPr>
          <w:b/>
          <w:bCs/>
          <w:i/>
          <w:iCs/>
          <w:color w:val="000000" w:themeColor="text1"/>
          <w:szCs w:val="24"/>
        </w:rPr>
        <w:t>orman sınırı ile parsel arasında asgari 10 m yol bırakılır.</w:t>
      </w:r>
      <w:r w:rsidRPr="0035414C">
        <w:rPr>
          <w:b/>
          <w:bCs/>
          <w:color w:val="000000" w:themeColor="text1"/>
          <w:szCs w:val="24"/>
        </w:rPr>
        <w:t xml:space="preserve">” </w:t>
      </w:r>
      <w:r w:rsidRPr="0035414C">
        <w:rPr>
          <w:color w:val="000000" w:themeColor="text1"/>
          <w:szCs w:val="24"/>
        </w:rPr>
        <w:t>hükmü gereği</w:t>
      </w:r>
      <w:r w:rsidRPr="0035414C">
        <w:rPr>
          <w:rFonts w:eastAsia="Times New Roman"/>
          <w:color w:val="000000" w:themeColor="text1"/>
          <w:szCs w:val="24"/>
          <w:lang w:eastAsia="tr-TR"/>
        </w:rPr>
        <w:t xml:space="preserve"> parsel ile orman sınırı arasında </w:t>
      </w:r>
      <w:r w:rsidRPr="0035414C">
        <w:rPr>
          <w:bCs/>
          <w:color w:val="000000" w:themeColor="text1"/>
          <w:szCs w:val="24"/>
        </w:rPr>
        <w:t xml:space="preserve">10 metre genişliğinde </w:t>
      </w:r>
      <w:r w:rsidR="00EC662B" w:rsidRPr="0035414C">
        <w:rPr>
          <w:bCs/>
          <w:color w:val="000000" w:themeColor="text1"/>
          <w:szCs w:val="24"/>
        </w:rPr>
        <w:t xml:space="preserve">taşıt </w:t>
      </w:r>
      <w:r w:rsidRPr="0035414C">
        <w:rPr>
          <w:bCs/>
          <w:color w:val="000000" w:themeColor="text1"/>
          <w:szCs w:val="24"/>
        </w:rPr>
        <w:t xml:space="preserve">yolu </w:t>
      </w:r>
      <w:r w:rsidR="002D5314" w:rsidRPr="0035414C">
        <w:rPr>
          <w:bCs/>
          <w:color w:val="000000" w:themeColor="text1"/>
          <w:szCs w:val="24"/>
        </w:rPr>
        <w:t xml:space="preserve">devam ettirilmek suretiyle </w:t>
      </w:r>
      <w:r w:rsidRPr="0035414C">
        <w:rPr>
          <w:bCs/>
          <w:color w:val="000000" w:themeColor="text1"/>
          <w:szCs w:val="24"/>
        </w:rPr>
        <w:t>düzenle</w:t>
      </w:r>
      <w:r w:rsidR="002D5314" w:rsidRPr="0035414C">
        <w:rPr>
          <w:bCs/>
          <w:color w:val="000000" w:themeColor="text1"/>
          <w:szCs w:val="24"/>
        </w:rPr>
        <w:t>me</w:t>
      </w:r>
      <w:r w:rsidRPr="0035414C">
        <w:rPr>
          <w:bCs/>
          <w:color w:val="000000" w:themeColor="text1"/>
          <w:szCs w:val="24"/>
        </w:rPr>
        <w:t xml:space="preserve"> yapılmıştır.</w:t>
      </w:r>
    </w:p>
    <w:p w14:paraId="7542D8B6" w14:textId="2080BAE0" w:rsidR="00E14044" w:rsidRPr="008C3C7C" w:rsidRDefault="00E14044" w:rsidP="00173C0A">
      <w:pPr>
        <w:spacing w:before="0" w:after="0"/>
        <w:ind w:firstLine="669"/>
        <w:rPr>
          <w:bCs/>
          <w:color w:val="FF0000"/>
          <w:szCs w:val="24"/>
        </w:rPr>
      </w:pPr>
    </w:p>
    <w:p w14:paraId="50FA0B4B" w14:textId="3C941BA2" w:rsidR="00206D3A" w:rsidRPr="0035414C" w:rsidRDefault="0035414C" w:rsidP="0073437F">
      <w:pPr>
        <w:pStyle w:val="AralkYok"/>
        <w:spacing w:before="0" w:after="0" w:line="240" w:lineRule="auto"/>
        <w:ind w:firstLine="0"/>
        <w:rPr>
          <w:color w:val="000000" w:themeColor="text1"/>
          <w:szCs w:val="24"/>
        </w:rPr>
      </w:pPr>
      <w:r w:rsidRPr="0035414C">
        <w:rPr>
          <w:noProof/>
          <w:color w:val="000000" w:themeColor="text1"/>
          <w:szCs w:val="24"/>
        </w:rPr>
        <w:lastRenderedPageBreak/>
        <w:drawing>
          <wp:inline distT="0" distB="0" distL="0" distR="0" wp14:anchorId="48C98BE0" wp14:editId="6274F97D">
            <wp:extent cx="5762625" cy="8152130"/>
            <wp:effectExtent l="0" t="0" r="9525" b="127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2625" cy="8152130"/>
                    </a:xfrm>
                    <a:prstGeom prst="rect">
                      <a:avLst/>
                    </a:prstGeom>
                    <a:noFill/>
                    <a:ln>
                      <a:noFill/>
                    </a:ln>
                  </pic:spPr>
                </pic:pic>
              </a:graphicData>
            </a:graphic>
          </wp:inline>
        </w:drawing>
      </w:r>
    </w:p>
    <w:p w14:paraId="1C5C1A04" w14:textId="543E57A4" w:rsidR="009073BB" w:rsidRPr="0035414C" w:rsidRDefault="009073BB" w:rsidP="009073BB">
      <w:pPr>
        <w:pStyle w:val="Balk3"/>
        <w:rPr>
          <w:color w:val="000000" w:themeColor="text1"/>
        </w:rPr>
      </w:pPr>
      <w:bookmarkStart w:id="93" w:name="_Toc104815339"/>
      <w:bookmarkStart w:id="94" w:name="_Toc150426571"/>
      <w:r w:rsidRPr="0035414C">
        <w:rPr>
          <w:color w:val="000000" w:themeColor="text1"/>
        </w:rPr>
        <w:t xml:space="preserve">Görsel </w:t>
      </w:r>
      <w:r w:rsidR="0073437F" w:rsidRPr="0035414C">
        <w:rPr>
          <w:color w:val="000000" w:themeColor="text1"/>
          <w:lang w:val="tr-TR"/>
        </w:rPr>
        <w:t>25</w:t>
      </w:r>
      <w:r w:rsidRPr="0035414C">
        <w:rPr>
          <w:color w:val="000000" w:themeColor="text1"/>
        </w:rPr>
        <w:t>: 1/</w:t>
      </w:r>
      <w:r w:rsidR="0035414C" w:rsidRPr="0035414C">
        <w:rPr>
          <w:color w:val="000000" w:themeColor="text1"/>
          <w:lang w:val="tr-TR"/>
        </w:rPr>
        <w:t>5</w:t>
      </w:r>
      <w:r w:rsidRPr="0035414C">
        <w:rPr>
          <w:color w:val="000000" w:themeColor="text1"/>
        </w:rPr>
        <w:t xml:space="preserve">000 Ölçekli </w:t>
      </w:r>
      <w:r w:rsidR="0073437F" w:rsidRPr="0035414C">
        <w:rPr>
          <w:color w:val="000000" w:themeColor="text1"/>
          <w:lang w:val="tr-TR"/>
        </w:rPr>
        <w:t xml:space="preserve">İlave </w:t>
      </w:r>
      <w:r w:rsidR="0035414C" w:rsidRPr="0035414C">
        <w:rPr>
          <w:color w:val="000000" w:themeColor="text1"/>
          <w:lang w:val="tr-TR"/>
        </w:rPr>
        <w:t>Nazım</w:t>
      </w:r>
      <w:r w:rsidRPr="0035414C">
        <w:rPr>
          <w:color w:val="000000" w:themeColor="text1"/>
        </w:rPr>
        <w:t xml:space="preserve"> İmar Planı </w:t>
      </w:r>
      <w:r w:rsidR="0073437F" w:rsidRPr="0035414C">
        <w:rPr>
          <w:color w:val="000000" w:themeColor="text1"/>
          <w:lang w:val="tr-TR"/>
        </w:rPr>
        <w:t xml:space="preserve">ve Değişikliği </w:t>
      </w:r>
      <w:r w:rsidRPr="0035414C">
        <w:rPr>
          <w:color w:val="000000" w:themeColor="text1"/>
        </w:rPr>
        <w:t>Teklifi</w:t>
      </w:r>
      <w:bookmarkEnd w:id="93"/>
      <w:bookmarkEnd w:id="94"/>
    </w:p>
    <w:p w14:paraId="34BCCD28" w14:textId="48809E87" w:rsidR="0052095B" w:rsidRPr="008C3C7C" w:rsidRDefault="0052095B" w:rsidP="00EE4DA3">
      <w:pPr>
        <w:spacing w:before="0" w:after="0"/>
        <w:rPr>
          <w:color w:val="FF0000"/>
          <w:lang w:eastAsia="x-none"/>
        </w:rPr>
      </w:pPr>
      <w:bookmarkStart w:id="95" w:name="_Toc489535875"/>
    </w:p>
    <w:p w14:paraId="094E8CDE" w14:textId="257EE2BD" w:rsidR="00EE6AEE" w:rsidRPr="008C3C7C" w:rsidRDefault="00EE6AEE" w:rsidP="00EE4DA3">
      <w:pPr>
        <w:spacing w:before="0" w:after="0"/>
        <w:rPr>
          <w:color w:val="FF0000"/>
          <w:lang w:eastAsia="x-none"/>
        </w:rPr>
      </w:pPr>
    </w:p>
    <w:p w14:paraId="6CB67694" w14:textId="77777777" w:rsidR="00EE6AEE" w:rsidRPr="008C3C7C" w:rsidRDefault="00EE6AEE" w:rsidP="00EE6AEE">
      <w:pPr>
        <w:pStyle w:val="AralkYok"/>
        <w:spacing w:before="0" w:after="0" w:line="240" w:lineRule="auto"/>
        <w:rPr>
          <w:color w:val="FF0000"/>
          <w:szCs w:val="24"/>
        </w:rPr>
      </w:pPr>
    </w:p>
    <w:p w14:paraId="64BC69C6" w14:textId="2EEFF438" w:rsidR="00EE6AEE" w:rsidRPr="0035414C" w:rsidRDefault="00EE6AEE" w:rsidP="00EE6AEE">
      <w:pPr>
        <w:pStyle w:val="AralkYok"/>
        <w:spacing w:before="0" w:after="0" w:line="240" w:lineRule="auto"/>
        <w:rPr>
          <w:color w:val="000000" w:themeColor="text1"/>
          <w:szCs w:val="24"/>
        </w:rPr>
      </w:pPr>
      <w:r w:rsidRPr="0035414C">
        <w:rPr>
          <w:color w:val="000000" w:themeColor="text1"/>
          <w:szCs w:val="24"/>
        </w:rPr>
        <w:lastRenderedPageBreak/>
        <w:t xml:space="preserve">Yapılan değişiklik kısmı ile teknik altyapı alanlarının standardını düşüren bir değişiklik yapılmamış olup, </w:t>
      </w:r>
      <w:proofErr w:type="spellStart"/>
      <w:r w:rsidRPr="0035414C">
        <w:rPr>
          <w:color w:val="000000" w:themeColor="text1"/>
          <w:szCs w:val="24"/>
        </w:rPr>
        <w:t>Mekansal</w:t>
      </w:r>
      <w:proofErr w:type="spellEnd"/>
      <w:r w:rsidRPr="0035414C">
        <w:rPr>
          <w:color w:val="000000" w:themeColor="text1"/>
          <w:szCs w:val="24"/>
        </w:rPr>
        <w:t xml:space="preserve"> Planlar Yapım Yönetmeliğinin </w:t>
      </w:r>
      <w:r w:rsidRPr="0035414C">
        <w:rPr>
          <w:b/>
          <w:bCs/>
          <w:color w:val="000000" w:themeColor="text1"/>
          <w:szCs w:val="24"/>
        </w:rPr>
        <w:t>“İmar planı değişiklikleri”</w:t>
      </w:r>
      <w:r w:rsidRPr="0035414C">
        <w:rPr>
          <w:color w:val="000000" w:themeColor="text1"/>
          <w:szCs w:val="24"/>
        </w:rPr>
        <w:t xml:space="preserve"> başlıklı 26. Maddesinde;</w:t>
      </w:r>
    </w:p>
    <w:p w14:paraId="2B32CD63" w14:textId="77777777" w:rsidR="00EE6AEE" w:rsidRPr="0035414C" w:rsidRDefault="00EE6AEE" w:rsidP="00EE6AEE">
      <w:pPr>
        <w:pStyle w:val="AralkYok"/>
        <w:spacing w:before="0" w:after="0" w:line="240" w:lineRule="auto"/>
        <w:rPr>
          <w:color w:val="000000" w:themeColor="text1"/>
          <w:szCs w:val="24"/>
        </w:rPr>
      </w:pPr>
    </w:p>
    <w:p w14:paraId="56FE28F4" w14:textId="77777777" w:rsidR="00EE6AEE" w:rsidRPr="0035414C" w:rsidRDefault="00EE6AEE" w:rsidP="00EE6AEE">
      <w:pPr>
        <w:pStyle w:val="AralkYok"/>
        <w:spacing w:before="0" w:after="0" w:line="240" w:lineRule="auto"/>
        <w:rPr>
          <w:i/>
          <w:iCs/>
          <w:color w:val="000000" w:themeColor="text1"/>
          <w:szCs w:val="24"/>
        </w:rPr>
      </w:pPr>
      <w:r w:rsidRPr="0035414C">
        <w:rPr>
          <w:i/>
          <w:iCs/>
          <w:color w:val="000000" w:themeColor="text1"/>
          <w:szCs w:val="24"/>
        </w:rPr>
        <w:t xml:space="preserve">“(1) İmar planı değişikliği; plan ana kararlarını, sürekliliğini, bütünlüğünü, </w:t>
      </w:r>
      <w:r w:rsidRPr="0035414C">
        <w:rPr>
          <w:b/>
          <w:bCs/>
          <w:i/>
          <w:iCs/>
          <w:color w:val="000000" w:themeColor="text1"/>
          <w:szCs w:val="24"/>
        </w:rPr>
        <w:t>sosyal ve teknik altyapı dengesini bozmayacak nitelikte,</w:t>
      </w:r>
      <w:r w:rsidRPr="0035414C">
        <w:rPr>
          <w:i/>
          <w:iCs/>
          <w:color w:val="000000" w:themeColor="text1"/>
          <w:szCs w:val="24"/>
        </w:rPr>
        <w:t xml:space="preserve"> kamu yararı amaçlı, teknik ve nesnel gerekçelere dayanılarak yapılır. </w:t>
      </w:r>
    </w:p>
    <w:p w14:paraId="6F75F83F" w14:textId="77777777" w:rsidR="00EE6AEE" w:rsidRPr="0035414C" w:rsidRDefault="00EE6AEE" w:rsidP="00EE6AEE">
      <w:pPr>
        <w:pStyle w:val="AralkYok"/>
        <w:spacing w:before="0" w:after="0" w:line="240" w:lineRule="auto"/>
        <w:rPr>
          <w:i/>
          <w:iCs/>
          <w:color w:val="000000" w:themeColor="text1"/>
          <w:szCs w:val="24"/>
        </w:rPr>
      </w:pPr>
      <w:r w:rsidRPr="0035414C">
        <w:rPr>
          <w:i/>
          <w:iCs/>
          <w:color w:val="000000" w:themeColor="text1"/>
          <w:szCs w:val="24"/>
        </w:rPr>
        <w:t xml:space="preserve">(2) İmar planlarında </w:t>
      </w:r>
      <w:r w:rsidRPr="0035414C">
        <w:rPr>
          <w:b/>
          <w:bCs/>
          <w:i/>
          <w:iCs/>
          <w:color w:val="000000" w:themeColor="text1"/>
          <w:szCs w:val="24"/>
        </w:rPr>
        <w:t>sosyal ve teknik altyapı hizmetlerinin iyileştirilmesi</w:t>
      </w:r>
      <w:r w:rsidRPr="0035414C">
        <w:rPr>
          <w:i/>
          <w:iCs/>
          <w:color w:val="000000" w:themeColor="text1"/>
          <w:szCs w:val="24"/>
        </w:rPr>
        <w:t xml:space="preserve"> esastır. Yürürlükteki imar planlarında </w:t>
      </w:r>
      <w:r w:rsidRPr="0035414C">
        <w:rPr>
          <w:b/>
          <w:bCs/>
          <w:i/>
          <w:iCs/>
          <w:color w:val="000000" w:themeColor="text1"/>
          <w:szCs w:val="24"/>
        </w:rPr>
        <w:t xml:space="preserve">öngörülen sosyal ve teknik altyapı standartlarını düşüren plan değişikliği yapılamaz. </w:t>
      </w:r>
    </w:p>
    <w:p w14:paraId="1BC18066" w14:textId="77777777" w:rsidR="00EE6AEE" w:rsidRPr="0035414C" w:rsidRDefault="00EE6AEE" w:rsidP="00EE6AEE">
      <w:pPr>
        <w:pStyle w:val="AralkYok"/>
        <w:spacing w:before="0" w:after="0" w:line="240" w:lineRule="auto"/>
        <w:rPr>
          <w:i/>
          <w:iCs/>
          <w:color w:val="000000" w:themeColor="text1"/>
          <w:szCs w:val="24"/>
        </w:rPr>
      </w:pPr>
      <w:r w:rsidRPr="0035414C">
        <w:rPr>
          <w:i/>
          <w:iCs/>
          <w:color w:val="000000" w:themeColor="text1"/>
          <w:szCs w:val="24"/>
        </w:rPr>
        <w:t xml:space="preserve">(3) İmar planlarında bulunan sosyal ve teknik altyapı alanlarının kaldırılması, küçültülmesi veya yerinin değiştirilmesine dair plan değişiklikleri zorunluluk olmadıkça yapılmaz. Zorunlu hallerde böyle bir değişiklik yapılabilmesi için: </w:t>
      </w:r>
    </w:p>
    <w:p w14:paraId="6967981A" w14:textId="77777777" w:rsidR="00EE6AEE" w:rsidRPr="0035414C" w:rsidRDefault="00EE6AEE" w:rsidP="00EE6AEE">
      <w:pPr>
        <w:pStyle w:val="AralkYok"/>
        <w:spacing w:before="0" w:after="0" w:line="240" w:lineRule="auto"/>
        <w:rPr>
          <w:i/>
          <w:iCs/>
          <w:color w:val="000000" w:themeColor="text1"/>
          <w:szCs w:val="24"/>
        </w:rPr>
      </w:pPr>
      <w:r w:rsidRPr="0035414C">
        <w:rPr>
          <w:i/>
          <w:iCs/>
          <w:color w:val="000000" w:themeColor="text1"/>
          <w:szCs w:val="24"/>
        </w:rPr>
        <w:t xml:space="preserve">a) İmar planındaki durumu değişecek olan sosyal ve teknik altyapı alanındaki tesisi gerçekleştirecek ilgili yatırımcı Bakanlık veya kuruluşların görüşü alınır. </w:t>
      </w:r>
    </w:p>
    <w:p w14:paraId="46430F7C" w14:textId="77777777" w:rsidR="00EE6AEE" w:rsidRPr="0035414C" w:rsidRDefault="00EE6AEE" w:rsidP="00EE6AEE">
      <w:pPr>
        <w:pStyle w:val="AralkYok"/>
        <w:spacing w:before="0" w:after="0" w:line="240" w:lineRule="auto"/>
        <w:rPr>
          <w:i/>
          <w:iCs/>
          <w:color w:val="000000" w:themeColor="text1"/>
          <w:szCs w:val="24"/>
        </w:rPr>
      </w:pPr>
      <w:r w:rsidRPr="0035414C">
        <w:rPr>
          <w:i/>
          <w:iCs/>
          <w:color w:val="000000" w:themeColor="text1"/>
          <w:szCs w:val="24"/>
        </w:rPr>
        <w:t xml:space="preserve">b) İmar planında yer alan yol hariç sosyal ve teknik altyapı alanlarının ve kamuya ait sosyal ve kültürel tesis alanlarının kaldırılabilmesi veya küçültülmesi ancak bu tesislerin hitap ettiği hizmet etki alanı içinde eşdeğer yeni bir alanın ayrılması suretiyle yapılabilir. Eşdeğer alanın ayrılmasında yüzölçümü ve konum özellikleri korunur. Bu alanların yerinin değiştirilmesinde, mevcut plandaki hizmet etki alanına göre aynı uygulama etabı veya bölge içinde kalması, yaya erişim mesafelerinin dikkate alınması ve yeni tespit edilen alanın tesisin yapılmasına müsait olması zorunludur. </w:t>
      </w:r>
    </w:p>
    <w:p w14:paraId="15B5F36C" w14:textId="77777777" w:rsidR="00EE6AEE" w:rsidRPr="0035414C" w:rsidRDefault="00EE6AEE" w:rsidP="00EE6AEE">
      <w:pPr>
        <w:pStyle w:val="AralkYok"/>
        <w:spacing w:before="0" w:after="0" w:line="240" w:lineRule="auto"/>
        <w:rPr>
          <w:i/>
          <w:iCs/>
          <w:color w:val="000000" w:themeColor="text1"/>
          <w:szCs w:val="24"/>
        </w:rPr>
      </w:pPr>
      <w:r w:rsidRPr="0035414C">
        <w:rPr>
          <w:i/>
          <w:iCs/>
          <w:color w:val="000000" w:themeColor="text1"/>
          <w:szCs w:val="24"/>
        </w:rPr>
        <w:t xml:space="preserve">c) Düzenleme ortaklık payından elde edilen alanların yüzölçümleri toplamının altına düşülmemek kaydıyla, plan değişikliği ile kaldırılan yol alanlarının miktarları, düzenleme ortaklık payından oluşturulan park, çocuk bahçesi, meydan gibi açık ve yeşil alanlarda kullanılabilir. Ancak yol hariç düzenleme ortaklık payına tabi bir kullanımın kamu ortaklık payına tabi bir kullanıma dönüştürülmek istenilmesi halinde, düzenleme ortaklık payına tabi alanın hizmet edeceği etki alanında eşdeğer bir alan ayrılır. </w:t>
      </w:r>
    </w:p>
    <w:p w14:paraId="004834E1" w14:textId="77777777" w:rsidR="00EE6AEE" w:rsidRPr="0035414C" w:rsidRDefault="00EE6AEE" w:rsidP="00EE6AEE">
      <w:pPr>
        <w:pStyle w:val="AralkYok"/>
        <w:spacing w:before="0" w:after="0" w:line="240" w:lineRule="auto"/>
        <w:rPr>
          <w:i/>
          <w:iCs/>
          <w:color w:val="000000" w:themeColor="text1"/>
          <w:szCs w:val="24"/>
        </w:rPr>
      </w:pPr>
      <w:r w:rsidRPr="0035414C">
        <w:rPr>
          <w:i/>
          <w:iCs/>
          <w:color w:val="000000" w:themeColor="text1"/>
          <w:szCs w:val="24"/>
        </w:rPr>
        <w:t xml:space="preserve">(4) Kat adedi veya bina yüksekliğini artıran imar planı değişiklikleri, yörenin yerleşim özellikleri, dokusu ve kimliği dikkate alınmak suretiyle, şehrin veya alanın yakın çevresinin silüeti, yapıların güneşe göre cephesi ve yönlenmesi özelliklerini olumsuz yönde etkilememesi esas alınarak yapılır. </w:t>
      </w:r>
    </w:p>
    <w:p w14:paraId="6D214984" w14:textId="7624971C" w:rsidR="00EE6AEE" w:rsidRPr="0035414C" w:rsidRDefault="00EE6AEE" w:rsidP="00EE6AEE">
      <w:pPr>
        <w:pStyle w:val="AralkYok"/>
        <w:spacing w:before="0" w:after="0" w:line="240" w:lineRule="auto"/>
        <w:rPr>
          <w:color w:val="000000" w:themeColor="text1"/>
          <w:szCs w:val="24"/>
        </w:rPr>
      </w:pPr>
      <w:proofErr w:type="gramStart"/>
      <w:r w:rsidRPr="0035414C">
        <w:rPr>
          <w:i/>
          <w:iCs/>
          <w:color w:val="000000" w:themeColor="text1"/>
          <w:szCs w:val="24"/>
        </w:rPr>
        <w:t>..</w:t>
      </w:r>
      <w:proofErr w:type="gramEnd"/>
      <w:r w:rsidRPr="0035414C">
        <w:rPr>
          <w:i/>
          <w:iCs/>
          <w:color w:val="000000" w:themeColor="text1"/>
          <w:szCs w:val="24"/>
        </w:rPr>
        <w:t xml:space="preserve">” </w:t>
      </w:r>
      <w:r w:rsidRPr="0035414C">
        <w:rPr>
          <w:color w:val="000000" w:themeColor="text1"/>
          <w:szCs w:val="24"/>
        </w:rPr>
        <w:t>hükümlerine aykırı bir düzenleme yapılmamıştır.</w:t>
      </w:r>
    </w:p>
    <w:p w14:paraId="0FCD2815" w14:textId="77777777" w:rsidR="00EE6AEE" w:rsidRPr="0035414C" w:rsidRDefault="00EE6AEE" w:rsidP="00EE4DA3">
      <w:pPr>
        <w:spacing w:before="0" w:after="0"/>
        <w:rPr>
          <w:color w:val="000000" w:themeColor="text1"/>
          <w:lang w:eastAsia="x-none"/>
        </w:rPr>
      </w:pPr>
    </w:p>
    <w:bookmarkEnd w:id="95"/>
    <w:p w14:paraId="7AD170ED" w14:textId="2BB3C1D0" w:rsidR="005C6178" w:rsidRPr="0035414C" w:rsidRDefault="005C6178" w:rsidP="00EE4DA3">
      <w:pPr>
        <w:spacing w:before="0" w:after="0"/>
        <w:jc w:val="right"/>
        <w:rPr>
          <w:b/>
          <w:bCs/>
          <w:color w:val="000000" w:themeColor="text1"/>
        </w:rPr>
      </w:pPr>
    </w:p>
    <w:p w14:paraId="2A1F2387" w14:textId="77777777" w:rsidR="00EE6AEE" w:rsidRPr="0035414C" w:rsidRDefault="00EE6AEE" w:rsidP="00EE4DA3">
      <w:pPr>
        <w:spacing w:before="0" w:after="0"/>
        <w:jc w:val="right"/>
        <w:rPr>
          <w:b/>
          <w:bCs/>
          <w:color w:val="000000" w:themeColor="text1"/>
        </w:rPr>
      </w:pPr>
    </w:p>
    <w:p w14:paraId="4FE63353" w14:textId="77777777" w:rsidR="00C57F0C" w:rsidRPr="0035414C" w:rsidRDefault="00C57F0C" w:rsidP="00EE4DA3">
      <w:pPr>
        <w:spacing w:before="0" w:after="0"/>
        <w:jc w:val="right"/>
        <w:rPr>
          <w:b/>
          <w:bCs/>
          <w:color w:val="000000" w:themeColor="text1"/>
        </w:rPr>
      </w:pPr>
      <w:r w:rsidRPr="0035414C">
        <w:rPr>
          <w:b/>
          <w:bCs/>
          <w:color w:val="000000" w:themeColor="text1"/>
        </w:rPr>
        <w:t>Ali Özden GÜRBÜZ</w:t>
      </w:r>
    </w:p>
    <w:p w14:paraId="4D4BE17A" w14:textId="77777777" w:rsidR="00C57F0C" w:rsidRPr="0035414C" w:rsidRDefault="00C57F0C" w:rsidP="00EE4DA3">
      <w:pPr>
        <w:spacing w:before="0" w:after="0"/>
        <w:jc w:val="right"/>
        <w:rPr>
          <w:b/>
          <w:bCs/>
          <w:color w:val="000000" w:themeColor="text1"/>
        </w:rPr>
      </w:pPr>
      <w:r w:rsidRPr="0035414C">
        <w:rPr>
          <w:b/>
          <w:bCs/>
          <w:color w:val="000000" w:themeColor="text1"/>
        </w:rPr>
        <w:t>Şehir Plancısı (İ.T.Ü.)</w:t>
      </w:r>
    </w:p>
    <w:p w14:paraId="7315D57E" w14:textId="77777777" w:rsidR="00C57F0C" w:rsidRPr="0035414C" w:rsidRDefault="00C57F0C" w:rsidP="00EE4DA3">
      <w:pPr>
        <w:spacing w:before="0" w:after="0"/>
        <w:jc w:val="right"/>
        <w:rPr>
          <w:b/>
          <w:bCs/>
          <w:color w:val="000000" w:themeColor="text1"/>
        </w:rPr>
      </w:pPr>
      <w:r w:rsidRPr="0035414C">
        <w:rPr>
          <w:b/>
          <w:bCs/>
          <w:color w:val="000000" w:themeColor="text1"/>
        </w:rPr>
        <w:t>Tel: 0.252.212 53 13</w:t>
      </w:r>
    </w:p>
    <w:p w14:paraId="12DDAD3F" w14:textId="756C3B9C" w:rsidR="007F0893" w:rsidRPr="0035414C" w:rsidRDefault="00C57F0C" w:rsidP="00DD7701">
      <w:pPr>
        <w:spacing w:before="0" w:after="0"/>
        <w:jc w:val="right"/>
        <w:rPr>
          <w:b/>
          <w:bCs/>
          <w:color w:val="000000" w:themeColor="text1"/>
        </w:rPr>
      </w:pPr>
      <w:r w:rsidRPr="0035414C">
        <w:rPr>
          <w:b/>
          <w:bCs/>
          <w:color w:val="000000" w:themeColor="text1"/>
        </w:rPr>
        <w:t>GSM: 0.532.296 29 69</w:t>
      </w:r>
    </w:p>
    <w:sectPr w:rsidR="007F0893" w:rsidRPr="0035414C" w:rsidSect="00CE5642">
      <w:footerReference w:type="default" r:id="rId40"/>
      <w:pgSz w:w="11906" w:h="16838"/>
      <w:pgMar w:top="1134"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77730E" w14:textId="77777777" w:rsidR="00E002BD" w:rsidRDefault="00E002BD" w:rsidP="00CE5642">
      <w:pPr>
        <w:spacing w:after="0"/>
      </w:pPr>
      <w:r>
        <w:separator/>
      </w:r>
    </w:p>
  </w:endnote>
  <w:endnote w:type="continuationSeparator" w:id="0">
    <w:p w14:paraId="1C962F9D" w14:textId="77777777" w:rsidR="00E002BD" w:rsidRDefault="00E002BD" w:rsidP="00CE564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Tahoma">
    <w:panose1 w:val="020B0604030504040204"/>
    <w:charset w:val="A2"/>
    <w:family w:val="swiss"/>
    <w:pitch w:val="variable"/>
    <w:sig w:usb0="E1002EFF" w:usb1="C000605B" w:usb2="00000029" w:usb3="00000000" w:csb0="000101FF" w:csb1="00000000"/>
  </w:font>
  <w:font w:name="Segoe UI">
    <w:panose1 w:val="020B0502040204020203"/>
    <w:charset w:val="A2"/>
    <w:family w:val="swiss"/>
    <w:pitch w:val="variable"/>
    <w:sig w:usb0="E4002EFF" w:usb1="C000E47F"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BCFCF" w14:textId="77777777" w:rsidR="00E002BD" w:rsidRDefault="00E002BD">
    <w:pPr>
      <w:pStyle w:val="AltBilgi"/>
    </w:pPr>
    <w:r>
      <w:rPr>
        <w:noProof/>
        <w:lang w:val="tr-TR" w:eastAsia="tr-TR"/>
      </w:rPr>
      <mc:AlternateContent>
        <mc:Choice Requires="wpg">
          <w:drawing>
            <wp:anchor distT="0" distB="0" distL="0" distR="0" simplePos="0" relativeHeight="251659264" behindDoc="0" locked="0" layoutInCell="1" allowOverlap="1" wp14:anchorId="1C1960D4" wp14:editId="14A47914">
              <wp:simplePos x="0" y="0"/>
              <wp:positionH relativeFrom="page">
                <wp:posOffset>2951899</wp:posOffset>
              </wp:positionH>
              <wp:positionV relativeFrom="page">
                <wp:posOffset>9784842</wp:posOffset>
              </wp:positionV>
              <wp:extent cx="3688677" cy="707084"/>
              <wp:effectExtent l="0" t="19050" r="0" b="17145"/>
              <wp:wrapSquare wrapText="bothSides"/>
              <wp:docPr id="6" name="Gr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8677" cy="707084"/>
                        <a:chOff x="-58210" y="0"/>
                        <a:chExt cx="6020860" cy="327236"/>
                      </a:xfrm>
                    </wpg:grpSpPr>
                    <wps:wsp>
                      <wps:cNvPr id="7" name="Dikdörtgen 38"/>
                      <wps:cNvSpPr>
                        <a:spLocks noChangeArrowheads="1"/>
                      </wps:cNvSpPr>
                      <wps:spPr bwMode="auto">
                        <a:xfrm>
                          <a:off x="19050" y="0"/>
                          <a:ext cx="5943600" cy="18826"/>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12700" algn="ctr">
                              <a:solidFill>
                                <a:srgbClr val="000000"/>
                              </a:solidFill>
                              <a:miter lim="800000"/>
                              <a:headEnd/>
                              <a:tailEnd/>
                            </a14:hiddenLine>
                          </a:ext>
                        </a:extLst>
                      </wps:spPr>
                      <wps:bodyPr rot="0" vert="horz" wrap="square" lIns="91440" tIns="45720" rIns="91440" bIns="45720" anchor="ctr" anchorCtr="0" upright="1">
                        <a:noAutofit/>
                      </wps:bodyPr>
                    </wps:wsp>
                    <wps:wsp>
                      <wps:cNvPr id="9" name="Metin Kutusu 39"/>
                      <wps:cNvSpPr txBox="1">
                        <a:spLocks noChangeArrowheads="1"/>
                      </wps:cNvSpPr>
                      <wps:spPr bwMode="auto">
                        <a:xfrm>
                          <a:off x="-58210" y="41965"/>
                          <a:ext cx="5814214" cy="285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3F9F50B" w14:textId="447C9FE2" w:rsidR="00E002BD" w:rsidRPr="005659CA" w:rsidRDefault="00AD70AE" w:rsidP="002F0B7D">
                            <w:pPr>
                              <w:ind w:firstLine="0"/>
                              <w:jc w:val="right"/>
                              <w:rPr>
                                <w:color w:val="A6A6A6" w:themeColor="background1" w:themeShade="A6"/>
                                <w:sz w:val="16"/>
                                <w:szCs w:val="16"/>
                              </w:rPr>
                            </w:pPr>
                            <w:r>
                              <w:rPr>
                                <w:color w:val="A6A6A6" w:themeColor="background1" w:themeShade="A6"/>
                                <w:sz w:val="16"/>
                                <w:szCs w:val="16"/>
                              </w:rPr>
                              <w:t>Kavaklıdere</w:t>
                            </w:r>
                            <w:r w:rsidR="00E002BD" w:rsidRPr="005659CA">
                              <w:rPr>
                                <w:color w:val="A6A6A6" w:themeColor="background1" w:themeShade="A6"/>
                                <w:sz w:val="16"/>
                                <w:szCs w:val="16"/>
                              </w:rPr>
                              <w:t xml:space="preserve"> İlçesi,</w:t>
                            </w:r>
                            <w:r w:rsidR="00470F89">
                              <w:rPr>
                                <w:color w:val="A6A6A6" w:themeColor="background1" w:themeShade="A6"/>
                                <w:sz w:val="16"/>
                                <w:szCs w:val="16"/>
                              </w:rPr>
                              <w:t xml:space="preserve"> </w:t>
                            </w:r>
                            <w:proofErr w:type="gramStart"/>
                            <w:r>
                              <w:rPr>
                                <w:color w:val="A6A6A6" w:themeColor="background1" w:themeShade="A6"/>
                                <w:sz w:val="16"/>
                                <w:szCs w:val="16"/>
                              </w:rPr>
                              <w:t>Salkım</w:t>
                            </w:r>
                            <w:r w:rsidR="006C313B">
                              <w:rPr>
                                <w:color w:val="A6A6A6" w:themeColor="background1" w:themeShade="A6"/>
                                <w:sz w:val="16"/>
                                <w:szCs w:val="16"/>
                              </w:rPr>
                              <w:t xml:space="preserve"> </w:t>
                            </w:r>
                            <w:r w:rsidR="00E002BD" w:rsidRPr="005659CA">
                              <w:rPr>
                                <w:color w:val="A6A6A6" w:themeColor="background1" w:themeShade="A6"/>
                                <w:sz w:val="16"/>
                                <w:szCs w:val="16"/>
                              </w:rPr>
                              <w:t xml:space="preserve"> Mahallesi</w:t>
                            </w:r>
                            <w:proofErr w:type="gramEnd"/>
                            <w:r w:rsidR="00E002BD" w:rsidRPr="005659CA">
                              <w:rPr>
                                <w:color w:val="A6A6A6" w:themeColor="background1" w:themeShade="A6"/>
                                <w:sz w:val="16"/>
                                <w:szCs w:val="16"/>
                              </w:rPr>
                              <w:t xml:space="preserve">, </w:t>
                            </w:r>
                            <w:r>
                              <w:rPr>
                                <w:color w:val="A6A6A6" w:themeColor="background1" w:themeShade="A6"/>
                                <w:sz w:val="16"/>
                                <w:szCs w:val="16"/>
                              </w:rPr>
                              <w:t>209</w:t>
                            </w:r>
                            <w:r w:rsidR="00E002BD" w:rsidRPr="005659CA">
                              <w:rPr>
                                <w:color w:val="A6A6A6" w:themeColor="background1" w:themeShade="A6"/>
                                <w:sz w:val="16"/>
                                <w:szCs w:val="16"/>
                              </w:rPr>
                              <w:t xml:space="preserve"> Ada,</w:t>
                            </w:r>
                            <w:r>
                              <w:rPr>
                                <w:color w:val="A6A6A6" w:themeColor="background1" w:themeShade="A6"/>
                                <w:sz w:val="16"/>
                                <w:szCs w:val="16"/>
                              </w:rPr>
                              <w:t xml:space="preserve"> </w:t>
                            </w:r>
                            <w:r w:rsidR="00BA470E">
                              <w:rPr>
                                <w:color w:val="A6A6A6" w:themeColor="background1" w:themeShade="A6"/>
                                <w:sz w:val="16"/>
                                <w:szCs w:val="16"/>
                              </w:rPr>
                              <w:t>1</w:t>
                            </w:r>
                            <w:r>
                              <w:rPr>
                                <w:color w:val="A6A6A6" w:themeColor="background1" w:themeShade="A6"/>
                                <w:sz w:val="16"/>
                                <w:szCs w:val="16"/>
                              </w:rPr>
                              <w:t>1</w:t>
                            </w:r>
                            <w:r w:rsidR="00BA470E">
                              <w:rPr>
                                <w:color w:val="A6A6A6" w:themeColor="background1" w:themeShade="A6"/>
                                <w:sz w:val="16"/>
                                <w:szCs w:val="16"/>
                              </w:rPr>
                              <w:t xml:space="preserve"> ve 12 </w:t>
                            </w:r>
                            <w:r w:rsidR="00597696">
                              <w:rPr>
                                <w:color w:val="A6A6A6" w:themeColor="background1" w:themeShade="A6"/>
                                <w:sz w:val="16"/>
                                <w:szCs w:val="16"/>
                              </w:rPr>
                              <w:t xml:space="preserve"> </w:t>
                            </w:r>
                            <w:r w:rsidR="00E002BD" w:rsidRPr="005659CA">
                              <w:rPr>
                                <w:color w:val="A6A6A6" w:themeColor="background1" w:themeShade="A6"/>
                                <w:sz w:val="16"/>
                                <w:szCs w:val="16"/>
                              </w:rPr>
                              <w:t>Parsel</w:t>
                            </w:r>
                            <w:r w:rsidR="006C313B">
                              <w:rPr>
                                <w:color w:val="A6A6A6" w:themeColor="background1" w:themeShade="A6"/>
                                <w:sz w:val="16"/>
                                <w:szCs w:val="16"/>
                              </w:rPr>
                              <w:t xml:space="preserve"> </w:t>
                            </w:r>
                            <w:r w:rsidR="00470F89">
                              <w:rPr>
                                <w:color w:val="A6A6A6" w:themeColor="background1" w:themeShade="A6"/>
                                <w:sz w:val="16"/>
                                <w:szCs w:val="16"/>
                              </w:rPr>
                              <w:t xml:space="preserve">Güneş Enerji Santrali </w:t>
                            </w:r>
                            <w:r w:rsidR="00E002BD" w:rsidRPr="005659CA">
                              <w:rPr>
                                <w:color w:val="A6A6A6" w:themeColor="background1" w:themeShade="A6"/>
                                <w:sz w:val="16"/>
                                <w:szCs w:val="16"/>
                              </w:rPr>
                              <w:t>Amaçlı 1/</w:t>
                            </w:r>
                            <w:r w:rsidR="00290BB7">
                              <w:rPr>
                                <w:color w:val="A6A6A6" w:themeColor="background1" w:themeShade="A6"/>
                                <w:sz w:val="16"/>
                                <w:szCs w:val="16"/>
                              </w:rPr>
                              <w:t>5</w:t>
                            </w:r>
                            <w:r w:rsidR="00E002BD" w:rsidRPr="005659CA">
                              <w:rPr>
                                <w:color w:val="A6A6A6" w:themeColor="background1" w:themeShade="A6"/>
                                <w:sz w:val="16"/>
                                <w:szCs w:val="16"/>
                              </w:rPr>
                              <w:t xml:space="preserve">000 Ölçekli </w:t>
                            </w:r>
                            <w:r w:rsidR="00BA470E">
                              <w:rPr>
                                <w:color w:val="A6A6A6" w:themeColor="background1" w:themeShade="A6"/>
                                <w:sz w:val="16"/>
                                <w:szCs w:val="16"/>
                              </w:rPr>
                              <w:t xml:space="preserve"> İlave </w:t>
                            </w:r>
                            <w:r w:rsidR="00290BB7">
                              <w:rPr>
                                <w:color w:val="A6A6A6" w:themeColor="background1" w:themeShade="A6"/>
                                <w:sz w:val="16"/>
                                <w:szCs w:val="16"/>
                              </w:rPr>
                              <w:t>Nazım</w:t>
                            </w:r>
                            <w:r w:rsidR="00E002BD" w:rsidRPr="005659CA">
                              <w:rPr>
                                <w:color w:val="A6A6A6" w:themeColor="background1" w:themeShade="A6"/>
                                <w:sz w:val="16"/>
                                <w:szCs w:val="16"/>
                              </w:rPr>
                              <w:t xml:space="preserve"> İmar Planı </w:t>
                            </w:r>
                            <w:r w:rsidR="00BA470E">
                              <w:rPr>
                                <w:color w:val="A6A6A6" w:themeColor="background1" w:themeShade="A6"/>
                                <w:sz w:val="16"/>
                                <w:szCs w:val="16"/>
                              </w:rPr>
                              <w:t xml:space="preserve">ve Değişikliği </w:t>
                            </w:r>
                            <w:r w:rsidR="00E002BD" w:rsidRPr="005659CA">
                              <w:rPr>
                                <w:color w:val="A6A6A6" w:themeColor="background1" w:themeShade="A6"/>
                                <w:sz w:val="16"/>
                                <w:szCs w:val="16"/>
                              </w:rPr>
                              <w:t>Plan Açıklama Raporu</w:t>
                            </w:r>
                          </w:p>
                          <w:p w14:paraId="773A75EE" w14:textId="77777777" w:rsidR="00E002BD" w:rsidRPr="005659CA" w:rsidRDefault="00E002BD" w:rsidP="002F0B7D">
                            <w:pPr>
                              <w:jc w:val="right"/>
                              <w:rPr>
                                <w:color w:val="A6A6A6" w:themeColor="background1" w:themeShade="A6"/>
                                <w:sz w:val="16"/>
                                <w:szCs w:val="16"/>
                              </w:rPr>
                            </w:pPr>
                          </w:p>
                          <w:p w14:paraId="18CB263C" w14:textId="77777777" w:rsidR="00E002BD" w:rsidRPr="005659CA" w:rsidRDefault="00E002BD" w:rsidP="002F0B7D">
                            <w:pPr>
                              <w:jc w:val="right"/>
                              <w:rPr>
                                <w:color w:val="A6A6A6" w:themeColor="background1" w:themeShade="A6"/>
                                <w:sz w:val="16"/>
                                <w:szCs w:val="16"/>
                              </w:rPr>
                            </w:pPr>
                            <w:r w:rsidRPr="005659CA">
                              <w:rPr>
                                <w:color w:val="A6A6A6" w:themeColor="background1" w:themeShade="A6"/>
                                <w:sz w:val="16"/>
                                <w:szCs w:val="16"/>
                              </w:rPr>
                              <w:t xml:space="preserve"> </w:t>
                            </w:r>
                          </w:p>
                        </w:txbxContent>
                      </wps:txbx>
                      <wps:bodyPr rot="0" vert="horz" wrap="square" lIns="91440" tIns="45720" rIns="91440" bIns="0" anchor="b"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C1960D4" id="Grup 6" o:spid="_x0000_s1026" style="position:absolute;left:0;text-align:left;margin-left:232.45pt;margin-top:770.45pt;width:290.45pt;height:55.7pt;z-index:251659264;mso-wrap-distance-left:0;mso-wrap-distance-right:0;mso-position-horizontal-relative:page;mso-position-vertical-relative:page;mso-width-relative:margin;mso-height-relative:margin" coordorigin="-582" coordsize="60208,3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">
              <v:rect id="Dikdörtgen 38" o:spid="_x0000_s1027" style="position:absolute;left:190;width:59436;height: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" filled="f" fillcolor="black" stroked="f" strokeweight="1pt"/>
              <v:shapetype id="_x0000_t202" coordsize="21600,21600" o:spt="202" path="m,l,21600r21600,l21600,xe">
                <v:stroke joinstyle="miter"/>
                <v:path gradientshapeok="t" o:connecttype="rect"/>
              </v:shapetype>
              <v:shape id="Metin Kutusu 39" o:spid="_x0000_s1028" type="#_x0000_t202" style="position:absolute;left:-582;top:419;width:58142;height:285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" filled="f" stroked="f" strokeweight=".5pt">
                <v:textbox inset=",,,0">
                  <w:txbxContent>
                    <w:p w14:paraId="13F9F50B" w14:textId="447C9FE2" w:rsidR="00E002BD" w:rsidRPr="005659CA" w:rsidRDefault="00AD70AE" w:rsidP="002F0B7D">
                      <w:pPr>
                        <w:ind w:firstLine="0"/>
                        <w:jc w:val="right"/>
                        <w:rPr>
                          <w:color w:val="A6A6A6" w:themeColor="background1" w:themeShade="A6"/>
                          <w:sz w:val="16"/>
                          <w:szCs w:val="16"/>
                        </w:rPr>
                      </w:pPr>
                      <w:r>
                        <w:rPr>
                          <w:color w:val="A6A6A6" w:themeColor="background1" w:themeShade="A6"/>
                          <w:sz w:val="16"/>
                          <w:szCs w:val="16"/>
                        </w:rPr>
                        <w:t>Kavaklıdere</w:t>
                      </w:r>
                      <w:r w:rsidR="00E002BD" w:rsidRPr="005659CA">
                        <w:rPr>
                          <w:color w:val="A6A6A6" w:themeColor="background1" w:themeShade="A6"/>
                          <w:sz w:val="16"/>
                          <w:szCs w:val="16"/>
                        </w:rPr>
                        <w:t xml:space="preserve"> İlçesi,</w:t>
                      </w:r>
                      <w:r w:rsidR="00470F89">
                        <w:rPr>
                          <w:color w:val="A6A6A6" w:themeColor="background1" w:themeShade="A6"/>
                          <w:sz w:val="16"/>
                          <w:szCs w:val="16"/>
                        </w:rPr>
                        <w:t xml:space="preserve"> </w:t>
                      </w:r>
                      <w:proofErr w:type="gramStart"/>
                      <w:r>
                        <w:rPr>
                          <w:color w:val="A6A6A6" w:themeColor="background1" w:themeShade="A6"/>
                          <w:sz w:val="16"/>
                          <w:szCs w:val="16"/>
                        </w:rPr>
                        <w:t>Salkım</w:t>
                      </w:r>
                      <w:r w:rsidR="006C313B">
                        <w:rPr>
                          <w:color w:val="A6A6A6" w:themeColor="background1" w:themeShade="A6"/>
                          <w:sz w:val="16"/>
                          <w:szCs w:val="16"/>
                        </w:rPr>
                        <w:t xml:space="preserve"> </w:t>
                      </w:r>
                      <w:r w:rsidR="00E002BD" w:rsidRPr="005659CA">
                        <w:rPr>
                          <w:color w:val="A6A6A6" w:themeColor="background1" w:themeShade="A6"/>
                          <w:sz w:val="16"/>
                          <w:szCs w:val="16"/>
                        </w:rPr>
                        <w:t xml:space="preserve"> Mahallesi</w:t>
                      </w:r>
                      <w:proofErr w:type="gramEnd"/>
                      <w:r w:rsidR="00E002BD" w:rsidRPr="005659CA">
                        <w:rPr>
                          <w:color w:val="A6A6A6" w:themeColor="background1" w:themeShade="A6"/>
                          <w:sz w:val="16"/>
                          <w:szCs w:val="16"/>
                        </w:rPr>
                        <w:t xml:space="preserve">, </w:t>
                      </w:r>
                      <w:r>
                        <w:rPr>
                          <w:color w:val="A6A6A6" w:themeColor="background1" w:themeShade="A6"/>
                          <w:sz w:val="16"/>
                          <w:szCs w:val="16"/>
                        </w:rPr>
                        <w:t>209</w:t>
                      </w:r>
                      <w:r w:rsidR="00E002BD" w:rsidRPr="005659CA">
                        <w:rPr>
                          <w:color w:val="A6A6A6" w:themeColor="background1" w:themeShade="A6"/>
                          <w:sz w:val="16"/>
                          <w:szCs w:val="16"/>
                        </w:rPr>
                        <w:t xml:space="preserve"> Ada,</w:t>
                      </w:r>
                      <w:r>
                        <w:rPr>
                          <w:color w:val="A6A6A6" w:themeColor="background1" w:themeShade="A6"/>
                          <w:sz w:val="16"/>
                          <w:szCs w:val="16"/>
                        </w:rPr>
                        <w:t xml:space="preserve"> </w:t>
                      </w:r>
                      <w:r w:rsidR="00BA470E">
                        <w:rPr>
                          <w:color w:val="A6A6A6" w:themeColor="background1" w:themeShade="A6"/>
                          <w:sz w:val="16"/>
                          <w:szCs w:val="16"/>
                        </w:rPr>
                        <w:t>1</w:t>
                      </w:r>
                      <w:r>
                        <w:rPr>
                          <w:color w:val="A6A6A6" w:themeColor="background1" w:themeShade="A6"/>
                          <w:sz w:val="16"/>
                          <w:szCs w:val="16"/>
                        </w:rPr>
                        <w:t>1</w:t>
                      </w:r>
                      <w:r w:rsidR="00BA470E">
                        <w:rPr>
                          <w:color w:val="A6A6A6" w:themeColor="background1" w:themeShade="A6"/>
                          <w:sz w:val="16"/>
                          <w:szCs w:val="16"/>
                        </w:rPr>
                        <w:t xml:space="preserve"> ve 12 </w:t>
                      </w:r>
                      <w:r w:rsidR="00597696">
                        <w:rPr>
                          <w:color w:val="A6A6A6" w:themeColor="background1" w:themeShade="A6"/>
                          <w:sz w:val="16"/>
                          <w:szCs w:val="16"/>
                        </w:rPr>
                        <w:t xml:space="preserve"> </w:t>
                      </w:r>
                      <w:r w:rsidR="00E002BD" w:rsidRPr="005659CA">
                        <w:rPr>
                          <w:color w:val="A6A6A6" w:themeColor="background1" w:themeShade="A6"/>
                          <w:sz w:val="16"/>
                          <w:szCs w:val="16"/>
                        </w:rPr>
                        <w:t>Parsel</w:t>
                      </w:r>
                      <w:r w:rsidR="006C313B">
                        <w:rPr>
                          <w:color w:val="A6A6A6" w:themeColor="background1" w:themeShade="A6"/>
                          <w:sz w:val="16"/>
                          <w:szCs w:val="16"/>
                        </w:rPr>
                        <w:t xml:space="preserve"> </w:t>
                      </w:r>
                      <w:r w:rsidR="00470F89">
                        <w:rPr>
                          <w:color w:val="A6A6A6" w:themeColor="background1" w:themeShade="A6"/>
                          <w:sz w:val="16"/>
                          <w:szCs w:val="16"/>
                        </w:rPr>
                        <w:t xml:space="preserve">Güneş Enerji Santrali </w:t>
                      </w:r>
                      <w:r w:rsidR="00E002BD" w:rsidRPr="005659CA">
                        <w:rPr>
                          <w:color w:val="A6A6A6" w:themeColor="background1" w:themeShade="A6"/>
                          <w:sz w:val="16"/>
                          <w:szCs w:val="16"/>
                        </w:rPr>
                        <w:t>Amaçlı 1/</w:t>
                      </w:r>
                      <w:r w:rsidR="00290BB7">
                        <w:rPr>
                          <w:color w:val="A6A6A6" w:themeColor="background1" w:themeShade="A6"/>
                          <w:sz w:val="16"/>
                          <w:szCs w:val="16"/>
                        </w:rPr>
                        <w:t>5</w:t>
                      </w:r>
                      <w:r w:rsidR="00E002BD" w:rsidRPr="005659CA">
                        <w:rPr>
                          <w:color w:val="A6A6A6" w:themeColor="background1" w:themeShade="A6"/>
                          <w:sz w:val="16"/>
                          <w:szCs w:val="16"/>
                        </w:rPr>
                        <w:t xml:space="preserve">000 Ölçekli </w:t>
                      </w:r>
                      <w:r w:rsidR="00BA470E">
                        <w:rPr>
                          <w:color w:val="A6A6A6" w:themeColor="background1" w:themeShade="A6"/>
                          <w:sz w:val="16"/>
                          <w:szCs w:val="16"/>
                        </w:rPr>
                        <w:t xml:space="preserve"> İlave </w:t>
                      </w:r>
                      <w:r w:rsidR="00290BB7">
                        <w:rPr>
                          <w:color w:val="A6A6A6" w:themeColor="background1" w:themeShade="A6"/>
                          <w:sz w:val="16"/>
                          <w:szCs w:val="16"/>
                        </w:rPr>
                        <w:t>Nazım</w:t>
                      </w:r>
                      <w:r w:rsidR="00E002BD" w:rsidRPr="005659CA">
                        <w:rPr>
                          <w:color w:val="A6A6A6" w:themeColor="background1" w:themeShade="A6"/>
                          <w:sz w:val="16"/>
                          <w:szCs w:val="16"/>
                        </w:rPr>
                        <w:t xml:space="preserve"> İmar Planı </w:t>
                      </w:r>
                      <w:r w:rsidR="00BA470E">
                        <w:rPr>
                          <w:color w:val="A6A6A6" w:themeColor="background1" w:themeShade="A6"/>
                          <w:sz w:val="16"/>
                          <w:szCs w:val="16"/>
                        </w:rPr>
                        <w:t xml:space="preserve">ve Değişikliği </w:t>
                      </w:r>
                      <w:r w:rsidR="00E002BD" w:rsidRPr="005659CA">
                        <w:rPr>
                          <w:color w:val="A6A6A6" w:themeColor="background1" w:themeShade="A6"/>
                          <w:sz w:val="16"/>
                          <w:szCs w:val="16"/>
                        </w:rPr>
                        <w:t>Plan Açıklama Raporu</w:t>
                      </w:r>
                    </w:p>
                    <w:p w14:paraId="773A75EE" w14:textId="77777777" w:rsidR="00E002BD" w:rsidRPr="005659CA" w:rsidRDefault="00E002BD" w:rsidP="002F0B7D">
                      <w:pPr>
                        <w:jc w:val="right"/>
                        <w:rPr>
                          <w:color w:val="A6A6A6" w:themeColor="background1" w:themeShade="A6"/>
                          <w:sz w:val="16"/>
                          <w:szCs w:val="16"/>
                        </w:rPr>
                      </w:pPr>
                    </w:p>
                    <w:p w14:paraId="18CB263C" w14:textId="77777777" w:rsidR="00E002BD" w:rsidRPr="005659CA" w:rsidRDefault="00E002BD" w:rsidP="002F0B7D">
                      <w:pPr>
                        <w:jc w:val="right"/>
                        <w:rPr>
                          <w:color w:val="A6A6A6" w:themeColor="background1" w:themeShade="A6"/>
                          <w:sz w:val="16"/>
                          <w:szCs w:val="16"/>
                        </w:rPr>
                      </w:pPr>
                      <w:r w:rsidRPr="005659CA">
                        <w:rPr>
                          <w:color w:val="A6A6A6" w:themeColor="background1" w:themeShade="A6"/>
                          <w:sz w:val="16"/>
                          <w:szCs w:val="16"/>
                        </w:rPr>
                        <w:t xml:space="preserve"> </w:t>
                      </w:r>
                    </w:p>
                  </w:txbxContent>
                </v:textbox>
              </v:shape>
              <w10:wrap type="square" anchorx="page" anchory="page"/>
            </v:group>
          </w:pict>
        </mc:Fallback>
      </mc:AlternateContent>
    </w:r>
    <w:r>
      <w:rPr>
        <w:noProof/>
        <w:lang w:val="tr-TR" w:eastAsia="tr-TR"/>
      </w:rPr>
      <mc:AlternateContent>
        <mc:Choice Requires="wps">
          <w:drawing>
            <wp:anchor distT="0" distB="0" distL="0" distR="0" simplePos="0" relativeHeight="251658240" behindDoc="0" locked="0" layoutInCell="1" allowOverlap="1" wp14:anchorId="04C5A037" wp14:editId="2CA012B2">
              <wp:simplePos x="0" y="0"/>
              <wp:positionH relativeFrom="page">
                <wp:posOffset>6534150</wp:posOffset>
              </wp:positionH>
              <wp:positionV relativeFrom="page">
                <wp:posOffset>9972675</wp:posOffset>
              </wp:positionV>
              <wp:extent cx="447675" cy="371475"/>
              <wp:effectExtent l="19050" t="19050" r="47625" b="66675"/>
              <wp:wrapSquare wrapText="bothSides"/>
              <wp:docPr id="8" name="Dikdörtgen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371475"/>
                      </a:xfrm>
                      <a:prstGeom prst="rect">
                        <a:avLst/>
                      </a:prstGeom>
                      <a:solidFill>
                        <a:srgbClr val="ED7D31"/>
                      </a:solidFill>
                      <a:ln w="38100" algn="ctr">
                        <a:solidFill>
                          <a:srgbClr val="F2F2F2"/>
                        </a:solidFill>
                        <a:miter lim="800000"/>
                        <a:headEnd/>
                        <a:tailEnd/>
                      </a:ln>
                      <a:effectLst>
                        <a:outerShdw dist="28398" dir="3806097" algn="ctr" rotWithShape="0">
                          <a:srgbClr val="823B0B">
                            <a:alpha val="50000"/>
                          </a:srgbClr>
                        </a:outerShdw>
                      </a:effectLst>
                    </wps:spPr>
                    <wps:txbx>
                      <w:txbxContent>
                        <w:p w14:paraId="777FAA15" w14:textId="52C98CB6" w:rsidR="00E002BD" w:rsidRPr="007E4B6A" w:rsidRDefault="00E002BD" w:rsidP="00632429">
                          <w:pPr>
                            <w:pStyle w:val="GRSEL"/>
                            <w:rPr>
                              <w:rStyle w:val="HafifVurgulama"/>
                              <w:iCs w:val="0"/>
                            </w:rPr>
                          </w:pPr>
                          <w:r w:rsidRPr="007E4B6A">
                            <w:rPr>
                              <w:rStyle w:val="HafifVurgulama"/>
                              <w:iCs w:val="0"/>
                            </w:rPr>
                            <w:fldChar w:fldCharType="begin"/>
                          </w:r>
                          <w:r w:rsidRPr="007E4B6A">
                            <w:rPr>
                              <w:rStyle w:val="HafifVurgulama"/>
                              <w:iCs w:val="0"/>
                            </w:rPr>
                            <w:instrText>PAGE   \* MERGEFORMAT</w:instrText>
                          </w:r>
                          <w:r w:rsidRPr="007E4B6A">
                            <w:rPr>
                              <w:rStyle w:val="HafifVurgulama"/>
                              <w:iCs w:val="0"/>
                            </w:rPr>
                            <w:fldChar w:fldCharType="separate"/>
                          </w:r>
                          <w:r w:rsidR="00CD63AA">
                            <w:rPr>
                              <w:rStyle w:val="HafifVurgulama"/>
                              <w:iCs w:val="0"/>
                              <w:noProof/>
                            </w:rPr>
                            <w:t>14</w:t>
                          </w:r>
                          <w:r w:rsidRPr="007E4B6A">
                            <w:rPr>
                              <w:rStyle w:val="HafifVurgulama"/>
                              <w:iCs w:val="0"/>
                            </w:rPr>
                            <w:fldChar w:fldCharType="end"/>
                          </w:r>
                        </w:p>
                      </w:txbxContent>
                    </wps:txbx>
                    <wps:bodyPr rot="0" vert="horz" wrap="square" lIns="91440" tIns="45720" rIns="91440" bIns="4572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04C5A037" id="Dikdörtgen 8" o:spid="_x0000_s1029" style="position:absolute;left:0;text-align:left;margin-left:514.5pt;margin-top:785.25pt;width:35.25pt;height:29.25pt;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" fillcolor="#ed7d31" strokecolor="#f2f2f2" strokeweight="3pt">
              <v:shadow on="t" color="#823b0b" opacity=".5" offset="1pt"/>
              <v:textbox>
                <w:txbxContent>
                  <w:p w14:paraId="777FAA15" w14:textId="52C98CB6" w:rsidR="00E002BD" w:rsidRPr="007E4B6A" w:rsidRDefault="00E002BD" w:rsidP="00632429">
                    <w:pPr>
                      <w:pStyle w:val="GRSEL"/>
                      <w:rPr>
                        <w:rStyle w:val="HafifVurgulama"/>
                        <w:iCs w:val="0"/>
                      </w:rPr>
                    </w:pPr>
                    <w:r w:rsidRPr="007E4B6A">
                      <w:rPr>
                        <w:rStyle w:val="HafifVurgulama"/>
                        <w:iCs w:val="0"/>
                      </w:rPr>
                      <w:fldChar w:fldCharType="begin"/>
                    </w:r>
                    <w:r w:rsidRPr="007E4B6A">
                      <w:rPr>
                        <w:rStyle w:val="HafifVurgulama"/>
                        <w:iCs w:val="0"/>
                      </w:rPr>
                      <w:instrText>PAGE   \* MERGEFORMAT</w:instrText>
                    </w:r>
                    <w:r w:rsidRPr="007E4B6A">
                      <w:rPr>
                        <w:rStyle w:val="HafifVurgulama"/>
                        <w:iCs w:val="0"/>
                      </w:rPr>
                      <w:fldChar w:fldCharType="separate"/>
                    </w:r>
                    <w:r w:rsidR="00CD63AA">
                      <w:rPr>
                        <w:rStyle w:val="HafifVurgulama"/>
                        <w:iCs w:val="0"/>
                        <w:noProof/>
                      </w:rPr>
                      <w:t>14</w:t>
                    </w:r>
                    <w:r w:rsidRPr="007E4B6A">
                      <w:rPr>
                        <w:rStyle w:val="HafifVurgulama"/>
                        <w:iCs w:val="0"/>
                      </w:rPr>
                      <w:fldChar w:fldCharType="end"/>
                    </w:r>
                  </w:p>
                </w:txbxContent>
              </v:textbox>
              <w10:wrap type="square" anchorx="page"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134DE6" w14:textId="77777777" w:rsidR="00E002BD" w:rsidRDefault="00E002BD" w:rsidP="00CE5642">
      <w:pPr>
        <w:spacing w:after="0"/>
      </w:pPr>
      <w:r>
        <w:separator/>
      </w:r>
    </w:p>
  </w:footnote>
  <w:footnote w:type="continuationSeparator" w:id="0">
    <w:p w14:paraId="3B6A57DC" w14:textId="77777777" w:rsidR="00E002BD" w:rsidRDefault="00E002BD" w:rsidP="00CE5642">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82EE6"/>
    <w:multiLevelType w:val="hybridMultilevel"/>
    <w:tmpl w:val="EE503C20"/>
    <w:lvl w:ilvl="0" w:tplc="041F0001">
      <w:start w:val="1"/>
      <w:numFmt w:val="bullet"/>
      <w:lvlText w:val=""/>
      <w:lvlJc w:val="left"/>
      <w:pPr>
        <w:ind w:left="1429" w:hanging="360"/>
      </w:pPr>
      <w:rPr>
        <w:rFonts w:ascii="Symbol" w:hAnsi="Symbol" w:hint="default"/>
      </w:rPr>
    </w:lvl>
    <w:lvl w:ilvl="1" w:tplc="041F0003" w:tentative="1">
      <w:start w:val="1"/>
      <w:numFmt w:val="bullet"/>
      <w:lvlText w:val="o"/>
      <w:lvlJc w:val="left"/>
      <w:pPr>
        <w:ind w:left="2149" w:hanging="360"/>
      </w:pPr>
      <w:rPr>
        <w:rFonts w:ascii="Courier New" w:hAnsi="Courier New" w:cs="Courier New" w:hint="default"/>
      </w:rPr>
    </w:lvl>
    <w:lvl w:ilvl="2" w:tplc="041F0005" w:tentative="1">
      <w:start w:val="1"/>
      <w:numFmt w:val="bullet"/>
      <w:lvlText w:val=""/>
      <w:lvlJc w:val="left"/>
      <w:pPr>
        <w:ind w:left="2869" w:hanging="360"/>
      </w:pPr>
      <w:rPr>
        <w:rFonts w:ascii="Wingdings" w:hAnsi="Wingdings" w:hint="default"/>
      </w:rPr>
    </w:lvl>
    <w:lvl w:ilvl="3" w:tplc="041F0001" w:tentative="1">
      <w:start w:val="1"/>
      <w:numFmt w:val="bullet"/>
      <w:lvlText w:val=""/>
      <w:lvlJc w:val="left"/>
      <w:pPr>
        <w:ind w:left="3589" w:hanging="360"/>
      </w:pPr>
      <w:rPr>
        <w:rFonts w:ascii="Symbol" w:hAnsi="Symbol" w:hint="default"/>
      </w:rPr>
    </w:lvl>
    <w:lvl w:ilvl="4" w:tplc="041F0003" w:tentative="1">
      <w:start w:val="1"/>
      <w:numFmt w:val="bullet"/>
      <w:lvlText w:val="o"/>
      <w:lvlJc w:val="left"/>
      <w:pPr>
        <w:ind w:left="4309" w:hanging="360"/>
      </w:pPr>
      <w:rPr>
        <w:rFonts w:ascii="Courier New" w:hAnsi="Courier New" w:cs="Courier New" w:hint="default"/>
      </w:rPr>
    </w:lvl>
    <w:lvl w:ilvl="5" w:tplc="041F0005" w:tentative="1">
      <w:start w:val="1"/>
      <w:numFmt w:val="bullet"/>
      <w:lvlText w:val=""/>
      <w:lvlJc w:val="left"/>
      <w:pPr>
        <w:ind w:left="5029" w:hanging="360"/>
      </w:pPr>
      <w:rPr>
        <w:rFonts w:ascii="Wingdings" w:hAnsi="Wingdings" w:hint="default"/>
      </w:rPr>
    </w:lvl>
    <w:lvl w:ilvl="6" w:tplc="041F0001" w:tentative="1">
      <w:start w:val="1"/>
      <w:numFmt w:val="bullet"/>
      <w:lvlText w:val=""/>
      <w:lvlJc w:val="left"/>
      <w:pPr>
        <w:ind w:left="5749" w:hanging="360"/>
      </w:pPr>
      <w:rPr>
        <w:rFonts w:ascii="Symbol" w:hAnsi="Symbol" w:hint="default"/>
      </w:rPr>
    </w:lvl>
    <w:lvl w:ilvl="7" w:tplc="041F0003" w:tentative="1">
      <w:start w:val="1"/>
      <w:numFmt w:val="bullet"/>
      <w:lvlText w:val="o"/>
      <w:lvlJc w:val="left"/>
      <w:pPr>
        <w:ind w:left="6469" w:hanging="360"/>
      </w:pPr>
      <w:rPr>
        <w:rFonts w:ascii="Courier New" w:hAnsi="Courier New" w:cs="Courier New" w:hint="default"/>
      </w:rPr>
    </w:lvl>
    <w:lvl w:ilvl="8" w:tplc="041F0005" w:tentative="1">
      <w:start w:val="1"/>
      <w:numFmt w:val="bullet"/>
      <w:lvlText w:val=""/>
      <w:lvlJc w:val="left"/>
      <w:pPr>
        <w:ind w:left="7189" w:hanging="360"/>
      </w:pPr>
      <w:rPr>
        <w:rFonts w:ascii="Wingdings" w:hAnsi="Wingdings" w:hint="default"/>
      </w:rPr>
    </w:lvl>
  </w:abstractNum>
  <w:abstractNum w:abstractNumId="1" w15:restartNumberingAfterBreak="0">
    <w:nsid w:val="03FE6908"/>
    <w:multiLevelType w:val="hybridMultilevel"/>
    <w:tmpl w:val="B2842118"/>
    <w:lvl w:ilvl="0" w:tplc="8850D4FE">
      <w:start w:val="2"/>
      <w:numFmt w:val="decimal"/>
      <w:lvlText w:val="%1"/>
      <w:lvlJc w:val="left"/>
      <w:pPr>
        <w:ind w:left="720" w:hanging="360"/>
      </w:pPr>
      <w:rPr>
        <w:rFonts w:eastAsia="Calibri"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0A102734"/>
    <w:multiLevelType w:val="hybridMultilevel"/>
    <w:tmpl w:val="8AF0841C"/>
    <w:lvl w:ilvl="0" w:tplc="02E8F94C">
      <w:start w:val="1"/>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3" w15:restartNumberingAfterBreak="0">
    <w:nsid w:val="0DB761B6"/>
    <w:multiLevelType w:val="hybridMultilevel"/>
    <w:tmpl w:val="10CEECCA"/>
    <w:lvl w:ilvl="0" w:tplc="E8DA9686">
      <w:start w:val="1"/>
      <w:numFmt w:val="decimal"/>
      <w:lvlText w:val="(%1)"/>
      <w:lvlJc w:val="left"/>
      <w:pPr>
        <w:ind w:left="644" w:hanging="360"/>
      </w:pPr>
      <w:rPr>
        <w:rFonts w:hint="default"/>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4" w15:restartNumberingAfterBreak="0">
    <w:nsid w:val="12FC7B40"/>
    <w:multiLevelType w:val="hybridMultilevel"/>
    <w:tmpl w:val="30FE033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16ED9FBE"/>
    <w:multiLevelType w:val="hybridMultilevel"/>
    <w:tmpl w:val="2CE22E14"/>
    <w:lvl w:ilvl="0" w:tplc="00E0F180">
      <w:start w:val="1"/>
      <w:numFmt w:val="decimal"/>
      <w:lvlText w:val="%1."/>
      <w:lvlJc w:val="left"/>
      <w:pPr>
        <w:ind w:left="720" w:hanging="360"/>
      </w:pPr>
      <w:rPr>
        <w:b/>
        <w:bCs/>
        <w:color w:val="000000"/>
      </w:rPr>
    </w:lvl>
    <w:lvl w:ilvl="1" w:tplc="041F000F">
      <w:start w:val="1"/>
      <w:numFmt w:val="decimal"/>
      <w:lvlText w:val="%2."/>
      <w:lvlJc w:val="left"/>
      <w:pPr>
        <w:ind w:left="1440" w:hanging="360"/>
      </w:pPr>
      <w:rPr>
        <w:color w:val="000000"/>
      </w:rPr>
    </w:lvl>
    <w:lvl w:ilvl="2" w:tplc="041F000F">
      <w:start w:val="1"/>
      <w:numFmt w:val="decimal"/>
      <w:lvlText w:val="%3."/>
      <w:lvlJc w:val="left"/>
      <w:pPr>
        <w:ind w:left="2160" w:hanging="360"/>
      </w:pPr>
      <w:rPr>
        <w:color w:val="000000"/>
      </w:rPr>
    </w:lvl>
    <w:lvl w:ilvl="3" w:tplc="041F000F">
      <w:start w:val="1"/>
      <w:numFmt w:val="decimal"/>
      <w:lvlText w:val="%4."/>
      <w:lvlJc w:val="left"/>
      <w:pPr>
        <w:ind w:left="2880" w:hanging="360"/>
      </w:pPr>
      <w:rPr>
        <w:color w:val="000000"/>
      </w:rPr>
    </w:lvl>
    <w:lvl w:ilvl="4" w:tplc="041F000F">
      <w:start w:val="1"/>
      <w:numFmt w:val="decimal"/>
      <w:lvlText w:val="%5."/>
      <w:lvlJc w:val="left"/>
      <w:pPr>
        <w:ind w:left="3600" w:hanging="360"/>
      </w:pPr>
      <w:rPr>
        <w:color w:val="000000"/>
      </w:rPr>
    </w:lvl>
    <w:lvl w:ilvl="5" w:tplc="041F000F">
      <w:start w:val="1"/>
      <w:numFmt w:val="decimal"/>
      <w:lvlText w:val="%6."/>
      <w:lvlJc w:val="left"/>
      <w:pPr>
        <w:ind w:left="4320" w:hanging="360"/>
      </w:pPr>
      <w:rPr>
        <w:color w:val="000000"/>
      </w:rPr>
    </w:lvl>
    <w:lvl w:ilvl="6" w:tplc="041F000F">
      <w:start w:val="1"/>
      <w:numFmt w:val="decimal"/>
      <w:lvlText w:val="%7."/>
      <w:lvlJc w:val="left"/>
      <w:pPr>
        <w:ind w:left="5040" w:hanging="360"/>
      </w:pPr>
      <w:rPr>
        <w:color w:val="000000"/>
      </w:rPr>
    </w:lvl>
    <w:lvl w:ilvl="7" w:tplc="041F000F">
      <w:start w:val="1"/>
      <w:numFmt w:val="decimal"/>
      <w:lvlText w:val="%8."/>
      <w:lvlJc w:val="left"/>
      <w:pPr>
        <w:ind w:left="5760" w:hanging="360"/>
      </w:pPr>
      <w:rPr>
        <w:color w:val="000000"/>
      </w:rPr>
    </w:lvl>
    <w:lvl w:ilvl="8" w:tplc="041F000F">
      <w:start w:val="1"/>
      <w:numFmt w:val="decimal"/>
      <w:lvlText w:val="%9."/>
      <w:lvlJc w:val="left"/>
      <w:pPr>
        <w:ind w:left="6480" w:hanging="360"/>
      </w:pPr>
      <w:rPr>
        <w:color w:val="000000"/>
      </w:rPr>
    </w:lvl>
  </w:abstractNum>
  <w:abstractNum w:abstractNumId="6" w15:restartNumberingAfterBreak="0">
    <w:nsid w:val="1DC00315"/>
    <w:multiLevelType w:val="hybridMultilevel"/>
    <w:tmpl w:val="B67EB730"/>
    <w:lvl w:ilvl="0" w:tplc="041F0013">
      <w:start w:val="1"/>
      <w:numFmt w:val="upp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4475FCA"/>
    <w:multiLevelType w:val="hybridMultilevel"/>
    <w:tmpl w:val="8A30D930"/>
    <w:lvl w:ilvl="0" w:tplc="8500ED8C">
      <w:start w:val="12"/>
      <w:numFmt w:val="decimal"/>
      <w:lvlText w:val="%1."/>
      <w:lvlJc w:val="left"/>
      <w:pPr>
        <w:ind w:left="720" w:hanging="360"/>
      </w:pPr>
      <w:rPr>
        <w:b/>
        <w:bCs/>
        <w:color w:val="000000"/>
      </w:rPr>
    </w:lvl>
    <w:lvl w:ilvl="1" w:tplc="041F000F">
      <w:start w:val="1"/>
      <w:numFmt w:val="decimal"/>
      <w:lvlText w:val="%2."/>
      <w:lvlJc w:val="left"/>
      <w:pPr>
        <w:ind w:left="1440" w:hanging="360"/>
      </w:pPr>
      <w:rPr>
        <w:color w:val="000000"/>
      </w:rPr>
    </w:lvl>
    <w:lvl w:ilvl="2" w:tplc="041F000F">
      <w:start w:val="1"/>
      <w:numFmt w:val="decimal"/>
      <w:lvlText w:val="%3."/>
      <w:lvlJc w:val="left"/>
      <w:pPr>
        <w:ind w:left="2160" w:hanging="360"/>
      </w:pPr>
      <w:rPr>
        <w:color w:val="000000"/>
      </w:rPr>
    </w:lvl>
    <w:lvl w:ilvl="3" w:tplc="041F000F">
      <w:start w:val="1"/>
      <w:numFmt w:val="decimal"/>
      <w:lvlText w:val="%4."/>
      <w:lvlJc w:val="left"/>
      <w:pPr>
        <w:ind w:left="2880" w:hanging="360"/>
      </w:pPr>
      <w:rPr>
        <w:color w:val="000000"/>
      </w:rPr>
    </w:lvl>
    <w:lvl w:ilvl="4" w:tplc="041F000F">
      <w:start w:val="1"/>
      <w:numFmt w:val="decimal"/>
      <w:lvlText w:val="%5."/>
      <w:lvlJc w:val="left"/>
      <w:pPr>
        <w:ind w:left="3600" w:hanging="360"/>
      </w:pPr>
      <w:rPr>
        <w:color w:val="000000"/>
      </w:rPr>
    </w:lvl>
    <w:lvl w:ilvl="5" w:tplc="041F000F">
      <w:start w:val="1"/>
      <w:numFmt w:val="decimal"/>
      <w:lvlText w:val="%6."/>
      <w:lvlJc w:val="left"/>
      <w:pPr>
        <w:ind w:left="4320" w:hanging="360"/>
      </w:pPr>
      <w:rPr>
        <w:color w:val="000000"/>
      </w:rPr>
    </w:lvl>
    <w:lvl w:ilvl="6" w:tplc="041F000F">
      <w:start w:val="1"/>
      <w:numFmt w:val="decimal"/>
      <w:lvlText w:val="%7."/>
      <w:lvlJc w:val="left"/>
      <w:pPr>
        <w:ind w:left="5040" w:hanging="360"/>
      </w:pPr>
      <w:rPr>
        <w:color w:val="000000"/>
      </w:rPr>
    </w:lvl>
    <w:lvl w:ilvl="7" w:tplc="041F000F">
      <w:start w:val="1"/>
      <w:numFmt w:val="decimal"/>
      <w:lvlText w:val="%8."/>
      <w:lvlJc w:val="left"/>
      <w:pPr>
        <w:ind w:left="5760" w:hanging="360"/>
      </w:pPr>
      <w:rPr>
        <w:color w:val="000000"/>
      </w:rPr>
    </w:lvl>
    <w:lvl w:ilvl="8" w:tplc="041F000F">
      <w:start w:val="1"/>
      <w:numFmt w:val="decimal"/>
      <w:lvlText w:val="%9."/>
      <w:lvlJc w:val="left"/>
      <w:pPr>
        <w:ind w:left="6480" w:hanging="360"/>
      </w:pPr>
      <w:rPr>
        <w:color w:val="000000"/>
      </w:rPr>
    </w:lvl>
  </w:abstractNum>
  <w:abstractNum w:abstractNumId="8" w15:restartNumberingAfterBreak="0">
    <w:nsid w:val="29B70EFC"/>
    <w:multiLevelType w:val="hybridMultilevel"/>
    <w:tmpl w:val="5DBC89A4"/>
    <w:lvl w:ilvl="0" w:tplc="00D2B71C">
      <w:start w:val="1"/>
      <w:numFmt w:val="bullet"/>
      <w:lvlText w:val=""/>
      <w:lvlJc w:val="left"/>
      <w:pPr>
        <w:ind w:left="1068" w:hanging="360"/>
      </w:pPr>
      <w:rPr>
        <w:rFonts w:ascii="Wingdings" w:hAnsi="Wingdings" w:hint="default"/>
        <w:color w:val="000000"/>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9" w15:restartNumberingAfterBreak="0">
    <w:nsid w:val="2AB46D88"/>
    <w:multiLevelType w:val="hybridMultilevel"/>
    <w:tmpl w:val="9260E718"/>
    <w:lvl w:ilvl="0" w:tplc="C3B479B4">
      <w:start w:val="1"/>
      <w:numFmt w:val="bullet"/>
      <w:lvlText w:val="-"/>
      <w:lvlJc w:val="left"/>
      <w:pPr>
        <w:ind w:left="1080" w:hanging="360"/>
      </w:pPr>
      <w:rPr>
        <w:rFonts w:ascii="Calibri" w:eastAsia="Calibri" w:hAnsi="Calibri" w:cs="Times New Roman" w:hint="default"/>
      </w:rPr>
    </w:lvl>
    <w:lvl w:ilvl="1" w:tplc="041F0003">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0" w15:restartNumberingAfterBreak="0">
    <w:nsid w:val="34BC18D1"/>
    <w:multiLevelType w:val="hybridMultilevel"/>
    <w:tmpl w:val="FB5CB8AE"/>
    <w:lvl w:ilvl="0" w:tplc="87D803B8">
      <w:start w:val="8"/>
      <w:numFmt w:val="decimal"/>
      <w:lvlText w:val="%1."/>
      <w:lvlJc w:val="left"/>
      <w:pPr>
        <w:ind w:left="720" w:hanging="360"/>
      </w:pPr>
      <w:rPr>
        <w:b/>
        <w:bCs/>
        <w:color w:val="000000"/>
      </w:rPr>
    </w:lvl>
    <w:lvl w:ilvl="1" w:tplc="041F000F">
      <w:start w:val="1"/>
      <w:numFmt w:val="decimal"/>
      <w:lvlText w:val="%2."/>
      <w:lvlJc w:val="left"/>
      <w:pPr>
        <w:ind w:left="1440" w:hanging="360"/>
      </w:pPr>
      <w:rPr>
        <w:color w:val="000000"/>
      </w:rPr>
    </w:lvl>
    <w:lvl w:ilvl="2" w:tplc="041F000F">
      <w:start w:val="1"/>
      <w:numFmt w:val="decimal"/>
      <w:lvlText w:val="%3."/>
      <w:lvlJc w:val="left"/>
      <w:pPr>
        <w:ind w:left="2160" w:hanging="360"/>
      </w:pPr>
      <w:rPr>
        <w:color w:val="000000"/>
      </w:rPr>
    </w:lvl>
    <w:lvl w:ilvl="3" w:tplc="041F000F">
      <w:start w:val="1"/>
      <w:numFmt w:val="decimal"/>
      <w:lvlText w:val="%4."/>
      <w:lvlJc w:val="left"/>
      <w:pPr>
        <w:ind w:left="2880" w:hanging="360"/>
      </w:pPr>
      <w:rPr>
        <w:color w:val="000000"/>
      </w:rPr>
    </w:lvl>
    <w:lvl w:ilvl="4" w:tplc="041F000F">
      <w:start w:val="1"/>
      <w:numFmt w:val="decimal"/>
      <w:lvlText w:val="%5."/>
      <w:lvlJc w:val="left"/>
      <w:pPr>
        <w:ind w:left="3600" w:hanging="360"/>
      </w:pPr>
      <w:rPr>
        <w:color w:val="000000"/>
      </w:rPr>
    </w:lvl>
    <w:lvl w:ilvl="5" w:tplc="041F000F">
      <w:start w:val="1"/>
      <w:numFmt w:val="decimal"/>
      <w:lvlText w:val="%6."/>
      <w:lvlJc w:val="left"/>
      <w:pPr>
        <w:ind w:left="4320" w:hanging="360"/>
      </w:pPr>
      <w:rPr>
        <w:color w:val="000000"/>
      </w:rPr>
    </w:lvl>
    <w:lvl w:ilvl="6" w:tplc="041F000F">
      <w:start w:val="1"/>
      <w:numFmt w:val="decimal"/>
      <w:lvlText w:val="%7."/>
      <w:lvlJc w:val="left"/>
      <w:pPr>
        <w:ind w:left="5040" w:hanging="360"/>
      </w:pPr>
      <w:rPr>
        <w:color w:val="000000"/>
      </w:rPr>
    </w:lvl>
    <w:lvl w:ilvl="7" w:tplc="041F000F">
      <w:start w:val="1"/>
      <w:numFmt w:val="decimal"/>
      <w:lvlText w:val="%8."/>
      <w:lvlJc w:val="left"/>
      <w:pPr>
        <w:ind w:left="5760" w:hanging="360"/>
      </w:pPr>
      <w:rPr>
        <w:color w:val="000000"/>
      </w:rPr>
    </w:lvl>
    <w:lvl w:ilvl="8" w:tplc="041F000F">
      <w:start w:val="1"/>
      <w:numFmt w:val="decimal"/>
      <w:lvlText w:val="%9."/>
      <w:lvlJc w:val="left"/>
      <w:pPr>
        <w:ind w:left="6480" w:hanging="360"/>
      </w:pPr>
      <w:rPr>
        <w:color w:val="000000"/>
      </w:rPr>
    </w:lvl>
  </w:abstractNum>
  <w:abstractNum w:abstractNumId="11" w15:restartNumberingAfterBreak="0">
    <w:nsid w:val="376B547F"/>
    <w:multiLevelType w:val="hybridMultilevel"/>
    <w:tmpl w:val="20420C9A"/>
    <w:lvl w:ilvl="0" w:tplc="2B281E92">
      <w:start w:val="1"/>
      <w:numFmt w:val="decimal"/>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12" w15:restartNumberingAfterBreak="0">
    <w:nsid w:val="3F624B03"/>
    <w:multiLevelType w:val="hybridMultilevel"/>
    <w:tmpl w:val="B790841E"/>
    <w:lvl w:ilvl="0" w:tplc="00528458">
      <w:start w:val="361"/>
      <w:numFmt w:val="bullet"/>
      <w:lvlText w:val="-"/>
      <w:lvlJc w:val="left"/>
      <w:pPr>
        <w:ind w:left="1068" w:hanging="360"/>
      </w:pPr>
      <w:rPr>
        <w:rFonts w:ascii="Times New Roman" w:eastAsia="Times New Roman" w:hAnsi="Times New Roman" w:cs="Times New Roman"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13" w15:restartNumberingAfterBreak="0">
    <w:nsid w:val="410774CE"/>
    <w:multiLevelType w:val="hybridMultilevel"/>
    <w:tmpl w:val="1D56DC86"/>
    <w:lvl w:ilvl="0" w:tplc="8D30D4DA">
      <w:start w:val="1"/>
      <w:numFmt w:val="decimal"/>
      <w:lvlText w:val="%1."/>
      <w:lvlJc w:val="left"/>
      <w:pPr>
        <w:ind w:left="928" w:hanging="360"/>
      </w:pPr>
      <w:rPr>
        <w:b/>
      </w:rPr>
    </w:lvl>
    <w:lvl w:ilvl="1" w:tplc="041F0019" w:tentative="1">
      <w:start w:val="1"/>
      <w:numFmt w:val="lowerLetter"/>
      <w:lvlText w:val="%2."/>
      <w:lvlJc w:val="left"/>
      <w:pPr>
        <w:ind w:left="1648" w:hanging="360"/>
      </w:pPr>
    </w:lvl>
    <w:lvl w:ilvl="2" w:tplc="041F001B" w:tentative="1">
      <w:start w:val="1"/>
      <w:numFmt w:val="lowerRoman"/>
      <w:lvlText w:val="%3."/>
      <w:lvlJc w:val="right"/>
      <w:pPr>
        <w:ind w:left="2368" w:hanging="180"/>
      </w:pPr>
    </w:lvl>
    <w:lvl w:ilvl="3" w:tplc="041F000F" w:tentative="1">
      <w:start w:val="1"/>
      <w:numFmt w:val="decimal"/>
      <w:lvlText w:val="%4."/>
      <w:lvlJc w:val="left"/>
      <w:pPr>
        <w:ind w:left="3088" w:hanging="360"/>
      </w:pPr>
    </w:lvl>
    <w:lvl w:ilvl="4" w:tplc="041F0019" w:tentative="1">
      <w:start w:val="1"/>
      <w:numFmt w:val="lowerLetter"/>
      <w:lvlText w:val="%5."/>
      <w:lvlJc w:val="left"/>
      <w:pPr>
        <w:ind w:left="3808" w:hanging="360"/>
      </w:pPr>
    </w:lvl>
    <w:lvl w:ilvl="5" w:tplc="041F001B" w:tentative="1">
      <w:start w:val="1"/>
      <w:numFmt w:val="lowerRoman"/>
      <w:lvlText w:val="%6."/>
      <w:lvlJc w:val="right"/>
      <w:pPr>
        <w:ind w:left="4528" w:hanging="180"/>
      </w:pPr>
    </w:lvl>
    <w:lvl w:ilvl="6" w:tplc="041F000F" w:tentative="1">
      <w:start w:val="1"/>
      <w:numFmt w:val="decimal"/>
      <w:lvlText w:val="%7."/>
      <w:lvlJc w:val="left"/>
      <w:pPr>
        <w:ind w:left="5248" w:hanging="360"/>
      </w:pPr>
    </w:lvl>
    <w:lvl w:ilvl="7" w:tplc="041F0019" w:tentative="1">
      <w:start w:val="1"/>
      <w:numFmt w:val="lowerLetter"/>
      <w:lvlText w:val="%8."/>
      <w:lvlJc w:val="left"/>
      <w:pPr>
        <w:ind w:left="5968" w:hanging="360"/>
      </w:pPr>
    </w:lvl>
    <w:lvl w:ilvl="8" w:tplc="041F001B" w:tentative="1">
      <w:start w:val="1"/>
      <w:numFmt w:val="lowerRoman"/>
      <w:lvlText w:val="%9."/>
      <w:lvlJc w:val="right"/>
      <w:pPr>
        <w:ind w:left="6688" w:hanging="180"/>
      </w:pPr>
    </w:lvl>
  </w:abstractNum>
  <w:abstractNum w:abstractNumId="14" w15:restartNumberingAfterBreak="0">
    <w:nsid w:val="41633BBB"/>
    <w:multiLevelType w:val="hybridMultilevel"/>
    <w:tmpl w:val="5F3E5A98"/>
    <w:lvl w:ilvl="0" w:tplc="F10E4414">
      <w:start w:val="11"/>
      <w:numFmt w:val="decimal"/>
      <w:lvlText w:val="%1."/>
      <w:lvlJc w:val="left"/>
      <w:pPr>
        <w:ind w:left="720" w:hanging="360"/>
      </w:pPr>
      <w:rPr>
        <w:b/>
        <w:bCs/>
        <w:color w:val="000000"/>
      </w:rPr>
    </w:lvl>
    <w:lvl w:ilvl="1" w:tplc="041F000F">
      <w:start w:val="1"/>
      <w:numFmt w:val="decimal"/>
      <w:lvlText w:val="%2."/>
      <w:lvlJc w:val="left"/>
      <w:pPr>
        <w:ind w:left="1440" w:hanging="360"/>
      </w:pPr>
      <w:rPr>
        <w:color w:val="000000"/>
      </w:rPr>
    </w:lvl>
    <w:lvl w:ilvl="2" w:tplc="041F000F">
      <w:start w:val="1"/>
      <w:numFmt w:val="decimal"/>
      <w:lvlText w:val="%3."/>
      <w:lvlJc w:val="left"/>
      <w:pPr>
        <w:ind w:left="2160" w:hanging="360"/>
      </w:pPr>
      <w:rPr>
        <w:color w:val="000000"/>
      </w:rPr>
    </w:lvl>
    <w:lvl w:ilvl="3" w:tplc="041F000F">
      <w:start w:val="1"/>
      <w:numFmt w:val="decimal"/>
      <w:lvlText w:val="%4."/>
      <w:lvlJc w:val="left"/>
      <w:pPr>
        <w:ind w:left="2880" w:hanging="360"/>
      </w:pPr>
      <w:rPr>
        <w:color w:val="000000"/>
      </w:rPr>
    </w:lvl>
    <w:lvl w:ilvl="4" w:tplc="041F000F">
      <w:start w:val="1"/>
      <w:numFmt w:val="decimal"/>
      <w:lvlText w:val="%5."/>
      <w:lvlJc w:val="left"/>
      <w:pPr>
        <w:ind w:left="3600" w:hanging="360"/>
      </w:pPr>
      <w:rPr>
        <w:color w:val="000000"/>
      </w:rPr>
    </w:lvl>
    <w:lvl w:ilvl="5" w:tplc="041F000F">
      <w:start w:val="1"/>
      <w:numFmt w:val="decimal"/>
      <w:lvlText w:val="%6."/>
      <w:lvlJc w:val="left"/>
      <w:pPr>
        <w:ind w:left="4320" w:hanging="360"/>
      </w:pPr>
      <w:rPr>
        <w:color w:val="000000"/>
      </w:rPr>
    </w:lvl>
    <w:lvl w:ilvl="6" w:tplc="041F000F">
      <w:start w:val="1"/>
      <w:numFmt w:val="decimal"/>
      <w:lvlText w:val="%7."/>
      <w:lvlJc w:val="left"/>
      <w:pPr>
        <w:ind w:left="5040" w:hanging="360"/>
      </w:pPr>
      <w:rPr>
        <w:color w:val="000000"/>
      </w:rPr>
    </w:lvl>
    <w:lvl w:ilvl="7" w:tplc="041F000F">
      <w:start w:val="1"/>
      <w:numFmt w:val="decimal"/>
      <w:lvlText w:val="%8."/>
      <w:lvlJc w:val="left"/>
      <w:pPr>
        <w:ind w:left="5760" w:hanging="360"/>
      </w:pPr>
      <w:rPr>
        <w:color w:val="000000"/>
      </w:rPr>
    </w:lvl>
    <w:lvl w:ilvl="8" w:tplc="041F000F">
      <w:start w:val="1"/>
      <w:numFmt w:val="decimal"/>
      <w:lvlText w:val="%9."/>
      <w:lvlJc w:val="left"/>
      <w:pPr>
        <w:ind w:left="6480" w:hanging="360"/>
      </w:pPr>
      <w:rPr>
        <w:color w:val="000000"/>
      </w:rPr>
    </w:lvl>
  </w:abstractNum>
  <w:abstractNum w:abstractNumId="15" w15:restartNumberingAfterBreak="0">
    <w:nsid w:val="41F7720B"/>
    <w:multiLevelType w:val="hybridMultilevel"/>
    <w:tmpl w:val="43D0052E"/>
    <w:lvl w:ilvl="0" w:tplc="F18074EA">
      <w:start w:val="1"/>
      <w:numFmt w:val="decimal"/>
      <w:lvlText w:val="%1."/>
      <w:lvlJc w:val="left"/>
      <w:pPr>
        <w:ind w:left="1068" w:hanging="360"/>
      </w:pPr>
      <w:rPr>
        <w:rFonts w:hint="default"/>
        <w:b/>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16" w15:restartNumberingAfterBreak="0">
    <w:nsid w:val="47F7179E"/>
    <w:multiLevelType w:val="hybridMultilevel"/>
    <w:tmpl w:val="88DCC064"/>
    <w:lvl w:ilvl="0" w:tplc="041F000F">
      <w:start w:val="1"/>
      <w:numFmt w:val="decimal"/>
      <w:lvlText w:val="%1."/>
      <w:lvlJc w:val="left"/>
      <w:pPr>
        <w:ind w:left="1068" w:hanging="360"/>
      </w:pPr>
      <w:rPr>
        <w:rFonts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17" w15:restartNumberingAfterBreak="0">
    <w:nsid w:val="4889020F"/>
    <w:multiLevelType w:val="hybridMultilevel"/>
    <w:tmpl w:val="DAC08642"/>
    <w:lvl w:ilvl="0" w:tplc="423ECE5A">
      <w:numFmt w:val="bullet"/>
      <w:lvlText w:val="-"/>
      <w:lvlJc w:val="left"/>
      <w:pPr>
        <w:ind w:left="1065" w:hanging="360"/>
      </w:pPr>
      <w:rPr>
        <w:rFonts w:ascii="Times New Roman" w:eastAsia="Times New Roman" w:hAnsi="Times New Roman" w:cs="Times New Roman" w:hint="default"/>
      </w:rPr>
    </w:lvl>
    <w:lvl w:ilvl="1" w:tplc="041F0003" w:tentative="1">
      <w:start w:val="1"/>
      <w:numFmt w:val="bullet"/>
      <w:lvlText w:val="o"/>
      <w:lvlJc w:val="left"/>
      <w:pPr>
        <w:ind w:left="1785" w:hanging="360"/>
      </w:pPr>
      <w:rPr>
        <w:rFonts w:ascii="Courier New" w:hAnsi="Courier New" w:cs="Courier New" w:hint="default"/>
      </w:rPr>
    </w:lvl>
    <w:lvl w:ilvl="2" w:tplc="041F0005" w:tentative="1">
      <w:start w:val="1"/>
      <w:numFmt w:val="bullet"/>
      <w:lvlText w:val=""/>
      <w:lvlJc w:val="left"/>
      <w:pPr>
        <w:ind w:left="2505" w:hanging="360"/>
      </w:pPr>
      <w:rPr>
        <w:rFonts w:ascii="Wingdings" w:hAnsi="Wingdings" w:hint="default"/>
      </w:rPr>
    </w:lvl>
    <w:lvl w:ilvl="3" w:tplc="041F0001" w:tentative="1">
      <w:start w:val="1"/>
      <w:numFmt w:val="bullet"/>
      <w:lvlText w:val=""/>
      <w:lvlJc w:val="left"/>
      <w:pPr>
        <w:ind w:left="3225" w:hanging="360"/>
      </w:pPr>
      <w:rPr>
        <w:rFonts w:ascii="Symbol" w:hAnsi="Symbol" w:hint="default"/>
      </w:rPr>
    </w:lvl>
    <w:lvl w:ilvl="4" w:tplc="041F0003" w:tentative="1">
      <w:start w:val="1"/>
      <w:numFmt w:val="bullet"/>
      <w:lvlText w:val="o"/>
      <w:lvlJc w:val="left"/>
      <w:pPr>
        <w:ind w:left="3945" w:hanging="360"/>
      </w:pPr>
      <w:rPr>
        <w:rFonts w:ascii="Courier New" w:hAnsi="Courier New" w:cs="Courier New" w:hint="default"/>
      </w:rPr>
    </w:lvl>
    <w:lvl w:ilvl="5" w:tplc="041F0005" w:tentative="1">
      <w:start w:val="1"/>
      <w:numFmt w:val="bullet"/>
      <w:lvlText w:val=""/>
      <w:lvlJc w:val="left"/>
      <w:pPr>
        <w:ind w:left="4665" w:hanging="360"/>
      </w:pPr>
      <w:rPr>
        <w:rFonts w:ascii="Wingdings" w:hAnsi="Wingdings" w:hint="default"/>
      </w:rPr>
    </w:lvl>
    <w:lvl w:ilvl="6" w:tplc="041F0001" w:tentative="1">
      <w:start w:val="1"/>
      <w:numFmt w:val="bullet"/>
      <w:lvlText w:val=""/>
      <w:lvlJc w:val="left"/>
      <w:pPr>
        <w:ind w:left="5385" w:hanging="360"/>
      </w:pPr>
      <w:rPr>
        <w:rFonts w:ascii="Symbol" w:hAnsi="Symbol" w:hint="default"/>
      </w:rPr>
    </w:lvl>
    <w:lvl w:ilvl="7" w:tplc="041F0003" w:tentative="1">
      <w:start w:val="1"/>
      <w:numFmt w:val="bullet"/>
      <w:lvlText w:val="o"/>
      <w:lvlJc w:val="left"/>
      <w:pPr>
        <w:ind w:left="6105" w:hanging="360"/>
      </w:pPr>
      <w:rPr>
        <w:rFonts w:ascii="Courier New" w:hAnsi="Courier New" w:cs="Courier New" w:hint="default"/>
      </w:rPr>
    </w:lvl>
    <w:lvl w:ilvl="8" w:tplc="041F0005" w:tentative="1">
      <w:start w:val="1"/>
      <w:numFmt w:val="bullet"/>
      <w:lvlText w:val=""/>
      <w:lvlJc w:val="left"/>
      <w:pPr>
        <w:ind w:left="6825" w:hanging="360"/>
      </w:pPr>
      <w:rPr>
        <w:rFonts w:ascii="Wingdings" w:hAnsi="Wingdings" w:hint="default"/>
      </w:rPr>
    </w:lvl>
  </w:abstractNum>
  <w:abstractNum w:abstractNumId="18" w15:restartNumberingAfterBreak="0">
    <w:nsid w:val="4CA7634E"/>
    <w:multiLevelType w:val="hybridMultilevel"/>
    <w:tmpl w:val="43D0052E"/>
    <w:lvl w:ilvl="0" w:tplc="F18074EA">
      <w:start w:val="1"/>
      <w:numFmt w:val="decimal"/>
      <w:lvlText w:val="%1."/>
      <w:lvlJc w:val="left"/>
      <w:pPr>
        <w:ind w:left="1068" w:hanging="360"/>
      </w:pPr>
      <w:rPr>
        <w:rFonts w:hint="default"/>
        <w:b/>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19" w15:restartNumberingAfterBreak="0">
    <w:nsid w:val="510C0D28"/>
    <w:multiLevelType w:val="multilevel"/>
    <w:tmpl w:val="DD9AEA40"/>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53B58690"/>
    <w:multiLevelType w:val="hybridMultilevel"/>
    <w:tmpl w:val="F6B66232"/>
    <w:lvl w:ilvl="0" w:tplc="936AE7DE">
      <w:start w:val="1"/>
      <w:numFmt w:val="decimal"/>
      <w:lvlText w:val="%1."/>
      <w:lvlJc w:val="left"/>
      <w:pPr>
        <w:ind w:left="720" w:hanging="360"/>
      </w:pPr>
      <w:rPr>
        <w:b/>
        <w:bCs/>
        <w:color w:val="000000"/>
      </w:rPr>
    </w:lvl>
    <w:lvl w:ilvl="1" w:tplc="041F000F">
      <w:start w:val="1"/>
      <w:numFmt w:val="decimal"/>
      <w:lvlText w:val="%2."/>
      <w:lvlJc w:val="left"/>
      <w:pPr>
        <w:ind w:left="1440" w:hanging="360"/>
      </w:pPr>
      <w:rPr>
        <w:color w:val="000000"/>
      </w:rPr>
    </w:lvl>
    <w:lvl w:ilvl="2" w:tplc="041F000F">
      <w:start w:val="1"/>
      <w:numFmt w:val="decimal"/>
      <w:lvlText w:val="%3."/>
      <w:lvlJc w:val="left"/>
      <w:pPr>
        <w:ind w:left="2160" w:hanging="360"/>
      </w:pPr>
      <w:rPr>
        <w:color w:val="000000"/>
      </w:rPr>
    </w:lvl>
    <w:lvl w:ilvl="3" w:tplc="041F000F">
      <w:start w:val="1"/>
      <w:numFmt w:val="decimal"/>
      <w:lvlText w:val="%4."/>
      <w:lvlJc w:val="left"/>
      <w:pPr>
        <w:ind w:left="2880" w:hanging="360"/>
      </w:pPr>
      <w:rPr>
        <w:color w:val="000000"/>
      </w:rPr>
    </w:lvl>
    <w:lvl w:ilvl="4" w:tplc="041F000F">
      <w:start w:val="1"/>
      <w:numFmt w:val="decimal"/>
      <w:lvlText w:val="%5."/>
      <w:lvlJc w:val="left"/>
      <w:pPr>
        <w:ind w:left="3600" w:hanging="360"/>
      </w:pPr>
      <w:rPr>
        <w:color w:val="000000"/>
      </w:rPr>
    </w:lvl>
    <w:lvl w:ilvl="5" w:tplc="041F000F">
      <w:start w:val="1"/>
      <w:numFmt w:val="decimal"/>
      <w:lvlText w:val="%6."/>
      <w:lvlJc w:val="left"/>
      <w:pPr>
        <w:ind w:left="4320" w:hanging="360"/>
      </w:pPr>
      <w:rPr>
        <w:color w:val="000000"/>
      </w:rPr>
    </w:lvl>
    <w:lvl w:ilvl="6" w:tplc="041F000F">
      <w:start w:val="1"/>
      <w:numFmt w:val="decimal"/>
      <w:lvlText w:val="%7."/>
      <w:lvlJc w:val="left"/>
      <w:pPr>
        <w:ind w:left="5040" w:hanging="360"/>
      </w:pPr>
      <w:rPr>
        <w:color w:val="000000"/>
      </w:rPr>
    </w:lvl>
    <w:lvl w:ilvl="7" w:tplc="041F000F">
      <w:start w:val="1"/>
      <w:numFmt w:val="decimal"/>
      <w:lvlText w:val="%8."/>
      <w:lvlJc w:val="left"/>
      <w:pPr>
        <w:ind w:left="5760" w:hanging="360"/>
      </w:pPr>
      <w:rPr>
        <w:color w:val="000000"/>
      </w:rPr>
    </w:lvl>
    <w:lvl w:ilvl="8" w:tplc="041F000F">
      <w:start w:val="1"/>
      <w:numFmt w:val="decimal"/>
      <w:lvlText w:val="%9."/>
      <w:lvlJc w:val="left"/>
      <w:pPr>
        <w:ind w:left="6480" w:hanging="360"/>
      </w:pPr>
      <w:rPr>
        <w:color w:val="000000"/>
      </w:rPr>
    </w:lvl>
  </w:abstractNum>
  <w:abstractNum w:abstractNumId="21" w15:restartNumberingAfterBreak="0">
    <w:nsid w:val="56524633"/>
    <w:multiLevelType w:val="hybridMultilevel"/>
    <w:tmpl w:val="02CED32C"/>
    <w:lvl w:ilvl="0" w:tplc="9B1AB81E">
      <w:start w:val="1"/>
      <w:numFmt w:val="decimal"/>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22" w15:restartNumberingAfterBreak="0">
    <w:nsid w:val="5997362A"/>
    <w:multiLevelType w:val="hybridMultilevel"/>
    <w:tmpl w:val="38A68B68"/>
    <w:lvl w:ilvl="0" w:tplc="2924B6A4">
      <w:start w:val="1"/>
      <w:numFmt w:val="decimal"/>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23" w15:restartNumberingAfterBreak="0">
    <w:nsid w:val="59C825EA"/>
    <w:multiLevelType w:val="hybridMultilevel"/>
    <w:tmpl w:val="28E676CA"/>
    <w:lvl w:ilvl="0" w:tplc="975C24D8">
      <w:start w:val="1"/>
      <w:numFmt w:val="lowerLetter"/>
      <w:lvlText w:val="%1."/>
      <w:lvlJc w:val="left"/>
      <w:pPr>
        <w:ind w:left="1440" w:hanging="360"/>
      </w:pPr>
      <w:rPr>
        <w:b/>
        <w:color w:val="000000" w:themeColor="text1"/>
      </w:r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5A180AAA"/>
    <w:multiLevelType w:val="hybridMultilevel"/>
    <w:tmpl w:val="B8DEC74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61007E4D"/>
    <w:multiLevelType w:val="hybridMultilevel"/>
    <w:tmpl w:val="C9B00522"/>
    <w:lvl w:ilvl="0" w:tplc="33A837B0">
      <w:start w:val="1"/>
      <w:numFmt w:val="decimal"/>
      <w:lvlText w:val="%1)"/>
      <w:lvlJc w:val="left"/>
      <w:pPr>
        <w:ind w:left="1068" w:hanging="360"/>
      </w:pPr>
      <w:rPr>
        <w:rFonts w:hint="default"/>
        <w:i/>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26" w15:restartNumberingAfterBreak="0">
    <w:nsid w:val="61542A2D"/>
    <w:multiLevelType w:val="hybridMultilevel"/>
    <w:tmpl w:val="F31E6AE0"/>
    <w:lvl w:ilvl="0" w:tplc="AB542236">
      <w:start w:val="1"/>
      <w:numFmt w:val="decimal"/>
      <w:lvlText w:val="%1."/>
      <w:lvlJc w:val="left"/>
      <w:pPr>
        <w:ind w:left="360" w:hanging="360"/>
      </w:pPr>
      <w:rPr>
        <w:rFonts w:hint="default"/>
        <w:b/>
      </w:rPr>
    </w:lvl>
    <w:lvl w:ilvl="1" w:tplc="041F0019">
      <w:start w:val="1"/>
      <w:numFmt w:val="lowerLetter"/>
      <w:lvlText w:val="%2."/>
      <w:lvlJc w:val="left"/>
      <w:pPr>
        <w:ind w:left="1080" w:hanging="360"/>
      </w:pPr>
    </w:lvl>
    <w:lvl w:ilvl="2" w:tplc="041F001B">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7" w15:restartNumberingAfterBreak="0">
    <w:nsid w:val="63701032"/>
    <w:multiLevelType w:val="multilevel"/>
    <w:tmpl w:val="F7B2FAF2"/>
    <w:lvl w:ilvl="0">
      <w:start w:val="1"/>
      <w:numFmt w:val="decimal"/>
      <w:lvlText w:val="%1."/>
      <w:lvlJc w:val="left"/>
      <w:pPr>
        <w:ind w:left="360" w:hanging="360"/>
      </w:pPr>
      <w:rPr>
        <w:b/>
        <w:bCs w:val="0"/>
        <w:color w:val="000000"/>
      </w:rPr>
    </w:lvl>
    <w:lvl w:ilvl="1">
      <w:start w:val="1"/>
      <w:numFmt w:val="decimal"/>
      <w:lvlText w:val="%1.%2."/>
      <w:lvlJc w:val="left"/>
      <w:pPr>
        <w:ind w:left="792" w:hanging="432"/>
      </w:pPr>
      <w:rPr>
        <w:b/>
      </w:rPr>
    </w:lvl>
    <w:lvl w:ilvl="2">
      <w:start w:val="1"/>
      <w:numFmt w:val="decimal"/>
      <w:lvlText w:val="%1.%2.%3."/>
      <w:lvlJc w:val="left"/>
      <w:pPr>
        <w:ind w:left="1224" w:hanging="504"/>
      </w:pPr>
      <w:rPr>
        <w:b/>
        <w:b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6BDD5BD3"/>
    <w:multiLevelType w:val="multilevel"/>
    <w:tmpl w:val="1B6C3EF0"/>
    <w:lvl w:ilvl="0">
      <w:start w:val="1"/>
      <w:numFmt w:val="decimal"/>
      <w:lvlText w:val="%1."/>
      <w:lvlJc w:val="left"/>
      <w:pPr>
        <w:ind w:left="360" w:hanging="360"/>
      </w:pPr>
      <w:rPr>
        <w:b/>
        <w:bCs/>
        <w:color w:val="000000"/>
      </w:rPr>
    </w:lvl>
    <w:lvl w:ilvl="1">
      <w:start w:val="1"/>
      <w:numFmt w:val="decimal"/>
      <w:lvlText w:val="%1.%2."/>
      <w:lvlJc w:val="left"/>
      <w:pPr>
        <w:ind w:left="792" w:hanging="432"/>
      </w:pPr>
      <w:rPr>
        <w:b/>
        <w:bCs/>
        <w:color w:val="000000"/>
      </w:rPr>
    </w:lvl>
    <w:lvl w:ilvl="2">
      <w:start w:val="1"/>
      <w:numFmt w:val="decimal"/>
      <w:lvlText w:val="%1.%2.%3."/>
      <w:lvlJc w:val="left"/>
      <w:pPr>
        <w:ind w:left="1224" w:hanging="504"/>
      </w:pPr>
      <w:rPr>
        <w:color w:val="000000"/>
      </w:rPr>
    </w:lvl>
    <w:lvl w:ilvl="3">
      <w:start w:val="1"/>
      <w:numFmt w:val="decimal"/>
      <w:lvlText w:val="%1.%2.%3.%4."/>
      <w:lvlJc w:val="left"/>
      <w:pPr>
        <w:ind w:left="1728" w:hanging="648"/>
      </w:pPr>
      <w:rPr>
        <w:color w:val="000000"/>
      </w:rPr>
    </w:lvl>
    <w:lvl w:ilvl="4">
      <w:start w:val="1"/>
      <w:numFmt w:val="decimal"/>
      <w:lvlText w:val="%1.%2.%3.%4.%5."/>
      <w:lvlJc w:val="left"/>
      <w:pPr>
        <w:ind w:left="2232" w:hanging="792"/>
      </w:pPr>
      <w:rPr>
        <w:color w:val="000000"/>
      </w:rPr>
    </w:lvl>
    <w:lvl w:ilvl="5">
      <w:start w:val="1"/>
      <w:numFmt w:val="decimal"/>
      <w:lvlText w:val="%1.%2.%3.%4.%5.%6."/>
      <w:lvlJc w:val="left"/>
      <w:pPr>
        <w:ind w:left="2736" w:hanging="936"/>
      </w:pPr>
      <w:rPr>
        <w:color w:val="000000"/>
      </w:rPr>
    </w:lvl>
    <w:lvl w:ilvl="6">
      <w:start w:val="1"/>
      <w:numFmt w:val="decimal"/>
      <w:lvlText w:val="%1.%2.%3.%4.%5.%6.%7."/>
      <w:lvlJc w:val="left"/>
      <w:pPr>
        <w:ind w:left="3240" w:hanging="1080"/>
      </w:pPr>
      <w:rPr>
        <w:color w:val="000000"/>
      </w:rPr>
    </w:lvl>
    <w:lvl w:ilvl="7">
      <w:start w:val="1"/>
      <w:numFmt w:val="decimal"/>
      <w:lvlText w:val="%1.%2.%3.%4.%5.%6.%7.%8."/>
      <w:lvlJc w:val="left"/>
      <w:pPr>
        <w:ind w:left="3744" w:hanging="1224"/>
      </w:pPr>
      <w:rPr>
        <w:color w:val="000000"/>
      </w:rPr>
    </w:lvl>
    <w:lvl w:ilvl="8">
      <w:start w:val="1"/>
      <w:numFmt w:val="decimal"/>
      <w:lvlText w:val="%1.%2.%3.%4.%5.%6.%7.%8.%9."/>
      <w:lvlJc w:val="left"/>
      <w:pPr>
        <w:ind w:left="4320" w:hanging="1440"/>
      </w:pPr>
      <w:rPr>
        <w:color w:val="000000"/>
      </w:rPr>
    </w:lvl>
  </w:abstractNum>
  <w:abstractNum w:abstractNumId="29" w15:restartNumberingAfterBreak="0">
    <w:nsid w:val="6F1C7CFB"/>
    <w:multiLevelType w:val="hybridMultilevel"/>
    <w:tmpl w:val="ADE812E8"/>
    <w:lvl w:ilvl="0" w:tplc="AC04A408">
      <w:start w:val="9"/>
      <w:numFmt w:val="decimal"/>
      <w:lvlText w:val="%1."/>
      <w:lvlJc w:val="left"/>
      <w:pPr>
        <w:ind w:left="720" w:hanging="360"/>
      </w:pPr>
      <w:rPr>
        <w:b/>
        <w:bCs/>
        <w:color w:val="000000"/>
      </w:rPr>
    </w:lvl>
    <w:lvl w:ilvl="1" w:tplc="041F000F">
      <w:start w:val="1"/>
      <w:numFmt w:val="decimal"/>
      <w:lvlText w:val="%2."/>
      <w:lvlJc w:val="left"/>
      <w:pPr>
        <w:ind w:left="1440" w:hanging="360"/>
      </w:pPr>
      <w:rPr>
        <w:color w:val="000000"/>
      </w:rPr>
    </w:lvl>
    <w:lvl w:ilvl="2" w:tplc="041F000F">
      <w:start w:val="1"/>
      <w:numFmt w:val="decimal"/>
      <w:lvlText w:val="%3."/>
      <w:lvlJc w:val="left"/>
      <w:pPr>
        <w:ind w:left="2160" w:hanging="360"/>
      </w:pPr>
      <w:rPr>
        <w:color w:val="000000"/>
      </w:rPr>
    </w:lvl>
    <w:lvl w:ilvl="3" w:tplc="041F000F">
      <w:start w:val="1"/>
      <w:numFmt w:val="decimal"/>
      <w:lvlText w:val="%4."/>
      <w:lvlJc w:val="left"/>
      <w:pPr>
        <w:ind w:left="2880" w:hanging="360"/>
      </w:pPr>
      <w:rPr>
        <w:color w:val="000000"/>
      </w:rPr>
    </w:lvl>
    <w:lvl w:ilvl="4" w:tplc="041F000F">
      <w:start w:val="1"/>
      <w:numFmt w:val="decimal"/>
      <w:lvlText w:val="%5."/>
      <w:lvlJc w:val="left"/>
      <w:pPr>
        <w:ind w:left="3600" w:hanging="360"/>
      </w:pPr>
      <w:rPr>
        <w:color w:val="000000"/>
      </w:rPr>
    </w:lvl>
    <w:lvl w:ilvl="5" w:tplc="041F000F">
      <w:start w:val="1"/>
      <w:numFmt w:val="decimal"/>
      <w:lvlText w:val="%6."/>
      <w:lvlJc w:val="left"/>
      <w:pPr>
        <w:ind w:left="4320" w:hanging="360"/>
      </w:pPr>
      <w:rPr>
        <w:color w:val="000000"/>
      </w:rPr>
    </w:lvl>
    <w:lvl w:ilvl="6" w:tplc="041F000F">
      <w:start w:val="1"/>
      <w:numFmt w:val="decimal"/>
      <w:lvlText w:val="%7."/>
      <w:lvlJc w:val="left"/>
      <w:pPr>
        <w:ind w:left="5040" w:hanging="360"/>
      </w:pPr>
      <w:rPr>
        <w:color w:val="000000"/>
      </w:rPr>
    </w:lvl>
    <w:lvl w:ilvl="7" w:tplc="041F000F">
      <w:start w:val="1"/>
      <w:numFmt w:val="decimal"/>
      <w:lvlText w:val="%8."/>
      <w:lvlJc w:val="left"/>
      <w:pPr>
        <w:ind w:left="5760" w:hanging="360"/>
      </w:pPr>
      <w:rPr>
        <w:color w:val="000000"/>
      </w:rPr>
    </w:lvl>
    <w:lvl w:ilvl="8" w:tplc="041F000F">
      <w:start w:val="1"/>
      <w:numFmt w:val="decimal"/>
      <w:lvlText w:val="%9."/>
      <w:lvlJc w:val="left"/>
      <w:pPr>
        <w:ind w:left="6480" w:hanging="360"/>
      </w:pPr>
      <w:rPr>
        <w:color w:val="000000"/>
      </w:rPr>
    </w:lvl>
  </w:abstractNum>
  <w:abstractNum w:abstractNumId="30" w15:restartNumberingAfterBreak="0">
    <w:nsid w:val="74AE0F21"/>
    <w:multiLevelType w:val="hybridMultilevel"/>
    <w:tmpl w:val="0B56558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1" w15:restartNumberingAfterBreak="0">
    <w:nsid w:val="75DF3B8F"/>
    <w:multiLevelType w:val="hybridMultilevel"/>
    <w:tmpl w:val="4934B026"/>
    <w:lvl w:ilvl="0" w:tplc="36828B3E">
      <w:start w:val="1"/>
      <w:numFmt w:val="lowerLetter"/>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32" w15:restartNumberingAfterBreak="0">
    <w:nsid w:val="7AA67ED7"/>
    <w:multiLevelType w:val="hybridMultilevel"/>
    <w:tmpl w:val="AC0243E6"/>
    <w:lvl w:ilvl="0" w:tplc="1CF4FF86">
      <w:start w:val="1"/>
      <w:numFmt w:val="decimal"/>
      <w:lvlText w:val="%1."/>
      <w:lvlJc w:val="left"/>
      <w:pPr>
        <w:ind w:left="720" w:hanging="360"/>
      </w:pPr>
      <w:rPr>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3" w15:restartNumberingAfterBreak="0">
    <w:nsid w:val="7DA56634"/>
    <w:multiLevelType w:val="hybridMultilevel"/>
    <w:tmpl w:val="E91EB7BE"/>
    <w:lvl w:ilvl="0" w:tplc="041F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37553988">
    <w:abstractNumId w:val="33"/>
  </w:num>
  <w:num w:numId="2" w16cid:durableId="974945847">
    <w:abstractNumId w:val="6"/>
  </w:num>
  <w:num w:numId="3" w16cid:durableId="998584366">
    <w:abstractNumId w:val="31"/>
  </w:num>
  <w:num w:numId="4" w16cid:durableId="1337415543">
    <w:abstractNumId w:val="3"/>
  </w:num>
  <w:num w:numId="5" w16cid:durableId="1588611556">
    <w:abstractNumId w:val="32"/>
  </w:num>
  <w:num w:numId="6" w16cid:durableId="1842694557">
    <w:abstractNumId w:val="26"/>
  </w:num>
  <w:num w:numId="7" w16cid:durableId="1130437922">
    <w:abstractNumId w:val="9"/>
  </w:num>
  <w:num w:numId="8" w16cid:durableId="660546830">
    <w:abstractNumId w:val="8"/>
  </w:num>
  <w:num w:numId="9" w16cid:durableId="1177040720">
    <w:abstractNumId w:val="24"/>
  </w:num>
  <w:num w:numId="10" w16cid:durableId="1904021159">
    <w:abstractNumId w:val="19"/>
  </w:num>
  <w:num w:numId="11" w16cid:durableId="820075771">
    <w:abstractNumId w:val="27"/>
  </w:num>
  <w:num w:numId="12" w16cid:durableId="469860168">
    <w:abstractNumId w:val="12"/>
  </w:num>
  <w:num w:numId="13" w16cid:durableId="1717387631">
    <w:abstractNumId w:val="30"/>
  </w:num>
  <w:num w:numId="14" w16cid:durableId="486898290">
    <w:abstractNumId w:val="15"/>
  </w:num>
  <w:num w:numId="15" w16cid:durableId="294213479">
    <w:abstractNumId w:val="16"/>
  </w:num>
  <w:num w:numId="16" w16cid:durableId="519783998">
    <w:abstractNumId w:val="13"/>
  </w:num>
  <w:num w:numId="17" w16cid:durableId="779372576">
    <w:abstractNumId w:val="4"/>
  </w:num>
  <w:num w:numId="18" w16cid:durableId="880828645">
    <w:abstractNumId w:val="17"/>
  </w:num>
  <w:num w:numId="19" w16cid:durableId="878779097">
    <w:abstractNumId w:val="25"/>
  </w:num>
  <w:num w:numId="20" w16cid:durableId="25373899">
    <w:abstractNumId w:val="18"/>
  </w:num>
  <w:num w:numId="21" w16cid:durableId="1243561315">
    <w:abstractNumId w:val="1"/>
  </w:num>
  <w:num w:numId="22" w16cid:durableId="126943331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81285214">
    <w:abstractNumId w:val="23"/>
  </w:num>
  <w:num w:numId="24" w16cid:durableId="2083485709">
    <w:abstractNumId w:val="5"/>
  </w:num>
  <w:num w:numId="25" w16cid:durableId="462693573">
    <w:abstractNumId w:val="29"/>
  </w:num>
  <w:num w:numId="26" w16cid:durableId="377361575">
    <w:abstractNumId w:val="14"/>
  </w:num>
  <w:num w:numId="27" w16cid:durableId="656571999">
    <w:abstractNumId w:val="10"/>
  </w:num>
  <w:num w:numId="28" w16cid:durableId="525749576">
    <w:abstractNumId w:val="7"/>
  </w:num>
  <w:num w:numId="29" w16cid:durableId="710542828">
    <w:abstractNumId w:val="20"/>
  </w:num>
  <w:num w:numId="30" w16cid:durableId="1430542633">
    <w:abstractNumId w:val="28"/>
  </w:num>
  <w:num w:numId="31" w16cid:durableId="1556509632">
    <w:abstractNumId w:val="0"/>
  </w:num>
  <w:num w:numId="32" w16cid:durableId="82070491">
    <w:abstractNumId w:val="2"/>
  </w:num>
  <w:num w:numId="33" w16cid:durableId="107310841">
    <w:abstractNumId w:val="21"/>
  </w:num>
  <w:num w:numId="34" w16cid:durableId="875628565">
    <w:abstractNumId w:val="22"/>
  </w:num>
  <w:num w:numId="35" w16cid:durableId="111602023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8"/>
  <w:hyphenationZone w:val="425"/>
  <w:drawingGridHorizontalSpacing w:val="110"/>
  <w:displayHorizontalDrawingGridEvery w:val="2"/>
  <w:characterSpacingControl w:val="doNotCompress"/>
  <w:hdrShapeDefaults>
    <o:shapedefaults v:ext="edit" spidmax="1054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3E8D"/>
    <w:rsid w:val="00000167"/>
    <w:rsid w:val="000021C4"/>
    <w:rsid w:val="00003DD4"/>
    <w:rsid w:val="00004993"/>
    <w:rsid w:val="00004EF4"/>
    <w:rsid w:val="000053AA"/>
    <w:rsid w:val="0000582F"/>
    <w:rsid w:val="00005A8C"/>
    <w:rsid w:val="00005E39"/>
    <w:rsid w:val="000070CA"/>
    <w:rsid w:val="00007BDD"/>
    <w:rsid w:val="00011887"/>
    <w:rsid w:val="000124DA"/>
    <w:rsid w:val="0001256F"/>
    <w:rsid w:val="0001398D"/>
    <w:rsid w:val="000162A6"/>
    <w:rsid w:val="00017EAA"/>
    <w:rsid w:val="000206CA"/>
    <w:rsid w:val="00020774"/>
    <w:rsid w:val="0002146E"/>
    <w:rsid w:val="00021CDC"/>
    <w:rsid w:val="0002220D"/>
    <w:rsid w:val="00023B26"/>
    <w:rsid w:val="00023BB0"/>
    <w:rsid w:val="000243D8"/>
    <w:rsid w:val="00024633"/>
    <w:rsid w:val="00024C18"/>
    <w:rsid w:val="00025904"/>
    <w:rsid w:val="000270F7"/>
    <w:rsid w:val="0002790F"/>
    <w:rsid w:val="00027D9D"/>
    <w:rsid w:val="000300E1"/>
    <w:rsid w:val="000330F9"/>
    <w:rsid w:val="0003343E"/>
    <w:rsid w:val="00034444"/>
    <w:rsid w:val="00034D6A"/>
    <w:rsid w:val="00035090"/>
    <w:rsid w:val="00035489"/>
    <w:rsid w:val="00036203"/>
    <w:rsid w:val="00036423"/>
    <w:rsid w:val="00036B37"/>
    <w:rsid w:val="000377A2"/>
    <w:rsid w:val="0004167B"/>
    <w:rsid w:val="00041C2F"/>
    <w:rsid w:val="00041EDD"/>
    <w:rsid w:val="00042332"/>
    <w:rsid w:val="00042984"/>
    <w:rsid w:val="00042A84"/>
    <w:rsid w:val="00043BCB"/>
    <w:rsid w:val="00044D92"/>
    <w:rsid w:val="000450A1"/>
    <w:rsid w:val="00045429"/>
    <w:rsid w:val="0004589D"/>
    <w:rsid w:val="00047D0D"/>
    <w:rsid w:val="00050733"/>
    <w:rsid w:val="00051ADF"/>
    <w:rsid w:val="000521D5"/>
    <w:rsid w:val="0005285C"/>
    <w:rsid w:val="0005334E"/>
    <w:rsid w:val="0005356F"/>
    <w:rsid w:val="00054E34"/>
    <w:rsid w:val="000568A9"/>
    <w:rsid w:val="00056D38"/>
    <w:rsid w:val="00057230"/>
    <w:rsid w:val="00057407"/>
    <w:rsid w:val="00060496"/>
    <w:rsid w:val="00060748"/>
    <w:rsid w:val="00062073"/>
    <w:rsid w:val="000647A5"/>
    <w:rsid w:val="00065C03"/>
    <w:rsid w:val="0006690C"/>
    <w:rsid w:val="000706F8"/>
    <w:rsid w:val="00070E11"/>
    <w:rsid w:val="0007143E"/>
    <w:rsid w:val="00071529"/>
    <w:rsid w:val="00071E1A"/>
    <w:rsid w:val="00072125"/>
    <w:rsid w:val="000726AF"/>
    <w:rsid w:val="000726C5"/>
    <w:rsid w:val="00072DAE"/>
    <w:rsid w:val="00075D3B"/>
    <w:rsid w:val="0007659F"/>
    <w:rsid w:val="00077262"/>
    <w:rsid w:val="0007729D"/>
    <w:rsid w:val="00081562"/>
    <w:rsid w:val="00083169"/>
    <w:rsid w:val="00083469"/>
    <w:rsid w:val="0008443B"/>
    <w:rsid w:val="00084EF9"/>
    <w:rsid w:val="00086E2A"/>
    <w:rsid w:val="000878AF"/>
    <w:rsid w:val="00091476"/>
    <w:rsid w:val="00093265"/>
    <w:rsid w:val="00093FF9"/>
    <w:rsid w:val="00095418"/>
    <w:rsid w:val="00095B34"/>
    <w:rsid w:val="0009738A"/>
    <w:rsid w:val="00097CCB"/>
    <w:rsid w:val="000A0943"/>
    <w:rsid w:val="000A3181"/>
    <w:rsid w:val="000A4837"/>
    <w:rsid w:val="000A486E"/>
    <w:rsid w:val="000A5043"/>
    <w:rsid w:val="000A553D"/>
    <w:rsid w:val="000A626B"/>
    <w:rsid w:val="000A64D7"/>
    <w:rsid w:val="000A68CF"/>
    <w:rsid w:val="000A6E37"/>
    <w:rsid w:val="000A7018"/>
    <w:rsid w:val="000B04EF"/>
    <w:rsid w:val="000B0E27"/>
    <w:rsid w:val="000B12DC"/>
    <w:rsid w:val="000B1CA9"/>
    <w:rsid w:val="000B23E9"/>
    <w:rsid w:val="000B31A2"/>
    <w:rsid w:val="000B39F4"/>
    <w:rsid w:val="000B4BCC"/>
    <w:rsid w:val="000B534D"/>
    <w:rsid w:val="000B5C1D"/>
    <w:rsid w:val="000B64E1"/>
    <w:rsid w:val="000B72D4"/>
    <w:rsid w:val="000C13FD"/>
    <w:rsid w:val="000C1827"/>
    <w:rsid w:val="000C2576"/>
    <w:rsid w:val="000C3950"/>
    <w:rsid w:val="000C44F8"/>
    <w:rsid w:val="000C4C01"/>
    <w:rsid w:val="000C5123"/>
    <w:rsid w:val="000C6FDB"/>
    <w:rsid w:val="000C72A3"/>
    <w:rsid w:val="000C7473"/>
    <w:rsid w:val="000C7B14"/>
    <w:rsid w:val="000D0692"/>
    <w:rsid w:val="000D0995"/>
    <w:rsid w:val="000D1D36"/>
    <w:rsid w:val="000D274C"/>
    <w:rsid w:val="000D327E"/>
    <w:rsid w:val="000D3285"/>
    <w:rsid w:val="000D3F82"/>
    <w:rsid w:val="000D410A"/>
    <w:rsid w:val="000D5204"/>
    <w:rsid w:val="000D5AF5"/>
    <w:rsid w:val="000D5DCF"/>
    <w:rsid w:val="000D60CD"/>
    <w:rsid w:val="000D714A"/>
    <w:rsid w:val="000D7555"/>
    <w:rsid w:val="000D7B3B"/>
    <w:rsid w:val="000E1C61"/>
    <w:rsid w:val="000E20F4"/>
    <w:rsid w:val="000E31F7"/>
    <w:rsid w:val="000E436C"/>
    <w:rsid w:val="000E4EBA"/>
    <w:rsid w:val="000E52D2"/>
    <w:rsid w:val="000E57E3"/>
    <w:rsid w:val="000E64E3"/>
    <w:rsid w:val="000F0447"/>
    <w:rsid w:val="000F18CB"/>
    <w:rsid w:val="000F1F46"/>
    <w:rsid w:val="000F2347"/>
    <w:rsid w:val="000F25C9"/>
    <w:rsid w:val="000F25E2"/>
    <w:rsid w:val="000F4B69"/>
    <w:rsid w:val="000F5163"/>
    <w:rsid w:val="000F74A7"/>
    <w:rsid w:val="001005C4"/>
    <w:rsid w:val="00102443"/>
    <w:rsid w:val="00102461"/>
    <w:rsid w:val="00102DA1"/>
    <w:rsid w:val="00102FE4"/>
    <w:rsid w:val="0010349E"/>
    <w:rsid w:val="00103979"/>
    <w:rsid w:val="001039E8"/>
    <w:rsid w:val="001046B0"/>
    <w:rsid w:val="00104E56"/>
    <w:rsid w:val="00105C57"/>
    <w:rsid w:val="001063EB"/>
    <w:rsid w:val="00107C59"/>
    <w:rsid w:val="00107D6E"/>
    <w:rsid w:val="00110008"/>
    <w:rsid w:val="001125B5"/>
    <w:rsid w:val="00113FBC"/>
    <w:rsid w:val="001159AE"/>
    <w:rsid w:val="00120E13"/>
    <w:rsid w:val="001220D9"/>
    <w:rsid w:val="00123205"/>
    <w:rsid w:val="0012324F"/>
    <w:rsid w:val="001232AF"/>
    <w:rsid w:val="001234BC"/>
    <w:rsid w:val="001234E2"/>
    <w:rsid w:val="001238B6"/>
    <w:rsid w:val="00123911"/>
    <w:rsid w:val="00126A1A"/>
    <w:rsid w:val="00127049"/>
    <w:rsid w:val="00130B31"/>
    <w:rsid w:val="00130E0C"/>
    <w:rsid w:val="00130FDB"/>
    <w:rsid w:val="0013196E"/>
    <w:rsid w:val="001321C2"/>
    <w:rsid w:val="00133CEE"/>
    <w:rsid w:val="00134197"/>
    <w:rsid w:val="001354EC"/>
    <w:rsid w:val="00135FCE"/>
    <w:rsid w:val="0013686E"/>
    <w:rsid w:val="001368E8"/>
    <w:rsid w:val="001369BE"/>
    <w:rsid w:val="00136E76"/>
    <w:rsid w:val="0014042D"/>
    <w:rsid w:val="00140A24"/>
    <w:rsid w:val="0014142F"/>
    <w:rsid w:val="001425D4"/>
    <w:rsid w:val="0014324C"/>
    <w:rsid w:val="0014325A"/>
    <w:rsid w:val="00143F63"/>
    <w:rsid w:val="00144046"/>
    <w:rsid w:val="00144DEB"/>
    <w:rsid w:val="001464ED"/>
    <w:rsid w:val="00146C01"/>
    <w:rsid w:val="00146D74"/>
    <w:rsid w:val="0014719F"/>
    <w:rsid w:val="001500DB"/>
    <w:rsid w:val="00150A48"/>
    <w:rsid w:val="00150AE4"/>
    <w:rsid w:val="001519AF"/>
    <w:rsid w:val="001520E7"/>
    <w:rsid w:val="00153865"/>
    <w:rsid w:val="00153ADE"/>
    <w:rsid w:val="001557A5"/>
    <w:rsid w:val="0015587C"/>
    <w:rsid w:val="001568D8"/>
    <w:rsid w:val="001603E1"/>
    <w:rsid w:val="0016078E"/>
    <w:rsid w:val="00160CC3"/>
    <w:rsid w:val="00161BC3"/>
    <w:rsid w:val="00163EFA"/>
    <w:rsid w:val="00165821"/>
    <w:rsid w:val="001661C4"/>
    <w:rsid w:val="0017016D"/>
    <w:rsid w:val="0017119A"/>
    <w:rsid w:val="00172179"/>
    <w:rsid w:val="00172675"/>
    <w:rsid w:val="00173C0A"/>
    <w:rsid w:val="00174332"/>
    <w:rsid w:val="0017535C"/>
    <w:rsid w:val="0017554B"/>
    <w:rsid w:val="0017579C"/>
    <w:rsid w:val="001763AB"/>
    <w:rsid w:val="00177177"/>
    <w:rsid w:val="001772CD"/>
    <w:rsid w:val="0017739D"/>
    <w:rsid w:val="001779C7"/>
    <w:rsid w:val="00180D95"/>
    <w:rsid w:val="001811D3"/>
    <w:rsid w:val="001816D5"/>
    <w:rsid w:val="00181DFB"/>
    <w:rsid w:val="00184147"/>
    <w:rsid w:val="00185797"/>
    <w:rsid w:val="00185A0D"/>
    <w:rsid w:val="00186ACA"/>
    <w:rsid w:val="00187D27"/>
    <w:rsid w:val="001902E7"/>
    <w:rsid w:val="00190B64"/>
    <w:rsid w:val="0019195F"/>
    <w:rsid w:val="00191A8F"/>
    <w:rsid w:val="00191DF8"/>
    <w:rsid w:val="00193180"/>
    <w:rsid w:val="00193948"/>
    <w:rsid w:val="00193CF1"/>
    <w:rsid w:val="001945C5"/>
    <w:rsid w:val="00195882"/>
    <w:rsid w:val="00197887"/>
    <w:rsid w:val="00197CED"/>
    <w:rsid w:val="001A087B"/>
    <w:rsid w:val="001A10F2"/>
    <w:rsid w:val="001A188D"/>
    <w:rsid w:val="001A3939"/>
    <w:rsid w:val="001A4045"/>
    <w:rsid w:val="001A6410"/>
    <w:rsid w:val="001A73BA"/>
    <w:rsid w:val="001A76DD"/>
    <w:rsid w:val="001A7738"/>
    <w:rsid w:val="001B04B5"/>
    <w:rsid w:val="001B1EF5"/>
    <w:rsid w:val="001B296C"/>
    <w:rsid w:val="001B3983"/>
    <w:rsid w:val="001B3C36"/>
    <w:rsid w:val="001B7094"/>
    <w:rsid w:val="001C08AC"/>
    <w:rsid w:val="001C1038"/>
    <w:rsid w:val="001C11EE"/>
    <w:rsid w:val="001C1BF4"/>
    <w:rsid w:val="001C2394"/>
    <w:rsid w:val="001C2475"/>
    <w:rsid w:val="001C45BC"/>
    <w:rsid w:val="001C516C"/>
    <w:rsid w:val="001C5DA8"/>
    <w:rsid w:val="001C6909"/>
    <w:rsid w:val="001C6967"/>
    <w:rsid w:val="001C7CC8"/>
    <w:rsid w:val="001D03C8"/>
    <w:rsid w:val="001D1E43"/>
    <w:rsid w:val="001D23E8"/>
    <w:rsid w:val="001D2C8E"/>
    <w:rsid w:val="001D305D"/>
    <w:rsid w:val="001D324E"/>
    <w:rsid w:val="001D3B9F"/>
    <w:rsid w:val="001D3E65"/>
    <w:rsid w:val="001D54A9"/>
    <w:rsid w:val="001E0DD2"/>
    <w:rsid w:val="001E1D18"/>
    <w:rsid w:val="001E1D66"/>
    <w:rsid w:val="001E294E"/>
    <w:rsid w:val="001E29DA"/>
    <w:rsid w:val="001E3082"/>
    <w:rsid w:val="001E3708"/>
    <w:rsid w:val="001E4804"/>
    <w:rsid w:val="001E4AD7"/>
    <w:rsid w:val="001E4FAD"/>
    <w:rsid w:val="001E5A17"/>
    <w:rsid w:val="001E6FD9"/>
    <w:rsid w:val="001F2414"/>
    <w:rsid w:val="001F30E6"/>
    <w:rsid w:val="001F32C5"/>
    <w:rsid w:val="001F3CF8"/>
    <w:rsid w:val="001F64A3"/>
    <w:rsid w:val="001F6AB8"/>
    <w:rsid w:val="00200A92"/>
    <w:rsid w:val="00201028"/>
    <w:rsid w:val="00201191"/>
    <w:rsid w:val="002017C7"/>
    <w:rsid w:val="00203214"/>
    <w:rsid w:val="00203F2C"/>
    <w:rsid w:val="00203FD0"/>
    <w:rsid w:val="002043B0"/>
    <w:rsid w:val="00204448"/>
    <w:rsid w:val="00204F26"/>
    <w:rsid w:val="00205239"/>
    <w:rsid w:val="0020608F"/>
    <w:rsid w:val="00206C36"/>
    <w:rsid w:val="00206D3A"/>
    <w:rsid w:val="00207D9E"/>
    <w:rsid w:val="00207DAC"/>
    <w:rsid w:val="00207E04"/>
    <w:rsid w:val="0021002F"/>
    <w:rsid w:val="002103FC"/>
    <w:rsid w:val="0021241A"/>
    <w:rsid w:val="002124A6"/>
    <w:rsid w:val="002129E1"/>
    <w:rsid w:val="00213536"/>
    <w:rsid w:val="00216D0D"/>
    <w:rsid w:val="00220684"/>
    <w:rsid w:val="00220791"/>
    <w:rsid w:val="00220D89"/>
    <w:rsid w:val="00222135"/>
    <w:rsid w:val="002224ED"/>
    <w:rsid w:val="0022296C"/>
    <w:rsid w:val="002239C2"/>
    <w:rsid w:val="00223C9E"/>
    <w:rsid w:val="00223D4C"/>
    <w:rsid w:val="00224D6A"/>
    <w:rsid w:val="002264A7"/>
    <w:rsid w:val="0022708F"/>
    <w:rsid w:val="002270D3"/>
    <w:rsid w:val="002305E7"/>
    <w:rsid w:val="00230C01"/>
    <w:rsid w:val="002312D3"/>
    <w:rsid w:val="00232556"/>
    <w:rsid w:val="00232A67"/>
    <w:rsid w:val="00232DD7"/>
    <w:rsid w:val="00235096"/>
    <w:rsid w:val="00235A80"/>
    <w:rsid w:val="00235BAF"/>
    <w:rsid w:val="002404E5"/>
    <w:rsid w:val="0024058D"/>
    <w:rsid w:val="002408C8"/>
    <w:rsid w:val="0024191D"/>
    <w:rsid w:val="00242269"/>
    <w:rsid w:val="0024226F"/>
    <w:rsid w:val="0024448A"/>
    <w:rsid w:val="00244CD0"/>
    <w:rsid w:val="00245980"/>
    <w:rsid w:val="00245D6D"/>
    <w:rsid w:val="0024681D"/>
    <w:rsid w:val="002469DA"/>
    <w:rsid w:val="00246E26"/>
    <w:rsid w:val="00247756"/>
    <w:rsid w:val="00250243"/>
    <w:rsid w:val="00250743"/>
    <w:rsid w:val="00253019"/>
    <w:rsid w:val="00253177"/>
    <w:rsid w:val="002536E9"/>
    <w:rsid w:val="00254621"/>
    <w:rsid w:val="00255816"/>
    <w:rsid w:val="00256762"/>
    <w:rsid w:val="00257A87"/>
    <w:rsid w:val="00257FAE"/>
    <w:rsid w:val="00260B6D"/>
    <w:rsid w:val="00263A69"/>
    <w:rsid w:val="00264251"/>
    <w:rsid w:val="00264B2C"/>
    <w:rsid w:val="00265A07"/>
    <w:rsid w:val="0026657B"/>
    <w:rsid w:val="00266E6E"/>
    <w:rsid w:val="00267736"/>
    <w:rsid w:val="00270BEA"/>
    <w:rsid w:val="002715F5"/>
    <w:rsid w:val="00271B82"/>
    <w:rsid w:val="00271C94"/>
    <w:rsid w:val="002722B7"/>
    <w:rsid w:val="002727ED"/>
    <w:rsid w:val="00273617"/>
    <w:rsid w:val="0027429E"/>
    <w:rsid w:val="00277E83"/>
    <w:rsid w:val="00280AD4"/>
    <w:rsid w:val="002816B7"/>
    <w:rsid w:val="002819E3"/>
    <w:rsid w:val="002842C1"/>
    <w:rsid w:val="00286133"/>
    <w:rsid w:val="00287FF9"/>
    <w:rsid w:val="002908E3"/>
    <w:rsid w:val="00290BB7"/>
    <w:rsid w:val="00290EE7"/>
    <w:rsid w:val="002919BD"/>
    <w:rsid w:val="00292771"/>
    <w:rsid w:val="00293365"/>
    <w:rsid w:val="002954FE"/>
    <w:rsid w:val="00296AE4"/>
    <w:rsid w:val="002A0341"/>
    <w:rsid w:val="002A0405"/>
    <w:rsid w:val="002A0C96"/>
    <w:rsid w:val="002A1853"/>
    <w:rsid w:val="002A2BC3"/>
    <w:rsid w:val="002A330F"/>
    <w:rsid w:val="002A367A"/>
    <w:rsid w:val="002A3AFC"/>
    <w:rsid w:val="002A4C9E"/>
    <w:rsid w:val="002A50DB"/>
    <w:rsid w:val="002A53EE"/>
    <w:rsid w:val="002A55ED"/>
    <w:rsid w:val="002A7F4C"/>
    <w:rsid w:val="002B00C9"/>
    <w:rsid w:val="002B055D"/>
    <w:rsid w:val="002B2329"/>
    <w:rsid w:val="002B299F"/>
    <w:rsid w:val="002B2BAF"/>
    <w:rsid w:val="002B35C2"/>
    <w:rsid w:val="002B4069"/>
    <w:rsid w:val="002B47A1"/>
    <w:rsid w:val="002B75F9"/>
    <w:rsid w:val="002B7C89"/>
    <w:rsid w:val="002B7CF8"/>
    <w:rsid w:val="002C01B7"/>
    <w:rsid w:val="002C030D"/>
    <w:rsid w:val="002C07C5"/>
    <w:rsid w:val="002C090A"/>
    <w:rsid w:val="002C140A"/>
    <w:rsid w:val="002C1442"/>
    <w:rsid w:val="002C1906"/>
    <w:rsid w:val="002C1D1F"/>
    <w:rsid w:val="002C1EDC"/>
    <w:rsid w:val="002C25D4"/>
    <w:rsid w:val="002C4D93"/>
    <w:rsid w:val="002C5C98"/>
    <w:rsid w:val="002C626F"/>
    <w:rsid w:val="002C65D0"/>
    <w:rsid w:val="002C6930"/>
    <w:rsid w:val="002D0884"/>
    <w:rsid w:val="002D1EB6"/>
    <w:rsid w:val="002D1EE0"/>
    <w:rsid w:val="002D3472"/>
    <w:rsid w:val="002D4F93"/>
    <w:rsid w:val="002D5314"/>
    <w:rsid w:val="002D771E"/>
    <w:rsid w:val="002E0A0D"/>
    <w:rsid w:val="002E1081"/>
    <w:rsid w:val="002E1820"/>
    <w:rsid w:val="002E2573"/>
    <w:rsid w:val="002E3C98"/>
    <w:rsid w:val="002E5A4D"/>
    <w:rsid w:val="002E750A"/>
    <w:rsid w:val="002E77D6"/>
    <w:rsid w:val="002F0B7D"/>
    <w:rsid w:val="002F335A"/>
    <w:rsid w:val="002F3804"/>
    <w:rsid w:val="002F4C02"/>
    <w:rsid w:val="002F56DA"/>
    <w:rsid w:val="002F578F"/>
    <w:rsid w:val="002F6BBD"/>
    <w:rsid w:val="002F6F6D"/>
    <w:rsid w:val="002F71AF"/>
    <w:rsid w:val="002F784C"/>
    <w:rsid w:val="00300BB0"/>
    <w:rsid w:val="003024BD"/>
    <w:rsid w:val="00302E9F"/>
    <w:rsid w:val="00302F4C"/>
    <w:rsid w:val="00304B2A"/>
    <w:rsid w:val="00305738"/>
    <w:rsid w:val="00306D87"/>
    <w:rsid w:val="00307ACC"/>
    <w:rsid w:val="0031002F"/>
    <w:rsid w:val="00311510"/>
    <w:rsid w:val="00313DFD"/>
    <w:rsid w:val="00315F6D"/>
    <w:rsid w:val="00316787"/>
    <w:rsid w:val="00316BDA"/>
    <w:rsid w:val="00316F13"/>
    <w:rsid w:val="003214C4"/>
    <w:rsid w:val="0032150D"/>
    <w:rsid w:val="00321ABE"/>
    <w:rsid w:val="003229CB"/>
    <w:rsid w:val="00325DA3"/>
    <w:rsid w:val="003262EA"/>
    <w:rsid w:val="003309F1"/>
    <w:rsid w:val="00330E71"/>
    <w:rsid w:val="00333056"/>
    <w:rsid w:val="00336859"/>
    <w:rsid w:val="00336D46"/>
    <w:rsid w:val="003404C1"/>
    <w:rsid w:val="00340622"/>
    <w:rsid w:val="00340F0D"/>
    <w:rsid w:val="0034205C"/>
    <w:rsid w:val="00343176"/>
    <w:rsid w:val="00343CED"/>
    <w:rsid w:val="00345295"/>
    <w:rsid w:val="00345EA1"/>
    <w:rsid w:val="00346DD6"/>
    <w:rsid w:val="00347221"/>
    <w:rsid w:val="00351FEC"/>
    <w:rsid w:val="00352249"/>
    <w:rsid w:val="00352EF6"/>
    <w:rsid w:val="00353317"/>
    <w:rsid w:val="0035414C"/>
    <w:rsid w:val="00355431"/>
    <w:rsid w:val="00357C62"/>
    <w:rsid w:val="0036153C"/>
    <w:rsid w:val="00364E44"/>
    <w:rsid w:val="00365479"/>
    <w:rsid w:val="00365D0C"/>
    <w:rsid w:val="00366442"/>
    <w:rsid w:val="00367098"/>
    <w:rsid w:val="00370549"/>
    <w:rsid w:val="00370AE6"/>
    <w:rsid w:val="00371B81"/>
    <w:rsid w:val="00371D2C"/>
    <w:rsid w:val="0037208E"/>
    <w:rsid w:val="00372E10"/>
    <w:rsid w:val="0037335F"/>
    <w:rsid w:val="003739C7"/>
    <w:rsid w:val="003759A9"/>
    <w:rsid w:val="00376970"/>
    <w:rsid w:val="003838B3"/>
    <w:rsid w:val="0038487D"/>
    <w:rsid w:val="00384E13"/>
    <w:rsid w:val="00385191"/>
    <w:rsid w:val="00386C6C"/>
    <w:rsid w:val="003901FF"/>
    <w:rsid w:val="003910FD"/>
    <w:rsid w:val="003926D8"/>
    <w:rsid w:val="00392C1F"/>
    <w:rsid w:val="00394434"/>
    <w:rsid w:val="00394875"/>
    <w:rsid w:val="00396E41"/>
    <w:rsid w:val="0039796B"/>
    <w:rsid w:val="003A13AF"/>
    <w:rsid w:val="003A1A50"/>
    <w:rsid w:val="003A4844"/>
    <w:rsid w:val="003A5A8D"/>
    <w:rsid w:val="003A6082"/>
    <w:rsid w:val="003A60EF"/>
    <w:rsid w:val="003A662B"/>
    <w:rsid w:val="003A790D"/>
    <w:rsid w:val="003B11EF"/>
    <w:rsid w:val="003B1D93"/>
    <w:rsid w:val="003B424C"/>
    <w:rsid w:val="003B447C"/>
    <w:rsid w:val="003B5047"/>
    <w:rsid w:val="003B625B"/>
    <w:rsid w:val="003C0745"/>
    <w:rsid w:val="003C1853"/>
    <w:rsid w:val="003C26ED"/>
    <w:rsid w:val="003C2B31"/>
    <w:rsid w:val="003C32BD"/>
    <w:rsid w:val="003C3D2A"/>
    <w:rsid w:val="003C3EEE"/>
    <w:rsid w:val="003C4D2B"/>
    <w:rsid w:val="003C555C"/>
    <w:rsid w:val="003C5828"/>
    <w:rsid w:val="003C5AE9"/>
    <w:rsid w:val="003C6AC2"/>
    <w:rsid w:val="003C70BB"/>
    <w:rsid w:val="003C7810"/>
    <w:rsid w:val="003D0756"/>
    <w:rsid w:val="003D0A3E"/>
    <w:rsid w:val="003D1868"/>
    <w:rsid w:val="003D299C"/>
    <w:rsid w:val="003D3719"/>
    <w:rsid w:val="003D3EAF"/>
    <w:rsid w:val="003D3FA1"/>
    <w:rsid w:val="003D4055"/>
    <w:rsid w:val="003D5C0F"/>
    <w:rsid w:val="003D7A48"/>
    <w:rsid w:val="003D7E72"/>
    <w:rsid w:val="003E1235"/>
    <w:rsid w:val="003E1994"/>
    <w:rsid w:val="003E2492"/>
    <w:rsid w:val="003E40C6"/>
    <w:rsid w:val="003E4459"/>
    <w:rsid w:val="003E45FD"/>
    <w:rsid w:val="003E4E83"/>
    <w:rsid w:val="003E61B0"/>
    <w:rsid w:val="003E6934"/>
    <w:rsid w:val="003E7347"/>
    <w:rsid w:val="003E74F0"/>
    <w:rsid w:val="003E786A"/>
    <w:rsid w:val="003F0149"/>
    <w:rsid w:val="003F0AA1"/>
    <w:rsid w:val="003F1279"/>
    <w:rsid w:val="003F1B49"/>
    <w:rsid w:val="003F3C1A"/>
    <w:rsid w:val="003F570C"/>
    <w:rsid w:val="003F57E4"/>
    <w:rsid w:val="003F6391"/>
    <w:rsid w:val="003F6CF8"/>
    <w:rsid w:val="003F705E"/>
    <w:rsid w:val="003F7852"/>
    <w:rsid w:val="003F78C5"/>
    <w:rsid w:val="0040242C"/>
    <w:rsid w:val="004037F7"/>
    <w:rsid w:val="004046AB"/>
    <w:rsid w:val="004051DE"/>
    <w:rsid w:val="00405535"/>
    <w:rsid w:val="00405A9C"/>
    <w:rsid w:val="00405C16"/>
    <w:rsid w:val="00406138"/>
    <w:rsid w:val="00406322"/>
    <w:rsid w:val="00406740"/>
    <w:rsid w:val="004073B6"/>
    <w:rsid w:val="0040756A"/>
    <w:rsid w:val="004105B0"/>
    <w:rsid w:val="00411895"/>
    <w:rsid w:val="004122DB"/>
    <w:rsid w:val="0041358C"/>
    <w:rsid w:val="00413E8D"/>
    <w:rsid w:val="004147AD"/>
    <w:rsid w:val="004147C4"/>
    <w:rsid w:val="004150C5"/>
    <w:rsid w:val="00415D42"/>
    <w:rsid w:val="0041777D"/>
    <w:rsid w:val="004206F0"/>
    <w:rsid w:val="00421FBB"/>
    <w:rsid w:val="004229CC"/>
    <w:rsid w:val="00422CBA"/>
    <w:rsid w:val="004240DF"/>
    <w:rsid w:val="00424E25"/>
    <w:rsid w:val="004250F1"/>
    <w:rsid w:val="00425DC3"/>
    <w:rsid w:val="00426AFD"/>
    <w:rsid w:val="00426E70"/>
    <w:rsid w:val="00427DDB"/>
    <w:rsid w:val="0043040C"/>
    <w:rsid w:val="0043180F"/>
    <w:rsid w:val="00432DD1"/>
    <w:rsid w:val="00433214"/>
    <w:rsid w:val="00433881"/>
    <w:rsid w:val="0043799A"/>
    <w:rsid w:val="00440805"/>
    <w:rsid w:val="004409C5"/>
    <w:rsid w:val="00441066"/>
    <w:rsid w:val="0044255A"/>
    <w:rsid w:val="004425F3"/>
    <w:rsid w:val="00442B6D"/>
    <w:rsid w:val="0044346C"/>
    <w:rsid w:val="004436D7"/>
    <w:rsid w:val="00443BBC"/>
    <w:rsid w:val="00443C53"/>
    <w:rsid w:val="00444172"/>
    <w:rsid w:val="004463EC"/>
    <w:rsid w:val="00446A02"/>
    <w:rsid w:val="00450738"/>
    <w:rsid w:val="004507E1"/>
    <w:rsid w:val="00450958"/>
    <w:rsid w:val="00450D02"/>
    <w:rsid w:val="0045260C"/>
    <w:rsid w:val="00452DD9"/>
    <w:rsid w:val="00453FAF"/>
    <w:rsid w:val="0045433D"/>
    <w:rsid w:val="0045446D"/>
    <w:rsid w:val="004551F6"/>
    <w:rsid w:val="00455F97"/>
    <w:rsid w:val="00456535"/>
    <w:rsid w:val="00457086"/>
    <w:rsid w:val="00457139"/>
    <w:rsid w:val="004604E5"/>
    <w:rsid w:val="00460CC7"/>
    <w:rsid w:val="00463357"/>
    <w:rsid w:val="00463C9F"/>
    <w:rsid w:val="004646A2"/>
    <w:rsid w:val="00464A5B"/>
    <w:rsid w:val="00465565"/>
    <w:rsid w:val="00465EB7"/>
    <w:rsid w:val="00465FE5"/>
    <w:rsid w:val="00466780"/>
    <w:rsid w:val="0046714F"/>
    <w:rsid w:val="004674DD"/>
    <w:rsid w:val="00470894"/>
    <w:rsid w:val="00470F5F"/>
    <w:rsid w:val="00470F89"/>
    <w:rsid w:val="00471254"/>
    <w:rsid w:val="004717FB"/>
    <w:rsid w:val="00471B0A"/>
    <w:rsid w:val="00471D6C"/>
    <w:rsid w:val="004726D2"/>
    <w:rsid w:val="004728FC"/>
    <w:rsid w:val="00474E86"/>
    <w:rsid w:val="004752AE"/>
    <w:rsid w:val="00476514"/>
    <w:rsid w:val="004765AB"/>
    <w:rsid w:val="00480E3E"/>
    <w:rsid w:val="00480F1F"/>
    <w:rsid w:val="00481A25"/>
    <w:rsid w:val="00483957"/>
    <w:rsid w:val="00484B1D"/>
    <w:rsid w:val="00486723"/>
    <w:rsid w:val="00486980"/>
    <w:rsid w:val="00486DF2"/>
    <w:rsid w:val="0048747B"/>
    <w:rsid w:val="00490427"/>
    <w:rsid w:val="004907B4"/>
    <w:rsid w:val="00490A11"/>
    <w:rsid w:val="00491320"/>
    <w:rsid w:val="00491C38"/>
    <w:rsid w:val="004927D4"/>
    <w:rsid w:val="004937E5"/>
    <w:rsid w:val="0049594C"/>
    <w:rsid w:val="00495F43"/>
    <w:rsid w:val="00496103"/>
    <w:rsid w:val="00496C28"/>
    <w:rsid w:val="00496CBA"/>
    <w:rsid w:val="0049797E"/>
    <w:rsid w:val="004A046E"/>
    <w:rsid w:val="004A057F"/>
    <w:rsid w:val="004A0745"/>
    <w:rsid w:val="004A08C9"/>
    <w:rsid w:val="004A17BE"/>
    <w:rsid w:val="004A1D29"/>
    <w:rsid w:val="004A1E3C"/>
    <w:rsid w:val="004A2C8D"/>
    <w:rsid w:val="004A413E"/>
    <w:rsid w:val="004A54EA"/>
    <w:rsid w:val="004A6B40"/>
    <w:rsid w:val="004A7CEB"/>
    <w:rsid w:val="004A7D21"/>
    <w:rsid w:val="004A7E37"/>
    <w:rsid w:val="004B0AA9"/>
    <w:rsid w:val="004B27B8"/>
    <w:rsid w:val="004B282B"/>
    <w:rsid w:val="004B2998"/>
    <w:rsid w:val="004B3681"/>
    <w:rsid w:val="004B3849"/>
    <w:rsid w:val="004B4207"/>
    <w:rsid w:val="004B52FC"/>
    <w:rsid w:val="004B687D"/>
    <w:rsid w:val="004C0409"/>
    <w:rsid w:val="004C0A87"/>
    <w:rsid w:val="004C1636"/>
    <w:rsid w:val="004C2D26"/>
    <w:rsid w:val="004C2E67"/>
    <w:rsid w:val="004C326A"/>
    <w:rsid w:val="004C549B"/>
    <w:rsid w:val="004C592A"/>
    <w:rsid w:val="004C64D9"/>
    <w:rsid w:val="004C67AA"/>
    <w:rsid w:val="004C6EB2"/>
    <w:rsid w:val="004D1533"/>
    <w:rsid w:val="004D28FE"/>
    <w:rsid w:val="004D38BE"/>
    <w:rsid w:val="004D45DC"/>
    <w:rsid w:val="004D5405"/>
    <w:rsid w:val="004D5435"/>
    <w:rsid w:val="004D5E17"/>
    <w:rsid w:val="004D6162"/>
    <w:rsid w:val="004D627F"/>
    <w:rsid w:val="004D7798"/>
    <w:rsid w:val="004E0491"/>
    <w:rsid w:val="004E0D41"/>
    <w:rsid w:val="004E1961"/>
    <w:rsid w:val="004E2AEB"/>
    <w:rsid w:val="004E2C88"/>
    <w:rsid w:val="004E35E1"/>
    <w:rsid w:val="004E37CC"/>
    <w:rsid w:val="004E42BD"/>
    <w:rsid w:val="004E4F40"/>
    <w:rsid w:val="004E5EB1"/>
    <w:rsid w:val="004E6371"/>
    <w:rsid w:val="004E6A66"/>
    <w:rsid w:val="004E6BE3"/>
    <w:rsid w:val="004E7044"/>
    <w:rsid w:val="004F0EF2"/>
    <w:rsid w:val="004F0F5A"/>
    <w:rsid w:val="004F2275"/>
    <w:rsid w:val="004F2E48"/>
    <w:rsid w:val="004F3AC9"/>
    <w:rsid w:val="004F3F8D"/>
    <w:rsid w:val="004F45BC"/>
    <w:rsid w:val="004F4A28"/>
    <w:rsid w:val="004F5856"/>
    <w:rsid w:val="004F5A1F"/>
    <w:rsid w:val="004F6951"/>
    <w:rsid w:val="004F7075"/>
    <w:rsid w:val="004F798C"/>
    <w:rsid w:val="005002DF"/>
    <w:rsid w:val="00500AAF"/>
    <w:rsid w:val="00501EBC"/>
    <w:rsid w:val="005020BF"/>
    <w:rsid w:val="005022C6"/>
    <w:rsid w:val="00502527"/>
    <w:rsid w:val="00502CB0"/>
    <w:rsid w:val="0050340E"/>
    <w:rsid w:val="00503D36"/>
    <w:rsid w:val="00506FF4"/>
    <w:rsid w:val="005077AC"/>
    <w:rsid w:val="00510C1A"/>
    <w:rsid w:val="00511B5E"/>
    <w:rsid w:val="00511F57"/>
    <w:rsid w:val="00512415"/>
    <w:rsid w:val="00512E54"/>
    <w:rsid w:val="005137B7"/>
    <w:rsid w:val="00513E77"/>
    <w:rsid w:val="0051434D"/>
    <w:rsid w:val="00514A8D"/>
    <w:rsid w:val="00514BF8"/>
    <w:rsid w:val="00514F94"/>
    <w:rsid w:val="0051516F"/>
    <w:rsid w:val="005153D0"/>
    <w:rsid w:val="00517210"/>
    <w:rsid w:val="00517EB6"/>
    <w:rsid w:val="0052095B"/>
    <w:rsid w:val="00520AD6"/>
    <w:rsid w:val="00522AD1"/>
    <w:rsid w:val="00524C80"/>
    <w:rsid w:val="005251F9"/>
    <w:rsid w:val="00525B29"/>
    <w:rsid w:val="00525E76"/>
    <w:rsid w:val="005279BB"/>
    <w:rsid w:val="005306C9"/>
    <w:rsid w:val="005316BF"/>
    <w:rsid w:val="00534108"/>
    <w:rsid w:val="0053511D"/>
    <w:rsid w:val="005378C4"/>
    <w:rsid w:val="00537B1C"/>
    <w:rsid w:val="00537D4D"/>
    <w:rsid w:val="00537F71"/>
    <w:rsid w:val="0054076B"/>
    <w:rsid w:val="00541D09"/>
    <w:rsid w:val="005424A0"/>
    <w:rsid w:val="005434F8"/>
    <w:rsid w:val="00543D24"/>
    <w:rsid w:val="005441CB"/>
    <w:rsid w:val="005445E6"/>
    <w:rsid w:val="005446EB"/>
    <w:rsid w:val="00545950"/>
    <w:rsid w:val="005459EE"/>
    <w:rsid w:val="00545B6D"/>
    <w:rsid w:val="0054755F"/>
    <w:rsid w:val="00547B35"/>
    <w:rsid w:val="00550092"/>
    <w:rsid w:val="005506DE"/>
    <w:rsid w:val="00550E9B"/>
    <w:rsid w:val="00551193"/>
    <w:rsid w:val="00551BDA"/>
    <w:rsid w:val="00551D50"/>
    <w:rsid w:val="0055243B"/>
    <w:rsid w:val="005528E9"/>
    <w:rsid w:val="005542D5"/>
    <w:rsid w:val="0055543E"/>
    <w:rsid w:val="00555ADE"/>
    <w:rsid w:val="00556882"/>
    <w:rsid w:val="0055793E"/>
    <w:rsid w:val="00560AF7"/>
    <w:rsid w:val="00560CCC"/>
    <w:rsid w:val="00564194"/>
    <w:rsid w:val="0056480C"/>
    <w:rsid w:val="00565307"/>
    <w:rsid w:val="005659CA"/>
    <w:rsid w:val="00565AE5"/>
    <w:rsid w:val="00567099"/>
    <w:rsid w:val="00567B2F"/>
    <w:rsid w:val="005711CD"/>
    <w:rsid w:val="00571FF0"/>
    <w:rsid w:val="00573156"/>
    <w:rsid w:val="005736F6"/>
    <w:rsid w:val="005740AB"/>
    <w:rsid w:val="00574857"/>
    <w:rsid w:val="0057743C"/>
    <w:rsid w:val="0057748D"/>
    <w:rsid w:val="00577F9F"/>
    <w:rsid w:val="00580731"/>
    <w:rsid w:val="00580F49"/>
    <w:rsid w:val="0058149C"/>
    <w:rsid w:val="00584531"/>
    <w:rsid w:val="00584BFC"/>
    <w:rsid w:val="005867F1"/>
    <w:rsid w:val="00586FEB"/>
    <w:rsid w:val="0058739B"/>
    <w:rsid w:val="00587564"/>
    <w:rsid w:val="00591E8F"/>
    <w:rsid w:val="0059368E"/>
    <w:rsid w:val="005936A6"/>
    <w:rsid w:val="00593866"/>
    <w:rsid w:val="00593EB0"/>
    <w:rsid w:val="00596B14"/>
    <w:rsid w:val="00597696"/>
    <w:rsid w:val="005A119C"/>
    <w:rsid w:val="005A174D"/>
    <w:rsid w:val="005A26E3"/>
    <w:rsid w:val="005A43A5"/>
    <w:rsid w:val="005A5177"/>
    <w:rsid w:val="005A5D54"/>
    <w:rsid w:val="005A6FC7"/>
    <w:rsid w:val="005A73F4"/>
    <w:rsid w:val="005A73F9"/>
    <w:rsid w:val="005A7807"/>
    <w:rsid w:val="005A78AD"/>
    <w:rsid w:val="005B08B5"/>
    <w:rsid w:val="005B2B85"/>
    <w:rsid w:val="005B4CD5"/>
    <w:rsid w:val="005B4D15"/>
    <w:rsid w:val="005B4F6A"/>
    <w:rsid w:val="005B4F98"/>
    <w:rsid w:val="005B6F1D"/>
    <w:rsid w:val="005B7133"/>
    <w:rsid w:val="005B763C"/>
    <w:rsid w:val="005B7758"/>
    <w:rsid w:val="005B79A5"/>
    <w:rsid w:val="005B7B7F"/>
    <w:rsid w:val="005C0836"/>
    <w:rsid w:val="005C15AE"/>
    <w:rsid w:val="005C4126"/>
    <w:rsid w:val="005C4300"/>
    <w:rsid w:val="005C4F98"/>
    <w:rsid w:val="005C5553"/>
    <w:rsid w:val="005C6178"/>
    <w:rsid w:val="005C65CF"/>
    <w:rsid w:val="005C6813"/>
    <w:rsid w:val="005C68F9"/>
    <w:rsid w:val="005C69EC"/>
    <w:rsid w:val="005C6FF9"/>
    <w:rsid w:val="005D052B"/>
    <w:rsid w:val="005D2AED"/>
    <w:rsid w:val="005D396D"/>
    <w:rsid w:val="005D5A4A"/>
    <w:rsid w:val="005D64FD"/>
    <w:rsid w:val="005D798A"/>
    <w:rsid w:val="005E0052"/>
    <w:rsid w:val="005E10A8"/>
    <w:rsid w:val="005E13F2"/>
    <w:rsid w:val="005E149E"/>
    <w:rsid w:val="005E3B81"/>
    <w:rsid w:val="005E45AF"/>
    <w:rsid w:val="005E4D39"/>
    <w:rsid w:val="005E774E"/>
    <w:rsid w:val="005F0DED"/>
    <w:rsid w:val="005F1381"/>
    <w:rsid w:val="005F2F3F"/>
    <w:rsid w:val="005F3836"/>
    <w:rsid w:val="005F3857"/>
    <w:rsid w:val="005F5E9F"/>
    <w:rsid w:val="005F69CE"/>
    <w:rsid w:val="005F7124"/>
    <w:rsid w:val="00600A79"/>
    <w:rsid w:val="006019C2"/>
    <w:rsid w:val="00602D22"/>
    <w:rsid w:val="00604146"/>
    <w:rsid w:val="00604ABA"/>
    <w:rsid w:val="00604B3D"/>
    <w:rsid w:val="00605F2E"/>
    <w:rsid w:val="0061095D"/>
    <w:rsid w:val="00610E95"/>
    <w:rsid w:val="006118C3"/>
    <w:rsid w:val="006123E5"/>
    <w:rsid w:val="0061258A"/>
    <w:rsid w:val="00614232"/>
    <w:rsid w:val="006149D8"/>
    <w:rsid w:val="00615A57"/>
    <w:rsid w:val="00615FD2"/>
    <w:rsid w:val="00616AF0"/>
    <w:rsid w:val="0062138F"/>
    <w:rsid w:val="0062192C"/>
    <w:rsid w:val="00622F80"/>
    <w:rsid w:val="00623487"/>
    <w:rsid w:val="006236F1"/>
    <w:rsid w:val="0062387D"/>
    <w:rsid w:val="0062421D"/>
    <w:rsid w:val="00624C7A"/>
    <w:rsid w:val="00624F7F"/>
    <w:rsid w:val="00625CEB"/>
    <w:rsid w:val="0063155E"/>
    <w:rsid w:val="00631A4D"/>
    <w:rsid w:val="00632429"/>
    <w:rsid w:val="00632DD3"/>
    <w:rsid w:val="00632F23"/>
    <w:rsid w:val="00636D9C"/>
    <w:rsid w:val="006405C3"/>
    <w:rsid w:val="006406BA"/>
    <w:rsid w:val="00640958"/>
    <w:rsid w:val="00641AB4"/>
    <w:rsid w:val="00642612"/>
    <w:rsid w:val="00642F3A"/>
    <w:rsid w:val="006434C4"/>
    <w:rsid w:val="006441D6"/>
    <w:rsid w:val="00644471"/>
    <w:rsid w:val="00650110"/>
    <w:rsid w:val="0065014F"/>
    <w:rsid w:val="0065137D"/>
    <w:rsid w:val="00652917"/>
    <w:rsid w:val="00652C57"/>
    <w:rsid w:val="00652EBB"/>
    <w:rsid w:val="00655028"/>
    <w:rsid w:val="006560E7"/>
    <w:rsid w:val="00657446"/>
    <w:rsid w:val="006635B3"/>
    <w:rsid w:val="0066457D"/>
    <w:rsid w:val="00664EDA"/>
    <w:rsid w:val="0066539E"/>
    <w:rsid w:val="00666928"/>
    <w:rsid w:val="00666AF8"/>
    <w:rsid w:val="0066707B"/>
    <w:rsid w:val="00667BCC"/>
    <w:rsid w:val="00670AE3"/>
    <w:rsid w:val="006718C9"/>
    <w:rsid w:val="006723BF"/>
    <w:rsid w:val="00672AAF"/>
    <w:rsid w:val="0067404E"/>
    <w:rsid w:val="00675ADF"/>
    <w:rsid w:val="00676799"/>
    <w:rsid w:val="00676C4A"/>
    <w:rsid w:val="00677A9A"/>
    <w:rsid w:val="00680547"/>
    <w:rsid w:val="00680740"/>
    <w:rsid w:val="00680CFD"/>
    <w:rsid w:val="00680F36"/>
    <w:rsid w:val="00681A4F"/>
    <w:rsid w:val="00681EBA"/>
    <w:rsid w:val="006826F9"/>
    <w:rsid w:val="00682E2B"/>
    <w:rsid w:val="00683095"/>
    <w:rsid w:val="00684613"/>
    <w:rsid w:val="006846D6"/>
    <w:rsid w:val="00684E6B"/>
    <w:rsid w:val="00684EB4"/>
    <w:rsid w:val="00684F13"/>
    <w:rsid w:val="00685714"/>
    <w:rsid w:val="006878A4"/>
    <w:rsid w:val="00687E4E"/>
    <w:rsid w:val="00690D01"/>
    <w:rsid w:val="00691425"/>
    <w:rsid w:val="00692B8B"/>
    <w:rsid w:val="00692CD1"/>
    <w:rsid w:val="00694B4A"/>
    <w:rsid w:val="0069561B"/>
    <w:rsid w:val="006970F3"/>
    <w:rsid w:val="006972A9"/>
    <w:rsid w:val="006A014B"/>
    <w:rsid w:val="006A0901"/>
    <w:rsid w:val="006A1699"/>
    <w:rsid w:val="006A2088"/>
    <w:rsid w:val="006A30E1"/>
    <w:rsid w:val="006A48DF"/>
    <w:rsid w:val="006A502B"/>
    <w:rsid w:val="006A5DA3"/>
    <w:rsid w:val="006A5F42"/>
    <w:rsid w:val="006A68AD"/>
    <w:rsid w:val="006A6ECE"/>
    <w:rsid w:val="006A76D8"/>
    <w:rsid w:val="006B0AF6"/>
    <w:rsid w:val="006B1BD2"/>
    <w:rsid w:val="006B1F3D"/>
    <w:rsid w:val="006B21CC"/>
    <w:rsid w:val="006B23E4"/>
    <w:rsid w:val="006B6452"/>
    <w:rsid w:val="006B652A"/>
    <w:rsid w:val="006B7817"/>
    <w:rsid w:val="006C1F64"/>
    <w:rsid w:val="006C313B"/>
    <w:rsid w:val="006C62F7"/>
    <w:rsid w:val="006C69AB"/>
    <w:rsid w:val="006D1318"/>
    <w:rsid w:val="006D20EF"/>
    <w:rsid w:val="006D302C"/>
    <w:rsid w:val="006D4126"/>
    <w:rsid w:val="006D44DB"/>
    <w:rsid w:val="006D7373"/>
    <w:rsid w:val="006E0223"/>
    <w:rsid w:val="006E05EF"/>
    <w:rsid w:val="006E100D"/>
    <w:rsid w:val="006E2522"/>
    <w:rsid w:val="006E3A5E"/>
    <w:rsid w:val="006E5374"/>
    <w:rsid w:val="006E60FD"/>
    <w:rsid w:val="006E6B35"/>
    <w:rsid w:val="006E7863"/>
    <w:rsid w:val="006E7983"/>
    <w:rsid w:val="006F0BD4"/>
    <w:rsid w:val="006F2024"/>
    <w:rsid w:val="006F2ED0"/>
    <w:rsid w:val="006F2F3D"/>
    <w:rsid w:val="006F30A4"/>
    <w:rsid w:val="006F30CA"/>
    <w:rsid w:val="006F315A"/>
    <w:rsid w:val="006F380E"/>
    <w:rsid w:val="006F3CF9"/>
    <w:rsid w:val="006F6A34"/>
    <w:rsid w:val="006F7055"/>
    <w:rsid w:val="00701342"/>
    <w:rsid w:val="00701B09"/>
    <w:rsid w:val="00701B5F"/>
    <w:rsid w:val="00701E72"/>
    <w:rsid w:val="00701FB9"/>
    <w:rsid w:val="007041C8"/>
    <w:rsid w:val="007044CE"/>
    <w:rsid w:val="0070467E"/>
    <w:rsid w:val="007047B8"/>
    <w:rsid w:val="00704C35"/>
    <w:rsid w:val="00704F73"/>
    <w:rsid w:val="007054EF"/>
    <w:rsid w:val="00707B34"/>
    <w:rsid w:val="00710415"/>
    <w:rsid w:val="007108A4"/>
    <w:rsid w:val="0071127B"/>
    <w:rsid w:val="00712511"/>
    <w:rsid w:val="00712E3E"/>
    <w:rsid w:val="007132C5"/>
    <w:rsid w:val="00714A56"/>
    <w:rsid w:val="007159E6"/>
    <w:rsid w:val="00715D26"/>
    <w:rsid w:val="0071665F"/>
    <w:rsid w:val="00717916"/>
    <w:rsid w:val="00717DF6"/>
    <w:rsid w:val="00721A75"/>
    <w:rsid w:val="00722C6C"/>
    <w:rsid w:val="00724228"/>
    <w:rsid w:val="0072541B"/>
    <w:rsid w:val="00725F75"/>
    <w:rsid w:val="0072699E"/>
    <w:rsid w:val="00726C89"/>
    <w:rsid w:val="00727034"/>
    <w:rsid w:val="00727372"/>
    <w:rsid w:val="00727F3B"/>
    <w:rsid w:val="0073076F"/>
    <w:rsid w:val="00730B09"/>
    <w:rsid w:val="0073134C"/>
    <w:rsid w:val="00733519"/>
    <w:rsid w:val="00733E73"/>
    <w:rsid w:val="0073437F"/>
    <w:rsid w:val="007348CA"/>
    <w:rsid w:val="00735288"/>
    <w:rsid w:val="00737FE2"/>
    <w:rsid w:val="00740BF4"/>
    <w:rsid w:val="00740FAD"/>
    <w:rsid w:val="00743AB4"/>
    <w:rsid w:val="00744667"/>
    <w:rsid w:val="00745012"/>
    <w:rsid w:val="007454BB"/>
    <w:rsid w:val="00745627"/>
    <w:rsid w:val="00746169"/>
    <w:rsid w:val="0074665D"/>
    <w:rsid w:val="007470A5"/>
    <w:rsid w:val="00747DEB"/>
    <w:rsid w:val="00750E3E"/>
    <w:rsid w:val="007513B9"/>
    <w:rsid w:val="007516F5"/>
    <w:rsid w:val="00751E71"/>
    <w:rsid w:val="0075280F"/>
    <w:rsid w:val="00753DF3"/>
    <w:rsid w:val="00753F44"/>
    <w:rsid w:val="007541C7"/>
    <w:rsid w:val="00754F78"/>
    <w:rsid w:val="00756D54"/>
    <w:rsid w:val="00760252"/>
    <w:rsid w:val="00760B7D"/>
    <w:rsid w:val="00760C4C"/>
    <w:rsid w:val="00760D2C"/>
    <w:rsid w:val="00763387"/>
    <w:rsid w:val="00763A58"/>
    <w:rsid w:val="00764771"/>
    <w:rsid w:val="00765600"/>
    <w:rsid w:val="00765904"/>
    <w:rsid w:val="007667D0"/>
    <w:rsid w:val="0076689A"/>
    <w:rsid w:val="00770177"/>
    <w:rsid w:val="00770FD5"/>
    <w:rsid w:val="0077155E"/>
    <w:rsid w:val="00772AF2"/>
    <w:rsid w:val="00772BBD"/>
    <w:rsid w:val="00773505"/>
    <w:rsid w:val="00774AB5"/>
    <w:rsid w:val="007750AA"/>
    <w:rsid w:val="00775DFE"/>
    <w:rsid w:val="007772F4"/>
    <w:rsid w:val="007776E8"/>
    <w:rsid w:val="0078064D"/>
    <w:rsid w:val="00780A56"/>
    <w:rsid w:val="007819ED"/>
    <w:rsid w:val="00782AC7"/>
    <w:rsid w:val="00785267"/>
    <w:rsid w:val="00785C4F"/>
    <w:rsid w:val="00785D84"/>
    <w:rsid w:val="00786DDA"/>
    <w:rsid w:val="00787453"/>
    <w:rsid w:val="00787568"/>
    <w:rsid w:val="00790568"/>
    <w:rsid w:val="00791A6F"/>
    <w:rsid w:val="00791EE8"/>
    <w:rsid w:val="007927FD"/>
    <w:rsid w:val="0079351C"/>
    <w:rsid w:val="0079394E"/>
    <w:rsid w:val="00793D97"/>
    <w:rsid w:val="00793FD4"/>
    <w:rsid w:val="007940EC"/>
    <w:rsid w:val="007945FE"/>
    <w:rsid w:val="00795EC6"/>
    <w:rsid w:val="0079659E"/>
    <w:rsid w:val="00796AF3"/>
    <w:rsid w:val="0079776E"/>
    <w:rsid w:val="007A0C50"/>
    <w:rsid w:val="007A0DF3"/>
    <w:rsid w:val="007A1230"/>
    <w:rsid w:val="007A152B"/>
    <w:rsid w:val="007A1D17"/>
    <w:rsid w:val="007A1F0F"/>
    <w:rsid w:val="007A2F47"/>
    <w:rsid w:val="007A3D87"/>
    <w:rsid w:val="007A51F6"/>
    <w:rsid w:val="007A60D2"/>
    <w:rsid w:val="007A7023"/>
    <w:rsid w:val="007A72EE"/>
    <w:rsid w:val="007A79E2"/>
    <w:rsid w:val="007B0023"/>
    <w:rsid w:val="007B06A3"/>
    <w:rsid w:val="007B1332"/>
    <w:rsid w:val="007B1553"/>
    <w:rsid w:val="007B2F14"/>
    <w:rsid w:val="007B40E7"/>
    <w:rsid w:val="007B455E"/>
    <w:rsid w:val="007B486F"/>
    <w:rsid w:val="007B4DE7"/>
    <w:rsid w:val="007B536A"/>
    <w:rsid w:val="007B5CB7"/>
    <w:rsid w:val="007B5CD8"/>
    <w:rsid w:val="007B61E6"/>
    <w:rsid w:val="007B68A2"/>
    <w:rsid w:val="007B756F"/>
    <w:rsid w:val="007B7EF4"/>
    <w:rsid w:val="007C0DA2"/>
    <w:rsid w:val="007C13B4"/>
    <w:rsid w:val="007C140D"/>
    <w:rsid w:val="007C3624"/>
    <w:rsid w:val="007C36A6"/>
    <w:rsid w:val="007C4813"/>
    <w:rsid w:val="007C55AF"/>
    <w:rsid w:val="007C5748"/>
    <w:rsid w:val="007C7B3D"/>
    <w:rsid w:val="007C7E92"/>
    <w:rsid w:val="007D028E"/>
    <w:rsid w:val="007D04FD"/>
    <w:rsid w:val="007D0AA4"/>
    <w:rsid w:val="007D34D5"/>
    <w:rsid w:val="007D3CC7"/>
    <w:rsid w:val="007D41FF"/>
    <w:rsid w:val="007D4ED8"/>
    <w:rsid w:val="007D6756"/>
    <w:rsid w:val="007D7ED2"/>
    <w:rsid w:val="007E0141"/>
    <w:rsid w:val="007E0162"/>
    <w:rsid w:val="007E149C"/>
    <w:rsid w:val="007E1A53"/>
    <w:rsid w:val="007E22B5"/>
    <w:rsid w:val="007E2F9D"/>
    <w:rsid w:val="007E4B6A"/>
    <w:rsid w:val="007E500C"/>
    <w:rsid w:val="007E55E9"/>
    <w:rsid w:val="007F0893"/>
    <w:rsid w:val="007F0DF2"/>
    <w:rsid w:val="007F13F0"/>
    <w:rsid w:val="007F1C8C"/>
    <w:rsid w:val="007F4404"/>
    <w:rsid w:val="007F5873"/>
    <w:rsid w:val="007F58B3"/>
    <w:rsid w:val="007F58E8"/>
    <w:rsid w:val="007F719B"/>
    <w:rsid w:val="007F733C"/>
    <w:rsid w:val="0080053C"/>
    <w:rsid w:val="00801660"/>
    <w:rsid w:val="00801F47"/>
    <w:rsid w:val="008037F3"/>
    <w:rsid w:val="00804D38"/>
    <w:rsid w:val="008108A2"/>
    <w:rsid w:val="008133DD"/>
    <w:rsid w:val="008144C0"/>
    <w:rsid w:val="00815930"/>
    <w:rsid w:val="00815C51"/>
    <w:rsid w:val="00816322"/>
    <w:rsid w:val="00816559"/>
    <w:rsid w:val="00817358"/>
    <w:rsid w:val="0082113F"/>
    <w:rsid w:val="00821EF1"/>
    <w:rsid w:val="008242C6"/>
    <w:rsid w:val="00824D6A"/>
    <w:rsid w:val="008251D4"/>
    <w:rsid w:val="00826372"/>
    <w:rsid w:val="00827F5E"/>
    <w:rsid w:val="00830B03"/>
    <w:rsid w:val="00830E83"/>
    <w:rsid w:val="008310C1"/>
    <w:rsid w:val="00832368"/>
    <w:rsid w:val="00832507"/>
    <w:rsid w:val="008326DC"/>
    <w:rsid w:val="00833269"/>
    <w:rsid w:val="00833739"/>
    <w:rsid w:val="008344A8"/>
    <w:rsid w:val="00834DB2"/>
    <w:rsid w:val="0083529F"/>
    <w:rsid w:val="00836570"/>
    <w:rsid w:val="008365E4"/>
    <w:rsid w:val="00837E3D"/>
    <w:rsid w:val="00840556"/>
    <w:rsid w:val="00841583"/>
    <w:rsid w:val="0084159F"/>
    <w:rsid w:val="00842066"/>
    <w:rsid w:val="00842164"/>
    <w:rsid w:val="00844504"/>
    <w:rsid w:val="00844BDA"/>
    <w:rsid w:val="008452D7"/>
    <w:rsid w:val="00845D1A"/>
    <w:rsid w:val="0084728D"/>
    <w:rsid w:val="008474CB"/>
    <w:rsid w:val="00850556"/>
    <w:rsid w:val="00851D6B"/>
    <w:rsid w:val="0085237A"/>
    <w:rsid w:val="00852857"/>
    <w:rsid w:val="00853830"/>
    <w:rsid w:val="00855A22"/>
    <w:rsid w:val="00856672"/>
    <w:rsid w:val="00860610"/>
    <w:rsid w:val="0086061E"/>
    <w:rsid w:val="0086127E"/>
    <w:rsid w:val="00862CDE"/>
    <w:rsid w:val="00863110"/>
    <w:rsid w:val="00864FA4"/>
    <w:rsid w:val="0086555D"/>
    <w:rsid w:val="00867F90"/>
    <w:rsid w:val="00871001"/>
    <w:rsid w:val="008718AC"/>
    <w:rsid w:val="00872D06"/>
    <w:rsid w:val="00873B50"/>
    <w:rsid w:val="00873C79"/>
    <w:rsid w:val="00874B92"/>
    <w:rsid w:val="00875184"/>
    <w:rsid w:val="0087700D"/>
    <w:rsid w:val="00877753"/>
    <w:rsid w:val="00877863"/>
    <w:rsid w:val="00880291"/>
    <w:rsid w:val="00881A98"/>
    <w:rsid w:val="00882D5B"/>
    <w:rsid w:val="00883D81"/>
    <w:rsid w:val="008843F2"/>
    <w:rsid w:val="0088471F"/>
    <w:rsid w:val="008866BC"/>
    <w:rsid w:val="00887EC6"/>
    <w:rsid w:val="008919ED"/>
    <w:rsid w:val="00892451"/>
    <w:rsid w:val="0089249E"/>
    <w:rsid w:val="00892B26"/>
    <w:rsid w:val="00893467"/>
    <w:rsid w:val="00893B9F"/>
    <w:rsid w:val="008946CD"/>
    <w:rsid w:val="00896183"/>
    <w:rsid w:val="008964CA"/>
    <w:rsid w:val="00896CDC"/>
    <w:rsid w:val="00896EBA"/>
    <w:rsid w:val="008975FA"/>
    <w:rsid w:val="00897B2A"/>
    <w:rsid w:val="008A05EB"/>
    <w:rsid w:val="008A08A0"/>
    <w:rsid w:val="008A14D6"/>
    <w:rsid w:val="008A17E5"/>
    <w:rsid w:val="008A1E04"/>
    <w:rsid w:val="008A24D1"/>
    <w:rsid w:val="008A2584"/>
    <w:rsid w:val="008A397F"/>
    <w:rsid w:val="008A3C13"/>
    <w:rsid w:val="008A3E02"/>
    <w:rsid w:val="008A528A"/>
    <w:rsid w:val="008A587E"/>
    <w:rsid w:val="008A6354"/>
    <w:rsid w:val="008A6A05"/>
    <w:rsid w:val="008A730F"/>
    <w:rsid w:val="008A76A4"/>
    <w:rsid w:val="008B0E6E"/>
    <w:rsid w:val="008B1B57"/>
    <w:rsid w:val="008B21F2"/>
    <w:rsid w:val="008B277A"/>
    <w:rsid w:val="008B2B9D"/>
    <w:rsid w:val="008B2D14"/>
    <w:rsid w:val="008B2FBB"/>
    <w:rsid w:val="008B336A"/>
    <w:rsid w:val="008B3961"/>
    <w:rsid w:val="008B3B51"/>
    <w:rsid w:val="008B3D44"/>
    <w:rsid w:val="008B58CA"/>
    <w:rsid w:val="008B7626"/>
    <w:rsid w:val="008B7B1F"/>
    <w:rsid w:val="008B7E54"/>
    <w:rsid w:val="008B7FB1"/>
    <w:rsid w:val="008C1F28"/>
    <w:rsid w:val="008C3C7C"/>
    <w:rsid w:val="008C4E7D"/>
    <w:rsid w:val="008C5D32"/>
    <w:rsid w:val="008C6069"/>
    <w:rsid w:val="008D01B8"/>
    <w:rsid w:val="008D11D5"/>
    <w:rsid w:val="008D1756"/>
    <w:rsid w:val="008D3BEC"/>
    <w:rsid w:val="008D3C23"/>
    <w:rsid w:val="008D4027"/>
    <w:rsid w:val="008D62D0"/>
    <w:rsid w:val="008D638F"/>
    <w:rsid w:val="008D7436"/>
    <w:rsid w:val="008D7595"/>
    <w:rsid w:val="008D7EC7"/>
    <w:rsid w:val="008E01F2"/>
    <w:rsid w:val="008E04F4"/>
    <w:rsid w:val="008E2DCA"/>
    <w:rsid w:val="008E32C2"/>
    <w:rsid w:val="008E3457"/>
    <w:rsid w:val="008E3BB5"/>
    <w:rsid w:val="008E600A"/>
    <w:rsid w:val="008E6245"/>
    <w:rsid w:val="008E6480"/>
    <w:rsid w:val="008F1748"/>
    <w:rsid w:val="008F1917"/>
    <w:rsid w:val="008F2C7B"/>
    <w:rsid w:val="008F5184"/>
    <w:rsid w:val="008F522C"/>
    <w:rsid w:val="008F523E"/>
    <w:rsid w:val="008F60B5"/>
    <w:rsid w:val="008F6AC6"/>
    <w:rsid w:val="008F742A"/>
    <w:rsid w:val="008F796A"/>
    <w:rsid w:val="008F7974"/>
    <w:rsid w:val="008F7B0C"/>
    <w:rsid w:val="009005DB"/>
    <w:rsid w:val="00901370"/>
    <w:rsid w:val="009017BA"/>
    <w:rsid w:val="009032CC"/>
    <w:rsid w:val="009041CB"/>
    <w:rsid w:val="00904C70"/>
    <w:rsid w:val="00906F92"/>
    <w:rsid w:val="009073BB"/>
    <w:rsid w:val="00910DD0"/>
    <w:rsid w:val="00914340"/>
    <w:rsid w:val="00914AD7"/>
    <w:rsid w:val="00915844"/>
    <w:rsid w:val="00917D9A"/>
    <w:rsid w:val="009215A4"/>
    <w:rsid w:val="00921731"/>
    <w:rsid w:val="00922463"/>
    <w:rsid w:val="00922BCD"/>
    <w:rsid w:val="00925714"/>
    <w:rsid w:val="009260F0"/>
    <w:rsid w:val="0093147E"/>
    <w:rsid w:val="00931801"/>
    <w:rsid w:val="00931D75"/>
    <w:rsid w:val="00931FCE"/>
    <w:rsid w:val="00932DC9"/>
    <w:rsid w:val="00933CAF"/>
    <w:rsid w:val="00933CDB"/>
    <w:rsid w:val="00935C85"/>
    <w:rsid w:val="00936BEF"/>
    <w:rsid w:val="00937C26"/>
    <w:rsid w:val="009401DD"/>
    <w:rsid w:val="009405BB"/>
    <w:rsid w:val="00940A31"/>
    <w:rsid w:val="00941890"/>
    <w:rsid w:val="00941B2B"/>
    <w:rsid w:val="0094260B"/>
    <w:rsid w:val="00942A15"/>
    <w:rsid w:val="009435D8"/>
    <w:rsid w:val="00943E50"/>
    <w:rsid w:val="00944807"/>
    <w:rsid w:val="00945D00"/>
    <w:rsid w:val="00946BFC"/>
    <w:rsid w:val="00946F75"/>
    <w:rsid w:val="00947069"/>
    <w:rsid w:val="00947419"/>
    <w:rsid w:val="0095056F"/>
    <w:rsid w:val="00950A3F"/>
    <w:rsid w:val="00951B85"/>
    <w:rsid w:val="00952524"/>
    <w:rsid w:val="00952B2A"/>
    <w:rsid w:val="009535F9"/>
    <w:rsid w:val="00953607"/>
    <w:rsid w:val="009537E3"/>
    <w:rsid w:val="00953982"/>
    <w:rsid w:val="009545C8"/>
    <w:rsid w:val="0095612D"/>
    <w:rsid w:val="009561A9"/>
    <w:rsid w:val="0095665A"/>
    <w:rsid w:val="00956EEB"/>
    <w:rsid w:val="00957282"/>
    <w:rsid w:val="00957986"/>
    <w:rsid w:val="00957A8C"/>
    <w:rsid w:val="00957CD3"/>
    <w:rsid w:val="00962A25"/>
    <w:rsid w:val="00964264"/>
    <w:rsid w:val="00964409"/>
    <w:rsid w:val="00964DB1"/>
    <w:rsid w:val="00965C97"/>
    <w:rsid w:val="00965D26"/>
    <w:rsid w:val="00966345"/>
    <w:rsid w:val="0096748D"/>
    <w:rsid w:val="00967D8F"/>
    <w:rsid w:val="009702F5"/>
    <w:rsid w:val="00970ABC"/>
    <w:rsid w:val="009724A6"/>
    <w:rsid w:val="009725A5"/>
    <w:rsid w:val="0097313A"/>
    <w:rsid w:val="00974532"/>
    <w:rsid w:val="00975C91"/>
    <w:rsid w:val="00976709"/>
    <w:rsid w:val="009770AB"/>
    <w:rsid w:val="00977636"/>
    <w:rsid w:val="009778CD"/>
    <w:rsid w:val="0098067F"/>
    <w:rsid w:val="009809BE"/>
    <w:rsid w:val="0098241C"/>
    <w:rsid w:val="00983C6D"/>
    <w:rsid w:val="00983CDB"/>
    <w:rsid w:val="00983D5B"/>
    <w:rsid w:val="00984D8F"/>
    <w:rsid w:val="009850F2"/>
    <w:rsid w:val="009851B6"/>
    <w:rsid w:val="009857F1"/>
    <w:rsid w:val="00985CF6"/>
    <w:rsid w:val="00986978"/>
    <w:rsid w:val="00987402"/>
    <w:rsid w:val="009912E9"/>
    <w:rsid w:val="00991D47"/>
    <w:rsid w:val="0099231C"/>
    <w:rsid w:val="009923B1"/>
    <w:rsid w:val="009935BA"/>
    <w:rsid w:val="00993DCB"/>
    <w:rsid w:val="009946CA"/>
    <w:rsid w:val="00995072"/>
    <w:rsid w:val="00996973"/>
    <w:rsid w:val="00997007"/>
    <w:rsid w:val="00997EEB"/>
    <w:rsid w:val="009A02E8"/>
    <w:rsid w:val="009A0F3E"/>
    <w:rsid w:val="009A13B3"/>
    <w:rsid w:val="009A24AC"/>
    <w:rsid w:val="009A2A7B"/>
    <w:rsid w:val="009A3639"/>
    <w:rsid w:val="009A3FFF"/>
    <w:rsid w:val="009A4268"/>
    <w:rsid w:val="009A5515"/>
    <w:rsid w:val="009A60E6"/>
    <w:rsid w:val="009A648B"/>
    <w:rsid w:val="009B1727"/>
    <w:rsid w:val="009B18B9"/>
    <w:rsid w:val="009B1FBD"/>
    <w:rsid w:val="009B258D"/>
    <w:rsid w:val="009B329E"/>
    <w:rsid w:val="009B3D26"/>
    <w:rsid w:val="009B4906"/>
    <w:rsid w:val="009B56ED"/>
    <w:rsid w:val="009B5D21"/>
    <w:rsid w:val="009B784F"/>
    <w:rsid w:val="009C21F1"/>
    <w:rsid w:val="009C3277"/>
    <w:rsid w:val="009C5B1C"/>
    <w:rsid w:val="009C710C"/>
    <w:rsid w:val="009C77B9"/>
    <w:rsid w:val="009D02CB"/>
    <w:rsid w:val="009D071A"/>
    <w:rsid w:val="009D0F76"/>
    <w:rsid w:val="009D29F2"/>
    <w:rsid w:val="009D300F"/>
    <w:rsid w:val="009D336A"/>
    <w:rsid w:val="009D3D39"/>
    <w:rsid w:val="009D4D99"/>
    <w:rsid w:val="009D522D"/>
    <w:rsid w:val="009E1B76"/>
    <w:rsid w:val="009E1FF4"/>
    <w:rsid w:val="009E25CD"/>
    <w:rsid w:val="009E29DC"/>
    <w:rsid w:val="009E2BBD"/>
    <w:rsid w:val="009E3CCC"/>
    <w:rsid w:val="009E3E1B"/>
    <w:rsid w:val="009E3FFF"/>
    <w:rsid w:val="009E4803"/>
    <w:rsid w:val="009E6144"/>
    <w:rsid w:val="009E6637"/>
    <w:rsid w:val="009E752A"/>
    <w:rsid w:val="009E7DE3"/>
    <w:rsid w:val="009F0121"/>
    <w:rsid w:val="009F0760"/>
    <w:rsid w:val="009F104F"/>
    <w:rsid w:val="009F1E10"/>
    <w:rsid w:val="009F214E"/>
    <w:rsid w:val="009F3306"/>
    <w:rsid w:val="009F4B02"/>
    <w:rsid w:val="009F57B5"/>
    <w:rsid w:val="009F6372"/>
    <w:rsid w:val="00A01AF6"/>
    <w:rsid w:val="00A02A48"/>
    <w:rsid w:val="00A02DA2"/>
    <w:rsid w:val="00A02F42"/>
    <w:rsid w:val="00A03D86"/>
    <w:rsid w:val="00A04722"/>
    <w:rsid w:val="00A04CA2"/>
    <w:rsid w:val="00A066D8"/>
    <w:rsid w:val="00A07873"/>
    <w:rsid w:val="00A129D2"/>
    <w:rsid w:val="00A134D7"/>
    <w:rsid w:val="00A1398F"/>
    <w:rsid w:val="00A13E2A"/>
    <w:rsid w:val="00A143EB"/>
    <w:rsid w:val="00A167E7"/>
    <w:rsid w:val="00A16D6A"/>
    <w:rsid w:val="00A171FE"/>
    <w:rsid w:val="00A173C8"/>
    <w:rsid w:val="00A17666"/>
    <w:rsid w:val="00A17D65"/>
    <w:rsid w:val="00A20160"/>
    <w:rsid w:val="00A20481"/>
    <w:rsid w:val="00A207F7"/>
    <w:rsid w:val="00A20DF7"/>
    <w:rsid w:val="00A222E6"/>
    <w:rsid w:val="00A2335D"/>
    <w:rsid w:val="00A23E44"/>
    <w:rsid w:val="00A24186"/>
    <w:rsid w:val="00A242E9"/>
    <w:rsid w:val="00A24432"/>
    <w:rsid w:val="00A2459D"/>
    <w:rsid w:val="00A2498C"/>
    <w:rsid w:val="00A25F4C"/>
    <w:rsid w:val="00A27D2F"/>
    <w:rsid w:val="00A3088B"/>
    <w:rsid w:val="00A30D5B"/>
    <w:rsid w:val="00A30E3F"/>
    <w:rsid w:val="00A321DB"/>
    <w:rsid w:val="00A32223"/>
    <w:rsid w:val="00A3355D"/>
    <w:rsid w:val="00A3447A"/>
    <w:rsid w:val="00A34A1E"/>
    <w:rsid w:val="00A34CD6"/>
    <w:rsid w:val="00A34F7A"/>
    <w:rsid w:val="00A35147"/>
    <w:rsid w:val="00A3565E"/>
    <w:rsid w:val="00A35D5A"/>
    <w:rsid w:val="00A369EF"/>
    <w:rsid w:val="00A37A57"/>
    <w:rsid w:val="00A40D74"/>
    <w:rsid w:val="00A4137C"/>
    <w:rsid w:val="00A4174B"/>
    <w:rsid w:val="00A420D3"/>
    <w:rsid w:val="00A4294F"/>
    <w:rsid w:val="00A42A90"/>
    <w:rsid w:val="00A43DD8"/>
    <w:rsid w:val="00A4434E"/>
    <w:rsid w:val="00A44969"/>
    <w:rsid w:val="00A4505D"/>
    <w:rsid w:val="00A4593E"/>
    <w:rsid w:val="00A45E36"/>
    <w:rsid w:val="00A4667E"/>
    <w:rsid w:val="00A47354"/>
    <w:rsid w:val="00A47AE3"/>
    <w:rsid w:val="00A506C3"/>
    <w:rsid w:val="00A50744"/>
    <w:rsid w:val="00A51151"/>
    <w:rsid w:val="00A5157F"/>
    <w:rsid w:val="00A515B6"/>
    <w:rsid w:val="00A51D02"/>
    <w:rsid w:val="00A52D5C"/>
    <w:rsid w:val="00A55545"/>
    <w:rsid w:val="00A55D68"/>
    <w:rsid w:val="00A57718"/>
    <w:rsid w:val="00A60EBC"/>
    <w:rsid w:val="00A64461"/>
    <w:rsid w:val="00A65114"/>
    <w:rsid w:val="00A66C63"/>
    <w:rsid w:val="00A700FD"/>
    <w:rsid w:val="00A705FB"/>
    <w:rsid w:val="00A706AB"/>
    <w:rsid w:val="00A7080C"/>
    <w:rsid w:val="00A70A96"/>
    <w:rsid w:val="00A70E66"/>
    <w:rsid w:val="00A7118A"/>
    <w:rsid w:val="00A716E0"/>
    <w:rsid w:val="00A7182D"/>
    <w:rsid w:val="00A754DE"/>
    <w:rsid w:val="00A75FC4"/>
    <w:rsid w:val="00A7658C"/>
    <w:rsid w:val="00A772F4"/>
    <w:rsid w:val="00A778D9"/>
    <w:rsid w:val="00A77B92"/>
    <w:rsid w:val="00A77F4D"/>
    <w:rsid w:val="00A80C20"/>
    <w:rsid w:val="00A80EC1"/>
    <w:rsid w:val="00A81D8D"/>
    <w:rsid w:val="00A82597"/>
    <w:rsid w:val="00A82ABD"/>
    <w:rsid w:val="00A82B31"/>
    <w:rsid w:val="00A843D9"/>
    <w:rsid w:val="00A8535E"/>
    <w:rsid w:val="00A853BF"/>
    <w:rsid w:val="00A85F21"/>
    <w:rsid w:val="00A8603A"/>
    <w:rsid w:val="00A862D0"/>
    <w:rsid w:val="00A86FEE"/>
    <w:rsid w:val="00A9083A"/>
    <w:rsid w:val="00A9099B"/>
    <w:rsid w:val="00A9173A"/>
    <w:rsid w:val="00A9189F"/>
    <w:rsid w:val="00A91DCA"/>
    <w:rsid w:val="00A91ECE"/>
    <w:rsid w:val="00A94359"/>
    <w:rsid w:val="00A9471C"/>
    <w:rsid w:val="00A94A4C"/>
    <w:rsid w:val="00A95D29"/>
    <w:rsid w:val="00A9688D"/>
    <w:rsid w:val="00AA0288"/>
    <w:rsid w:val="00AA08D8"/>
    <w:rsid w:val="00AA0D5B"/>
    <w:rsid w:val="00AA2889"/>
    <w:rsid w:val="00AA2E76"/>
    <w:rsid w:val="00AA504F"/>
    <w:rsid w:val="00AA5790"/>
    <w:rsid w:val="00AA6707"/>
    <w:rsid w:val="00AA696F"/>
    <w:rsid w:val="00AA6C89"/>
    <w:rsid w:val="00AA74D4"/>
    <w:rsid w:val="00AA7AE5"/>
    <w:rsid w:val="00AB09FB"/>
    <w:rsid w:val="00AB1C29"/>
    <w:rsid w:val="00AB31E6"/>
    <w:rsid w:val="00AB57CD"/>
    <w:rsid w:val="00AB5D76"/>
    <w:rsid w:val="00AB5E76"/>
    <w:rsid w:val="00AB61EF"/>
    <w:rsid w:val="00AB679C"/>
    <w:rsid w:val="00AB7156"/>
    <w:rsid w:val="00AB77A0"/>
    <w:rsid w:val="00AB7A1E"/>
    <w:rsid w:val="00AC0686"/>
    <w:rsid w:val="00AC0B16"/>
    <w:rsid w:val="00AC3995"/>
    <w:rsid w:val="00AC45DC"/>
    <w:rsid w:val="00AC4DDF"/>
    <w:rsid w:val="00AC5738"/>
    <w:rsid w:val="00AC5BFA"/>
    <w:rsid w:val="00AC5C2D"/>
    <w:rsid w:val="00AC64B1"/>
    <w:rsid w:val="00AC698E"/>
    <w:rsid w:val="00AC7ADE"/>
    <w:rsid w:val="00AC7CC0"/>
    <w:rsid w:val="00AD0D88"/>
    <w:rsid w:val="00AD1C67"/>
    <w:rsid w:val="00AD23A5"/>
    <w:rsid w:val="00AD3A2C"/>
    <w:rsid w:val="00AD4DFC"/>
    <w:rsid w:val="00AD516C"/>
    <w:rsid w:val="00AD5A2F"/>
    <w:rsid w:val="00AD5B8C"/>
    <w:rsid w:val="00AD5D48"/>
    <w:rsid w:val="00AD61FD"/>
    <w:rsid w:val="00AD70AE"/>
    <w:rsid w:val="00AD7702"/>
    <w:rsid w:val="00AD78C4"/>
    <w:rsid w:val="00AE04DB"/>
    <w:rsid w:val="00AE119B"/>
    <w:rsid w:val="00AE282C"/>
    <w:rsid w:val="00AE2F1A"/>
    <w:rsid w:val="00AE4034"/>
    <w:rsid w:val="00AE4385"/>
    <w:rsid w:val="00AE4D0A"/>
    <w:rsid w:val="00AE6B50"/>
    <w:rsid w:val="00AE7A69"/>
    <w:rsid w:val="00AE7CAF"/>
    <w:rsid w:val="00AF216E"/>
    <w:rsid w:val="00AF25DA"/>
    <w:rsid w:val="00AF3022"/>
    <w:rsid w:val="00AF330B"/>
    <w:rsid w:val="00AF377B"/>
    <w:rsid w:val="00AF3BBC"/>
    <w:rsid w:val="00AF417D"/>
    <w:rsid w:val="00AF4346"/>
    <w:rsid w:val="00AF5756"/>
    <w:rsid w:val="00AF63BE"/>
    <w:rsid w:val="00AF67BC"/>
    <w:rsid w:val="00AF6F40"/>
    <w:rsid w:val="00AF7E4A"/>
    <w:rsid w:val="00B03759"/>
    <w:rsid w:val="00B03D06"/>
    <w:rsid w:val="00B04702"/>
    <w:rsid w:val="00B05590"/>
    <w:rsid w:val="00B0698D"/>
    <w:rsid w:val="00B06B53"/>
    <w:rsid w:val="00B0730A"/>
    <w:rsid w:val="00B10B33"/>
    <w:rsid w:val="00B11362"/>
    <w:rsid w:val="00B1200A"/>
    <w:rsid w:val="00B16AF2"/>
    <w:rsid w:val="00B2119D"/>
    <w:rsid w:val="00B212D5"/>
    <w:rsid w:val="00B215C1"/>
    <w:rsid w:val="00B23C27"/>
    <w:rsid w:val="00B24BBD"/>
    <w:rsid w:val="00B24EAE"/>
    <w:rsid w:val="00B26CEE"/>
    <w:rsid w:val="00B3002B"/>
    <w:rsid w:val="00B30495"/>
    <w:rsid w:val="00B304F5"/>
    <w:rsid w:val="00B30773"/>
    <w:rsid w:val="00B307ED"/>
    <w:rsid w:val="00B31BF5"/>
    <w:rsid w:val="00B32477"/>
    <w:rsid w:val="00B32827"/>
    <w:rsid w:val="00B32A12"/>
    <w:rsid w:val="00B32B62"/>
    <w:rsid w:val="00B33D4F"/>
    <w:rsid w:val="00B33FBC"/>
    <w:rsid w:val="00B34B05"/>
    <w:rsid w:val="00B35377"/>
    <w:rsid w:val="00B354FF"/>
    <w:rsid w:val="00B357F4"/>
    <w:rsid w:val="00B37382"/>
    <w:rsid w:val="00B37870"/>
    <w:rsid w:val="00B37C2D"/>
    <w:rsid w:val="00B407AA"/>
    <w:rsid w:val="00B41DD7"/>
    <w:rsid w:val="00B42DA4"/>
    <w:rsid w:val="00B433F5"/>
    <w:rsid w:val="00B439B7"/>
    <w:rsid w:val="00B43A53"/>
    <w:rsid w:val="00B43A93"/>
    <w:rsid w:val="00B45D66"/>
    <w:rsid w:val="00B4780B"/>
    <w:rsid w:val="00B47AA9"/>
    <w:rsid w:val="00B51755"/>
    <w:rsid w:val="00B52270"/>
    <w:rsid w:val="00B5274B"/>
    <w:rsid w:val="00B53618"/>
    <w:rsid w:val="00B5460E"/>
    <w:rsid w:val="00B54640"/>
    <w:rsid w:val="00B56B38"/>
    <w:rsid w:val="00B572F9"/>
    <w:rsid w:val="00B57640"/>
    <w:rsid w:val="00B61144"/>
    <w:rsid w:val="00B622A8"/>
    <w:rsid w:val="00B62431"/>
    <w:rsid w:val="00B63820"/>
    <w:rsid w:val="00B64437"/>
    <w:rsid w:val="00B644B7"/>
    <w:rsid w:val="00B6467C"/>
    <w:rsid w:val="00B6601F"/>
    <w:rsid w:val="00B66CC2"/>
    <w:rsid w:val="00B678BD"/>
    <w:rsid w:val="00B67D52"/>
    <w:rsid w:val="00B72C2C"/>
    <w:rsid w:val="00B74A29"/>
    <w:rsid w:val="00B74AE5"/>
    <w:rsid w:val="00B74FE1"/>
    <w:rsid w:val="00B75726"/>
    <w:rsid w:val="00B7743E"/>
    <w:rsid w:val="00B77B68"/>
    <w:rsid w:val="00B8032A"/>
    <w:rsid w:val="00B813A0"/>
    <w:rsid w:val="00B83EE1"/>
    <w:rsid w:val="00B84272"/>
    <w:rsid w:val="00B85E3B"/>
    <w:rsid w:val="00B864E1"/>
    <w:rsid w:val="00B86C24"/>
    <w:rsid w:val="00B87D4C"/>
    <w:rsid w:val="00B90140"/>
    <w:rsid w:val="00B9125F"/>
    <w:rsid w:val="00B9147B"/>
    <w:rsid w:val="00B91829"/>
    <w:rsid w:val="00B927AB"/>
    <w:rsid w:val="00B92CC7"/>
    <w:rsid w:val="00B92E45"/>
    <w:rsid w:val="00B932D6"/>
    <w:rsid w:val="00B93DFE"/>
    <w:rsid w:val="00B95721"/>
    <w:rsid w:val="00B96707"/>
    <w:rsid w:val="00B97633"/>
    <w:rsid w:val="00B97D52"/>
    <w:rsid w:val="00B97E1B"/>
    <w:rsid w:val="00BA0A8E"/>
    <w:rsid w:val="00BA0F86"/>
    <w:rsid w:val="00BA37D4"/>
    <w:rsid w:val="00BA470E"/>
    <w:rsid w:val="00BA4C18"/>
    <w:rsid w:val="00BA6AE9"/>
    <w:rsid w:val="00BA73BB"/>
    <w:rsid w:val="00BA76FA"/>
    <w:rsid w:val="00BB0740"/>
    <w:rsid w:val="00BB2666"/>
    <w:rsid w:val="00BB2953"/>
    <w:rsid w:val="00BB3154"/>
    <w:rsid w:val="00BB4007"/>
    <w:rsid w:val="00BB515B"/>
    <w:rsid w:val="00BB6654"/>
    <w:rsid w:val="00BB68C0"/>
    <w:rsid w:val="00BC0395"/>
    <w:rsid w:val="00BC09A8"/>
    <w:rsid w:val="00BC28DA"/>
    <w:rsid w:val="00BC2DC3"/>
    <w:rsid w:val="00BC3C3E"/>
    <w:rsid w:val="00BC4153"/>
    <w:rsid w:val="00BC4BAB"/>
    <w:rsid w:val="00BC4FB5"/>
    <w:rsid w:val="00BC5275"/>
    <w:rsid w:val="00BC607F"/>
    <w:rsid w:val="00BC6554"/>
    <w:rsid w:val="00BC7EC6"/>
    <w:rsid w:val="00BD0917"/>
    <w:rsid w:val="00BD0A63"/>
    <w:rsid w:val="00BD104B"/>
    <w:rsid w:val="00BD36BE"/>
    <w:rsid w:val="00BD557D"/>
    <w:rsid w:val="00BD747D"/>
    <w:rsid w:val="00BD7C25"/>
    <w:rsid w:val="00BD7CF7"/>
    <w:rsid w:val="00BE0380"/>
    <w:rsid w:val="00BE14E1"/>
    <w:rsid w:val="00BE5C71"/>
    <w:rsid w:val="00BE623A"/>
    <w:rsid w:val="00BE646B"/>
    <w:rsid w:val="00BE7059"/>
    <w:rsid w:val="00BE755C"/>
    <w:rsid w:val="00BE758B"/>
    <w:rsid w:val="00BE75E2"/>
    <w:rsid w:val="00BE7776"/>
    <w:rsid w:val="00BF0634"/>
    <w:rsid w:val="00BF146B"/>
    <w:rsid w:val="00BF2494"/>
    <w:rsid w:val="00BF3E92"/>
    <w:rsid w:val="00BF4785"/>
    <w:rsid w:val="00BF5EF0"/>
    <w:rsid w:val="00C00730"/>
    <w:rsid w:val="00C007E7"/>
    <w:rsid w:val="00C011F3"/>
    <w:rsid w:val="00C02511"/>
    <w:rsid w:val="00C028F4"/>
    <w:rsid w:val="00C034F8"/>
    <w:rsid w:val="00C052BB"/>
    <w:rsid w:val="00C05AE7"/>
    <w:rsid w:val="00C065BE"/>
    <w:rsid w:val="00C06BCB"/>
    <w:rsid w:val="00C078C8"/>
    <w:rsid w:val="00C124CA"/>
    <w:rsid w:val="00C12EAA"/>
    <w:rsid w:val="00C13630"/>
    <w:rsid w:val="00C146C1"/>
    <w:rsid w:val="00C15120"/>
    <w:rsid w:val="00C15E99"/>
    <w:rsid w:val="00C16EC8"/>
    <w:rsid w:val="00C17670"/>
    <w:rsid w:val="00C17E1C"/>
    <w:rsid w:val="00C17F05"/>
    <w:rsid w:val="00C2059A"/>
    <w:rsid w:val="00C20D25"/>
    <w:rsid w:val="00C21178"/>
    <w:rsid w:val="00C2131D"/>
    <w:rsid w:val="00C215DE"/>
    <w:rsid w:val="00C21B23"/>
    <w:rsid w:val="00C224A5"/>
    <w:rsid w:val="00C225C4"/>
    <w:rsid w:val="00C22FFA"/>
    <w:rsid w:val="00C23914"/>
    <w:rsid w:val="00C23988"/>
    <w:rsid w:val="00C240A2"/>
    <w:rsid w:val="00C249E1"/>
    <w:rsid w:val="00C2615E"/>
    <w:rsid w:val="00C26F54"/>
    <w:rsid w:val="00C27FC4"/>
    <w:rsid w:val="00C30885"/>
    <w:rsid w:val="00C31A8B"/>
    <w:rsid w:val="00C31FB4"/>
    <w:rsid w:val="00C32A2C"/>
    <w:rsid w:val="00C32D2D"/>
    <w:rsid w:val="00C330AE"/>
    <w:rsid w:val="00C33611"/>
    <w:rsid w:val="00C33FD6"/>
    <w:rsid w:val="00C363F2"/>
    <w:rsid w:val="00C3737D"/>
    <w:rsid w:val="00C4013F"/>
    <w:rsid w:val="00C40674"/>
    <w:rsid w:val="00C438D8"/>
    <w:rsid w:val="00C439B0"/>
    <w:rsid w:val="00C45EDC"/>
    <w:rsid w:val="00C45F30"/>
    <w:rsid w:val="00C46D16"/>
    <w:rsid w:val="00C47EAE"/>
    <w:rsid w:val="00C53B6A"/>
    <w:rsid w:val="00C565A7"/>
    <w:rsid w:val="00C574F1"/>
    <w:rsid w:val="00C57F0C"/>
    <w:rsid w:val="00C60246"/>
    <w:rsid w:val="00C60A88"/>
    <w:rsid w:val="00C6153D"/>
    <w:rsid w:val="00C6154D"/>
    <w:rsid w:val="00C629D3"/>
    <w:rsid w:val="00C63EE5"/>
    <w:rsid w:val="00C640B1"/>
    <w:rsid w:val="00C64243"/>
    <w:rsid w:val="00C64AF5"/>
    <w:rsid w:val="00C64C9D"/>
    <w:rsid w:val="00C66F97"/>
    <w:rsid w:val="00C674F6"/>
    <w:rsid w:val="00C676C8"/>
    <w:rsid w:val="00C70EBB"/>
    <w:rsid w:val="00C710E1"/>
    <w:rsid w:val="00C71395"/>
    <w:rsid w:val="00C718FA"/>
    <w:rsid w:val="00C71EF0"/>
    <w:rsid w:val="00C728CF"/>
    <w:rsid w:val="00C76243"/>
    <w:rsid w:val="00C8282C"/>
    <w:rsid w:val="00C82AD8"/>
    <w:rsid w:val="00C82C4C"/>
    <w:rsid w:val="00C83B66"/>
    <w:rsid w:val="00C84272"/>
    <w:rsid w:val="00C844B8"/>
    <w:rsid w:val="00C84504"/>
    <w:rsid w:val="00C84B11"/>
    <w:rsid w:val="00C84D36"/>
    <w:rsid w:val="00C85CE0"/>
    <w:rsid w:val="00C85FF1"/>
    <w:rsid w:val="00C86205"/>
    <w:rsid w:val="00C87B62"/>
    <w:rsid w:val="00C916B7"/>
    <w:rsid w:val="00C92510"/>
    <w:rsid w:val="00C92755"/>
    <w:rsid w:val="00C95E98"/>
    <w:rsid w:val="00C965B5"/>
    <w:rsid w:val="00C966C1"/>
    <w:rsid w:val="00C96FFF"/>
    <w:rsid w:val="00C97EAF"/>
    <w:rsid w:val="00CA13EA"/>
    <w:rsid w:val="00CA17AC"/>
    <w:rsid w:val="00CA2F50"/>
    <w:rsid w:val="00CA2FD2"/>
    <w:rsid w:val="00CA37DA"/>
    <w:rsid w:val="00CA3AFF"/>
    <w:rsid w:val="00CA3DEC"/>
    <w:rsid w:val="00CA424A"/>
    <w:rsid w:val="00CA5191"/>
    <w:rsid w:val="00CA62D0"/>
    <w:rsid w:val="00CA6809"/>
    <w:rsid w:val="00CA7684"/>
    <w:rsid w:val="00CB0354"/>
    <w:rsid w:val="00CB0871"/>
    <w:rsid w:val="00CB0D06"/>
    <w:rsid w:val="00CB1B82"/>
    <w:rsid w:val="00CB1BE4"/>
    <w:rsid w:val="00CB7CEC"/>
    <w:rsid w:val="00CC05B2"/>
    <w:rsid w:val="00CC0F13"/>
    <w:rsid w:val="00CC49B8"/>
    <w:rsid w:val="00CC50C6"/>
    <w:rsid w:val="00CC56E5"/>
    <w:rsid w:val="00CC5BC8"/>
    <w:rsid w:val="00CC6763"/>
    <w:rsid w:val="00CC741C"/>
    <w:rsid w:val="00CC7697"/>
    <w:rsid w:val="00CC77F0"/>
    <w:rsid w:val="00CD0055"/>
    <w:rsid w:val="00CD3852"/>
    <w:rsid w:val="00CD38B6"/>
    <w:rsid w:val="00CD42CC"/>
    <w:rsid w:val="00CD43FE"/>
    <w:rsid w:val="00CD45B9"/>
    <w:rsid w:val="00CD4949"/>
    <w:rsid w:val="00CD63AA"/>
    <w:rsid w:val="00CD65B1"/>
    <w:rsid w:val="00CD6797"/>
    <w:rsid w:val="00CD6841"/>
    <w:rsid w:val="00CD7019"/>
    <w:rsid w:val="00CE1674"/>
    <w:rsid w:val="00CE2956"/>
    <w:rsid w:val="00CE350D"/>
    <w:rsid w:val="00CE4568"/>
    <w:rsid w:val="00CE494A"/>
    <w:rsid w:val="00CE49F6"/>
    <w:rsid w:val="00CE5642"/>
    <w:rsid w:val="00CE577C"/>
    <w:rsid w:val="00CE58B7"/>
    <w:rsid w:val="00CE66B2"/>
    <w:rsid w:val="00CE6BC9"/>
    <w:rsid w:val="00CE6D58"/>
    <w:rsid w:val="00CE713C"/>
    <w:rsid w:val="00CE716A"/>
    <w:rsid w:val="00CE7942"/>
    <w:rsid w:val="00CF0011"/>
    <w:rsid w:val="00CF1C12"/>
    <w:rsid w:val="00CF2FC3"/>
    <w:rsid w:val="00CF3088"/>
    <w:rsid w:val="00CF354C"/>
    <w:rsid w:val="00CF3AC4"/>
    <w:rsid w:val="00CF4220"/>
    <w:rsid w:val="00CF5908"/>
    <w:rsid w:val="00CF5AAC"/>
    <w:rsid w:val="00D0079A"/>
    <w:rsid w:val="00D00BB4"/>
    <w:rsid w:val="00D0114C"/>
    <w:rsid w:val="00D02BFC"/>
    <w:rsid w:val="00D03608"/>
    <w:rsid w:val="00D03945"/>
    <w:rsid w:val="00D03FBF"/>
    <w:rsid w:val="00D044DB"/>
    <w:rsid w:val="00D04B9A"/>
    <w:rsid w:val="00D04CA3"/>
    <w:rsid w:val="00D0611A"/>
    <w:rsid w:val="00D12424"/>
    <w:rsid w:val="00D12620"/>
    <w:rsid w:val="00D132F9"/>
    <w:rsid w:val="00D14849"/>
    <w:rsid w:val="00D14CA9"/>
    <w:rsid w:val="00D1654B"/>
    <w:rsid w:val="00D17D3B"/>
    <w:rsid w:val="00D2077F"/>
    <w:rsid w:val="00D210EF"/>
    <w:rsid w:val="00D21923"/>
    <w:rsid w:val="00D224F1"/>
    <w:rsid w:val="00D22DBA"/>
    <w:rsid w:val="00D22F94"/>
    <w:rsid w:val="00D22FFD"/>
    <w:rsid w:val="00D2379B"/>
    <w:rsid w:val="00D25820"/>
    <w:rsid w:val="00D260C6"/>
    <w:rsid w:val="00D2707A"/>
    <w:rsid w:val="00D275B1"/>
    <w:rsid w:val="00D27E99"/>
    <w:rsid w:val="00D310C6"/>
    <w:rsid w:val="00D337F5"/>
    <w:rsid w:val="00D33CB0"/>
    <w:rsid w:val="00D343C4"/>
    <w:rsid w:val="00D34E98"/>
    <w:rsid w:val="00D34F9D"/>
    <w:rsid w:val="00D351E6"/>
    <w:rsid w:val="00D35268"/>
    <w:rsid w:val="00D358A3"/>
    <w:rsid w:val="00D36AE7"/>
    <w:rsid w:val="00D37166"/>
    <w:rsid w:val="00D40837"/>
    <w:rsid w:val="00D40B23"/>
    <w:rsid w:val="00D40DA1"/>
    <w:rsid w:val="00D42534"/>
    <w:rsid w:val="00D430C1"/>
    <w:rsid w:val="00D439A5"/>
    <w:rsid w:val="00D43CEB"/>
    <w:rsid w:val="00D43D58"/>
    <w:rsid w:val="00D44276"/>
    <w:rsid w:val="00D455D1"/>
    <w:rsid w:val="00D463B5"/>
    <w:rsid w:val="00D4676D"/>
    <w:rsid w:val="00D47FE7"/>
    <w:rsid w:val="00D52D89"/>
    <w:rsid w:val="00D533B1"/>
    <w:rsid w:val="00D54161"/>
    <w:rsid w:val="00D54732"/>
    <w:rsid w:val="00D55ECF"/>
    <w:rsid w:val="00D57A8A"/>
    <w:rsid w:val="00D57E31"/>
    <w:rsid w:val="00D61318"/>
    <w:rsid w:val="00D6200B"/>
    <w:rsid w:val="00D620BF"/>
    <w:rsid w:val="00D62C34"/>
    <w:rsid w:val="00D638C3"/>
    <w:rsid w:val="00D63FD6"/>
    <w:rsid w:val="00D6404B"/>
    <w:rsid w:val="00D644D1"/>
    <w:rsid w:val="00D648C5"/>
    <w:rsid w:val="00D64A76"/>
    <w:rsid w:val="00D64B0F"/>
    <w:rsid w:val="00D6538E"/>
    <w:rsid w:val="00D654B5"/>
    <w:rsid w:val="00D6561F"/>
    <w:rsid w:val="00D66274"/>
    <w:rsid w:val="00D6697C"/>
    <w:rsid w:val="00D72FFA"/>
    <w:rsid w:val="00D7554A"/>
    <w:rsid w:val="00D75B2B"/>
    <w:rsid w:val="00D76F48"/>
    <w:rsid w:val="00D774D6"/>
    <w:rsid w:val="00D77EE1"/>
    <w:rsid w:val="00D80219"/>
    <w:rsid w:val="00D80911"/>
    <w:rsid w:val="00D80C73"/>
    <w:rsid w:val="00D80CC6"/>
    <w:rsid w:val="00D82319"/>
    <w:rsid w:val="00D823BE"/>
    <w:rsid w:val="00D82C62"/>
    <w:rsid w:val="00D830A7"/>
    <w:rsid w:val="00D83813"/>
    <w:rsid w:val="00D8425A"/>
    <w:rsid w:val="00D849B6"/>
    <w:rsid w:val="00D84CD8"/>
    <w:rsid w:val="00D84E5D"/>
    <w:rsid w:val="00D85EF2"/>
    <w:rsid w:val="00D862BE"/>
    <w:rsid w:val="00D86B41"/>
    <w:rsid w:val="00D87231"/>
    <w:rsid w:val="00D872BC"/>
    <w:rsid w:val="00D875B2"/>
    <w:rsid w:val="00D87B05"/>
    <w:rsid w:val="00D87E0C"/>
    <w:rsid w:val="00D911C2"/>
    <w:rsid w:val="00D9167D"/>
    <w:rsid w:val="00D92B61"/>
    <w:rsid w:val="00D93DF3"/>
    <w:rsid w:val="00D94A15"/>
    <w:rsid w:val="00D94D50"/>
    <w:rsid w:val="00D94F80"/>
    <w:rsid w:val="00D96A29"/>
    <w:rsid w:val="00D970BA"/>
    <w:rsid w:val="00D97EC2"/>
    <w:rsid w:val="00DA0C8E"/>
    <w:rsid w:val="00DA18C7"/>
    <w:rsid w:val="00DA223C"/>
    <w:rsid w:val="00DA2B17"/>
    <w:rsid w:val="00DA46A0"/>
    <w:rsid w:val="00DA4F41"/>
    <w:rsid w:val="00DA5620"/>
    <w:rsid w:val="00DA5667"/>
    <w:rsid w:val="00DA6614"/>
    <w:rsid w:val="00DA68BE"/>
    <w:rsid w:val="00DA6917"/>
    <w:rsid w:val="00DA6C69"/>
    <w:rsid w:val="00DB10AC"/>
    <w:rsid w:val="00DB158E"/>
    <w:rsid w:val="00DB2427"/>
    <w:rsid w:val="00DB2FB5"/>
    <w:rsid w:val="00DB3433"/>
    <w:rsid w:val="00DB4B6C"/>
    <w:rsid w:val="00DB6D45"/>
    <w:rsid w:val="00DB6DDA"/>
    <w:rsid w:val="00DB7AC6"/>
    <w:rsid w:val="00DC0490"/>
    <w:rsid w:val="00DC0BCF"/>
    <w:rsid w:val="00DC0C30"/>
    <w:rsid w:val="00DC143F"/>
    <w:rsid w:val="00DC2971"/>
    <w:rsid w:val="00DC2A02"/>
    <w:rsid w:val="00DC4ABD"/>
    <w:rsid w:val="00DC4DF4"/>
    <w:rsid w:val="00DC4EDA"/>
    <w:rsid w:val="00DC4F9D"/>
    <w:rsid w:val="00DC5574"/>
    <w:rsid w:val="00DC62CB"/>
    <w:rsid w:val="00DC64D8"/>
    <w:rsid w:val="00DC7BBB"/>
    <w:rsid w:val="00DD0BB5"/>
    <w:rsid w:val="00DD0FA3"/>
    <w:rsid w:val="00DD1691"/>
    <w:rsid w:val="00DD210C"/>
    <w:rsid w:val="00DD2953"/>
    <w:rsid w:val="00DD4323"/>
    <w:rsid w:val="00DD45E0"/>
    <w:rsid w:val="00DD55EB"/>
    <w:rsid w:val="00DD566F"/>
    <w:rsid w:val="00DD706B"/>
    <w:rsid w:val="00DD76B2"/>
    <w:rsid w:val="00DD7701"/>
    <w:rsid w:val="00DD7E8D"/>
    <w:rsid w:val="00DE0143"/>
    <w:rsid w:val="00DE1FC5"/>
    <w:rsid w:val="00DE3462"/>
    <w:rsid w:val="00DE3AD4"/>
    <w:rsid w:val="00DE46B4"/>
    <w:rsid w:val="00DE6188"/>
    <w:rsid w:val="00DE65EC"/>
    <w:rsid w:val="00DE6A05"/>
    <w:rsid w:val="00DE7851"/>
    <w:rsid w:val="00DF0661"/>
    <w:rsid w:val="00DF35A3"/>
    <w:rsid w:val="00DF500B"/>
    <w:rsid w:val="00DF5228"/>
    <w:rsid w:val="00DF68F3"/>
    <w:rsid w:val="00DF72DF"/>
    <w:rsid w:val="00DF7B04"/>
    <w:rsid w:val="00DF7BB9"/>
    <w:rsid w:val="00DF7C99"/>
    <w:rsid w:val="00DF7F78"/>
    <w:rsid w:val="00E002BD"/>
    <w:rsid w:val="00E00D0E"/>
    <w:rsid w:val="00E01CDC"/>
    <w:rsid w:val="00E022DC"/>
    <w:rsid w:val="00E027A3"/>
    <w:rsid w:val="00E035DD"/>
    <w:rsid w:val="00E0457D"/>
    <w:rsid w:val="00E048E5"/>
    <w:rsid w:val="00E04F03"/>
    <w:rsid w:val="00E05568"/>
    <w:rsid w:val="00E07EF4"/>
    <w:rsid w:val="00E12398"/>
    <w:rsid w:val="00E12B80"/>
    <w:rsid w:val="00E12CE4"/>
    <w:rsid w:val="00E13F86"/>
    <w:rsid w:val="00E14044"/>
    <w:rsid w:val="00E1415A"/>
    <w:rsid w:val="00E146B7"/>
    <w:rsid w:val="00E15467"/>
    <w:rsid w:val="00E167FF"/>
    <w:rsid w:val="00E173DC"/>
    <w:rsid w:val="00E17AE5"/>
    <w:rsid w:val="00E2113F"/>
    <w:rsid w:val="00E2141A"/>
    <w:rsid w:val="00E22DB9"/>
    <w:rsid w:val="00E243B0"/>
    <w:rsid w:val="00E24DC1"/>
    <w:rsid w:val="00E2558E"/>
    <w:rsid w:val="00E26A95"/>
    <w:rsid w:val="00E26C6F"/>
    <w:rsid w:val="00E30D53"/>
    <w:rsid w:val="00E31009"/>
    <w:rsid w:val="00E3198E"/>
    <w:rsid w:val="00E32261"/>
    <w:rsid w:val="00E32321"/>
    <w:rsid w:val="00E33295"/>
    <w:rsid w:val="00E33805"/>
    <w:rsid w:val="00E34D03"/>
    <w:rsid w:val="00E34E59"/>
    <w:rsid w:val="00E350FD"/>
    <w:rsid w:val="00E3594E"/>
    <w:rsid w:val="00E35F96"/>
    <w:rsid w:val="00E36386"/>
    <w:rsid w:val="00E369BF"/>
    <w:rsid w:val="00E4028B"/>
    <w:rsid w:val="00E40878"/>
    <w:rsid w:val="00E4221F"/>
    <w:rsid w:val="00E42B10"/>
    <w:rsid w:val="00E43306"/>
    <w:rsid w:val="00E43E57"/>
    <w:rsid w:val="00E45B44"/>
    <w:rsid w:val="00E45CDC"/>
    <w:rsid w:val="00E46B3F"/>
    <w:rsid w:val="00E506B7"/>
    <w:rsid w:val="00E508AB"/>
    <w:rsid w:val="00E50C46"/>
    <w:rsid w:val="00E50D58"/>
    <w:rsid w:val="00E515FB"/>
    <w:rsid w:val="00E52695"/>
    <w:rsid w:val="00E5434B"/>
    <w:rsid w:val="00E54A9B"/>
    <w:rsid w:val="00E54ACA"/>
    <w:rsid w:val="00E54C00"/>
    <w:rsid w:val="00E55298"/>
    <w:rsid w:val="00E57306"/>
    <w:rsid w:val="00E5741B"/>
    <w:rsid w:val="00E578BE"/>
    <w:rsid w:val="00E6104B"/>
    <w:rsid w:val="00E6141A"/>
    <w:rsid w:val="00E61813"/>
    <w:rsid w:val="00E640F0"/>
    <w:rsid w:val="00E65337"/>
    <w:rsid w:val="00E6665C"/>
    <w:rsid w:val="00E70AF6"/>
    <w:rsid w:val="00E716BA"/>
    <w:rsid w:val="00E7305D"/>
    <w:rsid w:val="00E740B9"/>
    <w:rsid w:val="00E747E7"/>
    <w:rsid w:val="00E75BD4"/>
    <w:rsid w:val="00E760A4"/>
    <w:rsid w:val="00E76905"/>
    <w:rsid w:val="00E76D91"/>
    <w:rsid w:val="00E77516"/>
    <w:rsid w:val="00E77962"/>
    <w:rsid w:val="00E80644"/>
    <w:rsid w:val="00E808EE"/>
    <w:rsid w:val="00E8299E"/>
    <w:rsid w:val="00E82D63"/>
    <w:rsid w:val="00E82DA0"/>
    <w:rsid w:val="00E83DA1"/>
    <w:rsid w:val="00E853AE"/>
    <w:rsid w:val="00E857B5"/>
    <w:rsid w:val="00E859C1"/>
    <w:rsid w:val="00E85ABD"/>
    <w:rsid w:val="00E861C6"/>
    <w:rsid w:val="00E902C5"/>
    <w:rsid w:val="00E90A45"/>
    <w:rsid w:val="00E915E5"/>
    <w:rsid w:val="00E922FC"/>
    <w:rsid w:val="00E92970"/>
    <w:rsid w:val="00E92DC5"/>
    <w:rsid w:val="00E92F10"/>
    <w:rsid w:val="00E9481C"/>
    <w:rsid w:val="00E951D3"/>
    <w:rsid w:val="00E9576E"/>
    <w:rsid w:val="00E95A2E"/>
    <w:rsid w:val="00E95A47"/>
    <w:rsid w:val="00E97B9C"/>
    <w:rsid w:val="00E97E28"/>
    <w:rsid w:val="00EA363D"/>
    <w:rsid w:val="00EA74A4"/>
    <w:rsid w:val="00EA7B48"/>
    <w:rsid w:val="00EB10EF"/>
    <w:rsid w:val="00EB16C6"/>
    <w:rsid w:val="00EB282B"/>
    <w:rsid w:val="00EB2DE7"/>
    <w:rsid w:val="00EB4962"/>
    <w:rsid w:val="00EB5043"/>
    <w:rsid w:val="00EB6170"/>
    <w:rsid w:val="00EB6CDE"/>
    <w:rsid w:val="00EB72BA"/>
    <w:rsid w:val="00EB78E4"/>
    <w:rsid w:val="00EC36EF"/>
    <w:rsid w:val="00EC3F2A"/>
    <w:rsid w:val="00EC503C"/>
    <w:rsid w:val="00EC6285"/>
    <w:rsid w:val="00EC662B"/>
    <w:rsid w:val="00EC6A30"/>
    <w:rsid w:val="00EC6C78"/>
    <w:rsid w:val="00EC6CF7"/>
    <w:rsid w:val="00EC7FF8"/>
    <w:rsid w:val="00ED0353"/>
    <w:rsid w:val="00ED0F24"/>
    <w:rsid w:val="00ED10BE"/>
    <w:rsid w:val="00ED15EB"/>
    <w:rsid w:val="00ED1EFC"/>
    <w:rsid w:val="00ED21F9"/>
    <w:rsid w:val="00ED2319"/>
    <w:rsid w:val="00ED241D"/>
    <w:rsid w:val="00ED289D"/>
    <w:rsid w:val="00ED29BE"/>
    <w:rsid w:val="00ED4484"/>
    <w:rsid w:val="00ED4F9B"/>
    <w:rsid w:val="00ED666D"/>
    <w:rsid w:val="00ED67C0"/>
    <w:rsid w:val="00ED787F"/>
    <w:rsid w:val="00EE1BB8"/>
    <w:rsid w:val="00EE1F7A"/>
    <w:rsid w:val="00EE2286"/>
    <w:rsid w:val="00EE2E83"/>
    <w:rsid w:val="00EE2F46"/>
    <w:rsid w:val="00EE430B"/>
    <w:rsid w:val="00EE44F4"/>
    <w:rsid w:val="00EE4DA3"/>
    <w:rsid w:val="00EE5058"/>
    <w:rsid w:val="00EE5705"/>
    <w:rsid w:val="00EE5977"/>
    <w:rsid w:val="00EE5CC0"/>
    <w:rsid w:val="00EE6AEE"/>
    <w:rsid w:val="00EE6C2B"/>
    <w:rsid w:val="00EE79FE"/>
    <w:rsid w:val="00EF0670"/>
    <w:rsid w:val="00EF250F"/>
    <w:rsid w:val="00EF351C"/>
    <w:rsid w:val="00EF376F"/>
    <w:rsid w:val="00EF4280"/>
    <w:rsid w:val="00EF4BA4"/>
    <w:rsid w:val="00EF5B86"/>
    <w:rsid w:val="00EF7082"/>
    <w:rsid w:val="00EF73B1"/>
    <w:rsid w:val="00EF743D"/>
    <w:rsid w:val="00EF7791"/>
    <w:rsid w:val="00EF7909"/>
    <w:rsid w:val="00EF79DB"/>
    <w:rsid w:val="00F01CAD"/>
    <w:rsid w:val="00F02A8F"/>
    <w:rsid w:val="00F03BB6"/>
    <w:rsid w:val="00F04514"/>
    <w:rsid w:val="00F04F81"/>
    <w:rsid w:val="00F05E69"/>
    <w:rsid w:val="00F05FB1"/>
    <w:rsid w:val="00F10203"/>
    <w:rsid w:val="00F10D18"/>
    <w:rsid w:val="00F11382"/>
    <w:rsid w:val="00F11792"/>
    <w:rsid w:val="00F11F40"/>
    <w:rsid w:val="00F120B6"/>
    <w:rsid w:val="00F122B7"/>
    <w:rsid w:val="00F1316D"/>
    <w:rsid w:val="00F132C4"/>
    <w:rsid w:val="00F14A30"/>
    <w:rsid w:val="00F14CC1"/>
    <w:rsid w:val="00F17816"/>
    <w:rsid w:val="00F17E4E"/>
    <w:rsid w:val="00F21395"/>
    <w:rsid w:val="00F224E3"/>
    <w:rsid w:val="00F23087"/>
    <w:rsid w:val="00F24F36"/>
    <w:rsid w:val="00F25449"/>
    <w:rsid w:val="00F2564C"/>
    <w:rsid w:val="00F26FAC"/>
    <w:rsid w:val="00F27F30"/>
    <w:rsid w:val="00F30472"/>
    <w:rsid w:val="00F31F8F"/>
    <w:rsid w:val="00F32022"/>
    <w:rsid w:val="00F320F5"/>
    <w:rsid w:val="00F336F8"/>
    <w:rsid w:val="00F33DF2"/>
    <w:rsid w:val="00F34648"/>
    <w:rsid w:val="00F347A3"/>
    <w:rsid w:val="00F35245"/>
    <w:rsid w:val="00F3536F"/>
    <w:rsid w:val="00F37392"/>
    <w:rsid w:val="00F377E4"/>
    <w:rsid w:val="00F40184"/>
    <w:rsid w:val="00F40AAE"/>
    <w:rsid w:val="00F417B0"/>
    <w:rsid w:val="00F421A9"/>
    <w:rsid w:val="00F423D5"/>
    <w:rsid w:val="00F442DE"/>
    <w:rsid w:val="00F45447"/>
    <w:rsid w:val="00F45617"/>
    <w:rsid w:val="00F46E2A"/>
    <w:rsid w:val="00F46FEE"/>
    <w:rsid w:val="00F4721A"/>
    <w:rsid w:val="00F47F84"/>
    <w:rsid w:val="00F50269"/>
    <w:rsid w:val="00F50A48"/>
    <w:rsid w:val="00F51BF6"/>
    <w:rsid w:val="00F5300B"/>
    <w:rsid w:val="00F5432F"/>
    <w:rsid w:val="00F55490"/>
    <w:rsid w:val="00F554B8"/>
    <w:rsid w:val="00F559EB"/>
    <w:rsid w:val="00F56209"/>
    <w:rsid w:val="00F5630B"/>
    <w:rsid w:val="00F56B55"/>
    <w:rsid w:val="00F5739F"/>
    <w:rsid w:val="00F57EFE"/>
    <w:rsid w:val="00F63398"/>
    <w:rsid w:val="00F646E8"/>
    <w:rsid w:val="00F64DDB"/>
    <w:rsid w:val="00F66D3B"/>
    <w:rsid w:val="00F70272"/>
    <w:rsid w:val="00F71513"/>
    <w:rsid w:val="00F71B26"/>
    <w:rsid w:val="00F71C3E"/>
    <w:rsid w:val="00F73AC1"/>
    <w:rsid w:val="00F7437F"/>
    <w:rsid w:val="00F74466"/>
    <w:rsid w:val="00F7528E"/>
    <w:rsid w:val="00F77A23"/>
    <w:rsid w:val="00F77DFB"/>
    <w:rsid w:val="00F8019B"/>
    <w:rsid w:val="00F805AC"/>
    <w:rsid w:val="00F82344"/>
    <w:rsid w:val="00F8398E"/>
    <w:rsid w:val="00F83E8E"/>
    <w:rsid w:val="00F8430C"/>
    <w:rsid w:val="00F84C3B"/>
    <w:rsid w:val="00F85082"/>
    <w:rsid w:val="00F868A4"/>
    <w:rsid w:val="00F86B4C"/>
    <w:rsid w:val="00F878CE"/>
    <w:rsid w:val="00F87C58"/>
    <w:rsid w:val="00F91121"/>
    <w:rsid w:val="00F91FB7"/>
    <w:rsid w:val="00F93166"/>
    <w:rsid w:val="00F944E2"/>
    <w:rsid w:val="00F956BF"/>
    <w:rsid w:val="00F95973"/>
    <w:rsid w:val="00F95B22"/>
    <w:rsid w:val="00FA0216"/>
    <w:rsid w:val="00FA028B"/>
    <w:rsid w:val="00FA0B79"/>
    <w:rsid w:val="00FA1242"/>
    <w:rsid w:val="00FA2631"/>
    <w:rsid w:val="00FA3E9E"/>
    <w:rsid w:val="00FA49AF"/>
    <w:rsid w:val="00FA6CE0"/>
    <w:rsid w:val="00FB26FF"/>
    <w:rsid w:val="00FB2BBE"/>
    <w:rsid w:val="00FB3024"/>
    <w:rsid w:val="00FB3B2D"/>
    <w:rsid w:val="00FB3EBF"/>
    <w:rsid w:val="00FB3F3C"/>
    <w:rsid w:val="00FB4081"/>
    <w:rsid w:val="00FB4725"/>
    <w:rsid w:val="00FB4F5D"/>
    <w:rsid w:val="00FB4FA9"/>
    <w:rsid w:val="00FB67FE"/>
    <w:rsid w:val="00FC0D61"/>
    <w:rsid w:val="00FC202D"/>
    <w:rsid w:val="00FC3D80"/>
    <w:rsid w:val="00FC41C1"/>
    <w:rsid w:val="00FC4DEF"/>
    <w:rsid w:val="00FC53A3"/>
    <w:rsid w:val="00FC5B94"/>
    <w:rsid w:val="00FD23A5"/>
    <w:rsid w:val="00FD31A3"/>
    <w:rsid w:val="00FD378F"/>
    <w:rsid w:val="00FD3829"/>
    <w:rsid w:val="00FD40CF"/>
    <w:rsid w:val="00FD4827"/>
    <w:rsid w:val="00FD5023"/>
    <w:rsid w:val="00FD638E"/>
    <w:rsid w:val="00FD64AA"/>
    <w:rsid w:val="00FD65D5"/>
    <w:rsid w:val="00FD6C21"/>
    <w:rsid w:val="00FD7771"/>
    <w:rsid w:val="00FD7793"/>
    <w:rsid w:val="00FD7ABD"/>
    <w:rsid w:val="00FE2C1D"/>
    <w:rsid w:val="00FE3217"/>
    <w:rsid w:val="00FE46F5"/>
    <w:rsid w:val="00FE5001"/>
    <w:rsid w:val="00FF2199"/>
    <w:rsid w:val="00FF23EF"/>
    <w:rsid w:val="00FF2DFB"/>
    <w:rsid w:val="00FF45E0"/>
    <w:rsid w:val="00FF4B6A"/>
    <w:rsid w:val="00FF502D"/>
    <w:rsid w:val="00FF560C"/>
    <w:rsid w:val="00FF577B"/>
    <w:rsid w:val="00FF6835"/>
    <w:rsid w:val="00FF728A"/>
    <w:rsid w:val="00FF7771"/>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5473"/>
    <o:shapelayout v:ext="edit">
      <o:idmap v:ext="edit" data="1"/>
    </o:shapelayout>
  </w:shapeDefaults>
  <w:decimalSymbol w:val="."/>
  <w:listSeparator w:val=";"/>
  <w14:docId w14:val="51F8AEC5"/>
  <w15:docId w15:val="{3B8C44E3-238B-41EA-B6D7-CB7BEBA4D9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42DA4"/>
    <w:pPr>
      <w:spacing w:before="120" w:after="120"/>
      <w:ind w:firstLine="709"/>
      <w:jc w:val="both"/>
    </w:pPr>
    <w:rPr>
      <w:rFonts w:ascii="Times New Roman" w:hAnsi="Times New Roman"/>
      <w:sz w:val="24"/>
      <w:szCs w:val="22"/>
      <w:lang w:eastAsia="en-US"/>
    </w:rPr>
  </w:style>
  <w:style w:type="paragraph" w:styleId="Balk1">
    <w:name w:val="heading 1"/>
    <w:basedOn w:val="Normal"/>
    <w:next w:val="Normal"/>
    <w:link w:val="Balk1Char"/>
    <w:qFormat/>
    <w:rsid w:val="00F646E8"/>
    <w:pPr>
      <w:keepNext/>
      <w:spacing w:before="200"/>
      <w:ind w:firstLine="0"/>
      <w:outlineLvl w:val="0"/>
    </w:pPr>
    <w:rPr>
      <w:rFonts w:eastAsia="Times New Roman"/>
      <w:b/>
      <w:bCs/>
      <w:szCs w:val="24"/>
      <w:lang w:val="x-none" w:eastAsia="x-none"/>
    </w:rPr>
  </w:style>
  <w:style w:type="paragraph" w:styleId="Balk2">
    <w:name w:val="heading 2"/>
    <w:basedOn w:val="Normal"/>
    <w:next w:val="Normal"/>
    <w:link w:val="Balk2Char"/>
    <w:uiPriority w:val="9"/>
    <w:unhideWhenUsed/>
    <w:qFormat/>
    <w:rsid w:val="006A76D8"/>
    <w:pPr>
      <w:keepNext/>
      <w:spacing w:before="0"/>
      <w:ind w:firstLine="0"/>
      <w:jc w:val="center"/>
      <w:outlineLvl w:val="1"/>
    </w:pPr>
    <w:rPr>
      <w:rFonts w:eastAsia="Times New Roman"/>
      <w:b/>
      <w:bCs/>
      <w:i/>
      <w:iCs/>
      <w:sz w:val="20"/>
      <w:szCs w:val="28"/>
      <w:lang w:val="x-none" w:eastAsia="x-none"/>
    </w:rPr>
  </w:style>
  <w:style w:type="paragraph" w:styleId="Balk3">
    <w:name w:val="heading 3"/>
    <w:basedOn w:val="Normal"/>
    <w:next w:val="Normal"/>
    <w:link w:val="Balk3Char"/>
    <w:unhideWhenUsed/>
    <w:qFormat/>
    <w:rsid w:val="002A2BC3"/>
    <w:pPr>
      <w:keepNext/>
      <w:spacing w:before="240" w:after="60"/>
      <w:jc w:val="center"/>
      <w:outlineLvl w:val="2"/>
    </w:pPr>
    <w:rPr>
      <w:rFonts w:eastAsia="Times New Roman"/>
      <w:b/>
      <w:bCs/>
      <w:i/>
      <w:sz w:val="20"/>
      <w:szCs w:val="26"/>
      <w:lang w:val="x-none" w:eastAsia="x-none"/>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NormalWeb">
    <w:name w:val="Normal (Web)"/>
    <w:basedOn w:val="Normal"/>
    <w:uiPriority w:val="99"/>
    <w:unhideWhenUsed/>
    <w:rsid w:val="00364E44"/>
    <w:pPr>
      <w:spacing w:before="100" w:beforeAutospacing="1" w:after="100" w:afterAutospacing="1"/>
    </w:pPr>
    <w:rPr>
      <w:rFonts w:eastAsia="Times New Roman"/>
      <w:szCs w:val="24"/>
      <w:lang w:eastAsia="tr-TR"/>
    </w:rPr>
  </w:style>
  <w:style w:type="paragraph" w:styleId="ListeParagraf">
    <w:name w:val="List Paragraph"/>
    <w:basedOn w:val="Normal"/>
    <w:uiPriority w:val="99"/>
    <w:qFormat/>
    <w:rsid w:val="001B7094"/>
    <w:pPr>
      <w:ind w:left="720"/>
      <w:contextualSpacing/>
    </w:pPr>
    <w:rPr>
      <w:lang w:val="en-US"/>
    </w:rPr>
  </w:style>
  <w:style w:type="character" w:customStyle="1" w:styleId="Balk1Char">
    <w:name w:val="Başlık 1 Char"/>
    <w:link w:val="Balk1"/>
    <w:rsid w:val="00F646E8"/>
    <w:rPr>
      <w:rFonts w:ascii="Times New Roman" w:eastAsia="Times New Roman" w:hAnsi="Times New Roman"/>
      <w:b/>
      <w:bCs/>
      <w:sz w:val="24"/>
      <w:szCs w:val="24"/>
      <w:lang w:val="x-none" w:eastAsia="x-none"/>
    </w:rPr>
  </w:style>
  <w:style w:type="character" w:customStyle="1" w:styleId="Balk2Char">
    <w:name w:val="Başlık 2 Char"/>
    <w:link w:val="Balk2"/>
    <w:uiPriority w:val="9"/>
    <w:rsid w:val="006A76D8"/>
    <w:rPr>
      <w:rFonts w:ascii="Times New Roman" w:eastAsia="Times New Roman" w:hAnsi="Times New Roman"/>
      <w:b/>
      <w:bCs/>
      <w:i/>
      <w:iCs/>
      <w:szCs w:val="28"/>
      <w:lang w:val="x-none" w:eastAsia="x-none"/>
    </w:rPr>
  </w:style>
  <w:style w:type="character" w:customStyle="1" w:styleId="Balk3Char">
    <w:name w:val="Başlık 3 Char"/>
    <w:link w:val="Balk3"/>
    <w:rsid w:val="002A2BC3"/>
    <w:rPr>
      <w:rFonts w:ascii="Times New Roman" w:eastAsia="Times New Roman" w:hAnsi="Times New Roman"/>
      <w:b/>
      <w:bCs/>
      <w:i/>
      <w:szCs w:val="26"/>
      <w:lang w:val="x-none" w:eastAsia="x-none"/>
    </w:rPr>
  </w:style>
  <w:style w:type="paragraph" w:customStyle="1" w:styleId="Default">
    <w:name w:val="Default"/>
    <w:rsid w:val="003B5047"/>
    <w:pPr>
      <w:autoSpaceDE w:val="0"/>
      <w:autoSpaceDN w:val="0"/>
      <w:adjustRightInd w:val="0"/>
    </w:pPr>
    <w:rPr>
      <w:rFonts w:ascii="Arial" w:eastAsia="Times New Roman" w:hAnsi="Arial" w:cs="Arial"/>
      <w:color w:val="000000"/>
      <w:sz w:val="24"/>
      <w:szCs w:val="24"/>
    </w:rPr>
  </w:style>
  <w:style w:type="paragraph" w:styleId="AralkYok">
    <w:name w:val="No Spacing"/>
    <w:aliases w:val="alıntı"/>
    <w:link w:val="AralkYokChar"/>
    <w:uiPriority w:val="1"/>
    <w:qFormat/>
    <w:rsid w:val="00110008"/>
    <w:pPr>
      <w:spacing w:before="120" w:after="120" w:line="276" w:lineRule="auto"/>
      <w:ind w:firstLine="709"/>
      <w:jc w:val="both"/>
    </w:pPr>
    <w:rPr>
      <w:rFonts w:ascii="Times New Roman" w:hAnsi="Times New Roman"/>
      <w:sz w:val="24"/>
      <w:szCs w:val="22"/>
      <w:lang w:eastAsia="en-US"/>
    </w:rPr>
  </w:style>
  <w:style w:type="table" w:styleId="TabloKlavuzu">
    <w:name w:val="Table Grid"/>
    <w:basedOn w:val="NormalTablo"/>
    <w:uiPriority w:val="59"/>
    <w:rsid w:val="00CE295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tBilgi">
    <w:name w:val="header"/>
    <w:basedOn w:val="Normal"/>
    <w:link w:val="stBilgiChar"/>
    <w:uiPriority w:val="99"/>
    <w:unhideWhenUsed/>
    <w:rsid w:val="00CE5642"/>
    <w:pPr>
      <w:tabs>
        <w:tab w:val="center" w:pos="4536"/>
        <w:tab w:val="right" w:pos="9072"/>
      </w:tabs>
    </w:pPr>
    <w:rPr>
      <w:lang w:val="x-none"/>
    </w:rPr>
  </w:style>
  <w:style w:type="character" w:customStyle="1" w:styleId="stBilgiChar">
    <w:name w:val="Üst Bilgi Char"/>
    <w:link w:val="stBilgi"/>
    <w:uiPriority w:val="99"/>
    <w:rsid w:val="00CE5642"/>
    <w:rPr>
      <w:sz w:val="22"/>
      <w:szCs w:val="22"/>
      <w:lang w:eastAsia="en-US"/>
    </w:rPr>
  </w:style>
  <w:style w:type="paragraph" w:styleId="AltBilgi">
    <w:name w:val="footer"/>
    <w:basedOn w:val="Normal"/>
    <w:link w:val="AltBilgiChar"/>
    <w:uiPriority w:val="99"/>
    <w:unhideWhenUsed/>
    <w:rsid w:val="00CE5642"/>
    <w:pPr>
      <w:tabs>
        <w:tab w:val="center" w:pos="4536"/>
        <w:tab w:val="right" w:pos="9072"/>
      </w:tabs>
    </w:pPr>
    <w:rPr>
      <w:lang w:val="x-none"/>
    </w:rPr>
  </w:style>
  <w:style w:type="character" w:customStyle="1" w:styleId="AltBilgiChar">
    <w:name w:val="Alt Bilgi Char"/>
    <w:link w:val="AltBilgi"/>
    <w:uiPriority w:val="99"/>
    <w:rsid w:val="00CE5642"/>
    <w:rPr>
      <w:sz w:val="22"/>
      <w:szCs w:val="22"/>
      <w:lang w:eastAsia="en-US"/>
    </w:rPr>
  </w:style>
  <w:style w:type="paragraph" w:customStyle="1" w:styleId="western">
    <w:name w:val="western"/>
    <w:basedOn w:val="Normal"/>
    <w:link w:val="westernChar"/>
    <w:rsid w:val="003838B3"/>
    <w:pPr>
      <w:spacing w:before="100" w:beforeAutospacing="1" w:after="0"/>
    </w:pPr>
    <w:rPr>
      <w:rFonts w:ascii="Tahoma" w:eastAsia="Times New Roman" w:hAnsi="Tahoma"/>
      <w:lang w:val="x-none" w:eastAsia="x-none"/>
    </w:rPr>
  </w:style>
  <w:style w:type="character" w:customStyle="1" w:styleId="westernChar">
    <w:name w:val="western Char"/>
    <w:link w:val="western"/>
    <w:rsid w:val="003838B3"/>
    <w:rPr>
      <w:rFonts w:ascii="Tahoma" w:eastAsia="Times New Roman" w:hAnsi="Tahoma"/>
      <w:sz w:val="22"/>
      <w:szCs w:val="22"/>
      <w:lang w:val="x-none" w:eastAsia="x-none"/>
    </w:rPr>
  </w:style>
  <w:style w:type="paragraph" w:styleId="BalonMetni">
    <w:name w:val="Balloon Text"/>
    <w:basedOn w:val="Normal"/>
    <w:link w:val="BalonMetniChar"/>
    <w:uiPriority w:val="99"/>
    <w:semiHidden/>
    <w:unhideWhenUsed/>
    <w:rsid w:val="005B763C"/>
    <w:pPr>
      <w:spacing w:after="0"/>
    </w:pPr>
    <w:rPr>
      <w:rFonts w:ascii="Segoe UI" w:hAnsi="Segoe UI"/>
      <w:sz w:val="18"/>
      <w:szCs w:val="18"/>
      <w:lang w:val="x-none"/>
    </w:rPr>
  </w:style>
  <w:style w:type="character" w:customStyle="1" w:styleId="BalonMetniChar">
    <w:name w:val="Balon Metni Char"/>
    <w:link w:val="BalonMetni"/>
    <w:uiPriority w:val="99"/>
    <w:semiHidden/>
    <w:rsid w:val="005B763C"/>
    <w:rPr>
      <w:rFonts w:ascii="Segoe UI" w:hAnsi="Segoe UI" w:cs="Segoe UI"/>
      <w:sz w:val="18"/>
      <w:szCs w:val="18"/>
      <w:lang w:eastAsia="en-US"/>
    </w:rPr>
  </w:style>
  <w:style w:type="paragraph" w:styleId="TBal">
    <w:name w:val="TOC Heading"/>
    <w:basedOn w:val="Balk1"/>
    <w:next w:val="Normal"/>
    <w:uiPriority w:val="39"/>
    <w:unhideWhenUsed/>
    <w:qFormat/>
    <w:rsid w:val="00F56B55"/>
    <w:pPr>
      <w:keepLines/>
      <w:spacing w:before="240" w:line="259" w:lineRule="auto"/>
      <w:outlineLvl w:val="9"/>
    </w:pPr>
    <w:rPr>
      <w:rFonts w:ascii="Calibri Light" w:hAnsi="Calibri Light"/>
      <w:b w:val="0"/>
      <w:bCs w:val="0"/>
      <w:color w:val="2E74B5"/>
      <w:sz w:val="32"/>
      <w:szCs w:val="32"/>
      <w:lang w:val="tr-TR" w:eastAsia="tr-TR"/>
    </w:rPr>
  </w:style>
  <w:style w:type="paragraph" w:styleId="T2">
    <w:name w:val="toc 2"/>
    <w:basedOn w:val="Normal"/>
    <w:next w:val="Normal"/>
    <w:autoRedefine/>
    <w:uiPriority w:val="39"/>
    <w:unhideWhenUsed/>
    <w:rsid w:val="00D22F94"/>
    <w:pPr>
      <w:tabs>
        <w:tab w:val="right" w:leader="underscore" w:pos="9062"/>
      </w:tabs>
      <w:spacing w:after="0"/>
      <w:ind w:firstLine="949"/>
    </w:pPr>
    <w:rPr>
      <w:rFonts w:asciiTheme="minorHAnsi" w:hAnsiTheme="minorHAnsi" w:cstheme="minorHAnsi"/>
      <w:b/>
      <w:bCs/>
      <w:sz w:val="22"/>
    </w:rPr>
  </w:style>
  <w:style w:type="paragraph" w:styleId="T1">
    <w:name w:val="toc 1"/>
    <w:basedOn w:val="Normal"/>
    <w:next w:val="Normal"/>
    <w:autoRedefine/>
    <w:uiPriority w:val="39"/>
    <w:unhideWhenUsed/>
    <w:rsid w:val="00F04514"/>
    <w:pPr>
      <w:tabs>
        <w:tab w:val="right" w:leader="underscore" w:pos="9062"/>
      </w:tabs>
      <w:spacing w:after="0"/>
    </w:pPr>
    <w:rPr>
      <w:rFonts w:cstheme="minorHAnsi"/>
      <w:b/>
      <w:bCs/>
      <w:i/>
      <w:iCs/>
      <w:szCs w:val="24"/>
    </w:rPr>
  </w:style>
  <w:style w:type="paragraph" w:styleId="T3">
    <w:name w:val="toc 3"/>
    <w:basedOn w:val="Normal"/>
    <w:next w:val="Normal"/>
    <w:autoRedefine/>
    <w:uiPriority w:val="39"/>
    <w:unhideWhenUsed/>
    <w:rsid w:val="004122DB"/>
    <w:pPr>
      <w:tabs>
        <w:tab w:val="right" w:leader="underscore" w:pos="9062"/>
      </w:tabs>
      <w:spacing w:before="0" w:after="0"/>
      <w:ind w:left="480" w:firstLine="654"/>
    </w:pPr>
    <w:rPr>
      <w:rFonts w:asciiTheme="minorHAnsi" w:hAnsiTheme="minorHAnsi" w:cstheme="minorHAnsi"/>
      <w:sz w:val="20"/>
      <w:szCs w:val="20"/>
    </w:rPr>
  </w:style>
  <w:style w:type="paragraph" w:customStyle="1" w:styleId="HARTA">
    <w:name w:val="HARİTA"/>
    <w:basedOn w:val="AralkYok"/>
    <w:link w:val="HARTAChar"/>
    <w:qFormat/>
    <w:rsid w:val="00F56B55"/>
    <w:pPr>
      <w:jc w:val="center"/>
    </w:pPr>
    <w:rPr>
      <w:b/>
      <w:i/>
      <w:color w:val="FF0000"/>
      <w:szCs w:val="24"/>
      <w:lang w:val="x-none"/>
    </w:rPr>
  </w:style>
  <w:style w:type="paragraph" w:customStyle="1" w:styleId="GRSEL">
    <w:name w:val="GÖRSEL"/>
    <w:basedOn w:val="HARTA"/>
    <w:link w:val="GRSELChar"/>
    <w:qFormat/>
    <w:rsid w:val="003C4D2B"/>
    <w:pPr>
      <w:ind w:firstLine="0"/>
    </w:pPr>
  </w:style>
  <w:style w:type="character" w:customStyle="1" w:styleId="AralkYokChar">
    <w:name w:val="Aralık Yok Char"/>
    <w:aliases w:val="alıntı Char"/>
    <w:link w:val="AralkYok"/>
    <w:uiPriority w:val="1"/>
    <w:rsid w:val="00110008"/>
    <w:rPr>
      <w:rFonts w:ascii="Times New Roman" w:hAnsi="Times New Roman"/>
      <w:sz w:val="24"/>
      <w:szCs w:val="22"/>
      <w:lang w:eastAsia="en-US"/>
    </w:rPr>
  </w:style>
  <w:style w:type="character" w:customStyle="1" w:styleId="HARTAChar">
    <w:name w:val="HARİTA Char"/>
    <w:link w:val="HARTA"/>
    <w:rsid w:val="00F56B55"/>
    <w:rPr>
      <w:rFonts w:ascii="Times New Roman" w:hAnsi="Times New Roman"/>
      <w:b/>
      <w:i/>
      <w:color w:val="FF0000"/>
      <w:sz w:val="24"/>
      <w:szCs w:val="24"/>
      <w:lang w:eastAsia="en-US"/>
    </w:rPr>
  </w:style>
  <w:style w:type="paragraph" w:customStyle="1" w:styleId="TABLO">
    <w:name w:val="TABLO"/>
    <w:basedOn w:val="AralkYok"/>
    <w:link w:val="TABLOChar"/>
    <w:qFormat/>
    <w:rsid w:val="0067404E"/>
    <w:pPr>
      <w:jc w:val="center"/>
    </w:pPr>
    <w:rPr>
      <w:b/>
      <w:i/>
      <w:color w:val="FF0000"/>
      <w:szCs w:val="24"/>
      <w:lang w:val="x-none"/>
    </w:rPr>
  </w:style>
  <w:style w:type="character" w:customStyle="1" w:styleId="GRSELChar">
    <w:name w:val="GÖRSEL Char"/>
    <w:basedOn w:val="HARTAChar"/>
    <w:link w:val="GRSEL"/>
    <w:rsid w:val="003C4D2B"/>
    <w:rPr>
      <w:rFonts w:ascii="Times New Roman" w:hAnsi="Times New Roman"/>
      <w:b/>
      <w:i/>
      <w:color w:val="FF0000"/>
      <w:sz w:val="24"/>
      <w:szCs w:val="24"/>
      <w:lang w:val="x-none" w:eastAsia="en-US"/>
    </w:rPr>
  </w:style>
  <w:style w:type="paragraph" w:customStyle="1" w:styleId="PBALIK">
    <w:name w:val="P_BAŞLIK"/>
    <w:basedOn w:val="AralkYok"/>
    <w:link w:val="PBALIKChar"/>
    <w:qFormat/>
    <w:rsid w:val="00FD5023"/>
    <w:rPr>
      <w:b/>
      <w:color w:val="000000"/>
      <w:szCs w:val="24"/>
      <w:lang w:val="x-none"/>
    </w:rPr>
  </w:style>
  <w:style w:type="character" w:customStyle="1" w:styleId="TABLOChar">
    <w:name w:val="TABLO Char"/>
    <w:link w:val="TABLO"/>
    <w:rsid w:val="0067404E"/>
    <w:rPr>
      <w:rFonts w:ascii="Times New Roman" w:hAnsi="Times New Roman"/>
      <w:b/>
      <w:i/>
      <w:color w:val="FF0000"/>
      <w:sz w:val="24"/>
      <w:szCs w:val="24"/>
      <w:lang w:eastAsia="en-US"/>
    </w:rPr>
  </w:style>
  <w:style w:type="paragraph" w:styleId="T4">
    <w:name w:val="toc 4"/>
    <w:basedOn w:val="Normal"/>
    <w:next w:val="Normal"/>
    <w:autoRedefine/>
    <w:uiPriority w:val="39"/>
    <w:unhideWhenUsed/>
    <w:rsid w:val="00FD5023"/>
    <w:pPr>
      <w:spacing w:before="0" w:after="0"/>
      <w:ind w:left="720"/>
    </w:pPr>
    <w:rPr>
      <w:rFonts w:asciiTheme="minorHAnsi" w:hAnsiTheme="minorHAnsi" w:cstheme="minorHAnsi"/>
      <w:sz w:val="20"/>
      <w:szCs w:val="20"/>
    </w:rPr>
  </w:style>
  <w:style w:type="character" w:customStyle="1" w:styleId="PBALIKChar">
    <w:name w:val="P_BAŞLIK Char"/>
    <w:link w:val="PBALIK"/>
    <w:rsid w:val="00FD5023"/>
    <w:rPr>
      <w:rFonts w:ascii="Times New Roman" w:hAnsi="Times New Roman"/>
      <w:b/>
      <w:color w:val="000000"/>
      <w:sz w:val="24"/>
      <w:szCs w:val="24"/>
      <w:lang w:eastAsia="en-US"/>
    </w:rPr>
  </w:style>
  <w:style w:type="paragraph" w:styleId="T5">
    <w:name w:val="toc 5"/>
    <w:basedOn w:val="Normal"/>
    <w:next w:val="Normal"/>
    <w:autoRedefine/>
    <w:uiPriority w:val="39"/>
    <w:unhideWhenUsed/>
    <w:rsid w:val="00FD5023"/>
    <w:pPr>
      <w:spacing w:before="0" w:after="0"/>
      <w:ind w:left="960"/>
    </w:pPr>
    <w:rPr>
      <w:rFonts w:asciiTheme="minorHAnsi" w:hAnsiTheme="minorHAnsi" w:cstheme="minorHAnsi"/>
      <w:sz w:val="20"/>
      <w:szCs w:val="20"/>
    </w:rPr>
  </w:style>
  <w:style w:type="paragraph" w:styleId="T6">
    <w:name w:val="toc 6"/>
    <w:basedOn w:val="Normal"/>
    <w:next w:val="Normal"/>
    <w:autoRedefine/>
    <w:uiPriority w:val="39"/>
    <w:unhideWhenUsed/>
    <w:rsid w:val="00FD5023"/>
    <w:pPr>
      <w:spacing w:before="0" w:after="0"/>
      <w:ind w:left="1200"/>
    </w:pPr>
    <w:rPr>
      <w:rFonts w:asciiTheme="minorHAnsi" w:hAnsiTheme="minorHAnsi" w:cstheme="minorHAnsi"/>
      <w:sz w:val="20"/>
      <w:szCs w:val="20"/>
    </w:rPr>
  </w:style>
  <w:style w:type="paragraph" w:styleId="T7">
    <w:name w:val="toc 7"/>
    <w:basedOn w:val="Normal"/>
    <w:next w:val="Normal"/>
    <w:autoRedefine/>
    <w:uiPriority w:val="39"/>
    <w:unhideWhenUsed/>
    <w:rsid w:val="00FD5023"/>
    <w:pPr>
      <w:spacing w:before="0" w:after="0"/>
      <w:ind w:left="1440"/>
    </w:pPr>
    <w:rPr>
      <w:rFonts w:asciiTheme="minorHAnsi" w:hAnsiTheme="minorHAnsi" w:cstheme="minorHAnsi"/>
      <w:sz w:val="20"/>
      <w:szCs w:val="20"/>
    </w:rPr>
  </w:style>
  <w:style w:type="paragraph" w:styleId="T8">
    <w:name w:val="toc 8"/>
    <w:basedOn w:val="Normal"/>
    <w:next w:val="Normal"/>
    <w:autoRedefine/>
    <w:uiPriority w:val="39"/>
    <w:unhideWhenUsed/>
    <w:rsid w:val="00FD5023"/>
    <w:pPr>
      <w:spacing w:before="0" w:after="0"/>
      <w:ind w:left="1680"/>
    </w:pPr>
    <w:rPr>
      <w:rFonts w:asciiTheme="minorHAnsi" w:hAnsiTheme="minorHAnsi" w:cstheme="minorHAnsi"/>
      <w:sz w:val="20"/>
      <w:szCs w:val="20"/>
    </w:rPr>
  </w:style>
  <w:style w:type="paragraph" w:styleId="T9">
    <w:name w:val="toc 9"/>
    <w:basedOn w:val="Normal"/>
    <w:next w:val="Normal"/>
    <w:autoRedefine/>
    <w:uiPriority w:val="39"/>
    <w:unhideWhenUsed/>
    <w:rsid w:val="00FD5023"/>
    <w:pPr>
      <w:spacing w:before="0" w:after="0"/>
      <w:ind w:left="1920"/>
    </w:pPr>
    <w:rPr>
      <w:rFonts w:asciiTheme="minorHAnsi" w:hAnsiTheme="minorHAnsi" w:cstheme="minorHAnsi"/>
      <w:sz w:val="20"/>
      <w:szCs w:val="20"/>
    </w:rPr>
  </w:style>
  <w:style w:type="character" w:styleId="Kpr">
    <w:name w:val="Hyperlink"/>
    <w:uiPriority w:val="99"/>
    <w:unhideWhenUsed/>
    <w:rsid w:val="00405A9C"/>
    <w:rPr>
      <w:color w:val="0563C1"/>
      <w:u w:val="single"/>
    </w:rPr>
  </w:style>
  <w:style w:type="paragraph" w:styleId="GvdeMetniGirintisi">
    <w:name w:val="Body Text Indent"/>
    <w:basedOn w:val="Normal"/>
    <w:link w:val="GvdeMetniGirintisiChar"/>
    <w:rsid w:val="000A0943"/>
    <w:pPr>
      <w:overflowPunct w:val="0"/>
      <w:autoSpaceDE w:val="0"/>
      <w:autoSpaceDN w:val="0"/>
      <w:adjustRightInd w:val="0"/>
      <w:spacing w:after="0"/>
      <w:ind w:left="360"/>
      <w:textAlignment w:val="baseline"/>
    </w:pPr>
    <w:rPr>
      <w:rFonts w:eastAsia="Times New Roman"/>
      <w:szCs w:val="20"/>
      <w:lang w:val="x-none" w:eastAsia="x-none"/>
    </w:rPr>
  </w:style>
  <w:style w:type="character" w:customStyle="1" w:styleId="GvdeMetniGirintisiChar">
    <w:name w:val="Gövde Metni Girintisi Char"/>
    <w:link w:val="GvdeMetniGirintisi"/>
    <w:rsid w:val="000A0943"/>
    <w:rPr>
      <w:rFonts w:ascii="Times New Roman" w:eastAsia="Times New Roman" w:hAnsi="Times New Roman"/>
      <w:sz w:val="24"/>
    </w:rPr>
  </w:style>
  <w:style w:type="character" w:styleId="Vurgu">
    <w:name w:val="Emphasis"/>
    <w:uiPriority w:val="20"/>
    <w:qFormat/>
    <w:rsid w:val="002103FC"/>
    <w:rPr>
      <w:i/>
      <w:iCs/>
    </w:rPr>
  </w:style>
  <w:style w:type="paragraph" w:styleId="ResimYazs">
    <w:name w:val="caption"/>
    <w:basedOn w:val="Normal"/>
    <w:next w:val="Normal"/>
    <w:uiPriority w:val="35"/>
    <w:unhideWhenUsed/>
    <w:qFormat/>
    <w:rsid w:val="00A9189F"/>
    <w:pPr>
      <w:spacing w:before="0" w:after="200"/>
    </w:pPr>
    <w:rPr>
      <w:i/>
      <w:iCs/>
      <w:color w:val="1F497D" w:themeColor="text2"/>
      <w:sz w:val="18"/>
      <w:szCs w:val="18"/>
    </w:rPr>
  </w:style>
  <w:style w:type="character" w:styleId="HafifVurgulama">
    <w:name w:val="Subtle Emphasis"/>
    <w:basedOn w:val="VarsaylanParagrafYazTipi"/>
    <w:uiPriority w:val="19"/>
    <w:qFormat/>
    <w:rsid w:val="00632429"/>
    <w:rPr>
      <w:rFonts w:ascii="Times New Roman" w:hAnsi="Times New Roman"/>
      <w:i w:val="0"/>
      <w:iCs/>
      <w:color w:val="FFFFFF" w:themeColor="background1"/>
      <w:sz w:val="24"/>
      <w:bdr w:val="none" w:sz="0" w:space="0" w:color="auto"/>
    </w:rPr>
  </w:style>
  <w:style w:type="character" w:customStyle="1" w:styleId="zmlenmeyenBahsetme1">
    <w:name w:val="Çözümlenmeyen Bahsetme1"/>
    <w:basedOn w:val="VarsaylanParagrafYazTipi"/>
    <w:uiPriority w:val="99"/>
    <w:semiHidden/>
    <w:unhideWhenUsed/>
    <w:rsid w:val="004037F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1257664">
      <w:bodyDiv w:val="1"/>
      <w:marLeft w:val="0"/>
      <w:marRight w:val="0"/>
      <w:marTop w:val="0"/>
      <w:marBottom w:val="0"/>
      <w:divBdr>
        <w:top w:val="none" w:sz="0" w:space="0" w:color="auto"/>
        <w:left w:val="none" w:sz="0" w:space="0" w:color="auto"/>
        <w:bottom w:val="none" w:sz="0" w:space="0" w:color="auto"/>
        <w:right w:val="none" w:sz="0" w:space="0" w:color="auto"/>
      </w:divBdr>
    </w:div>
    <w:div w:id="362286597">
      <w:bodyDiv w:val="1"/>
      <w:marLeft w:val="0"/>
      <w:marRight w:val="0"/>
      <w:marTop w:val="0"/>
      <w:marBottom w:val="0"/>
      <w:divBdr>
        <w:top w:val="none" w:sz="0" w:space="0" w:color="auto"/>
        <w:left w:val="none" w:sz="0" w:space="0" w:color="auto"/>
        <w:bottom w:val="none" w:sz="0" w:space="0" w:color="auto"/>
        <w:right w:val="none" w:sz="0" w:space="0" w:color="auto"/>
      </w:divBdr>
    </w:div>
    <w:div w:id="463087332">
      <w:bodyDiv w:val="1"/>
      <w:marLeft w:val="0"/>
      <w:marRight w:val="0"/>
      <w:marTop w:val="0"/>
      <w:marBottom w:val="0"/>
      <w:divBdr>
        <w:top w:val="none" w:sz="0" w:space="0" w:color="auto"/>
        <w:left w:val="none" w:sz="0" w:space="0" w:color="auto"/>
        <w:bottom w:val="none" w:sz="0" w:space="0" w:color="auto"/>
        <w:right w:val="none" w:sz="0" w:space="0" w:color="auto"/>
      </w:divBdr>
    </w:div>
    <w:div w:id="1385720633">
      <w:bodyDiv w:val="1"/>
      <w:marLeft w:val="0"/>
      <w:marRight w:val="0"/>
      <w:marTop w:val="0"/>
      <w:marBottom w:val="0"/>
      <w:divBdr>
        <w:top w:val="none" w:sz="0" w:space="0" w:color="auto"/>
        <w:left w:val="none" w:sz="0" w:space="0" w:color="auto"/>
        <w:bottom w:val="none" w:sz="0" w:space="0" w:color="auto"/>
        <w:right w:val="none" w:sz="0" w:space="0" w:color="auto"/>
      </w:divBdr>
    </w:div>
    <w:div w:id="1565405888">
      <w:bodyDiv w:val="1"/>
      <w:marLeft w:val="0"/>
      <w:marRight w:val="0"/>
      <w:marTop w:val="0"/>
      <w:marBottom w:val="0"/>
      <w:divBdr>
        <w:top w:val="none" w:sz="0" w:space="0" w:color="auto"/>
        <w:left w:val="none" w:sz="0" w:space="0" w:color="auto"/>
        <w:bottom w:val="none" w:sz="0" w:space="0" w:color="auto"/>
        <w:right w:val="none" w:sz="0" w:space="0" w:color="auto"/>
      </w:divBdr>
    </w:div>
    <w:div w:id="1823543183">
      <w:bodyDiv w:val="1"/>
      <w:marLeft w:val="0"/>
      <w:marRight w:val="0"/>
      <w:marTop w:val="0"/>
      <w:marBottom w:val="0"/>
      <w:divBdr>
        <w:top w:val="none" w:sz="0" w:space="0" w:color="auto"/>
        <w:left w:val="none" w:sz="0" w:space="0" w:color="auto"/>
        <w:bottom w:val="none" w:sz="0" w:space="0" w:color="auto"/>
        <w:right w:val="none" w:sz="0" w:space="0" w:color="auto"/>
      </w:divBdr>
    </w:div>
    <w:div w:id="19599902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8.jpeg"/><Relationship Id="rId21" Type="http://schemas.openxmlformats.org/officeDocument/2006/relationships/image" Target="media/image12.emf"/><Relationship Id="rId34" Type="http://schemas.openxmlformats.org/officeDocument/2006/relationships/image" Target="media/image23.jpeg"/><Relationship Id="rId42"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emf"/><Relationship Id="rId29" Type="http://schemas.openxmlformats.org/officeDocument/2006/relationships/image" Target="media/image20.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noktaimarplanlama@hotmail.com" TargetMode="External"/><Relationship Id="rId24" Type="http://schemas.openxmlformats.org/officeDocument/2006/relationships/image" Target="media/image15.emf"/><Relationship Id="rId32" Type="http://schemas.openxmlformats.org/officeDocument/2006/relationships/hyperlink" Target="http://www.elektrikport.com/fotoport/yenilenebilir-enerji-kaynaklar/1113" TargetMode="External"/><Relationship Id="rId37" Type="http://schemas.openxmlformats.org/officeDocument/2006/relationships/image" Target="media/image26.jpeg"/><Relationship Id="rId40"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emf"/><Relationship Id="rId28" Type="http://schemas.openxmlformats.org/officeDocument/2006/relationships/image" Target="media/image19.jpeg"/><Relationship Id="rId36" Type="http://schemas.openxmlformats.org/officeDocument/2006/relationships/image" Target="media/image25.jpeg"/><Relationship Id="rId10" Type="http://schemas.openxmlformats.org/officeDocument/2006/relationships/image" Target="media/image2.jpeg"/><Relationship Id="rId19" Type="http://schemas.openxmlformats.org/officeDocument/2006/relationships/image" Target="media/image10.emf"/><Relationship Id="rId31" Type="http://schemas.openxmlformats.org/officeDocument/2006/relationships/image" Target="media/image22.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3.emf"/><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4.jpeg"/><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hyperlink" Target="http://www.elektrikport.com/teknik-kutuphane/enerji-iletim-hatlari-1-bolum/4176" TargetMode="External"/><Relationship Id="rId38" Type="http://schemas.openxmlformats.org/officeDocument/2006/relationships/image" Target="media/image27.jpe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Milas İlçesi, Güllük Mahallesi, Mandalya Kültür Balıkçıları Su Ürünleri Yükleme-Boşaltma İskelesi Amaçlı               İlave Uygulama İmar Planı Plan Açıklama Raporu</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989A401-113F-4236-BDFA-CB834B003A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669</TotalTime>
  <Pages>37</Pages>
  <Words>4389</Words>
  <Characters>25023</Characters>
  <Application>Microsoft Office Word</Application>
  <DocSecurity>0</DocSecurity>
  <Lines>208</Lines>
  <Paragraphs>58</Paragraphs>
  <ScaleCrop>false</ScaleCrop>
  <HeadingPairs>
    <vt:vector size="2" baseType="variant">
      <vt:variant>
        <vt:lpstr>Konu Başlığı</vt:lpstr>
      </vt:variant>
      <vt:variant>
        <vt:i4>1</vt:i4>
      </vt:variant>
    </vt:vector>
  </HeadingPairs>
  <TitlesOfParts>
    <vt:vector size="1" baseType="lpstr">
      <vt:lpstr/>
    </vt:vector>
  </TitlesOfParts>
  <Company>Silentall Unattended Installer</Company>
  <LinksUpToDate>false</LinksUpToDate>
  <CharactersWithSpaces>29354</CharactersWithSpaces>
  <SharedDoc>false</SharedDoc>
  <HLinks>
    <vt:vector size="156" baseType="variant">
      <vt:variant>
        <vt:i4>1703995</vt:i4>
      </vt:variant>
      <vt:variant>
        <vt:i4>152</vt:i4>
      </vt:variant>
      <vt:variant>
        <vt:i4>0</vt:i4>
      </vt:variant>
      <vt:variant>
        <vt:i4>5</vt:i4>
      </vt:variant>
      <vt:variant>
        <vt:lpwstr/>
      </vt:variant>
      <vt:variant>
        <vt:lpwstr>_Toc19537087</vt:lpwstr>
      </vt:variant>
      <vt:variant>
        <vt:i4>1769531</vt:i4>
      </vt:variant>
      <vt:variant>
        <vt:i4>146</vt:i4>
      </vt:variant>
      <vt:variant>
        <vt:i4>0</vt:i4>
      </vt:variant>
      <vt:variant>
        <vt:i4>5</vt:i4>
      </vt:variant>
      <vt:variant>
        <vt:lpwstr/>
      </vt:variant>
      <vt:variant>
        <vt:lpwstr>_Toc19537086</vt:lpwstr>
      </vt:variant>
      <vt:variant>
        <vt:i4>1572923</vt:i4>
      </vt:variant>
      <vt:variant>
        <vt:i4>140</vt:i4>
      </vt:variant>
      <vt:variant>
        <vt:i4>0</vt:i4>
      </vt:variant>
      <vt:variant>
        <vt:i4>5</vt:i4>
      </vt:variant>
      <vt:variant>
        <vt:lpwstr/>
      </vt:variant>
      <vt:variant>
        <vt:lpwstr>_Toc19537085</vt:lpwstr>
      </vt:variant>
      <vt:variant>
        <vt:i4>1638459</vt:i4>
      </vt:variant>
      <vt:variant>
        <vt:i4>134</vt:i4>
      </vt:variant>
      <vt:variant>
        <vt:i4>0</vt:i4>
      </vt:variant>
      <vt:variant>
        <vt:i4>5</vt:i4>
      </vt:variant>
      <vt:variant>
        <vt:lpwstr/>
      </vt:variant>
      <vt:variant>
        <vt:lpwstr>_Toc19537084</vt:lpwstr>
      </vt:variant>
      <vt:variant>
        <vt:i4>1966139</vt:i4>
      </vt:variant>
      <vt:variant>
        <vt:i4>128</vt:i4>
      </vt:variant>
      <vt:variant>
        <vt:i4>0</vt:i4>
      </vt:variant>
      <vt:variant>
        <vt:i4>5</vt:i4>
      </vt:variant>
      <vt:variant>
        <vt:lpwstr/>
      </vt:variant>
      <vt:variant>
        <vt:lpwstr>_Toc19537083</vt:lpwstr>
      </vt:variant>
      <vt:variant>
        <vt:i4>2031675</vt:i4>
      </vt:variant>
      <vt:variant>
        <vt:i4>122</vt:i4>
      </vt:variant>
      <vt:variant>
        <vt:i4>0</vt:i4>
      </vt:variant>
      <vt:variant>
        <vt:i4>5</vt:i4>
      </vt:variant>
      <vt:variant>
        <vt:lpwstr/>
      </vt:variant>
      <vt:variant>
        <vt:lpwstr>_Toc19537082</vt:lpwstr>
      </vt:variant>
      <vt:variant>
        <vt:i4>1835067</vt:i4>
      </vt:variant>
      <vt:variant>
        <vt:i4>116</vt:i4>
      </vt:variant>
      <vt:variant>
        <vt:i4>0</vt:i4>
      </vt:variant>
      <vt:variant>
        <vt:i4>5</vt:i4>
      </vt:variant>
      <vt:variant>
        <vt:lpwstr/>
      </vt:variant>
      <vt:variant>
        <vt:lpwstr>_Toc19537081</vt:lpwstr>
      </vt:variant>
      <vt:variant>
        <vt:i4>1900603</vt:i4>
      </vt:variant>
      <vt:variant>
        <vt:i4>110</vt:i4>
      </vt:variant>
      <vt:variant>
        <vt:i4>0</vt:i4>
      </vt:variant>
      <vt:variant>
        <vt:i4>5</vt:i4>
      </vt:variant>
      <vt:variant>
        <vt:lpwstr/>
      </vt:variant>
      <vt:variant>
        <vt:lpwstr>_Toc19537080</vt:lpwstr>
      </vt:variant>
      <vt:variant>
        <vt:i4>1310772</vt:i4>
      </vt:variant>
      <vt:variant>
        <vt:i4>104</vt:i4>
      </vt:variant>
      <vt:variant>
        <vt:i4>0</vt:i4>
      </vt:variant>
      <vt:variant>
        <vt:i4>5</vt:i4>
      </vt:variant>
      <vt:variant>
        <vt:lpwstr/>
      </vt:variant>
      <vt:variant>
        <vt:lpwstr>_Toc19537079</vt:lpwstr>
      </vt:variant>
      <vt:variant>
        <vt:i4>1376308</vt:i4>
      </vt:variant>
      <vt:variant>
        <vt:i4>98</vt:i4>
      </vt:variant>
      <vt:variant>
        <vt:i4>0</vt:i4>
      </vt:variant>
      <vt:variant>
        <vt:i4>5</vt:i4>
      </vt:variant>
      <vt:variant>
        <vt:lpwstr/>
      </vt:variant>
      <vt:variant>
        <vt:lpwstr>_Toc19537078</vt:lpwstr>
      </vt:variant>
      <vt:variant>
        <vt:i4>1703988</vt:i4>
      </vt:variant>
      <vt:variant>
        <vt:i4>92</vt:i4>
      </vt:variant>
      <vt:variant>
        <vt:i4>0</vt:i4>
      </vt:variant>
      <vt:variant>
        <vt:i4>5</vt:i4>
      </vt:variant>
      <vt:variant>
        <vt:lpwstr/>
      </vt:variant>
      <vt:variant>
        <vt:lpwstr>_Toc19537077</vt:lpwstr>
      </vt:variant>
      <vt:variant>
        <vt:i4>1769524</vt:i4>
      </vt:variant>
      <vt:variant>
        <vt:i4>86</vt:i4>
      </vt:variant>
      <vt:variant>
        <vt:i4>0</vt:i4>
      </vt:variant>
      <vt:variant>
        <vt:i4>5</vt:i4>
      </vt:variant>
      <vt:variant>
        <vt:lpwstr/>
      </vt:variant>
      <vt:variant>
        <vt:lpwstr>_Toc19537076</vt:lpwstr>
      </vt:variant>
      <vt:variant>
        <vt:i4>1572916</vt:i4>
      </vt:variant>
      <vt:variant>
        <vt:i4>80</vt:i4>
      </vt:variant>
      <vt:variant>
        <vt:i4>0</vt:i4>
      </vt:variant>
      <vt:variant>
        <vt:i4>5</vt:i4>
      </vt:variant>
      <vt:variant>
        <vt:lpwstr/>
      </vt:variant>
      <vt:variant>
        <vt:lpwstr>_Toc19537075</vt:lpwstr>
      </vt:variant>
      <vt:variant>
        <vt:i4>1638452</vt:i4>
      </vt:variant>
      <vt:variant>
        <vt:i4>74</vt:i4>
      </vt:variant>
      <vt:variant>
        <vt:i4>0</vt:i4>
      </vt:variant>
      <vt:variant>
        <vt:i4>5</vt:i4>
      </vt:variant>
      <vt:variant>
        <vt:lpwstr/>
      </vt:variant>
      <vt:variant>
        <vt:lpwstr>_Toc19537074</vt:lpwstr>
      </vt:variant>
      <vt:variant>
        <vt:i4>1966132</vt:i4>
      </vt:variant>
      <vt:variant>
        <vt:i4>68</vt:i4>
      </vt:variant>
      <vt:variant>
        <vt:i4>0</vt:i4>
      </vt:variant>
      <vt:variant>
        <vt:i4>5</vt:i4>
      </vt:variant>
      <vt:variant>
        <vt:lpwstr/>
      </vt:variant>
      <vt:variant>
        <vt:lpwstr>_Toc19537073</vt:lpwstr>
      </vt:variant>
      <vt:variant>
        <vt:i4>2031668</vt:i4>
      </vt:variant>
      <vt:variant>
        <vt:i4>62</vt:i4>
      </vt:variant>
      <vt:variant>
        <vt:i4>0</vt:i4>
      </vt:variant>
      <vt:variant>
        <vt:i4>5</vt:i4>
      </vt:variant>
      <vt:variant>
        <vt:lpwstr/>
      </vt:variant>
      <vt:variant>
        <vt:lpwstr>_Toc19537072</vt:lpwstr>
      </vt:variant>
      <vt:variant>
        <vt:i4>1835060</vt:i4>
      </vt:variant>
      <vt:variant>
        <vt:i4>56</vt:i4>
      </vt:variant>
      <vt:variant>
        <vt:i4>0</vt:i4>
      </vt:variant>
      <vt:variant>
        <vt:i4>5</vt:i4>
      </vt:variant>
      <vt:variant>
        <vt:lpwstr/>
      </vt:variant>
      <vt:variant>
        <vt:lpwstr>_Toc19537071</vt:lpwstr>
      </vt:variant>
      <vt:variant>
        <vt:i4>1900596</vt:i4>
      </vt:variant>
      <vt:variant>
        <vt:i4>50</vt:i4>
      </vt:variant>
      <vt:variant>
        <vt:i4>0</vt:i4>
      </vt:variant>
      <vt:variant>
        <vt:i4>5</vt:i4>
      </vt:variant>
      <vt:variant>
        <vt:lpwstr/>
      </vt:variant>
      <vt:variant>
        <vt:lpwstr>_Toc19537070</vt:lpwstr>
      </vt:variant>
      <vt:variant>
        <vt:i4>1310773</vt:i4>
      </vt:variant>
      <vt:variant>
        <vt:i4>44</vt:i4>
      </vt:variant>
      <vt:variant>
        <vt:i4>0</vt:i4>
      </vt:variant>
      <vt:variant>
        <vt:i4>5</vt:i4>
      </vt:variant>
      <vt:variant>
        <vt:lpwstr/>
      </vt:variant>
      <vt:variant>
        <vt:lpwstr>_Toc19537069</vt:lpwstr>
      </vt:variant>
      <vt:variant>
        <vt:i4>1376309</vt:i4>
      </vt:variant>
      <vt:variant>
        <vt:i4>38</vt:i4>
      </vt:variant>
      <vt:variant>
        <vt:i4>0</vt:i4>
      </vt:variant>
      <vt:variant>
        <vt:i4>5</vt:i4>
      </vt:variant>
      <vt:variant>
        <vt:lpwstr/>
      </vt:variant>
      <vt:variant>
        <vt:lpwstr>_Toc19537068</vt:lpwstr>
      </vt:variant>
      <vt:variant>
        <vt:i4>1703989</vt:i4>
      </vt:variant>
      <vt:variant>
        <vt:i4>32</vt:i4>
      </vt:variant>
      <vt:variant>
        <vt:i4>0</vt:i4>
      </vt:variant>
      <vt:variant>
        <vt:i4>5</vt:i4>
      </vt:variant>
      <vt:variant>
        <vt:lpwstr/>
      </vt:variant>
      <vt:variant>
        <vt:lpwstr>_Toc19537067</vt:lpwstr>
      </vt:variant>
      <vt:variant>
        <vt:i4>1769525</vt:i4>
      </vt:variant>
      <vt:variant>
        <vt:i4>26</vt:i4>
      </vt:variant>
      <vt:variant>
        <vt:i4>0</vt:i4>
      </vt:variant>
      <vt:variant>
        <vt:i4>5</vt:i4>
      </vt:variant>
      <vt:variant>
        <vt:lpwstr/>
      </vt:variant>
      <vt:variant>
        <vt:lpwstr>_Toc19537066</vt:lpwstr>
      </vt:variant>
      <vt:variant>
        <vt:i4>1572917</vt:i4>
      </vt:variant>
      <vt:variant>
        <vt:i4>20</vt:i4>
      </vt:variant>
      <vt:variant>
        <vt:i4>0</vt:i4>
      </vt:variant>
      <vt:variant>
        <vt:i4>5</vt:i4>
      </vt:variant>
      <vt:variant>
        <vt:lpwstr/>
      </vt:variant>
      <vt:variant>
        <vt:lpwstr>_Toc19537065</vt:lpwstr>
      </vt:variant>
      <vt:variant>
        <vt:i4>1638453</vt:i4>
      </vt:variant>
      <vt:variant>
        <vt:i4>14</vt:i4>
      </vt:variant>
      <vt:variant>
        <vt:i4>0</vt:i4>
      </vt:variant>
      <vt:variant>
        <vt:i4>5</vt:i4>
      </vt:variant>
      <vt:variant>
        <vt:lpwstr/>
      </vt:variant>
      <vt:variant>
        <vt:lpwstr>_Toc19537064</vt:lpwstr>
      </vt:variant>
      <vt:variant>
        <vt:i4>1966133</vt:i4>
      </vt:variant>
      <vt:variant>
        <vt:i4>8</vt:i4>
      </vt:variant>
      <vt:variant>
        <vt:i4>0</vt:i4>
      </vt:variant>
      <vt:variant>
        <vt:i4>5</vt:i4>
      </vt:variant>
      <vt:variant>
        <vt:lpwstr/>
      </vt:variant>
      <vt:variant>
        <vt:lpwstr>_Toc19537063</vt:lpwstr>
      </vt:variant>
      <vt:variant>
        <vt:i4>2031669</vt:i4>
      </vt:variant>
      <vt:variant>
        <vt:i4>2</vt:i4>
      </vt:variant>
      <vt:variant>
        <vt:i4>0</vt:i4>
      </vt:variant>
      <vt:variant>
        <vt:i4>5</vt:i4>
      </vt:variant>
      <vt:variant>
        <vt:lpwstr/>
      </vt:variant>
      <vt:variant>
        <vt:lpwstr>_Toc19537062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tugce</dc:creator>
  <cp:lastModifiedBy>NOKTA PLANLAMA HARİTA</cp:lastModifiedBy>
  <cp:revision>106</cp:revision>
  <cp:lastPrinted>2023-04-05T10:42:00Z</cp:lastPrinted>
  <dcterms:created xsi:type="dcterms:W3CDTF">2022-11-26T07:24:00Z</dcterms:created>
  <dcterms:modified xsi:type="dcterms:W3CDTF">2023-12-12T13:14:00Z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-352010015</vt:i4>
  </property>
</Properties>
</file>