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9A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257A0E" w:rsidRDefault="00257A0E"/>
    <w:p w:rsidR="008051E2" w:rsidRPr="00257A0E" w:rsidRDefault="00257A0E" w:rsidP="00257A0E">
      <w:pPr>
        <w:jc w:val="both"/>
        <w:rPr>
          <w:rStyle w:val="Vurgu"/>
          <w:rFonts w:ascii="Times New Roman" w:hAnsi="Times New Roman" w:cs="Times New Roman"/>
          <w:sz w:val="24"/>
          <w:szCs w:val="24"/>
        </w:rPr>
      </w:pPr>
      <w:r w:rsidRPr="00257A0E">
        <w:rPr>
          <w:rFonts w:ascii="Times New Roman" w:hAnsi="Times New Roman" w:cs="Times New Roman"/>
          <w:sz w:val="24"/>
          <w:szCs w:val="24"/>
        </w:rPr>
        <w:t xml:space="preserve">MUĞLA İLİ, MİLAS İLÇESİ, İKİZTAŞ MAHALLESİ MEVKİİNDE İR.201300479 RUHSAT NUMARALI SAHADA ÇINARLAR MADENCİLİK SAN. VE TİC. A.Ş. TARAFINDAN PLANLANAN "FELDSPAT MADEN OCAĞI İŞLETME" PROJESİ ÇED YÖNETMELİĞİ'NİN 5’İNCİ MADDESİNİN 2-(A) BENDİNDE </w:t>
      </w:r>
      <w:r w:rsidRPr="00257A0E">
        <w:rPr>
          <w:rStyle w:val="Vurgu"/>
          <w:rFonts w:ascii="Times New Roman" w:hAnsi="Times New Roman" w:cs="Times New Roman"/>
          <w:sz w:val="24"/>
          <w:szCs w:val="24"/>
        </w:rPr>
        <w:t xml:space="preserve">"PROJENİN GERÇEKLEŞTİRİLMESİNİN İLGİLİ MEVZUAT BAKIMINDAN UYGUN OLMADIĞININ TESPİTİ HALİNDE, ÇED SÜRECİ AŞAMASINA BAKILMAKSIZIN SONLANDIRILIR.” </w:t>
      </w:r>
      <w:r w:rsidRPr="00257A0E">
        <w:rPr>
          <w:rStyle w:val="Vurgu"/>
          <w:rFonts w:ascii="Times New Roman" w:hAnsi="Times New Roman" w:cs="Times New Roman"/>
          <w:i w:val="0"/>
          <w:sz w:val="24"/>
          <w:szCs w:val="24"/>
        </w:rPr>
        <w:t>HÜKMÜ KAPSAMINDA SONLANDIRILMIŞTIR.</w:t>
      </w:r>
    </w:p>
    <w:p w:rsidR="00257A0E" w:rsidRPr="00257A0E" w:rsidRDefault="00257A0E" w:rsidP="0025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A0E">
        <w:rPr>
          <w:rStyle w:val="Vurgu"/>
          <w:rFonts w:ascii="Times New Roman" w:hAnsi="Times New Roman" w:cs="Times New Roman"/>
          <w:i w:val="0"/>
          <w:sz w:val="24"/>
          <w:szCs w:val="24"/>
        </w:rPr>
        <w:t>HALKIMIZA DUYURULUR.</w:t>
      </w:r>
      <w:bookmarkStart w:id="0" w:name="_GoBack"/>
      <w:bookmarkEnd w:id="0"/>
    </w:p>
    <w:sectPr w:rsidR="00257A0E" w:rsidRPr="0025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257A0E"/>
    <w:rsid w:val="002B59D1"/>
    <w:rsid w:val="008051E2"/>
    <w:rsid w:val="00815ACC"/>
    <w:rsid w:val="009A282F"/>
    <w:rsid w:val="009C15BE"/>
    <w:rsid w:val="00BE02F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2A7A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hüseyin ayrancı</cp:lastModifiedBy>
  <cp:revision>2</cp:revision>
  <dcterms:created xsi:type="dcterms:W3CDTF">2025-03-03T10:37:00Z</dcterms:created>
  <dcterms:modified xsi:type="dcterms:W3CDTF">2025-03-03T10:37:00Z</dcterms:modified>
</cp:coreProperties>
</file>