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8F" w:rsidRDefault="003D228F" w:rsidP="003D228F">
      <w:pPr>
        <w:pStyle w:val="Default"/>
      </w:pPr>
    </w:p>
    <w:p w:rsidR="00A42399" w:rsidRDefault="00A42399" w:rsidP="003D228F">
      <w:pPr>
        <w:pStyle w:val="Default"/>
        <w:jc w:val="center"/>
        <w:rPr>
          <w:b/>
          <w:sz w:val="22"/>
          <w:szCs w:val="22"/>
        </w:rPr>
      </w:pPr>
    </w:p>
    <w:p w:rsidR="003D228F" w:rsidRPr="00A42399" w:rsidRDefault="003D228F" w:rsidP="003D228F">
      <w:pPr>
        <w:pStyle w:val="Default"/>
        <w:jc w:val="center"/>
        <w:rPr>
          <w:b/>
          <w:szCs w:val="22"/>
        </w:rPr>
      </w:pPr>
      <w:r w:rsidRPr="00A42399">
        <w:rPr>
          <w:b/>
          <w:szCs w:val="22"/>
        </w:rPr>
        <w:t>ELEKTRİK ENERJİSİNİN BİRİNCİL ENERJİ VE SERA GAZI SALIMI KATSAYILARI</w:t>
      </w:r>
    </w:p>
    <w:p w:rsidR="003D228F" w:rsidRPr="00A42399" w:rsidRDefault="003D228F" w:rsidP="003D228F">
      <w:pPr>
        <w:pStyle w:val="Default"/>
        <w:rPr>
          <w:szCs w:val="22"/>
        </w:rPr>
      </w:pPr>
    </w:p>
    <w:p w:rsidR="003D228F" w:rsidRPr="00A42399" w:rsidRDefault="003D228F" w:rsidP="003D228F">
      <w:pPr>
        <w:pStyle w:val="Default"/>
        <w:rPr>
          <w:szCs w:val="22"/>
        </w:rPr>
      </w:pPr>
    </w:p>
    <w:p w:rsidR="003D228F" w:rsidRPr="00C10B74" w:rsidRDefault="003D228F" w:rsidP="003D228F">
      <w:pPr>
        <w:pStyle w:val="Default"/>
        <w:rPr>
          <w:rFonts w:ascii="Times New Roman" w:hAnsi="Times New Roman" w:cs="Times New Roman"/>
        </w:rPr>
      </w:pPr>
    </w:p>
    <w:p w:rsidR="003D228F" w:rsidRPr="00C10B74" w:rsidRDefault="003D228F" w:rsidP="003D228F">
      <w:pPr>
        <w:pStyle w:val="Default"/>
        <w:jc w:val="both"/>
        <w:rPr>
          <w:rFonts w:ascii="Times New Roman" w:hAnsi="Times New Roman" w:cs="Times New Roman"/>
        </w:rPr>
      </w:pPr>
      <w:r w:rsidRPr="00C10B74">
        <w:rPr>
          <w:rFonts w:ascii="Times New Roman" w:hAnsi="Times New Roman" w:cs="Times New Roman"/>
        </w:rPr>
        <w:t xml:space="preserve">BEP-TR yazılımında </w:t>
      </w:r>
      <w:r w:rsidR="00B61E35" w:rsidRPr="00C10B74">
        <w:rPr>
          <w:rFonts w:ascii="Times New Roman" w:hAnsi="Times New Roman" w:cs="Times New Roman"/>
          <w:b/>
        </w:rPr>
        <w:t>01</w:t>
      </w:r>
      <w:r w:rsidR="00530BED" w:rsidRPr="00C10B74">
        <w:rPr>
          <w:rFonts w:ascii="Times New Roman" w:hAnsi="Times New Roman" w:cs="Times New Roman"/>
          <w:b/>
        </w:rPr>
        <w:t>.01.202</w:t>
      </w:r>
      <w:r w:rsidR="003D2492" w:rsidRPr="00C10B74">
        <w:rPr>
          <w:rFonts w:ascii="Times New Roman" w:hAnsi="Times New Roman" w:cs="Times New Roman"/>
          <w:b/>
        </w:rPr>
        <w:t>5</w:t>
      </w:r>
      <w:r w:rsidRPr="00C10B74">
        <w:rPr>
          <w:rFonts w:ascii="Times New Roman" w:hAnsi="Times New Roman" w:cs="Times New Roman"/>
        </w:rPr>
        <w:t xml:space="preserve"> </w:t>
      </w:r>
      <w:r w:rsidR="00530BED" w:rsidRPr="00C10B74">
        <w:rPr>
          <w:rFonts w:ascii="Times New Roman" w:hAnsi="Times New Roman" w:cs="Times New Roman"/>
        </w:rPr>
        <w:t>tarihinden</w:t>
      </w:r>
      <w:r w:rsidRPr="00C10B74">
        <w:rPr>
          <w:rFonts w:ascii="Times New Roman" w:hAnsi="Times New Roman" w:cs="Times New Roman"/>
        </w:rPr>
        <w:t xml:space="preserve"> itibaren kullanılacak elektrik enerjisinin birincil enerji dönüşüm katsayısı ETKB tarafından yayınlanmış 202</w:t>
      </w:r>
      <w:r w:rsidR="003D2492" w:rsidRPr="00C10B74">
        <w:rPr>
          <w:rFonts w:ascii="Times New Roman" w:hAnsi="Times New Roman" w:cs="Times New Roman"/>
        </w:rPr>
        <w:t>3</w:t>
      </w:r>
      <w:r w:rsidRPr="00C10B74">
        <w:rPr>
          <w:rFonts w:ascii="Times New Roman" w:hAnsi="Times New Roman" w:cs="Times New Roman"/>
        </w:rPr>
        <w:t xml:space="preserve"> yılı denge tablosu doğrultusunda güncellenmiş olup aşağıda belirtilmiştir. </w:t>
      </w:r>
    </w:p>
    <w:p w:rsidR="003D228F" w:rsidRPr="00C10B74" w:rsidRDefault="003D228F" w:rsidP="003D228F">
      <w:pPr>
        <w:pStyle w:val="Default"/>
        <w:jc w:val="both"/>
        <w:rPr>
          <w:rFonts w:ascii="Times New Roman" w:hAnsi="Times New Roman" w:cs="Times New Roman"/>
        </w:rPr>
      </w:pPr>
    </w:p>
    <w:p w:rsidR="00654FE2" w:rsidRPr="00C10B74" w:rsidRDefault="003D228F" w:rsidP="00A4239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B74">
        <w:rPr>
          <w:rFonts w:ascii="Times New Roman" w:hAnsi="Times New Roman" w:cs="Times New Roman"/>
          <w:sz w:val="24"/>
          <w:szCs w:val="24"/>
        </w:rPr>
        <w:t xml:space="preserve">Nihai elektrik enerjisinin fosil kaynaklı birincil enerjiye dönüşüm katsayısı = </w:t>
      </w:r>
      <w:r w:rsidRPr="00C10B74">
        <w:rPr>
          <w:rFonts w:ascii="Times New Roman" w:hAnsi="Times New Roman" w:cs="Times New Roman"/>
          <w:b/>
          <w:sz w:val="24"/>
          <w:szCs w:val="24"/>
        </w:rPr>
        <w:t>1,</w:t>
      </w:r>
      <w:r w:rsidR="00517641" w:rsidRPr="00C10B74">
        <w:rPr>
          <w:rFonts w:ascii="Times New Roman" w:hAnsi="Times New Roman" w:cs="Times New Roman"/>
          <w:b/>
          <w:sz w:val="24"/>
          <w:szCs w:val="24"/>
        </w:rPr>
        <w:t>677</w:t>
      </w:r>
      <w:r w:rsidRPr="00C10B74">
        <w:rPr>
          <w:rFonts w:ascii="Times New Roman" w:hAnsi="Times New Roman" w:cs="Times New Roman"/>
          <w:sz w:val="24"/>
          <w:szCs w:val="24"/>
        </w:rPr>
        <w:t xml:space="preserve"> olarak</w:t>
      </w:r>
      <w:r w:rsidR="00A42399" w:rsidRPr="00C10B74">
        <w:rPr>
          <w:rFonts w:ascii="Times New Roman" w:hAnsi="Times New Roman" w:cs="Times New Roman"/>
          <w:sz w:val="24"/>
          <w:szCs w:val="24"/>
        </w:rPr>
        <w:t>,</w:t>
      </w:r>
      <w:r w:rsidRPr="00C10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E35" w:rsidRPr="00C10B74" w:rsidRDefault="003D228F" w:rsidP="00CD6A8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B74">
        <w:rPr>
          <w:rFonts w:ascii="Times New Roman" w:hAnsi="Times New Roman" w:cs="Times New Roman"/>
          <w:sz w:val="24"/>
          <w:szCs w:val="24"/>
        </w:rPr>
        <w:t xml:space="preserve">Nihai elektrik enerjisinin sera gazı dönüşüm katsayısı </w:t>
      </w:r>
      <w:r w:rsidR="00CD6A80" w:rsidRPr="00C10B74">
        <w:rPr>
          <w:rFonts w:ascii="Times New Roman" w:hAnsi="Times New Roman" w:cs="Times New Roman"/>
          <w:b/>
          <w:sz w:val="24"/>
          <w:szCs w:val="24"/>
        </w:rPr>
        <w:t xml:space="preserve">0,478 </w:t>
      </w:r>
      <w:r w:rsidRPr="00C10B74">
        <w:rPr>
          <w:rFonts w:ascii="Times New Roman" w:hAnsi="Times New Roman" w:cs="Times New Roman"/>
          <w:b/>
          <w:sz w:val="24"/>
          <w:szCs w:val="24"/>
        </w:rPr>
        <w:t>tCO2-eşd./</w:t>
      </w:r>
      <w:proofErr w:type="spellStart"/>
      <w:r w:rsidRPr="00C10B74">
        <w:rPr>
          <w:rFonts w:ascii="Times New Roman" w:hAnsi="Times New Roman" w:cs="Times New Roman"/>
          <w:b/>
          <w:sz w:val="24"/>
          <w:szCs w:val="24"/>
        </w:rPr>
        <w:t>MWh</w:t>
      </w:r>
      <w:proofErr w:type="spellEnd"/>
      <w:r w:rsidRPr="00C10B74">
        <w:rPr>
          <w:rFonts w:ascii="Times New Roman" w:hAnsi="Times New Roman" w:cs="Times New Roman"/>
          <w:sz w:val="24"/>
          <w:szCs w:val="24"/>
        </w:rPr>
        <w:t xml:space="preserve"> </w:t>
      </w:r>
      <w:r w:rsidR="00A42399" w:rsidRPr="00C10B74">
        <w:rPr>
          <w:rFonts w:ascii="Times New Roman" w:hAnsi="Times New Roman" w:cs="Times New Roman"/>
          <w:sz w:val="24"/>
          <w:szCs w:val="24"/>
        </w:rPr>
        <w:t>olarak belirlenmiştir.</w:t>
      </w:r>
      <w:r w:rsidR="002363CD" w:rsidRPr="00C10B74">
        <w:rPr>
          <w:rFonts w:ascii="Times New Roman" w:hAnsi="Times New Roman" w:cs="Times New Roman"/>
          <w:sz w:val="24"/>
          <w:szCs w:val="24"/>
        </w:rPr>
        <w:t xml:space="preserve"> </w:t>
      </w:r>
      <w:r w:rsidR="002363CD" w:rsidRPr="00C10B74">
        <w:rPr>
          <w:rFonts w:ascii="Times New Roman" w:hAnsi="Times New Roman" w:cs="Times New Roman"/>
          <w:sz w:val="24"/>
          <w:szCs w:val="24"/>
        </w:rPr>
        <w:t>(</w:t>
      </w:r>
      <w:r w:rsidR="002363CD" w:rsidRPr="00C10B74">
        <w:rPr>
          <w:rFonts w:ascii="Times New Roman" w:hAnsi="Times New Roman" w:cs="Times New Roman"/>
          <w:sz w:val="24"/>
          <w:szCs w:val="24"/>
        </w:rPr>
        <w:t>*</w:t>
      </w:r>
      <w:r w:rsidR="002363CD" w:rsidRPr="00C10B74">
        <w:rPr>
          <w:rFonts w:ascii="Times New Roman" w:hAnsi="Times New Roman" w:cs="Times New Roman"/>
          <w:sz w:val="24"/>
          <w:szCs w:val="24"/>
        </w:rPr>
        <w:t>)</w:t>
      </w:r>
    </w:p>
    <w:p w:rsidR="00B61E35" w:rsidRPr="00C10B74" w:rsidRDefault="00B61E35" w:rsidP="003D2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B74" w:rsidRDefault="00C10B74" w:rsidP="003D2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B74" w:rsidRDefault="00C10B74" w:rsidP="003D2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B74" w:rsidRDefault="00C10B74" w:rsidP="003D2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B74" w:rsidRDefault="00C10B74" w:rsidP="003D2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B74" w:rsidRPr="00C10B74" w:rsidRDefault="00C10B74" w:rsidP="003D228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0B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C10B74">
        <w:rPr>
          <w:rFonts w:ascii="Times New Roman" w:hAnsi="Times New Roman" w:cs="Times New Roman"/>
          <w:sz w:val="24"/>
          <w:szCs w:val="24"/>
        </w:rPr>
        <w:t>) Enerji ve Tabii Kaynaklar Bakanlığı, Enerji Verimliliği ve Çevre Dairesi Başkanlığı internet sayfasında yayınlanan (</w:t>
      </w:r>
      <w:r w:rsidRPr="00C10B74">
        <w:rPr>
          <w:rFonts w:ascii="Times New Roman" w:hAnsi="Times New Roman" w:cs="Times New Roman"/>
          <w:sz w:val="24"/>
          <w:szCs w:val="24"/>
        </w:rPr>
        <w:t>https://enerji.gov.tr/evced-cevre-ve-iklim-elektrik-uretim-tuketim-</w:t>
      </w:r>
      <w:proofErr w:type="gramStart"/>
      <w:r w:rsidRPr="00C10B74">
        <w:rPr>
          <w:rFonts w:ascii="Times New Roman" w:hAnsi="Times New Roman" w:cs="Times New Roman"/>
          <w:sz w:val="24"/>
          <w:szCs w:val="24"/>
        </w:rPr>
        <w:t>emisyon</w:t>
      </w:r>
      <w:proofErr w:type="gramEnd"/>
      <w:r w:rsidRPr="00C10B74">
        <w:rPr>
          <w:rFonts w:ascii="Times New Roman" w:hAnsi="Times New Roman" w:cs="Times New Roman"/>
          <w:sz w:val="24"/>
          <w:szCs w:val="24"/>
        </w:rPr>
        <w:t>-faktorleri</w:t>
      </w:r>
      <w:r w:rsidRPr="00C10B7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B74">
        <w:rPr>
          <w:rFonts w:ascii="Times New Roman" w:hAnsi="Times New Roman" w:cs="Times New Roman"/>
          <w:sz w:val="24"/>
          <w:szCs w:val="24"/>
        </w:rPr>
        <w:t xml:space="preserve">Türkiye Elektrik Üretimi Ve Elektrik Tüketim Noktası Emisyon Faktörleri Bilgi </w:t>
      </w:r>
      <w:proofErr w:type="spellStart"/>
      <w:r w:rsidRPr="00C10B74">
        <w:rPr>
          <w:rFonts w:ascii="Times New Roman" w:hAnsi="Times New Roman" w:cs="Times New Roman"/>
          <w:sz w:val="24"/>
          <w:szCs w:val="24"/>
        </w:rPr>
        <w:t>Formu</w:t>
      </w:r>
      <w:r>
        <w:rPr>
          <w:rFonts w:ascii="Times New Roman" w:hAnsi="Times New Roman" w:cs="Times New Roman"/>
          <w:sz w:val="24"/>
          <w:szCs w:val="24"/>
        </w:rPr>
        <w:t>’ndan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0B74">
        <w:rPr>
          <w:rFonts w:ascii="Times New Roman" w:hAnsi="Times New Roman" w:cs="Times New Roman"/>
          <w:sz w:val="24"/>
          <w:szCs w:val="24"/>
        </w:rPr>
        <w:t>Hesaplama Dönemi: 2022, Hesaplama Yayım Tarihi: 06.12.2024</w:t>
      </w:r>
      <w:r>
        <w:rPr>
          <w:rFonts w:ascii="Times New Roman" w:hAnsi="Times New Roman" w:cs="Times New Roman"/>
          <w:sz w:val="24"/>
          <w:szCs w:val="24"/>
        </w:rPr>
        <w:t>) alınmıştır.</w:t>
      </w:r>
    </w:p>
    <w:p w:rsidR="00C10B74" w:rsidRDefault="00C10B74">
      <w:pPr>
        <w:jc w:val="both"/>
      </w:pPr>
    </w:p>
    <w:sectPr w:rsidR="00C1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D7B5A"/>
    <w:multiLevelType w:val="hybridMultilevel"/>
    <w:tmpl w:val="F78C64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8F"/>
    <w:rsid w:val="001B4475"/>
    <w:rsid w:val="002363CD"/>
    <w:rsid w:val="003415A5"/>
    <w:rsid w:val="003D228F"/>
    <w:rsid w:val="003D2492"/>
    <w:rsid w:val="00517641"/>
    <w:rsid w:val="00530BED"/>
    <w:rsid w:val="00654FE2"/>
    <w:rsid w:val="007026A2"/>
    <w:rsid w:val="009E0A1C"/>
    <w:rsid w:val="00A245D7"/>
    <w:rsid w:val="00A42399"/>
    <w:rsid w:val="00B61E35"/>
    <w:rsid w:val="00C10B74"/>
    <w:rsid w:val="00CA24F7"/>
    <w:rsid w:val="00CD6A80"/>
    <w:rsid w:val="00E4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9247"/>
  <w15:chartTrackingRefBased/>
  <w15:docId w15:val="{39A739E1-654E-4AC5-8369-2E894FD3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D22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4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Namik Sandikci</dc:creator>
  <cp:keywords/>
  <dc:description/>
  <cp:lastModifiedBy>Enes DOĞAN</cp:lastModifiedBy>
  <cp:revision>9</cp:revision>
  <dcterms:created xsi:type="dcterms:W3CDTF">2024-12-12T12:46:00Z</dcterms:created>
  <dcterms:modified xsi:type="dcterms:W3CDTF">2024-12-12T13:53:00Z</dcterms:modified>
</cp:coreProperties>
</file>