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820" w:rsidRDefault="00CA7820" w:rsidP="009E5EDF">
      <w:pPr>
        <w:spacing w:before="120" w:after="60" w:line="360" w:lineRule="auto"/>
        <w:rPr>
          <w:rFonts w:ascii="Times New Roman" w:hAnsi="Times New Roman" w:cs="Times New Roman"/>
          <w:color w:val="FF0000"/>
        </w:rPr>
      </w:pPr>
      <w:r>
        <w:rPr>
          <w:rFonts w:ascii="Times New Roman" w:hAnsi="Times New Roman" w:cs="Times New Roman"/>
          <w:color w:val="FF0000"/>
        </w:rPr>
        <w:t>ENERJİ TASARRUF TEKNOLOJİSİ ve DEVLET TEŞVİKİ</w:t>
      </w:r>
      <w:r w:rsidR="009E5EDF">
        <w:rPr>
          <w:rFonts w:ascii="Times New Roman" w:hAnsi="Times New Roman" w:cs="Times New Roman"/>
          <w:color w:val="FF0000"/>
        </w:rPr>
        <w:t xml:space="preserve"> KONULU EĞİTİM PROGRAMI</w:t>
      </w:r>
      <w:bookmarkStart w:id="0" w:name="_GoBack"/>
      <w:bookmarkEnd w:id="0"/>
    </w:p>
    <w:p w:rsidR="00AA7876" w:rsidRPr="000E5363" w:rsidRDefault="00AA7876" w:rsidP="00AA7876">
      <w:pPr>
        <w:spacing w:before="120" w:after="60" w:line="360" w:lineRule="auto"/>
        <w:jc w:val="both"/>
        <w:rPr>
          <w:rFonts w:ascii="Times New Roman" w:hAnsi="Times New Roman" w:cs="Times New Roman"/>
          <w:color w:val="FF0000"/>
        </w:rPr>
      </w:pPr>
      <w:r w:rsidRPr="000E5363">
        <w:rPr>
          <w:rFonts w:ascii="Times New Roman" w:hAnsi="Times New Roman" w:cs="Times New Roman"/>
          <w:color w:val="FF0000"/>
        </w:rPr>
        <w:t>Özet:</w:t>
      </w:r>
    </w:p>
    <w:p w:rsidR="00AA7876" w:rsidRDefault="00AA7876" w:rsidP="00AA7876">
      <w:pPr>
        <w:spacing w:before="120" w:after="60" w:line="360" w:lineRule="auto"/>
        <w:jc w:val="both"/>
        <w:rPr>
          <w:rFonts w:ascii="Times New Roman" w:hAnsi="Times New Roman" w:cs="Times New Roman"/>
        </w:rPr>
      </w:pPr>
      <w:r>
        <w:rPr>
          <w:rFonts w:ascii="Times New Roman" w:hAnsi="Times New Roman" w:cs="Times New Roman"/>
        </w:rPr>
        <w:t xml:space="preserve">Japon Uluslararası İşbirliği Ajansı (JICA) tarafından Japonya’da </w:t>
      </w:r>
      <w:proofErr w:type="gramStart"/>
      <w:r>
        <w:rPr>
          <w:rFonts w:ascii="Times New Roman" w:hAnsi="Times New Roman" w:cs="Times New Roman"/>
        </w:rPr>
        <w:t>21/09/2014</w:t>
      </w:r>
      <w:proofErr w:type="gramEnd"/>
      <w:r>
        <w:rPr>
          <w:rFonts w:ascii="Times New Roman" w:hAnsi="Times New Roman" w:cs="Times New Roman"/>
        </w:rPr>
        <w:t>-18/10/2014 tarihleri arasında “</w:t>
      </w:r>
      <w:proofErr w:type="spellStart"/>
      <w:r>
        <w:rPr>
          <w:rFonts w:ascii="Times New Roman" w:hAnsi="Times New Roman" w:cs="Times New Roman"/>
        </w:rPr>
        <w:t>Energy</w:t>
      </w:r>
      <w:proofErr w:type="spellEnd"/>
      <w:r>
        <w:rPr>
          <w:rFonts w:ascii="Times New Roman" w:hAnsi="Times New Roman" w:cs="Times New Roman"/>
        </w:rPr>
        <w:t xml:space="preserve"> </w:t>
      </w:r>
      <w:proofErr w:type="spellStart"/>
      <w:r>
        <w:rPr>
          <w:rFonts w:ascii="Times New Roman" w:hAnsi="Times New Roman" w:cs="Times New Roman"/>
        </w:rPr>
        <w:t>Saving</w:t>
      </w:r>
      <w:proofErr w:type="spellEnd"/>
      <w:r>
        <w:rPr>
          <w:rFonts w:ascii="Times New Roman" w:hAnsi="Times New Roman" w:cs="Times New Roman"/>
        </w:rPr>
        <w:t xml:space="preserve"> </w:t>
      </w:r>
      <w:proofErr w:type="spellStart"/>
      <w:r>
        <w:rPr>
          <w:rFonts w:ascii="Times New Roman" w:hAnsi="Times New Roman" w:cs="Times New Roman"/>
        </w:rPr>
        <w:t>Technology</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Governmental</w:t>
      </w:r>
      <w:proofErr w:type="spellEnd"/>
      <w:r>
        <w:rPr>
          <w:rFonts w:ascii="Times New Roman" w:hAnsi="Times New Roman" w:cs="Times New Roman"/>
        </w:rPr>
        <w:t xml:space="preserve"> </w:t>
      </w:r>
      <w:proofErr w:type="spellStart"/>
      <w:r>
        <w:rPr>
          <w:rFonts w:ascii="Times New Roman" w:hAnsi="Times New Roman" w:cs="Times New Roman"/>
        </w:rPr>
        <w:t>Promotion</w:t>
      </w:r>
      <w:proofErr w:type="spellEnd"/>
      <w:r>
        <w:rPr>
          <w:rFonts w:ascii="Times New Roman" w:hAnsi="Times New Roman" w:cs="Times New Roman"/>
        </w:rPr>
        <w:t>” (Enerji Tasarruf Teknolojisi ve Devlet Teşviki) konulu eğitim programına Mesleki Hizmetler Genel Müdürlüğü Enerji Verimliliği ve Tesisat Daire Başkanlığı çalışanlarından Çevre ve Şehircilik Uzman Yardımcısı Ömer EROĞLU katılım sağlamıştır.</w:t>
      </w:r>
    </w:p>
    <w:p w:rsidR="00AA7876" w:rsidRDefault="00AA7876" w:rsidP="00AA7876">
      <w:pPr>
        <w:spacing w:before="120" w:after="60" w:line="360" w:lineRule="auto"/>
        <w:jc w:val="both"/>
        <w:rPr>
          <w:rFonts w:ascii="Times New Roman" w:hAnsi="Times New Roman" w:cs="Times New Roman"/>
        </w:rPr>
      </w:pPr>
    </w:p>
    <w:p w:rsidR="008231C3" w:rsidRDefault="00AA7876" w:rsidP="00AA7876">
      <w:r>
        <w:rPr>
          <w:rFonts w:ascii="Times New Roman" w:hAnsi="Times New Roman"/>
          <w:color w:val="000000"/>
        </w:rPr>
        <w:t xml:space="preserve">JICA eğitim programlarının amacı genel olarak katılımcıların ülkelerindeki insan kaynaklarının ve dolayısıyla ülkenin kendisinin gelişimine katkı sağlamak olarak özetlenebilmekte olup, özel şirketlerin veya katılımcılarının bizatihi kendilerinin gelişimi hedeflenmemektedir. Bu itibarla katılımcıların hepsi kamu kurumları bünyesinde çalışmakta olan personeldir.   </w:t>
      </w:r>
    </w:p>
    <w:p w:rsidR="008231C3" w:rsidRPr="000E5363" w:rsidRDefault="008231C3" w:rsidP="008231C3">
      <w:pPr>
        <w:rPr>
          <w:color w:val="FF0000"/>
        </w:rPr>
      </w:pPr>
      <w:r w:rsidRPr="000E5363">
        <w:rPr>
          <w:color w:val="FF0000"/>
        </w:rPr>
        <w:t>Görüşülen Konular:</w:t>
      </w:r>
    </w:p>
    <w:p w:rsidR="008231C3" w:rsidRDefault="008231C3" w:rsidP="008231C3">
      <w:pPr>
        <w:spacing w:before="120" w:after="60" w:line="360" w:lineRule="auto"/>
        <w:jc w:val="both"/>
        <w:rPr>
          <w:rFonts w:ascii="Times New Roman" w:hAnsi="Times New Roman" w:cs="Times New Roman"/>
        </w:rPr>
      </w:pPr>
      <w:r>
        <w:rPr>
          <w:rFonts w:ascii="Times New Roman" w:hAnsi="Times New Roman" w:cs="Times New Roman"/>
        </w:rPr>
        <w:t xml:space="preserve">Mevzubahis eğitim programı kapsamında aşağıda belirtilen konularda dersler ve teknik geziler düzenlenmiştir. </w:t>
      </w:r>
    </w:p>
    <w:p w:rsidR="008231C3" w:rsidRDefault="008231C3" w:rsidP="008231C3">
      <w:pPr>
        <w:spacing w:before="120" w:after="60" w:line="360" w:lineRule="auto"/>
        <w:jc w:val="both"/>
        <w:rPr>
          <w:rFonts w:ascii="Times New Roman" w:hAnsi="Times New Roman" w:cs="Times New Roman"/>
        </w:rPr>
      </w:pPr>
      <w:proofErr w:type="gramStart"/>
      <w:r>
        <w:rPr>
          <w:rFonts w:ascii="Times New Roman" w:hAnsi="Times New Roman" w:cs="Times New Roman"/>
        </w:rPr>
        <w:t xml:space="preserve">Ders Konu Başlıkları: Japon eğitim sistemine genel bakış, Japonya’da enerji tasarrufu teşvik aktiviteleri, Enerji tasarrufu tekniklerine giriş, Binalarda enerji tasarrufu teknolojisi ve enerji yönetim sistemleri, Kurumsal enerji tasarrufu çalışmaları, Gelişmiş enerji tasarrufu fabrikası, Enerji verimliliği ve korunumu alanında JICA işbirliği, EVD’ </w:t>
      </w:r>
      <w:proofErr w:type="spellStart"/>
      <w:r>
        <w:rPr>
          <w:rFonts w:ascii="Times New Roman" w:hAnsi="Times New Roman" w:cs="Times New Roman"/>
        </w:rPr>
        <w:t>lerin</w:t>
      </w:r>
      <w:proofErr w:type="spellEnd"/>
      <w:r>
        <w:rPr>
          <w:rFonts w:ascii="Times New Roman" w:hAnsi="Times New Roman" w:cs="Times New Roman"/>
        </w:rPr>
        <w:t xml:space="preserve"> enerji tasarrufunda aktüel durumlarıyla ilgili devlet teşvikleri, Lojistik firmasında enerji tasarrufu, Japon yaşam biçimi ve çevre.</w:t>
      </w:r>
      <w:proofErr w:type="gramEnd"/>
    </w:p>
    <w:p w:rsidR="004165E8" w:rsidRPr="000E5363" w:rsidRDefault="004165E8" w:rsidP="004165E8">
      <w:pPr>
        <w:spacing w:before="60" w:line="360" w:lineRule="auto"/>
        <w:jc w:val="both"/>
        <w:rPr>
          <w:rFonts w:ascii="Times New Roman" w:hAnsi="Times New Roman" w:cs="Times New Roman"/>
          <w:color w:val="FF0000"/>
          <w:sz w:val="24"/>
          <w:szCs w:val="24"/>
        </w:rPr>
      </w:pPr>
      <w:r w:rsidRPr="000E5363">
        <w:rPr>
          <w:rFonts w:ascii="Times New Roman" w:hAnsi="Times New Roman" w:cs="Times New Roman"/>
          <w:color w:val="FF0000"/>
          <w:sz w:val="24"/>
          <w:szCs w:val="24"/>
        </w:rPr>
        <w:t>Sonuç:</w:t>
      </w:r>
    </w:p>
    <w:p w:rsidR="004165E8" w:rsidRDefault="004165E8" w:rsidP="004165E8">
      <w:pPr>
        <w:spacing w:before="60" w:line="360" w:lineRule="auto"/>
        <w:jc w:val="both"/>
        <w:rPr>
          <w:rFonts w:ascii="Times New Roman" w:hAnsi="Times New Roman" w:cs="Times New Roman"/>
          <w:bCs/>
          <w:sz w:val="24"/>
          <w:szCs w:val="24"/>
        </w:rPr>
      </w:pPr>
      <w:r w:rsidRPr="00F942E3">
        <w:rPr>
          <w:rFonts w:ascii="Times New Roman" w:hAnsi="Times New Roman" w:cs="Times New Roman"/>
          <w:sz w:val="24"/>
          <w:szCs w:val="24"/>
        </w:rPr>
        <w:t xml:space="preserve">Katılım sağlanan eğitim programı JICA tarafından ilk defa uygulanmaya başlandığından konu ve içerikle alakalı eksiklikler görülmüş olup; ilgili sorunlar JICA koordinatörleriyle paylaşılmıştır. 11 Mart 2011 tarihinde </w:t>
      </w:r>
      <w:r>
        <w:rPr>
          <w:rFonts w:ascii="Times New Roman" w:hAnsi="Times New Roman" w:cs="Times New Roman"/>
          <w:sz w:val="24"/>
          <w:szCs w:val="24"/>
        </w:rPr>
        <w:t>yaşanan</w:t>
      </w:r>
      <w:r w:rsidRPr="00F942E3">
        <w:rPr>
          <w:rFonts w:ascii="Times New Roman" w:hAnsi="Times New Roman" w:cs="Times New Roman"/>
          <w:sz w:val="24"/>
          <w:szCs w:val="24"/>
        </w:rPr>
        <w:t xml:space="preserve"> </w:t>
      </w:r>
      <w:proofErr w:type="spellStart"/>
      <w:r w:rsidRPr="00F942E3">
        <w:rPr>
          <w:rFonts w:ascii="Times New Roman" w:hAnsi="Times New Roman" w:cs="Times New Roman"/>
          <w:bCs/>
          <w:sz w:val="24"/>
          <w:szCs w:val="24"/>
        </w:rPr>
        <w:t>Tōhoku</w:t>
      </w:r>
      <w:proofErr w:type="spellEnd"/>
      <w:r w:rsidRPr="00F942E3">
        <w:rPr>
          <w:rFonts w:ascii="Times New Roman" w:hAnsi="Times New Roman" w:cs="Times New Roman"/>
          <w:bCs/>
          <w:sz w:val="24"/>
          <w:szCs w:val="24"/>
        </w:rPr>
        <w:t xml:space="preserve"> depremi ve </w:t>
      </w:r>
      <w:proofErr w:type="spellStart"/>
      <w:r w:rsidRPr="00F942E3">
        <w:rPr>
          <w:rFonts w:ascii="Times New Roman" w:hAnsi="Times New Roman" w:cs="Times New Roman"/>
          <w:bCs/>
          <w:sz w:val="24"/>
          <w:szCs w:val="24"/>
        </w:rPr>
        <w:t>tsunamisi</w:t>
      </w:r>
      <w:proofErr w:type="spellEnd"/>
      <w:r w:rsidRPr="00F942E3">
        <w:rPr>
          <w:rFonts w:ascii="Times New Roman" w:hAnsi="Times New Roman" w:cs="Times New Roman"/>
          <w:bCs/>
          <w:sz w:val="24"/>
          <w:szCs w:val="24"/>
        </w:rPr>
        <w:t xml:space="preserve"> sonrası değişen Japon enerji tasarrufu </w:t>
      </w:r>
      <w:r>
        <w:rPr>
          <w:rFonts w:ascii="Times New Roman" w:hAnsi="Times New Roman" w:cs="Times New Roman"/>
          <w:bCs/>
          <w:sz w:val="24"/>
          <w:szCs w:val="24"/>
        </w:rPr>
        <w:t>politikalarını</w:t>
      </w:r>
      <w:r w:rsidRPr="00F942E3">
        <w:rPr>
          <w:rFonts w:ascii="Times New Roman" w:hAnsi="Times New Roman" w:cs="Times New Roman"/>
          <w:bCs/>
          <w:sz w:val="24"/>
          <w:szCs w:val="24"/>
        </w:rPr>
        <w:t xml:space="preserve"> ve </w:t>
      </w:r>
      <w:r>
        <w:rPr>
          <w:rFonts w:ascii="Times New Roman" w:hAnsi="Times New Roman" w:cs="Times New Roman"/>
          <w:bCs/>
          <w:sz w:val="24"/>
          <w:szCs w:val="24"/>
        </w:rPr>
        <w:t>uygulamalarını</w:t>
      </w:r>
      <w:r w:rsidRPr="00F942E3">
        <w:rPr>
          <w:rFonts w:ascii="Times New Roman" w:hAnsi="Times New Roman" w:cs="Times New Roman"/>
          <w:bCs/>
          <w:sz w:val="24"/>
          <w:szCs w:val="24"/>
        </w:rPr>
        <w:t xml:space="preserve"> yerinde inceleme fırsat</w:t>
      </w:r>
      <w:r>
        <w:rPr>
          <w:rFonts w:ascii="Times New Roman" w:hAnsi="Times New Roman" w:cs="Times New Roman"/>
          <w:bCs/>
          <w:sz w:val="24"/>
          <w:szCs w:val="24"/>
        </w:rPr>
        <w:t xml:space="preserve">ı yakalanmıştır. Felaket sonrası ülke genelinde faaliyeti durdurulan nükleer güç santralleri ve sonrasında oluşan enerji talebi dikkat çekicidir. </w:t>
      </w:r>
      <w:r>
        <w:rPr>
          <w:rFonts w:ascii="Times New Roman" w:hAnsi="Times New Roman" w:cs="Times New Roman"/>
        </w:rPr>
        <w:t>Japonya’nın enerji verimliliği ve tasarrufundaki başarısı bütünleşmiş bir stratejiden gelmektedir. Ülkemizdeki enerji korunumu çalışmalarında, Japonya genelinde yürütülen ilgili yasa, yönetmelik ve uygulamalardan yararlanılabilir</w:t>
      </w:r>
    </w:p>
    <w:p w:rsidR="004165E8" w:rsidRPr="000E5363" w:rsidRDefault="004165E8" w:rsidP="004165E8">
      <w:pPr>
        <w:rPr>
          <w:rFonts w:ascii="Times New Roman" w:hAnsi="Times New Roman" w:cs="Times New Roman"/>
          <w:color w:val="FF0000"/>
          <w:sz w:val="24"/>
          <w:szCs w:val="24"/>
        </w:rPr>
      </w:pPr>
      <w:r w:rsidRPr="000E5363">
        <w:rPr>
          <w:rFonts w:ascii="Times New Roman" w:hAnsi="Times New Roman" w:cs="Times New Roman"/>
          <w:color w:val="FF0000"/>
          <w:sz w:val="24"/>
          <w:szCs w:val="24"/>
        </w:rPr>
        <w:t>Öneriler:</w:t>
      </w:r>
    </w:p>
    <w:p w:rsidR="004165E8" w:rsidRDefault="004165E8" w:rsidP="004165E8">
      <w:pPr>
        <w:spacing w:before="120" w:after="60" w:line="360" w:lineRule="auto"/>
        <w:jc w:val="both"/>
        <w:rPr>
          <w:rFonts w:ascii="Times New Roman" w:hAnsi="Times New Roman" w:cs="Times New Roman"/>
        </w:rPr>
      </w:pPr>
      <w:r w:rsidRPr="000014A7">
        <w:rPr>
          <w:rFonts w:ascii="Times New Roman" w:hAnsi="Times New Roman" w:cs="Times New Roman"/>
        </w:rPr>
        <w:t>JICA eğitim programında gözlemlenen, Bakanlığımız açısından en dikkat çekici konu “Binalarda Enerji Yönetim Sistem</w:t>
      </w:r>
      <w:r>
        <w:rPr>
          <w:rFonts w:ascii="Times New Roman" w:hAnsi="Times New Roman" w:cs="Times New Roman"/>
        </w:rPr>
        <w:t>i” uygulamaları olmuştur. 2011 f</w:t>
      </w:r>
      <w:r w:rsidRPr="000014A7">
        <w:rPr>
          <w:rFonts w:ascii="Times New Roman" w:hAnsi="Times New Roman" w:cs="Times New Roman"/>
        </w:rPr>
        <w:t xml:space="preserve">elaketi sonrasında ülke genelinde artan enerji talebine </w:t>
      </w:r>
      <w:r>
        <w:rPr>
          <w:rFonts w:ascii="Times New Roman" w:hAnsi="Times New Roman" w:cs="Times New Roman"/>
        </w:rPr>
        <w:t>üzerine</w:t>
      </w:r>
      <w:r w:rsidRPr="000014A7">
        <w:rPr>
          <w:rFonts w:ascii="Times New Roman" w:hAnsi="Times New Roman" w:cs="Times New Roman"/>
        </w:rPr>
        <w:t xml:space="preserve">, uzmanlar tarafından enerji yönetim sistemi modelleri geliştirilmiştir. Bahse konu </w:t>
      </w:r>
      <w:r w:rsidRPr="000014A7">
        <w:rPr>
          <w:rFonts w:ascii="Times New Roman" w:hAnsi="Times New Roman" w:cs="Times New Roman"/>
        </w:rPr>
        <w:lastRenderedPageBreak/>
        <w:t xml:space="preserve">sistemler öncelikli olarak enerji talebinin </w:t>
      </w:r>
      <w:r>
        <w:rPr>
          <w:rFonts w:ascii="Times New Roman" w:hAnsi="Times New Roman" w:cs="Times New Roman"/>
        </w:rPr>
        <w:t>pik</w:t>
      </w:r>
      <w:r w:rsidRPr="000014A7">
        <w:rPr>
          <w:rFonts w:ascii="Times New Roman" w:hAnsi="Times New Roman" w:cs="Times New Roman"/>
        </w:rPr>
        <w:t xml:space="preserve"> yaptığı zaman dilimlerindeki talebi maksimum oranda düşürmeyi amaçlamaktadır. Talep düşürülmesiyle birlikte eş zamanlı enerji tasarrufu da </w:t>
      </w:r>
      <w:r>
        <w:rPr>
          <w:rFonts w:ascii="Times New Roman" w:hAnsi="Times New Roman" w:cs="Times New Roman"/>
        </w:rPr>
        <w:t>sağlanacağı</w:t>
      </w:r>
      <w:r w:rsidRPr="000014A7">
        <w:rPr>
          <w:rFonts w:ascii="Times New Roman" w:hAnsi="Times New Roman" w:cs="Times New Roman"/>
        </w:rPr>
        <w:t xml:space="preserve"> düşünülmektedir. Konu dâhilindeki diğer paydaşlarla Ülkemizin şartları</w:t>
      </w:r>
      <w:r>
        <w:rPr>
          <w:rFonts w:ascii="Times New Roman" w:hAnsi="Times New Roman" w:cs="Times New Roman"/>
        </w:rPr>
        <w:t xml:space="preserve"> da değerlendirilerek </w:t>
      </w:r>
      <w:r w:rsidRPr="000014A7">
        <w:rPr>
          <w:rFonts w:ascii="Times New Roman" w:hAnsi="Times New Roman" w:cs="Times New Roman"/>
        </w:rPr>
        <w:t>ulusal enerji yönetim sistemi oluşturulabilir.</w:t>
      </w:r>
    </w:p>
    <w:p w:rsidR="004165E8" w:rsidRDefault="004165E8" w:rsidP="004165E8">
      <w:pPr>
        <w:spacing w:before="120" w:after="60" w:line="360" w:lineRule="auto"/>
        <w:jc w:val="both"/>
        <w:rPr>
          <w:rFonts w:ascii="Times New Roman" w:hAnsi="Times New Roman" w:cs="Times New Roman"/>
        </w:rPr>
      </w:pPr>
      <w:r>
        <w:rPr>
          <w:rFonts w:ascii="Times New Roman" w:hAnsi="Times New Roman" w:cs="Times New Roman"/>
        </w:rPr>
        <w:t xml:space="preserve">Japonya’nın enerji verimliliği ve tasarrufundaki başarısı bütünleşmiş bir stratejiden gelmektedir. Bilinçlendirmeden, yaygınlaştırmadan ve veri tabanından sorumlu bir yapının oluşturulması faydalı olacaktır. Binalardaki en yüksek elektrik tüketimi klimalardan kaynaklanmaktadır. Bu bağlamda Japonya’da yapıldığı gibi Türkiye’deki reel iklim koşulları altında gerçekleşen elektrik tüketiminin değerlendirilmesi faydalı olacaktır. </w:t>
      </w:r>
    </w:p>
    <w:p w:rsidR="004165E8" w:rsidRDefault="004165E8" w:rsidP="004165E8">
      <w:pPr>
        <w:spacing w:before="120" w:after="60" w:line="360" w:lineRule="auto"/>
        <w:jc w:val="both"/>
        <w:rPr>
          <w:rFonts w:ascii="Times New Roman" w:hAnsi="Times New Roman" w:cs="Times New Roman"/>
        </w:rPr>
      </w:pPr>
      <w:r>
        <w:rPr>
          <w:rFonts w:ascii="Times New Roman" w:hAnsi="Times New Roman" w:cs="Times New Roman"/>
        </w:rPr>
        <w:t>Enerji Tasarrufu hususunda devlet tarafından sağlanan destek/teşvik türleri önem arz etmektedir. Türkiye’ye uygun destek programları belirlenerek uygulanmalıdır.</w:t>
      </w:r>
    </w:p>
    <w:p w:rsidR="009911FC" w:rsidRPr="004165E8" w:rsidRDefault="004165E8" w:rsidP="004165E8">
      <w:pPr>
        <w:ind w:firstLine="708"/>
        <w:rPr>
          <w:rFonts w:ascii="Times New Roman" w:hAnsi="Times New Roman" w:cs="Times New Roman"/>
          <w:sz w:val="24"/>
          <w:szCs w:val="24"/>
        </w:rPr>
      </w:pPr>
      <w:r>
        <w:rPr>
          <w:rFonts w:ascii="Times New Roman" w:hAnsi="Times New Roman" w:cs="Times New Roman"/>
        </w:rPr>
        <w:t>Toplumsal farkındalık çalışmaları Ülke genelinde yaygınlaştırılmalıdır.  Okul eğitim araçları ile bağlantı sağlanarak öğrencilerin enerji verimliliği konusunda bilinçlendirilmesi sağlanabilir.</w:t>
      </w:r>
    </w:p>
    <w:sectPr w:rsidR="009911FC" w:rsidRPr="004165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876"/>
    <w:rsid w:val="000E5363"/>
    <w:rsid w:val="004165E8"/>
    <w:rsid w:val="008231C3"/>
    <w:rsid w:val="008330FC"/>
    <w:rsid w:val="009911FC"/>
    <w:rsid w:val="009E5EDF"/>
    <w:rsid w:val="00AA7876"/>
    <w:rsid w:val="00B31E64"/>
    <w:rsid w:val="00BC21DF"/>
    <w:rsid w:val="00CA7820"/>
    <w:rsid w:val="00CB7847"/>
    <w:rsid w:val="00D02D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87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87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75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Gülen Karaaytu</dc:creator>
  <cp:lastModifiedBy>Gülen Karaaytu</cp:lastModifiedBy>
  <cp:revision>6</cp:revision>
  <dcterms:created xsi:type="dcterms:W3CDTF">2014-11-17T15:32:00Z</dcterms:created>
  <dcterms:modified xsi:type="dcterms:W3CDTF">2014-11-17T15:39:00Z</dcterms:modified>
</cp:coreProperties>
</file>