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ABA0" w14:textId="0F2CABF3" w:rsidR="0072657C" w:rsidRPr="00AB0CC3" w:rsidRDefault="0072657C" w:rsidP="0072657C">
      <w:pPr>
        <w:pStyle w:val="metin"/>
        <w:spacing w:before="0" w:beforeAutospacing="0" w:after="0" w:afterAutospacing="0" w:line="240" w:lineRule="atLeast"/>
        <w:jc w:val="both"/>
        <w:rPr>
          <w:bCs/>
          <w:sz w:val="20"/>
          <w:szCs w:val="20"/>
          <w:lang w:eastAsia="en-US"/>
        </w:rPr>
      </w:pPr>
      <w:r w:rsidRPr="00AB0CC3">
        <w:rPr>
          <w:bCs/>
          <w:sz w:val="20"/>
          <w:szCs w:val="20"/>
          <w:lang w:eastAsia="en-US"/>
        </w:rPr>
        <w:t>*İŞ DENEYİM TUTARI BEŞİNCİ FIKRAYA GÖRE HESAPLANAN İŞLERDEN ELDE EDİLEN DENEYİM BELGELERİNİN GÜNCELLENMESİNDE KULLANILACAK KATSAYI; AYNI ENDEKS TARİHLERİ DİKKATE ALINARAK HESAPLANACAK OLAN İŞİN YAPI YAKLAŞIK MALİYETİNDEKİ DEĞİŞİKLİK ORANININ 0.90 KATINDAN AZ, 1.30 KATINDAN FAZLA OLAMAZ.</w:t>
      </w:r>
    </w:p>
    <w:p w14:paraId="16C9CE54" w14:textId="77777777" w:rsidR="00AB0CC3" w:rsidRDefault="00AB0CC3" w:rsidP="0072657C">
      <w:pPr>
        <w:pStyle w:val="metin"/>
        <w:spacing w:before="0" w:beforeAutospacing="0" w:after="0" w:afterAutospacing="0" w:line="240" w:lineRule="atLeast"/>
        <w:jc w:val="both"/>
        <w:rPr>
          <w:bCs/>
          <w:sz w:val="20"/>
          <w:szCs w:val="20"/>
          <w:lang w:eastAsia="en-US"/>
        </w:rPr>
      </w:pPr>
    </w:p>
    <w:p w14:paraId="1EDC0805" w14:textId="6D1341A2" w:rsidR="0072657C" w:rsidRPr="00AB0CC3" w:rsidRDefault="0072657C" w:rsidP="0072657C">
      <w:pPr>
        <w:pStyle w:val="metin"/>
        <w:spacing w:before="0" w:beforeAutospacing="0" w:after="0" w:afterAutospacing="0" w:line="240" w:lineRule="atLeast"/>
        <w:jc w:val="both"/>
        <w:rPr>
          <w:bCs/>
          <w:sz w:val="20"/>
          <w:szCs w:val="20"/>
          <w:lang w:eastAsia="en-US"/>
        </w:rPr>
      </w:pPr>
      <w:r w:rsidRPr="00AB0CC3">
        <w:rPr>
          <w:bCs/>
          <w:sz w:val="20"/>
          <w:szCs w:val="20"/>
          <w:lang w:eastAsia="en-US"/>
        </w:rPr>
        <w:t>***ANCAK, 634 SAYILI KAT MÜLKİYETİ KANUNUNA GÖRE TOPLU YAPI NİTELİĞİNDE OLMAYAN KAT VE/VEYA ARSA KARŞILIĞI İNŞAAT İŞLERİNDEN TEK SÖZLEŞMEYE DAYALI OLARAK ELDE EDİLEN İŞ DENEYİM BELGELERİ TOPLU YAPI ESASINA GÖRE AYRIŞTIRILARAK DEĞERLENDİRİLİR.</w:t>
      </w:r>
    </w:p>
    <w:p w14:paraId="1E40E4B1" w14:textId="77777777" w:rsidR="00691C19" w:rsidRDefault="00691C19" w:rsidP="005946FB">
      <w:pPr>
        <w:spacing w:after="0" w:line="240" w:lineRule="atLeas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01B7B0C7" w14:textId="7F1686DE" w:rsidR="00B95C0C" w:rsidRPr="00AB0CC3" w:rsidRDefault="00B95C0C" w:rsidP="005946FB">
      <w:pPr>
        <w:spacing w:after="0" w:line="240" w:lineRule="atLeast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Yapı Müteahhitlerinin Sınıflandırılması ve Kayıtlarının Tutulması Hakkında Yönetmelik’in 16 </w:t>
      </w:r>
      <w:proofErr w:type="spellStart"/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ncı</w:t>
      </w:r>
      <w:proofErr w:type="spellEnd"/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maddesinin birinci fıkrasının açıklanması</w:t>
      </w:r>
      <w:r w:rsidR="00771FEC"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(</w:t>
      </w:r>
      <w:r w:rsidR="007767C3"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2</w:t>
      </w:r>
      <w:r w:rsidR="00771FEC"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7.02.2025)</w:t>
      </w:r>
    </w:p>
    <w:p w14:paraId="7F0585BA" w14:textId="65CD4465" w:rsidR="00B95C0C" w:rsidRPr="005946FB" w:rsidRDefault="00B95C0C" w:rsidP="00B95C0C">
      <w:pPr>
        <w:spacing w:after="0" w:line="240" w:lineRule="atLeast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11E81CB3" w14:textId="6D0043B9" w:rsidR="00B95C0C" w:rsidRDefault="00B95C0C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b/>
          <w:sz w:val="24"/>
          <w:szCs w:val="24"/>
        </w:rPr>
        <w:t>Kural:</w:t>
      </w:r>
      <w:r w:rsidRPr="005946FB">
        <w:rPr>
          <w:rFonts w:ascii="Times New Roman" w:hAnsi="Times New Roman" w:cs="Times New Roman"/>
          <w:sz w:val="24"/>
          <w:szCs w:val="24"/>
        </w:rPr>
        <w:t xml:space="preserve"> “İş deneyim tutarı beşinci fıkraya göre hesaplanan işlerden elde edilen deneyim belgelerinin güncellenmesinde kullanılacak katsayı; aynı endeks tarihleri dikkate alınarak hesaplanacak olan işin yapı yaklaşık maliyetindeki değişiklik oranının 0.90 katından az, 1.30 katından fazla olamaz.”</w:t>
      </w:r>
    </w:p>
    <w:p w14:paraId="3E331102" w14:textId="6D328129" w:rsidR="00AB0CC3" w:rsidRDefault="00AB0CC3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A1A744" w14:textId="0990349F" w:rsidR="00B95C0C" w:rsidRPr="005946FB" w:rsidRDefault="00AB0CC3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CC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2A1">
        <w:rPr>
          <w:rFonts w:ascii="Times New Roman" w:hAnsi="Times New Roman" w:cs="Times New Roman"/>
          <w:sz w:val="24"/>
          <w:szCs w:val="24"/>
        </w:rPr>
        <w:t>Kamu iş deneyim belgeleri Yİ-ÜFE</w:t>
      </w:r>
      <w:r w:rsidR="00C142A1" w:rsidRPr="00AB0CC3">
        <w:rPr>
          <w:rFonts w:ascii="Times New Roman" w:hAnsi="Times New Roman" w:cs="Times New Roman"/>
          <w:sz w:val="24"/>
          <w:szCs w:val="24"/>
        </w:rPr>
        <w:t xml:space="preserve"> değişim oranına göre güncellenecektir.</w:t>
      </w:r>
      <w:r w:rsidR="00C142A1">
        <w:rPr>
          <w:rFonts w:ascii="Times New Roman" w:hAnsi="Times New Roman" w:cs="Times New Roman"/>
          <w:sz w:val="24"/>
          <w:szCs w:val="24"/>
        </w:rPr>
        <w:t xml:space="preserve"> Kamuya ait i</w:t>
      </w:r>
      <w:r w:rsidR="00C142A1" w:rsidRPr="00C142A1">
        <w:rPr>
          <w:rFonts w:ascii="Times New Roman" w:hAnsi="Times New Roman" w:cs="Times New Roman"/>
          <w:sz w:val="24"/>
          <w:szCs w:val="24"/>
        </w:rPr>
        <w:t xml:space="preserve">ş deneyim belgesi güncellemesi </w:t>
      </w:r>
      <w:hyperlink r:id="rId8" w:history="1">
        <w:r w:rsidR="00C142A1" w:rsidRPr="00136070">
          <w:rPr>
            <w:rStyle w:val="Kpr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https://ekap.kik.gov.tr/EKAP/Vatandas/BelgeGuncelle.aspx</w:t>
        </w:r>
      </w:hyperlink>
      <w:r w:rsidR="00C142A1" w:rsidRPr="0013607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veya </w:t>
      </w:r>
      <w:hyperlink r:id="rId9" w:history="1">
        <w:r w:rsidR="00C142A1" w:rsidRPr="00136070">
          <w:rPr>
            <w:rStyle w:val="Kpr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https://www.hakedis.org/ihale-araclari/is-deneyim-belgesi-guncelleme</w:t>
        </w:r>
      </w:hyperlink>
      <w:r w:rsidR="00C142A1">
        <w:rPr>
          <w:rFonts w:ascii="Times New Roman" w:hAnsi="Times New Roman" w:cs="Times New Roman"/>
          <w:sz w:val="24"/>
          <w:szCs w:val="24"/>
        </w:rPr>
        <w:t xml:space="preserve"> sitelerinden yapılabilir.</w:t>
      </w:r>
    </w:p>
    <w:p w14:paraId="76E7F5C2" w14:textId="77777777" w:rsidR="00136070" w:rsidRDefault="00136070" w:rsidP="00B95C0C">
      <w:pPr>
        <w:spacing w:after="0" w:line="240" w:lineRule="atLeast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</w:p>
    <w:p w14:paraId="249AA3F0" w14:textId="3092482F" w:rsidR="00B95C0C" w:rsidRPr="00AB0CC3" w:rsidRDefault="005817F9" w:rsidP="00B95C0C">
      <w:pPr>
        <w:spacing w:after="0" w:line="240" w:lineRule="atLeast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ÖRNEK </w:t>
      </w:r>
      <w:proofErr w:type="gramStart"/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HES</w:t>
      </w:r>
      <w:r w:rsidR="009D02CA"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 xml:space="preserve">APLAMA </w:t>
      </w:r>
      <w:r w:rsidRPr="00AB0C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:</w:t>
      </w:r>
      <w:proofErr w:type="gramEnd"/>
    </w:p>
    <w:p w14:paraId="607153D3" w14:textId="77777777" w:rsidR="005817F9" w:rsidRPr="005946FB" w:rsidRDefault="005817F9" w:rsidP="00B95C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8FE58F" w14:textId="77777777" w:rsidR="000E23BF" w:rsidRPr="005946FB" w:rsidRDefault="000E23BF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sz w:val="24"/>
          <w:szCs w:val="24"/>
        </w:rPr>
        <w:t xml:space="preserve">Kat karşılığı </w:t>
      </w:r>
      <w:r w:rsidR="00BE46CE" w:rsidRPr="005946FB">
        <w:rPr>
          <w:rFonts w:ascii="Times New Roman" w:hAnsi="Times New Roman" w:cs="Times New Roman"/>
          <w:sz w:val="24"/>
          <w:szCs w:val="24"/>
        </w:rPr>
        <w:t xml:space="preserve">bir iş için </w:t>
      </w:r>
      <w:r w:rsidRPr="005946FB">
        <w:rPr>
          <w:rFonts w:ascii="Times New Roman" w:hAnsi="Times New Roman" w:cs="Times New Roman"/>
          <w:sz w:val="24"/>
          <w:szCs w:val="24"/>
        </w:rPr>
        <w:t xml:space="preserve">EKAP üzerinden düzenlenen </w:t>
      </w:r>
      <w:r w:rsidR="00BE46CE" w:rsidRPr="005946FB">
        <w:rPr>
          <w:rFonts w:ascii="Times New Roman" w:hAnsi="Times New Roman" w:cs="Times New Roman"/>
          <w:sz w:val="24"/>
          <w:szCs w:val="24"/>
        </w:rPr>
        <w:t xml:space="preserve">bir </w:t>
      </w:r>
      <w:r w:rsidRPr="005946FB">
        <w:rPr>
          <w:rFonts w:ascii="Times New Roman" w:hAnsi="Times New Roman" w:cs="Times New Roman"/>
          <w:sz w:val="24"/>
          <w:szCs w:val="24"/>
        </w:rPr>
        <w:t>iş deneyim belgesine göre;</w:t>
      </w:r>
    </w:p>
    <w:p w14:paraId="3A6681B5" w14:textId="3F489F98" w:rsidR="00A82770" w:rsidRPr="005946FB" w:rsidRDefault="00A82770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sz w:val="24"/>
          <w:szCs w:val="24"/>
        </w:rPr>
        <w:t>İş deneyim belge tutarı: 100</w:t>
      </w:r>
      <w:r w:rsidR="005817F9" w:rsidRPr="005946FB">
        <w:rPr>
          <w:rFonts w:ascii="Times New Roman" w:hAnsi="Times New Roman" w:cs="Times New Roman"/>
          <w:sz w:val="24"/>
          <w:szCs w:val="24"/>
        </w:rPr>
        <w:t>0</w:t>
      </w:r>
      <w:r w:rsidRPr="005946FB">
        <w:rPr>
          <w:rFonts w:ascii="Times New Roman" w:hAnsi="Times New Roman" w:cs="Times New Roman"/>
          <w:sz w:val="24"/>
          <w:szCs w:val="24"/>
        </w:rPr>
        <w:t xml:space="preserve"> TL</w:t>
      </w:r>
    </w:p>
    <w:p w14:paraId="098ABFAB" w14:textId="77777777" w:rsidR="000E23BF" w:rsidRPr="005946FB" w:rsidRDefault="000E23BF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E7BE77" w14:textId="77777777" w:rsidR="000E23BF" w:rsidRPr="005946FB" w:rsidRDefault="000E23BF" w:rsidP="00B95C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FB">
        <w:rPr>
          <w:rFonts w:ascii="Times New Roman" w:hAnsi="Times New Roman" w:cs="Times New Roman"/>
          <w:b/>
          <w:sz w:val="24"/>
          <w:szCs w:val="24"/>
        </w:rPr>
        <w:t xml:space="preserve">İşin </w:t>
      </w:r>
      <w:r w:rsidR="006B2A7D" w:rsidRPr="005946FB">
        <w:rPr>
          <w:rFonts w:ascii="Times New Roman" w:hAnsi="Times New Roman" w:cs="Times New Roman"/>
          <w:b/>
          <w:sz w:val="24"/>
          <w:szCs w:val="24"/>
        </w:rPr>
        <w:t>sözleşme</w:t>
      </w:r>
      <w:r w:rsidRPr="005946FB">
        <w:rPr>
          <w:rFonts w:ascii="Times New Roman" w:hAnsi="Times New Roman" w:cs="Times New Roman"/>
          <w:b/>
          <w:sz w:val="24"/>
          <w:szCs w:val="24"/>
        </w:rPr>
        <w:t xml:space="preserve"> tarihi: </w:t>
      </w:r>
      <w:r w:rsidR="00BE46CE" w:rsidRPr="005946FB">
        <w:rPr>
          <w:rFonts w:ascii="Times New Roman" w:hAnsi="Times New Roman" w:cs="Times New Roman"/>
          <w:b/>
          <w:sz w:val="24"/>
          <w:szCs w:val="24"/>
        </w:rPr>
        <w:t>1</w:t>
      </w:r>
      <w:r w:rsidR="00AC6CBE" w:rsidRPr="005946FB">
        <w:rPr>
          <w:rFonts w:ascii="Times New Roman" w:hAnsi="Times New Roman" w:cs="Times New Roman"/>
          <w:b/>
          <w:sz w:val="24"/>
          <w:szCs w:val="24"/>
        </w:rPr>
        <w:t>3</w:t>
      </w:r>
      <w:r w:rsidR="00BE46CE" w:rsidRPr="005946FB">
        <w:rPr>
          <w:rFonts w:ascii="Times New Roman" w:hAnsi="Times New Roman" w:cs="Times New Roman"/>
          <w:b/>
          <w:sz w:val="24"/>
          <w:szCs w:val="24"/>
        </w:rPr>
        <w:t>.05.2019</w:t>
      </w:r>
    </w:p>
    <w:p w14:paraId="0B9A4E87" w14:textId="59FD216B" w:rsidR="00090266" w:rsidRPr="00AB0CC3" w:rsidRDefault="000E4F29" w:rsidP="00090266">
      <w:pPr>
        <w:spacing w:after="0" w:line="240" w:lineRule="atLeast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Eski </w:t>
      </w:r>
      <w:r w:rsidR="00090266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Yapı sınıfı: </w:t>
      </w:r>
      <w:r w:rsidR="003C5327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IV-A Apartman tipi konut </w:t>
      </w:r>
      <w:r w:rsidR="00090266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</w:t>
      </w:r>
      <w:r w:rsidR="003C5327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Yapı yüksekliği 30,50 </w:t>
      </w:r>
      <w:proofErr w:type="spellStart"/>
      <w:r w:rsidR="003C5327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m.’den</w:t>
      </w:r>
      <w:proofErr w:type="spellEnd"/>
      <w:r w:rsidR="003C5327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az)</w:t>
      </w:r>
      <w:r w:rsidR="00090266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03E6FD6C" w14:textId="29568B8D" w:rsidR="00AD13AA" w:rsidRPr="00AB0CC3" w:rsidRDefault="00AD13AA" w:rsidP="00AD13AA">
      <w:pPr>
        <w:spacing w:after="0" w:line="240" w:lineRule="atLeast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Sözleşme tarihinden bir önceki ayı temsil eden yapı yaklaşık maliyetine esas Birim Maliyet</w:t>
      </w:r>
      <w:r w:rsidRPr="00AB0CC3">
        <w:rPr>
          <w:rStyle w:val="DipnotBavurusu"/>
          <w:rFonts w:ascii="Times New Roman" w:hAnsi="Times New Roman" w:cs="Times New Roman"/>
          <w:color w:val="2F5496" w:themeColor="accent5" w:themeShade="BF"/>
          <w:sz w:val="24"/>
          <w:szCs w:val="24"/>
        </w:rPr>
        <w:footnoteReference w:id="1"/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</w:t>
      </w:r>
      <w:r w:rsidR="00CE3322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 w:rsidR="00CE3322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27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 TL/m2</w:t>
      </w:r>
    </w:p>
    <w:p w14:paraId="1190465B" w14:textId="2E262D32" w:rsidR="003C5327" w:rsidRPr="005946FB" w:rsidRDefault="006B2A7D" w:rsidP="000902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sz w:val="24"/>
          <w:szCs w:val="24"/>
        </w:rPr>
        <w:t xml:space="preserve">Sözleşme </w:t>
      </w:r>
      <w:r w:rsidR="00F168C8" w:rsidRPr="005946FB">
        <w:rPr>
          <w:rFonts w:ascii="Times New Roman" w:hAnsi="Times New Roman" w:cs="Times New Roman"/>
          <w:sz w:val="24"/>
          <w:szCs w:val="24"/>
        </w:rPr>
        <w:t xml:space="preserve">tarihinden bir önceki ay; </w:t>
      </w:r>
      <w:r w:rsidR="003C5327" w:rsidRPr="005946FB">
        <w:rPr>
          <w:rFonts w:ascii="Times New Roman" w:hAnsi="Times New Roman" w:cs="Times New Roman"/>
          <w:sz w:val="24"/>
          <w:szCs w:val="24"/>
        </w:rPr>
        <w:t xml:space="preserve">Nisan 2019 TÜİK </w:t>
      </w:r>
      <w:proofErr w:type="spellStart"/>
      <w:r w:rsidR="003C5327" w:rsidRPr="005946FB">
        <w:rPr>
          <w:rFonts w:ascii="Times New Roman" w:hAnsi="Times New Roman" w:cs="Times New Roman"/>
          <w:sz w:val="24"/>
          <w:szCs w:val="24"/>
        </w:rPr>
        <w:t>Yi-Üfe</w:t>
      </w:r>
      <w:proofErr w:type="spellEnd"/>
      <w:r w:rsidR="003C5327" w:rsidRPr="005946FB">
        <w:rPr>
          <w:rFonts w:ascii="Times New Roman" w:hAnsi="Times New Roman" w:cs="Times New Roman"/>
          <w:sz w:val="24"/>
          <w:szCs w:val="24"/>
        </w:rPr>
        <w:t xml:space="preserve"> endeksi: </w:t>
      </w:r>
      <w:r w:rsidR="00B05B0B" w:rsidRPr="005946FB">
        <w:rPr>
          <w:rFonts w:ascii="Times New Roman" w:hAnsi="Times New Roman" w:cs="Times New Roman"/>
          <w:sz w:val="24"/>
          <w:szCs w:val="24"/>
        </w:rPr>
        <w:t>444,</w:t>
      </w:r>
      <w:r w:rsidR="00A82770" w:rsidRPr="005946FB">
        <w:rPr>
          <w:rFonts w:ascii="Times New Roman" w:hAnsi="Times New Roman" w:cs="Times New Roman"/>
          <w:sz w:val="24"/>
          <w:szCs w:val="24"/>
        </w:rPr>
        <w:t>85</w:t>
      </w:r>
    </w:p>
    <w:p w14:paraId="66E7CDD3" w14:textId="77777777" w:rsidR="003C5327" w:rsidRPr="005946FB" w:rsidRDefault="003C5327" w:rsidP="000902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CFFD67" w14:textId="0245DA0C" w:rsidR="003C5327" w:rsidRPr="005946FB" w:rsidRDefault="00F168C8" w:rsidP="003C53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b/>
          <w:sz w:val="24"/>
          <w:szCs w:val="24"/>
        </w:rPr>
        <w:t>Yetki belgesi grup b</w:t>
      </w:r>
      <w:r w:rsidR="005817F9" w:rsidRPr="005946FB">
        <w:rPr>
          <w:rFonts w:ascii="Times New Roman" w:hAnsi="Times New Roman" w:cs="Times New Roman"/>
          <w:b/>
          <w:sz w:val="24"/>
          <w:szCs w:val="24"/>
        </w:rPr>
        <w:t>aşvuru tarihi: 26.02</w:t>
      </w:r>
      <w:r w:rsidR="003C5327" w:rsidRPr="005946FB">
        <w:rPr>
          <w:rFonts w:ascii="Times New Roman" w:hAnsi="Times New Roman" w:cs="Times New Roman"/>
          <w:b/>
          <w:sz w:val="24"/>
          <w:szCs w:val="24"/>
        </w:rPr>
        <w:t>.202</w:t>
      </w:r>
      <w:r w:rsidR="007A0BCF" w:rsidRPr="005946FB">
        <w:rPr>
          <w:rFonts w:ascii="Times New Roman" w:hAnsi="Times New Roman" w:cs="Times New Roman"/>
          <w:b/>
          <w:sz w:val="24"/>
          <w:szCs w:val="24"/>
        </w:rPr>
        <w:t>5</w:t>
      </w:r>
    </w:p>
    <w:p w14:paraId="7C47D3BF" w14:textId="1B69341D" w:rsidR="00FA3538" w:rsidRPr="00AB0CC3" w:rsidRDefault="000E4F29" w:rsidP="00FA3538">
      <w:pPr>
        <w:spacing w:after="0" w:line="240" w:lineRule="atLeast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Güncel 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Yapı sınıfı: IV-A(15) Apartman tipi konut (Yapı yüksekliği 30,50 </w:t>
      </w:r>
      <w:proofErr w:type="spellStart"/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m.’den</w:t>
      </w:r>
      <w:proofErr w:type="spellEnd"/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az) </w:t>
      </w:r>
    </w:p>
    <w:p w14:paraId="675EAF37" w14:textId="65BD165C" w:rsidR="00FA3538" w:rsidRPr="00AB0CC3" w:rsidRDefault="00222C2E" w:rsidP="00FA3538">
      <w:pPr>
        <w:spacing w:after="0" w:line="240" w:lineRule="atLeast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Başvurudan bir önceki ay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ı temsil eden yapı yaklaşık maliyetine esas Birim Maliyet</w:t>
      </w:r>
      <w:r w:rsidR="00FA3538" w:rsidRPr="00AB0CC3">
        <w:rPr>
          <w:rStyle w:val="DipnotBavurusu"/>
          <w:rFonts w:ascii="Times New Roman" w:hAnsi="Times New Roman" w:cs="Times New Roman"/>
          <w:color w:val="2F5496" w:themeColor="accent5" w:themeShade="BF"/>
          <w:sz w:val="24"/>
          <w:szCs w:val="24"/>
        </w:rPr>
        <w:footnoteReference w:id="2"/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:15.300 TL/m2</w:t>
      </w:r>
    </w:p>
    <w:p w14:paraId="45E7EC4F" w14:textId="477FD332" w:rsidR="00F168C8" w:rsidRPr="005946FB" w:rsidRDefault="005817F9" w:rsidP="00F168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sz w:val="24"/>
          <w:szCs w:val="24"/>
        </w:rPr>
        <w:t>Başvurudan bir önceki ay; Ocak</w:t>
      </w:r>
      <w:r w:rsidR="00F168C8" w:rsidRPr="005946FB">
        <w:rPr>
          <w:rFonts w:ascii="Times New Roman" w:hAnsi="Times New Roman" w:cs="Times New Roman"/>
          <w:sz w:val="24"/>
          <w:szCs w:val="24"/>
        </w:rPr>
        <w:t xml:space="preserve"> 20</w:t>
      </w:r>
      <w:r w:rsidR="00A82770" w:rsidRPr="005946FB">
        <w:rPr>
          <w:rFonts w:ascii="Times New Roman" w:hAnsi="Times New Roman" w:cs="Times New Roman"/>
          <w:sz w:val="24"/>
          <w:szCs w:val="24"/>
        </w:rPr>
        <w:t>25</w:t>
      </w:r>
      <w:r w:rsidR="00F168C8" w:rsidRPr="005946FB">
        <w:rPr>
          <w:rFonts w:ascii="Times New Roman" w:hAnsi="Times New Roman" w:cs="Times New Roman"/>
          <w:sz w:val="24"/>
          <w:szCs w:val="24"/>
        </w:rPr>
        <w:t xml:space="preserve"> TÜİK </w:t>
      </w:r>
      <w:proofErr w:type="spellStart"/>
      <w:r w:rsidR="00F168C8" w:rsidRPr="005946FB">
        <w:rPr>
          <w:rFonts w:ascii="Times New Roman" w:hAnsi="Times New Roman" w:cs="Times New Roman"/>
          <w:sz w:val="24"/>
          <w:szCs w:val="24"/>
        </w:rPr>
        <w:t>Yi-Üfe</w:t>
      </w:r>
      <w:proofErr w:type="spellEnd"/>
      <w:r w:rsidR="00F168C8" w:rsidRPr="005946FB">
        <w:rPr>
          <w:rFonts w:ascii="Times New Roman" w:hAnsi="Times New Roman" w:cs="Times New Roman"/>
          <w:sz w:val="24"/>
          <w:szCs w:val="24"/>
        </w:rPr>
        <w:t xml:space="preserve"> endeksi: </w:t>
      </w:r>
      <w:r w:rsidR="00B05B0B" w:rsidRPr="005946FB">
        <w:rPr>
          <w:rFonts w:ascii="Times New Roman" w:hAnsi="Times New Roman" w:cs="Times New Roman"/>
          <w:sz w:val="24"/>
          <w:szCs w:val="24"/>
        </w:rPr>
        <w:t>3.861,</w:t>
      </w:r>
      <w:r w:rsidR="00A82770" w:rsidRPr="005946FB">
        <w:rPr>
          <w:rFonts w:ascii="Times New Roman" w:hAnsi="Times New Roman" w:cs="Times New Roman"/>
          <w:sz w:val="24"/>
          <w:szCs w:val="24"/>
        </w:rPr>
        <w:t>33</w:t>
      </w:r>
    </w:p>
    <w:p w14:paraId="6D617CA5" w14:textId="77777777" w:rsidR="00090266" w:rsidRPr="005946FB" w:rsidRDefault="00090266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F7C000" w14:textId="77777777" w:rsidR="00BE46CE" w:rsidRPr="005946FB" w:rsidRDefault="00A62167" w:rsidP="00B95C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FB">
        <w:rPr>
          <w:rFonts w:ascii="Times New Roman" w:hAnsi="Times New Roman" w:cs="Times New Roman"/>
          <w:b/>
          <w:sz w:val="24"/>
          <w:szCs w:val="24"/>
        </w:rPr>
        <w:t>Kontrol:</w:t>
      </w:r>
    </w:p>
    <w:p w14:paraId="6E8D95CA" w14:textId="551A1A46" w:rsidR="00B95C0C" w:rsidRPr="005946FB" w:rsidRDefault="00A82770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6FB">
        <w:rPr>
          <w:rFonts w:ascii="Times New Roman" w:hAnsi="Times New Roman" w:cs="Times New Roman"/>
          <w:sz w:val="24"/>
          <w:szCs w:val="24"/>
        </w:rPr>
        <w:t>Yi-Üfe</w:t>
      </w:r>
      <w:proofErr w:type="spellEnd"/>
      <w:r w:rsidRPr="005946FB">
        <w:rPr>
          <w:rFonts w:ascii="Times New Roman" w:hAnsi="Times New Roman" w:cs="Times New Roman"/>
          <w:sz w:val="24"/>
          <w:szCs w:val="24"/>
        </w:rPr>
        <w:t xml:space="preserve"> </w:t>
      </w:r>
      <w:r w:rsidR="00A62167" w:rsidRPr="005946FB">
        <w:rPr>
          <w:rFonts w:ascii="Times New Roman" w:hAnsi="Times New Roman" w:cs="Times New Roman"/>
          <w:sz w:val="24"/>
          <w:szCs w:val="24"/>
        </w:rPr>
        <w:t>artış oranı</w:t>
      </w:r>
      <w:r w:rsidRPr="005946FB">
        <w:rPr>
          <w:rFonts w:ascii="Times New Roman" w:hAnsi="Times New Roman" w:cs="Times New Roman"/>
          <w:sz w:val="24"/>
          <w:szCs w:val="24"/>
        </w:rPr>
        <w:t>: 3</w:t>
      </w:r>
      <w:r w:rsidR="00CE3322" w:rsidRPr="005946FB">
        <w:rPr>
          <w:rFonts w:ascii="Times New Roman" w:hAnsi="Times New Roman" w:cs="Times New Roman"/>
          <w:sz w:val="24"/>
          <w:szCs w:val="24"/>
        </w:rPr>
        <w:t>.</w:t>
      </w:r>
      <w:r w:rsidRPr="005946FB">
        <w:rPr>
          <w:rFonts w:ascii="Times New Roman" w:hAnsi="Times New Roman" w:cs="Times New Roman"/>
          <w:sz w:val="24"/>
          <w:szCs w:val="24"/>
        </w:rPr>
        <w:t>861</w:t>
      </w:r>
      <w:r w:rsidR="00CE3322" w:rsidRPr="005946FB">
        <w:rPr>
          <w:rFonts w:ascii="Times New Roman" w:hAnsi="Times New Roman" w:cs="Times New Roman"/>
          <w:sz w:val="24"/>
          <w:szCs w:val="24"/>
        </w:rPr>
        <w:t>,</w:t>
      </w:r>
      <w:r w:rsidRPr="005946FB">
        <w:rPr>
          <w:rFonts w:ascii="Times New Roman" w:hAnsi="Times New Roman" w:cs="Times New Roman"/>
          <w:sz w:val="24"/>
          <w:szCs w:val="24"/>
        </w:rPr>
        <w:t>33/444</w:t>
      </w:r>
      <w:r w:rsidR="00CE3322" w:rsidRPr="005946FB">
        <w:rPr>
          <w:rFonts w:ascii="Times New Roman" w:hAnsi="Times New Roman" w:cs="Times New Roman"/>
          <w:sz w:val="24"/>
          <w:szCs w:val="24"/>
        </w:rPr>
        <w:t>,</w:t>
      </w:r>
      <w:r w:rsidRPr="005946FB">
        <w:rPr>
          <w:rFonts w:ascii="Times New Roman" w:hAnsi="Times New Roman" w:cs="Times New Roman"/>
          <w:sz w:val="24"/>
          <w:szCs w:val="24"/>
        </w:rPr>
        <w:t>85=</w:t>
      </w:r>
      <w:r w:rsidR="00A62167" w:rsidRPr="005946FB">
        <w:rPr>
          <w:rFonts w:ascii="Times New Roman" w:hAnsi="Times New Roman" w:cs="Times New Roman"/>
          <w:sz w:val="24"/>
          <w:szCs w:val="24"/>
        </w:rPr>
        <w:t>8,68</w:t>
      </w:r>
    </w:p>
    <w:p w14:paraId="48B865C3" w14:textId="5D24CD31" w:rsidR="00A62167" w:rsidRPr="005946FB" w:rsidRDefault="00A62167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46FB">
        <w:rPr>
          <w:rFonts w:ascii="Times New Roman" w:hAnsi="Times New Roman" w:cs="Times New Roman"/>
          <w:sz w:val="24"/>
          <w:szCs w:val="24"/>
        </w:rPr>
        <w:t>Birim maliyet artış oranı: 1</w:t>
      </w:r>
      <w:r w:rsidR="00FA3538" w:rsidRPr="005946FB">
        <w:rPr>
          <w:rFonts w:ascii="Times New Roman" w:hAnsi="Times New Roman" w:cs="Times New Roman"/>
          <w:sz w:val="24"/>
          <w:szCs w:val="24"/>
        </w:rPr>
        <w:t>5</w:t>
      </w:r>
      <w:r w:rsidRPr="005946FB">
        <w:rPr>
          <w:rFonts w:ascii="Times New Roman" w:hAnsi="Times New Roman" w:cs="Times New Roman"/>
          <w:sz w:val="24"/>
          <w:szCs w:val="24"/>
        </w:rPr>
        <w:t>.</w:t>
      </w:r>
      <w:r w:rsidR="00FA3538" w:rsidRPr="005946FB">
        <w:rPr>
          <w:rFonts w:ascii="Times New Roman" w:hAnsi="Times New Roman" w:cs="Times New Roman"/>
          <w:sz w:val="24"/>
          <w:szCs w:val="24"/>
        </w:rPr>
        <w:t>300</w:t>
      </w:r>
      <w:r w:rsidRPr="005946FB">
        <w:rPr>
          <w:rFonts w:ascii="Times New Roman" w:hAnsi="Times New Roman" w:cs="Times New Roman"/>
          <w:sz w:val="24"/>
          <w:szCs w:val="24"/>
        </w:rPr>
        <w:t>/1.270=1</w:t>
      </w:r>
      <w:r w:rsidR="00FA3538" w:rsidRPr="005946FB">
        <w:rPr>
          <w:rFonts w:ascii="Times New Roman" w:hAnsi="Times New Roman" w:cs="Times New Roman"/>
          <w:sz w:val="24"/>
          <w:szCs w:val="24"/>
        </w:rPr>
        <w:t>2</w:t>
      </w:r>
      <w:r w:rsidRPr="005946FB">
        <w:rPr>
          <w:rFonts w:ascii="Times New Roman" w:hAnsi="Times New Roman" w:cs="Times New Roman"/>
          <w:sz w:val="24"/>
          <w:szCs w:val="24"/>
        </w:rPr>
        <w:t>,0</w:t>
      </w:r>
      <w:r w:rsidR="00FA3538" w:rsidRPr="005946FB">
        <w:rPr>
          <w:rFonts w:ascii="Times New Roman" w:hAnsi="Times New Roman" w:cs="Times New Roman"/>
          <w:sz w:val="24"/>
          <w:szCs w:val="24"/>
        </w:rPr>
        <w:t>5</w:t>
      </w:r>
    </w:p>
    <w:p w14:paraId="6524BB96" w14:textId="77777777" w:rsidR="00A62167" w:rsidRPr="005946FB" w:rsidRDefault="00A62167" w:rsidP="00B95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3D49D9" w14:textId="77777777" w:rsidR="00A62167" w:rsidRPr="005946FB" w:rsidRDefault="00A62167" w:rsidP="00B95C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6FB">
        <w:rPr>
          <w:rFonts w:ascii="Times New Roman" w:hAnsi="Times New Roman" w:cs="Times New Roman"/>
          <w:b/>
          <w:sz w:val="24"/>
          <w:szCs w:val="24"/>
        </w:rPr>
        <w:t>Sonuç:</w:t>
      </w:r>
    </w:p>
    <w:p w14:paraId="4346FA4D" w14:textId="4C19B193" w:rsidR="00A62167" w:rsidRPr="00AB0CC3" w:rsidRDefault="00A62167" w:rsidP="00A62167">
      <w:pPr>
        <w:spacing w:after="0" w:line="240" w:lineRule="atLeast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Birim maliyet artış oranının %90’ı: 1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,0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5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*0,90=1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84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&gt;8,68 olduğundan iş deneyim tutarı güncellenirken </w:t>
      </w:r>
      <w:proofErr w:type="spellStart"/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Yi-Üfe</w:t>
      </w:r>
      <w:proofErr w:type="spellEnd"/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yerine </w:t>
      </w:r>
      <w:r w:rsidR="00B05B0B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katsayı olarak 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84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B05B0B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değeri 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kullanılacaktır.</w:t>
      </w:r>
    </w:p>
    <w:p w14:paraId="6191B2B0" w14:textId="70F91A55" w:rsidR="006912A9" w:rsidRPr="00AB0CC3" w:rsidRDefault="00A62167" w:rsidP="0072657C">
      <w:pPr>
        <w:spacing w:after="0" w:line="240" w:lineRule="atLeast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Bu durumda güncellenmiş iş deneyim tutarı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100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TL*1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84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=1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  <w:r w:rsidR="00FA3538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84</w:t>
      </w:r>
      <w:r w:rsidR="005817F9"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0</w:t>
      </w:r>
      <w:r w:rsidRPr="00AB0CC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TL olarak alınacaktır.</w:t>
      </w:r>
    </w:p>
    <w:p w14:paraId="40CE5C35" w14:textId="77777777" w:rsidR="00AB0CC3" w:rsidRPr="00AB0CC3" w:rsidRDefault="00AB0CC3" w:rsidP="00AB0C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7E9E8D" w14:textId="2D630904" w:rsidR="005946FB" w:rsidRPr="00AB0CC3" w:rsidRDefault="005946FB" w:rsidP="00AB0C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0CC3">
        <w:rPr>
          <w:rFonts w:ascii="Times New Roman" w:hAnsi="Times New Roman" w:cs="Times New Roman"/>
          <w:sz w:val="20"/>
          <w:szCs w:val="20"/>
        </w:rPr>
        <w:t xml:space="preserve">* MİMARLIK VE MÜHENDİSLİK HİZMET BEDELLERİNİN HESABINDA KULLANILAN YAPI YAKLAŞIK BİRİM MALİYETLERİNE </w:t>
      </w:r>
      <w:hyperlink r:id="rId10" w:history="1">
        <w:r w:rsidR="00136070" w:rsidRPr="00136070">
          <w:rPr>
            <w:rStyle w:val="Kpr"/>
            <w:rFonts w:ascii="Times New Roman" w:hAnsi="Times New Roman" w:cs="Times New Roman"/>
            <w:color w:val="2F5496" w:themeColor="accent5" w:themeShade="BF"/>
            <w:sz w:val="20"/>
            <w:szCs w:val="20"/>
          </w:rPr>
          <w:t>https://yfk.csb.gov.tr/tebligler-iscilikler-i-329</w:t>
        </w:r>
      </w:hyperlink>
      <w:r w:rsidR="00136070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 w:rsidRPr="00AB0CC3">
        <w:rPr>
          <w:rFonts w:ascii="Times New Roman" w:hAnsi="Times New Roman" w:cs="Times New Roman"/>
          <w:sz w:val="20"/>
          <w:szCs w:val="20"/>
        </w:rPr>
        <w:t>SAYFASINDAN ULAŞILABİLİR.</w:t>
      </w:r>
    </w:p>
    <w:p w14:paraId="72582C16" w14:textId="77777777" w:rsidR="00C142A1" w:rsidRDefault="00C142A1" w:rsidP="00AB0C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5955E4B" w14:textId="07AA7166" w:rsidR="005946FB" w:rsidRPr="00AB0CC3" w:rsidRDefault="005946FB" w:rsidP="00AB0C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0CC3">
        <w:rPr>
          <w:rFonts w:ascii="Times New Roman" w:hAnsi="Times New Roman" w:cs="Times New Roman"/>
          <w:sz w:val="20"/>
          <w:szCs w:val="20"/>
        </w:rPr>
        <w:t>* Yİ - ÜFE YURT İÇİ ÜRETİCİ FİYAT ENDEKSİ VE DEĞİŞİM ORANINA</w:t>
      </w:r>
      <w:r w:rsidR="00136070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136070" w:rsidRPr="00136070">
          <w:rPr>
            <w:rStyle w:val="Kpr"/>
            <w:rFonts w:ascii="Times New Roman" w:hAnsi="Times New Roman" w:cs="Times New Roman"/>
            <w:color w:val="2F5496" w:themeColor="accent5" w:themeShade="BF"/>
            <w:sz w:val="20"/>
            <w:szCs w:val="20"/>
          </w:rPr>
          <w:t>https://www.hakedis.org/endeksler/yi-ufe-yurtici-uretici-fiyat-endeksi</w:t>
        </w:r>
      </w:hyperlink>
      <w:r w:rsidR="00136070" w:rsidRPr="00136070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 w:rsidR="00136070">
        <w:rPr>
          <w:rFonts w:ascii="Times New Roman" w:hAnsi="Times New Roman" w:cs="Times New Roman"/>
          <w:sz w:val="20"/>
          <w:szCs w:val="20"/>
        </w:rPr>
        <w:t xml:space="preserve"> </w:t>
      </w:r>
      <w:r w:rsidRPr="00AB0CC3">
        <w:rPr>
          <w:rFonts w:ascii="Times New Roman" w:hAnsi="Times New Roman" w:cs="Times New Roman"/>
          <w:sz w:val="20"/>
          <w:szCs w:val="20"/>
        </w:rPr>
        <w:t>SAYFASINDAN ULAŞILABİLİR.</w:t>
      </w:r>
    </w:p>
    <w:sectPr w:rsidR="005946FB" w:rsidRPr="00AB0CC3" w:rsidSect="00691C19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A19F" w14:textId="77777777" w:rsidR="00B83A1A" w:rsidRDefault="00B83A1A" w:rsidP="00FA3538">
      <w:pPr>
        <w:spacing w:after="0" w:line="240" w:lineRule="auto"/>
      </w:pPr>
      <w:r>
        <w:separator/>
      </w:r>
    </w:p>
  </w:endnote>
  <w:endnote w:type="continuationSeparator" w:id="0">
    <w:p w14:paraId="0BB6E23F" w14:textId="77777777" w:rsidR="00B83A1A" w:rsidRDefault="00B83A1A" w:rsidP="00FA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9D56" w14:textId="77777777" w:rsidR="00B83A1A" w:rsidRDefault="00B83A1A" w:rsidP="00FA3538">
      <w:pPr>
        <w:spacing w:after="0" w:line="240" w:lineRule="auto"/>
      </w:pPr>
      <w:r>
        <w:separator/>
      </w:r>
    </w:p>
  </w:footnote>
  <w:footnote w:type="continuationSeparator" w:id="0">
    <w:p w14:paraId="227D3B58" w14:textId="77777777" w:rsidR="00B83A1A" w:rsidRDefault="00B83A1A" w:rsidP="00FA3538">
      <w:pPr>
        <w:spacing w:after="0" w:line="240" w:lineRule="auto"/>
      </w:pPr>
      <w:r>
        <w:continuationSeparator/>
      </w:r>
    </w:p>
  </w:footnote>
  <w:footnote w:id="1">
    <w:p w14:paraId="4F94BCE0" w14:textId="421C21C0" w:rsidR="00AD13AA" w:rsidRPr="00CE3322" w:rsidRDefault="00AD13AA" w:rsidP="00AD13AA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="00CE3322" w:rsidRPr="00CE3322">
        <w:rPr>
          <w:rFonts w:ascii="Times New Roman" w:hAnsi="Times New Roman" w:cs="Times New Roman"/>
        </w:rPr>
        <w:t xml:space="preserve">16.03.2019 tarihli ve 30716 sayılı </w:t>
      </w:r>
      <w:r w:rsidR="00CE3322" w:rsidRPr="00CE3322">
        <w:rPr>
          <w:rFonts w:ascii="Times New Roman" w:eastAsia="Times New Roman" w:hAnsi="Times New Roman" w:cs="Times New Roman"/>
          <w:bCs/>
          <w:lang w:eastAsia="tr-TR"/>
        </w:rPr>
        <w:t>Resmî Gazete</w:t>
      </w:r>
    </w:p>
  </w:footnote>
  <w:footnote w:id="2">
    <w:p w14:paraId="220866B5" w14:textId="14E3AB97" w:rsidR="00FA3538" w:rsidRPr="00FA3538" w:rsidRDefault="00FA3538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FA3538">
        <w:rPr>
          <w:rFonts w:ascii="Times New Roman" w:hAnsi="Times New Roman" w:cs="Times New Roman"/>
        </w:rPr>
        <w:t>20.0</w:t>
      </w:r>
      <w:r>
        <w:rPr>
          <w:rFonts w:ascii="Times New Roman" w:hAnsi="Times New Roman" w:cs="Times New Roman"/>
        </w:rPr>
        <w:t>2</w:t>
      </w:r>
      <w:r w:rsidRPr="00FA353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FA3538">
        <w:rPr>
          <w:rFonts w:ascii="Times New Roman" w:hAnsi="Times New Roman" w:cs="Times New Roman"/>
        </w:rPr>
        <w:t xml:space="preserve"> tarihli ve </w:t>
      </w:r>
      <w:r>
        <w:rPr>
          <w:rFonts w:ascii="Times New Roman" w:hAnsi="Times New Roman" w:cs="Times New Roman"/>
        </w:rPr>
        <w:t>32466 sayılı</w:t>
      </w:r>
      <w:r w:rsidRPr="00FA3538">
        <w:rPr>
          <w:rFonts w:ascii="Times New Roman" w:hAnsi="Times New Roman" w:cs="Times New Roman"/>
        </w:rPr>
        <w:t xml:space="preserve"> </w:t>
      </w:r>
      <w:r w:rsidRPr="00FA3538">
        <w:rPr>
          <w:rFonts w:ascii="Times New Roman" w:eastAsia="Times New Roman" w:hAnsi="Times New Roman" w:cs="Times New Roman"/>
          <w:bCs/>
          <w:lang w:eastAsia="tr-TR"/>
        </w:rPr>
        <w:t>Resmî Gazete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34A7"/>
    <w:multiLevelType w:val="hybridMultilevel"/>
    <w:tmpl w:val="E83CEFB4"/>
    <w:lvl w:ilvl="0" w:tplc="F25C38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CE"/>
    <w:rsid w:val="000707A8"/>
    <w:rsid w:val="00090266"/>
    <w:rsid w:val="00096118"/>
    <w:rsid w:val="000E23BF"/>
    <w:rsid w:val="000E4F29"/>
    <w:rsid w:val="00136070"/>
    <w:rsid w:val="001A1C8B"/>
    <w:rsid w:val="00222C2E"/>
    <w:rsid w:val="00271192"/>
    <w:rsid w:val="00294B59"/>
    <w:rsid w:val="00341836"/>
    <w:rsid w:val="00376EB0"/>
    <w:rsid w:val="003B1E27"/>
    <w:rsid w:val="003C5327"/>
    <w:rsid w:val="003E723B"/>
    <w:rsid w:val="004B31BA"/>
    <w:rsid w:val="004D6EA5"/>
    <w:rsid w:val="00570FF4"/>
    <w:rsid w:val="005817F9"/>
    <w:rsid w:val="005946FB"/>
    <w:rsid w:val="005B5ECE"/>
    <w:rsid w:val="005D2A72"/>
    <w:rsid w:val="006912A9"/>
    <w:rsid w:val="00691C19"/>
    <w:rsid w:val="006B2A7D"/>
    <w:rsid w:val="006E1C2C"/>
    <w:rsid w:val="0072657C"/>
    <w:rsid w:val="00763D10"/>
    <w:rsid w:val="00771FEC"/>
    <w:rsid w:val="007767C3"/>
    <w:rsid w:val="007A0BCF"/>
    <w:rsid w:val="007D0E5F"/>
    <w:rsid w:val="008D75AC"/>
    <w:rsid w:val="009D02CA"/>
    <w:rsid w:val="00A62167"/>
    <w:rsid w:val="00A82770"/>
    <w:rsid w:val="00A836A1"/>
    <w:rsid w:val="00A94A87"/>
    <w:rsid w:val="00AB0CC3"/>
    <w:rsid w:val="00AB7745"/>
    <w:rsid w:val="00AC6CBE"/>
    <w:rsid w:val="00AD13AA"/>
    <w:rsid w:val="00B00E32"/>
    <w:rsid w:val="00B05B0B"/>
    <w:rsid w:val="00B229B6"/>
    <w:rsid w:val="00B83A1A"/>
    <w:rsid w:val="00B83BB0"/>
    <w:rsid w:val="00B95C0C"/>
    <w:rsid w:val="00BC12DF"/>
    <w:rsid w:val="00BE46CE"/>
    <w:rsid w:val="00C142A1"/>
    <w:rsid w:val="00C33B08"/>
    <w:rsid w:val="00CE3322"/>
    <w:rsid w:val="00D265F5"/>
    <w:rsid w:val="00D522C9"/>
    <w:rsid w:val="00D84907"/>
    <w:rsid w:val="00DE2C74"/>
    <w:rsid w:val="00E20CA4"/>
    <w:rsid w:val="00E50B7C"/>
    <w:rsid w:val="00E7607A"/>
    <w:rsid w:val="00F168C8"/>
    <w:rsid w:val="00F51069"/>
    <w:rsid w:val="00F80D56"/>
    <w:rsid w:val="00FA3538"/>
    <w:rsid w:val="00FA7904"/>
    <w:rsid w:val="00FB0023"/>
    <w:rsid w:val="00FC4B27"/>
    <w:rsid w:val="00FD1F16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A8A"/>
  <w15:chartTrackingRefBased/>
  <w15:docId w15:val="{ADDE2B72-3B32-4C00-AED0-2F98929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B5ECE"/>
    <w:rPr>
      <w:i/>
      <w:iCs/>
    </w:rPr>
  </w:style>
  <w:style w:type="character" w:styleId="Gl">
    <w:name w:val="Strong"/>
    <w:basedOn w:val="VarsaylanParagrafYazTipi"/>
    <w:uiPriority w:val="22"/>
    <w:qFormat/>
    <w:rsid w:val="005B5ECE"/>
    <w:rPr>
      <w:b/>
      <w:bCs/>
    </w:rPr>
  </w:style>
  <w:style w:type="paragraph" w:customStyle="1" w:styleId="metin">
    <w:name w:val="metin"/>
    <w:basedOn w:val="Normal"/>
    <w:rsid w:val="00FB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B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168C8"/>
  </w:style>
  <w:style w:type="character" w:customStyle="1" w:styleId="spelle">
    <w:name w:val="spelle"/>
    <w:basedOn w:val="VarsaylanParagrafYazTipi"/>
    <w:rsid w:val="00F168C8"/>
  </w:style>
  <w:style w:type="paragraph" w:styleId="DipnotMetni">
    <w:name w:val="footnote text"/>
    <w:basedOn w:val="Normal"/>
    <w:link w:val="DipnotMetniChar"/>
    <w:uiPriority w:val="99"/>
    <w:semiHidden/>
    <w:unhideWhenUsed/>
    <w:rsid w:val="00FA35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35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3538"/>
    <w:rPr>
      <w:vertAlign w:val="superscript"/>
    </w:rPr>
  </w:style>
  <w:style w:type="paragraph" w:styleId="ListeParagraf">
    <w:name w:val="List Paragraph"/>
    <w:basedOn w:val="Normal"/>
    <w:uiPriority w:val="34"/>
    <w:qFormat/>
    <w:rsid w:val="00AB0C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4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p.kik.gov.tr/EKAP/Vatandas/BelgeGuncell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kedis.org/endeksler/yi-ufe-yurtici-uretici-fiyat-endek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fk.csb.gov.tr/tebligler-iscilikler-i-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kedis.org/ihale-araclari/is-deneyim-belgesi-guncellem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B9C0-AF86-4A5A-879F-15A239F4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Karadaban</dc:creator>
  <cp:keywords/>
  <dc:description/>
  <cp:lastModifiedBy>Melek Solmaz</cp:lastModifiedBy>
  <cp:revision>2</cp:revision>
  <cp:lastPrinted>2025-02-27T06:34:00Z</cp:lastPrinted>
  <dcterms:created xsi:type="dcterms:W3CDTF">2025-05-30T06:32:00Z</dcterms:created>
  <dcterms:modified xsi:type="dcterms:W3CDTF">2025-05-30T06:32:00Z</dcterms:modified>
</cp:coreProperties>
</file>