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İLAN</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KONYA VALİLİĞİ</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Çevre, Şehircilik ve İklim Değişikliği İl Müdürlüğü</w:t>
      </w:r>
    </w:p>
    <w:p w:rsidR="00D54F44" w:rsidRPr="00D010C1" w:rsidRDefault="00D54F44" w:rsidP="00D54F44">
      <w:pPr>
        <w:pStyle w:val="AralkYok"/>
        <w:jc w:val="center"/>
        <w:rPr>
          <w:rFonts w:ascii="Times New Roman" w:hAnsi="Times New Roman" w:cs="Times New Roman"/>
          <w:sz w:val="20"/>
          <w:szCs w:val="20"/>
        </w:rPr>
      </w:pPr>
      <w:r w:rsidRPr="00D010C1">
        <w:rPr>
          <w:rFonts w:ascii="Times New Roman" w:hAnsi="Times New Roman" w:cs="Times New Roman"/>
          <w:b/>
          <w:sz w:val="20"/>
          <w:szCs w:val="20"/>
        </w:rPr>
        <w:t>Milli Emlak Daire Başkanlığı</w:t>
      </w:r>
    </w:p>
    <w:p w:rsidR="00AC5A9F" w:rsidRPr="00D010C1" w:rsidRDefault="00DF4185" w:rsidP="00D54F44">
      <w:pPr>
        <w:ind w:firstLine="708"/>
        <w:jc w:val="both"/>
        <w:rPr>
          <w:rFonts w:ascii="Times New Roman" w:hAnsi="Times New Roman" w:cs="Times New Roman"/>
          <w:sz w:val="20"/>
          <w:szCs w:val="20"/>
        </w:rPr>
      </w:pPr>
      <w:r>
        <w:rPr>
          <w:rFonts w:ascii="Times New Roman" w:hAnsi="Times New Roman" w:cs="Times New Roman"/>
          <w:sz w:val="20"/>
          <w:szCs w:val="20"/>
        </w:rPr>
        <w:t>19/06/2012</w:t>
      </w:r>
      <w:r w:rsidR="00AC5A9F" w:rsidRPr="00D010C1">
        <w:rPr>
          <w:rFonts w:ascii="Times New Roman" w:hAnsi="Times New Roman" w:cs="Times New Roman"/>
          <w:sz w:val="20"/>
          <w:szCs w:val="20"/>
        </w:rPr>
        <w:t xml:space="preserve"> tarih ve </w:t>
      </w:r>
      <w:r>
        <w:rPr>
          <w:rFonts w:ascii="Times New Roman" w:hAnsi="Times New Roman" w:cs="Times New Roman"/>
          <w:sz w:val="20"/>
          <w:szCs w:val="20"/>
        </w:rPr>
        <w:t>28328 sayılı Resmi Gazetede Bakanlar Kurulu Kararıyla yayımlanarak yürürlüğe giren</w:t>
      </w:r>
      <w:r w:rsidR="00AC5A9F" w:rsidRPr="00D010C1">
        <w:rPr>
          <w:rFonts w:ascii="Times New Roman" w:hAnsi="Times New Roman" w:cs="Times New Roman"/>
          <w:sz w:val="20"/>
          <w:szCs w:val="20"/>
        </w:rPr>
        <w:t xml:space="preserve"> </w:t>
      </w:r>
      <w:r w:rsidR="00EA5641">
        <w:rPr>
          <w:rFonts w:ascii="Times New Roman" w:hAnsi="Times New Roman" w:cs="Times New Roman"/>
          <w:sz w:val="20"/>
          <w:szCs w:val="20"/>
        </w:rPr>
        <w:t xml:space="preserve">15/02/2012 tarihli ve 2012/3305 sayılı </w:t>
      </w:r>
      <w:r w:rsidR="00AC5A9F" w:rsidRPr="00D010C1">
        <w:rPr>
          <w:rFonts w:ascii="Times New Roman" w:hAnsi="Times New Roman" w:cs="Times New Roman"/>
          <w:sz w:val="20"/>
          <w:szCs w:val="20"/>
        </w:rPr>
        <w:t xml:space="preserve">Yatırımlarda Devlet Yardımları Hakkında Karara dayanılarak düzenlenen </w:t>
      </w:r>
      <w:r w:rsidRPr="00D010C1">
        <w:rPr>
          <w:rFonts w:ascii="Times New Roman" w:hAnsi="Times New Roman" w:cs="Times New Roman"/>
          <w:sz w:val="20"/>
          <w:szCs w:val="20"/>
        </w:rPr>
        <w:t xml:space="preserve">4706 Sayılı Hazineye Ait Taşınmaz Malların Değerlendirilmesi ve Katma Değer Vergisi Kanununda Değişiklik Yapılması Hakkında Kanunun Ek-3 üncü maddesi ile </w:t>
      </w:r>
      <w:r>
        <w:rPr>
          <w:rFonts w:ascii="Times New Roman" w:hAnsi="Times New Roman" w:cs="Times New Roman"/>
          <w:sz w:val="20"/>
          <w:szCs w:val="20"/>
        </w:rPr>
        <w:t xml:space="preserve"> </w:t>
      </w:r>
      <w:r w:rsidR="00AC5A9F" w:rsidRPr="00D010C1">
        <w:rPr>
          <w:rFonts w:ascii="Times New Roman" w:hAnsi="Times New Roman" w:cs="Times New Roman"/>
          <w:sz w:val="20"/>
          <w:szCs w:val="20"/>
        </w:rPr>
        <w:t xml:space="preserve">Kamu Taşınmazlarının Yatırımlara Tahsisine İlişkin Usul ve Esaslar </w:t>
      </w:r>
      <w:r w:rsidR="00ED7E1B" w:rsidRPr="00D010C1">
        <w:rPr>
          <w:rFonts w:ascii="Times New Roman" w:hAnsi="Times New Roman" w:cs="Times New Roman"/>
          <w:sz w:val="20"/>
          <w:szCs w:val="20"/>
        </w:rPr>
        <w:t>kapsamında m</w:t>
      </w:r>
      <w:r w:rsidR="00AC5A9F" w:rsidRPr="00D010C1">
        <w:rPr>
          <w:rFonts w:ascii="Times New Roman" w:hAnsi="Times New Roman" w:cs="Times New Roman"/>
          <w:sz w:val="20"/>
          <w:szCs w:val="20"/>
        </w:rPr>
        <w:t>ülkiyeti Hazine adına kayıtlı aşağıda öze</w:t>
      </w:r>
      <w:r w:rsidR="00ED7E1B" w:rsidRPr="00D010C1">
        <w:rPr>
          <w:rFonts w:ascii="Times New Roman" w:hAnsi="Times New Roman" w:cs="Times New Roman"/>
          <w:sz w:val="20"/>
          <w:szCs w:val="20"/>
        </w:rPr>
        <w:t>llikleri belirtilen taşınmaz</w:t>
      </w:r>
      <w:r w:rsidR="00473325">
        <w:rPr>
          <w:rFonts w:ascii="Times New Roman" w:hAnsi="Times New Roman" w:cs="Times New Roman"/>
          <w:sz w:val="20"/>
          <w:szCs w:val="20"/>
        </w:rPr>
        <w:t>lar</w:t>
      </w:r>
      <w:r w:rsidR="00AC5A9F" w:rsidRPr="00D010C1">
        <w:rPr>
          <w:rFonts w:ascii="Times New Roman" w:hAnsi="Times New Roman" w:cs="Times New Roman"/>
          <w:sz w:val="20"/>
          <w:szCs w:val="20"/>
        </w:rPr>
        <w:t xml:space="preserve"> üzerinde 49</w:t>
      </w:r>
      <w:r w:rsidR="00C41870">
        <w:rPr>
          <w:rFonts w:ascii="Times New Roman" w:hAnsi="Times New Roman" w:cs="Times New Roman"/>
          <w:sz w:val="20"/>
          <w:szCs w:val="20"/>
        </w:rPr>
        <w:t xml:space="preserve"> (kırkdokuz)</w:t>
      </w:r>
      <w:r w:rsidR="00AC5A9F" w:rsidRPr="00D010C1">
        <w:rPr>
          <w:rFonts w:ascii="Times New Roman" w:hAnsi="Times New Roman" w:cs="Times New Roman"/>
          <w:sz w:val="20"/>
          <w:szCs w:val="20"/>
        </w:rPr>
        <w:t xml:space="preserve"> yıl süreli</w:t>
      </w:r>
      <w:r>
        <w:rPr>
          <w:rFonts w:ascii="Times New Roman" w:hAnsi="Times New Roman" w:cs="Times New Roman"/>
          <w:sz w:val="20"/>
          <w:szCs w:val="20"/>
        </w:rPr>
        <w:t>, bağımsız ve sürekli nitelikli</w:t>
      </w:r>
      <w:r w:rsidR="00AC5A9F" w:rsidRPr="00D010C1">
        <w:rPr>
          <w:rFonts w:ascii="Times New Roman" w:hAnsi="Times New Roman" w:cs="Times New Roman"/>
          <w:sz w:val="20"/>
          <w:szCs w:val="20"/>
        </w:rPr>
        <w:t xml:space="preserve"> irtifak hakkı tesis edilecektir.</w:t>
      </w:r>
    </w:p>
    <w:tbl>
      <w:tblPr>
        <w:tblStyle w:val="TabloKlavuzu"/>
        <w:tblW w:w="15446" w:type="dxa"/>
        <w:tblLayout w:type="fixed"/>
        <w:tblLook w:val="04A0" w:firstRow="1" w:lastRow="0" w:firstColumn="1" w:lastColumn="0" w:noHBand="0" w:noVBand="1"/>
      </w:tblPr>
      <w:tblGrid>
        <w:gridCol w:w="609"/>
        <w:gridCol w:w="1371"/>
        <w:gridCol w:w="850"/>
        <w:gridCol w:w="1134"/>
        <w:gridCol w:w="1276"/>
        <w:gridCol w:w="709"/>
        <w:gridCol w:w="709"/>
        <w:gridCol w:w="992"/>
        <w:gridCol w:w="709"/>
        <w:gridCol w:w="992"/>
        <w:gridCol w:w="1134"/>
        <w:gridCol w:w="2410"/>
        <w:gridCol w:w="1417"/>
        <w:gridCol w:w="1134"/>
      </w:tblGrid>
      <w:tr w:rsidR="00473325" w:rsidRPr="00D010C1" w:rsidTr="002072BF">
        <w:trPr>
          <w:trHeight w:val="625"/>
        </w:trPr>
        <w:tc>
          <w:tcPr>
            <w:tcW w:w="609" w:type="dxa"/>
          </w:tcPr>
          <w:p w:rsidR="002B36E0" w:rsidRDefault="002B36E0" w:rsidP="00D54F44">
            <w:pPr>
              <w:jc w:val="both"/>
              <w:rPr>
                <w:rFonts w:ascii="Times New Roman" w:hAnsi="Times New Roman" w:cs="Times New Roman"/>
                <w:b/>
                <w:sz w:val="16"/>
                <w:szCs w:val="16"/>
              </w:rPr>
            </w:pPr>
          </w:p>
          <w:p w:rsidR="00AC5A9F" w:rsidRPr="00473325" w:rsidRDefault="00542996" w:rsidP="00D54F44">
            <w:pPr>
              <w:jc w:val="both"/>
              <w:rPr>
                <w:rFonts w:ascii="Times New Roman" w:hAnsi="Times New Roman" w:cs="Times New Roman"/>
                <w:b/>
                <w:sz w:val="16"/>
                <w:szCs w:val="16"/>
              </w:rPr>
            </w:pPr>
            <w:r w:rsidRPr="00473325">
              <w:rPr>
                <w:rFonts w:ascii="Times New Roman" w:hAnsi="Times New Roman" w:cs="Times New Roman"/>
                <w:b/>
                <w:sz w:val="16"/>
                <w:szCs w:val="16"/>
              </w:rPr>
              <w:t>Sıra No</w:t>
            </w:r>
          </w:p>
        </w:tc>
        <w:tc>
          <w:tcPr>
            <w:tcW w:w="1371"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 No</w:t>
            </w:r>
          </w:p>
        </w:tc>
        <w:tc>
          <w:tcPr>
            <w:tcW w:w="850"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İli</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İlçe</w:t>
            </w:r>
          </w:p>
        </w:tc>
        <w:tc>
          <w:tcPr>
            <w:tcW w:w="1276"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Mahalle</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Ada</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Parsel</w:t>
            </w:r>
          </w:p>
        </w:tc>
        <w:tc>
          <w:tcPr>
            <w:tcW w:w="992"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Yüzölçüm</w:t>
            </w:r>
            <w:r w:rsidR="00044C16" w:rsidRPr="00473325">
              <w:rPr>
                <w:rFonts w:ascii="Times New Roman" w:hAnsi="Times New Roman" w:cs="Times New Roman"/>
                <w:b/>
                <w:sz w:val="16"/>
                <w:szCs w:val="16"/>
              </w:rPr>
              <w:t xml:space="preserve"> (m</w:t>
            </w:r>
            <w:r w:rsidR="00044C16" w:rsidRPr="00473325">
              <w:rPr>
                <w:rFonts w:ascii="Times New Roman" w:hAnsi="Times New Roman" w:cs="Times New Roman"/>
                <w:b/>
                <w:sz w:val="16"/>
                <w:szCs w:val="16"/>
                <w:vertAlign w:val="superscript"/>
              </w:rPr>
              <w:t>2</w:t>
            </w:r>
            <w:r w:rsidR="00044C16" w:rsidRPr="00473325">
              <w:rPr>
                <w:rFonts w:ascii="Times New Roman" w:hAnsi="Times New Roman" w:cs="Times New Roman"/>
                <w:b/>
                <w:sz w:val="16"/>
                <w:szCs w:val="16"/>
              </w:rPr>
              <w:t>)</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Cinsi</w:t>
            </w:r>
          </w:p>
        </w:tc>
        <w:tc>
          <w:tcPr>
            <w:tcW w:w="992"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İrtifak Kurulacak Alan</w:t>
            </w:r>
            <w:r w:rsidR="009D303B" w:rsidRPr="00473325">
              <w:rPr>
                <w:rFonts w:ascii="Times New Roman" w:hAnsi="Times New Roman" w:cs="Times New Roman"/>
                <w:b/>
                <w:sz w:val="16"/>
                <w:szCs w:val="16"/>
              </w:rPr>
              <w:t xml:space="preserve"> </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İmar Durumu</w:t>
            </w:r>
          </w:p>
        </w:tc>
        <w:tc>
          <w:tcPr>
            <w:tcW w:w="2410"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Yatırım Türü</w:t>
            </w:r>
          </w:p>
        </w:tc>
        <w:tc>
          <w:tcPr>
            <w:tcW w:w="1417"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Taşınmazın rayiç Bedeli ( TL)</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Son Başvuru Tarihi</w:t>
            </w:r>
          </w:p>
        </w:tc>
      </w:tr>
      <w:tr w:rsidR="00473325" w:rsidRPr="00D010C1" w:rsidTr="002B36E0">
        <w:trPr>
          <w:trHeight w:val="1611"/>
        </w:trPr>
        <w:tc>
          <w:tcPr>
            <w:tcW w:w="6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2996" w:rsidP="002B36E0">
            <w:pPr>
              <w:jc w:val="center"/>
              <w:rPr>
                <w:rFonts w:ascii="Times New Roman" w:hAnsi="Times New Roman" w:cs="Times New Roman"/>
                <w:sz w:val="18"/>
                <w:szCs w:val="18"/>
              </w:rPr>
            </w:pPr>
            <w:r w:rsidRPr="00473325">
              <w:rPr>
                <w:rFonts w:ascii="Times New Roman" w:hAnsi="Times New Roman" w:cs="Times New Roman"/>
                <w:sz w:val="18"/>
                <w:szCs w:val="18"/>
              </w:rPr>
              <w:t>1</w:t>
            </w:r>
          </w:p>
        </w:tc>
        <w:tc>
          <w:tcPr>
            <w:tcW w:w="137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65F24" w:rsidP="002B36E0">
            <w:pPr>
              <w:jc w:val="center"/>
              <w:rPr>
                <w:rFonts w:ascii="Times New Roman" w:hAnsi="Times New Roman" w:cs="Times New Roman"/>
                <w:sz w:val="18"/>
                <w:szCs w:val="18"/>
              </w:rPr>
            </w:pPr>
            <w:r>
              <w:rPr>
                <w:rFonts w:ascii="Times New Roman" w:hAnsi="Times New Roman" w:cs="Times New Roman"/>
                <w:sz w:val="18"/>
                <w:szCs w:val="18"/>
              </w:rPr>
              <w:t>42200100374</w:t>
            </w:r>
          </w:p>
        </w:tc>
        <w:tc>
          <w:tcPr>
            <w:tcW w:w="850"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2996"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65F24" w:rsidP="002B36E0">
            <w:pPr>
              <w:jc w:val="center"/>
              <w:rPr>
                <w:rFonts w:ascii="Times New Roman" w:hAnsi="Times New Roman" w:cs="Times New Roman"/>
                <w:sz w:val="18"/>
                <w:szCs w:val="18"/>
              </w:rPr>
            </w:pPr>
            <w:r>
              <w:rPr>
                <w:rFonts w:ascii="Times New Roman" w:hAnsi="Times New Roman" w:cs="Times New Roman"/>
                <w:sz w:val="18"/>
                <w:szCs w:val="18"/>
              </w:rPr>
              <w:t>Halkapınar</w:t>
            </w:r>
          </w:p>
        </w:tc>
        <w:tc>
          <w:tcPr>
            <w:tcW w:w="1276"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65F24" w:rsidP="002B36E0">
            <w:pPr>
              <w:jc w:val="center"/>
              <w:rPr>
                <w:rFonts w:ascii="Times New Roman" w:hAnsi="Times New Roman" w:cs="Times New Roman"/>
                <w:sz w:val="18"/>
                <w:szCs w:val="18"/>
              </w:rPr>
            </w:pPr>
            <w:r>
              <w:rPr>
                <w:rFonts w:ascii="Times New Roman" w:hAnsi="Times New Roman" w:cs="Times New Roman"/>
                <w:sz w:val="18"/>
                <w:szCs w:val="18"/>
              </w:rPr>
              <w:t>Büyükdoğan</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AC5A9F" w:rsidP="002B36E0">
            <w:pPr>
              <w:jc w:val="center"/>
              <w:rPr>
                <w:rFonts w:ascii="Times New Roman" w:hAnsi="Times New Roman" w:cs="Times New Roman"/>
                <w:sz w:val="18"/>
                <w:szCs w:val="18"/>
              </w:rPr>
            </w:pP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65F24" w:rsidP="002B36E0">
            <w:pPr>
              <w:jc w:val="center"/>
              <w:rPr>
                <w:rFonts w:ascii="Times New Roman" w:hAnsi="Times New Roman" w:cs="Times New Roman"/>
                <w:sz w:val="18"/>
                <w:szCs w:val="18"/>
              </w:rPr>
            </w:pPr>
            <w:r>
              <w:rPr>
                <w:rFonts w:ascii="Times New Roman" w:hAnsi="Times New Roman" w:cs="Times New Roman"/>
                <w:sz w:val="18"/>
                <w:szCs w:val="18"/>
              </w:rPr>
              <w:t>98</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65F24" w:rsidP="002B36E0">
            <w:pPr>
              <w:jc w:val="center"/>
              <w:rPr>
                <w:rFonts w:ascii="Times New Roman" w:hAnsi="Times New Roman" w:cs="Times New Roman"/>
                <w:sz w:val="18"/>
                <w:szCs w:val="18"/>
              </w:rPr>
            </w:pPr>
            <w:r>
              <w:rPr>
                <w:rFonts w:ascii="Times New Roman" w:hAnsi="Times New Roman" w:cs="Times New Roman"/>
                <w:sz w:val="18"/>
                <w:szCs w:val="18"/>
              </w:rPr>
              <w:t>86.650,00</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Tarla</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Tamamı</w:t>
            </w:r>
          </w:p>
        </w:tc>
        <w:tc>
          <w:tcPr>
            <w:tcW w:w="1134" w:type="dxa"/>
          </w:tcPr>
          <w:p w:rsidR="002B36E0" w:rsidRDefault="002B36E0" w:rsidP="002B36E0">
            <w:pPr>
              <w:jc w:val="center"/>
              <w:rPr>
                <w:rFonts w:ascii="Times New Roman" w:hAnsi="Times New Roman" w:cs="Times New Roman"/>
                <w:sz w:val="18"/>
                <w:szCs w:val="18"/>
              </w:rPr>
            </w:pPr>
          </w:p>
          <w:p w:rsidR="00AC5A9F"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 xml:space="preserve">1/25000 </w:t>
            </w:r>
            <w:r w:rsidR="00565F24">
              <w:rPr>
                <w:rFonts w:ascii="Times New Roman" w:hAnsi="Times New Roman" w:cs="Times New Roman"/>
                <w:sz w:val="18"/>
                <w:szCs w:val="18"/>
              </w:rPr>
              <w:t>ölçekli imar planında “Doğal Karakteri Korunacak  Alan</w:t>
            </w:r>
            <w:r>
              <w:rPr>
                <w:rFonts w:ascii="Times New Roman" w:hAnsi="Times New Roman" w:cs="Times New Roman"/>
                <w:sz w:val="18"/>
                <w:szCs w:val="18"/>
              </w:rPr>
              <w:t>”</w:t>
            </w:r>
          </w:p>
        </w:tc>
        <w:tc>
          <w:tcPr>
            <w:tcW w:w="2410" w:type="dxa"/>
          </w:tcPr>
          <w:p w:rsidR="00AC5A9F" w:rsidRPr="00473325" w:rsidRDefault="00CB6C7E" w:rsidP="00327D6E">
            <w:pPr>
              <w:jc w:val="center"/>
              <w:rPr>
                <w:rFonts w:ascii="Times New Roman" w:hAnsi="Times New Roman" w:cs="Times New Roman"/>
                <w:sz w:val="18"/>
                <w:szCs w:val="18"/>
              </w:rPr>
            </w:pPr>
            <w:r>
              <w:rPr>
                <w:rFonts w:ascii="Times New Roman" w:hAnsi="Times New Roman" w:cs="Times New Roman"/>
                <w:sz w:val="18"/>
                <w:szCs w:val="18"/>
              </w:rPr>
              <w:t xml:space="preserve">Al Ölçekli </w:t>
            </w:r>
            <w:r w:rsidR="004B6924" w:rsidRPr="00473325">
              <w:rPr>
                <w:rFonts w:ascii="Times New Roman" w:hAnsi="Times New Roman" w:cs="Times New Roman"/>
                <w:sz w:val="18"/>
                <w:szCs w:val="18"/>
              </w:rPr>
              <w:t>İmar Planları ile Getirilecek</w:t>
            </w:r>
            <w:r w:rsidR="002072BF">
              <w:rPr>
                <w:rFonts w:ascii="Times New Roman" w:hAnsi="Times New Roman" w:cs="Times New Roman"/>
                <w:sz w:val="18"/>
                <w:szCs w:val="18"/>
              </w:rPr>
              <w:t xml:space="preserve"> Kısıtlamalara Uyulmak Şartı ile imar planında ayrıldığı amaca uygun </w:t>
            </w:r>
            <w:r w:rsidR="004B6924" w:rsidRPr="00473325">
              <w:rPr>
                <w:rFonts w:ascii="Times New Roman" w:hAnsi="Times New Roman" w:cs="Times New Roman"/>
                <w:sz w:val="18"/>
                <w:szCs w:val="18"/>
              </w:rPr>
              <w:t>yatırımlar</w:t>
            </w:r>
            <w:r w:rsidR="00327D6E">
              <w:rPr>
                <w:rFonts w:ascii="Times New Roman" w:hAnsi="Times New Roman" w:cs="Times New Roman"/>
                <w:sz w:val="18"/>
                <w:szCs w:val="18"/>
              </w:rPr>
              <w:t xml:space="preserve"> </w:t>
            </w:r>
            <w:r w:rsidR="004B6924" w:rsidRPr="00473325">
              <w:rPr>
                <w:rFonts w:ascii="Times New Roman" w:hAnsi="Times New Roman" w:cs="Times New Roman"/>
                <w:sz w:val="18"/>
                <w:szCs w:val="18"/>
              </w:rPr>
              <w:t xml:space="preserve"> gerçekleştirmek amacıyla</w:t>
            </w:r>
          </w:p>
        </w:tc>
        <w:tc>
          <w:tcPr>
            <w:tcW w:w="141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37EC" w:rsidP="002B36E0">
            <w:pPr>
              <w:jc w:val="center"/>
              <w:rPr>
                <w:rFonts w:ascii="Times New Roman" w:hAnsi="Times New Roman" w:cs="Times New Roman"/>
                <w:sz w:val="18"/>
                <w:szCs w:val="18"/>
              </w:rPr>
            </w:pPr>
            <w:r>
              <w:rPr>
                <w:rFonts w:ascii="Times New Roman" w:hAnsi="Times New Roman" w:cs="Times New Roman"/>
                <w:sz w:val="18"/>
                <w:szCs w:val="18"/>
              </w:rPr>
              <w:t>5.635.000</w:t>
            </w:r>
            <w:r w:rsidR="002072BF">
              <w:rPr>
                <w:rFonts w:ascii="Times New Roman" w:hAnsi="Times New Roman" w:cs="Times New Roman"/>
                <w:sz w:val="18"/>
                <w:szCs w:val="18"/>
              </w:rPr>
              <w:t>,00</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37EC" w:rsidP="00DF4185">
            <w:pPr>
              <w:jc w:val="center"/>
              <w:rPr>
                <w:rFonts w:ascii="Times New Roman" w:hAnsi="Times New Roman" w:cs="Times New Roman"/>
                <w:sz w:val="18"/>
                <w:szCs w:val="18"/>
              </w:rPr>
            </w:pPr>
            <w:r>
              <w:rPr>
                <w:rFonts w:ascii="Times New Roman" w:hAnsi="Times New Roman" w:cs="Times New Roman"/>
                <w:sz w:val="18"/>
                <w:szCs w:val="18"/>
              </w:rPr>
              <w:t>29.11</w:t>
            </w:r>
            <w:r w:rsidR="003C2D84" w:rsidRPr="00473325">
              <w:rPr>
                <w:rFonts w:ascii="Times New Roman" w:hAnsi="Times New Roman" w:cs="Times New Roman"/>
                <w:sz w:val="18"/>
                <w:szCs w:val="18"/>
              </w:rPr>
              <w:t>.2024</w:t>
            </w:r>
          </w:p>
        </w:tc>
      </w:tr>
      <w:tr w:rsidR="00473325" w:rsidRPr="00D010C1" w:rsidTr="002B36E0">
        <w:trPr>
          <w:trHeight w:val="1611"/>
        </w:trPr>
        <w:tc>
          <w:tcPr>
            <w:tcW w:w="6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2</w:t>
            </w:r>
          </w:p>
        </w:tc>
        <w:tc>
          <w:tcPr>
            <w:tcW w:w="137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437EC" w:rsidP="002B36E0">
            <w:pPr>
              <w:jc w:val="center"/>
              <w:rPr>
                <w:rFonts w:ascii="Times New Roman" w:hAnsi="Times New Roman" w:cs="Times New Roman"/>
                <w:sz w:val="18"/>
                <w:szCs w:val="18"/>
              </w:rPr>
            </w:pPr>
            <w:r>
              <w:rPr>
                <w:rFonts w:ascii="Times New Roman" w:hAnsi="Times New Roman" w:cs="Times New Roman"/>
                <w:sz w:val="18"/>
                <w:szCs w:val="18"/>
              </w:rPr>
              <w:t>42200100388</w:t>
            </w:r>
          </w:p>
        </w:tc>
        <w:tc>
          <w:tcPr>
            <w:tcW w:w="850"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437EC" w:rsidP="002B36E0">
            <w:pPr>
              <w:jc w:val="center"/>
              <w:rPr>
                <w:rFonts w:ascii="Times New Roman" w:hAnsi="Times New Roman" w:cs="Times New Roman"/>
                <w:sz w:val="18"/>
                <w:szCs w:val="18"/>
              </w:rPr>
            </w:pPr>
            <w:r>
              <w:rPr>
                <w:rFonts w:ascii="Times New Roman" w:hAnsi="Times New Roman" w:cs="Times New Roman"/>
                <w:sz w:val="18"/>
                <w:szCs w:val="18"/>
              </w:rPr>
              <w:t>Halkapınar</w:t>
            </w:r>
          </w:p>
        </w:tc>
        <w:tc>
          <w:tcPr>
            <w:tcW w:w="1276"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437EC" w:rsidP="002B36E0">
            <w:pPr>
              <w:jc w:val="center"/>
              <w:rPr>
                <w:rFonts w:ascii="Times New Roman" w:hAnsi="Times New Roman" w:cs="Times New Roman"/>
                <w:sz w:val="18"/>
                <w:szCs w:val="18"/>
              </w:rPr>
            </w:pPr>
            <w:r>
              <w:rPr>
                <w:rFonts w:ascii="Times New Roman" w:hAnsi="Times New Roman" w:cs="Times New Roman"/>
                <w:sz w:val="18"/>
                <w:szCs w:val="18"/>
              </w:rPr>
              <w:t>Büyükdoğan</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437EC" w:rsidP="002B36E0">
            <w:pPr>
              <w:jc w:val="center"/>
              <w:rPr>
                <w:rFonts w:ascii="Times New Roman" w:hAnsi="Times New Roman" w:cs="Times New Roman"/>
                <w:sz w:val="18"/>
                <w:szCs w:val="18"/>
              </w:rPr>
            </w:pPr>
            <w:r>
              <w:rPr>
                <w:rFonts w:ascii="Times New Roman" w:hAnsi="Times New Roman" w:cs="Times New Roman"/>
                <w:sz w:val="18"/>
                <w:szCs w:val="18"/>
              </w:rPr>
              <w:t>331</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437EC" w:rsidP="002B36E0">
            <w:pPr>
              <w:jc w:val="center"/>
              <w:rPr>
                <w:rFonts w:ascii="Times New Roman" w:hAnsi="Times New Roman" w:cs="Times New Roman"/>
                <w:sz w:val="18"/>
                <w:szCs w:val="18"/>
              </w:rPr>
            </w:pPr>
            <w:r>
              <w:rPr>
                <w:rFonts w:ascii="Times New Roman" w:hAnsi="Times New Roman" w:cs="Times New Roman"/>
                <w:sz w:val="18"/>
                <w:szCs w:val="18"/>
              </w:rPr>
              <w:t>65.000,00</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Tarla</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Tamamı</w:t>
            </w:r>
          </w:p>
        </w:tc>
        <w:tc>
          <w:tcPr>
            <w:tcW w:w="1134" w:type="dxa"/>
          </w:tcPr>
          <w:p w:rsidR="002B36E0" w:rsidRDefault="002B36E0" w:rsidP="002B36E0">
            <w:pPr>
              <w:jc w:val="center"/>
              <w:rPr>
                <w:rFonts w:ascii="Times New Roman" w:hAnsi="Times New Roman" w:cs="Times New Roman"/>
                <w:sz w:val="18"/>
                <w:szCs w:val="18"/>
              </w:rPr>
            </w:pPr>
          </w:p>
          <w:p w:rsidR="009D303B" w:rsidRPr="00473325" w:rsidRDefault="00565F24" w:rsidP="002B36E0">
            <w:pPr>
              <w:jc w:val="center"/>
              <w:rPr>
                <w:rFonts w:ascii="Times New Roman" w:hAnsi="Times New Roman" w:cs="Times New Roman"/>
                <w:sz w:val="18"/>
                <w:szCs w:val="18"/>
              </w:rPr>
            </w:pPr>
            <w:r>
              <w:rPr>
                <w:rFonts w:ascii="Times New Roman" w:hAnsi="Times New Roman" w:cs="Times New Roman"/>
                <w:sz w:val="18"/>
                <w:szCs w:val="18"/>
              </w:rPr>
              <w:t>1/25000 ölçekli imar planında “Doğal Karakteri Korunacak  Alan</w:t>
            </w:r>
            <w:r w:rsidR="002072BF">
              <w:rPr>
                <w:rFonts w:ascii="Times New Roman" w:hAnsi="Times New Roman" w:cs="Times New Roman"/>
                <w:sz w:val="18"/>
                <w:szCs w:val="18"/>
              </w:rPr>
              <w:t>”</w:t>
            </w:r>
          </w:p>
        </w:tc>
        <w:tc>
          <w:tcPr>
            <w:tcW w:w="2410" w:type="dxa"/>
          </w:tcPr>
          <w:p w:rsidR="009D303B" w:rsidRPr="00473325" w:rsidRDefault="00CB6C7E" w:rsidP="002B36E0">
            <w:pPr>
              <w:jc w:val="center"/>
              <w:rPr>
                <w:rFonts w:ascii="Times New Roman" w:hAnsi="Times New Roman" w:cs="Times New Roman"/>
                <w:sz w:val="18"/>
                <w:szCs w:val="18"/>
              </w:rPr>
            </w:pPr>
            <w:r>
              <w:rPr>
                <w:rFonts w:ascii="Times New Roman" w:hAnsi="Times New Roman" w:cs="Times New Roman"/>
                <w:sz w:val="18"/>
                <w:szCs w:val="18"/>
              </w:rPr>
              <w:t xml:space="preserve">Alt Ölçekli </w:t>
            </w:r>
            <w:r w:rsidR="002072BF" w:rsidRPr="00473325">
              <w:rPr>
                <w:rFonts w:ascii="Times New Roman" w:hAnsi="Times New Roman" w:cs="Times New Roman"/>
                <w:sz w:val="18"/>
                <w:szCs w:val="18"/>
              </w:rPr>
              <w:t>İmar Planları ile Getirilecek</w:t>
            </w:r>
            <w:r w:rsidR="002072BF">
              <w:rPr>
                <w:rFonts w:ascii="Times New Roman" w:hAnsi="Times New Roman" w:cs="Times New Roman"/>
                <w:sz w:val="18"/>
                <w:szCs w:val="18"/>
              </w:rPr>
              <w:t xml:space="preserve"> Kısıtlamalara Uyulmak Şartı ile imar planında ayrıldığı amaca uygun </w:t>
            </w:r>
            <w:r w:rsidR="002072BF" w:rsidRPr="00473325">
              <w:rPr>
                <w:rFonts w:ascii="Times New Roman" w:hAnsi="Times New Roman" w:cs="Times New Roman"/>
                <w:sz w:val="18"/>
                <w:szCs w:val="18"/>
              </w:rPr>
              <w:t>yatırımlar</w:t>
            </w:r>
            <w:r w:rsidR="00327D6E">
              <w:rPr>
                <w:rFonts w:ascii="Times New Roman" w:hAnsi="Times New Roman" w:cs="Times New Roman"/>
                <w:sz w:val="18"/>
                <w:szCs w:val="18"/>
              </w:rPr>
              <w:t xml:space="preserve"> </w:t>
            </w:r>
            <w:r w:rsidR="002072BF" w:rsidRPr="00473325">
              <w:rPr>
                <w:rFonts w:ascii="Times New Roman" w:hAnsi="Times New Roman" w:cs="Times New Roman"/>
                <w:sz w:val="18"/>
                <w:szCs w:val="18"/>
              </w:rPr>
              <w:t>gerçekleştirmek amacıyla</w:t>
            </w:r>
          </w:p>
        </w:tc>
        <w:tc>
          <w:tcPr>
            <w:tcW w:w="141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437EC" w:rsidP="002B36E0">
            <w:pPr>
              <w:jc w:val="center"/>
              <w:rPr>
                <w:rFonts w:ascii="Times New Roman" w:hAnsi="Times New Roman" w:cs="Times New Roman"/>
                <w:sz w:val="18"/>
                <w:szCs w:val="18"/>
              </w:rPr>
            </w:pPr>
            <w:r>
              <w:rPr>
                <w:rFonts w:ascii="Times New Roman" w:hAnsi="Times New Roman" w:cs="Times New Roman"/>
                <w:sz w:val="18"/>
                <w:szCs w:val="18"/>
              </w:rPr>
              <w:t>4.225.000,00</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437EC" w:rsidP="00DF4185">
            <w:pPr>
              <w:jc w:val="center"/>
              <w:rPr>
                <w:rFonts w:ascii="Times New Roman" w:hAnsi="Times New Roman" w:cs="Times New Roman"/>
                <w:sz w:val="18"/>
                <w:szCs w:val="18"/>
              </w:rPr>
            </w:pPr>
            <w:r>
              <w:rPr>
                <w:rFonts w:ascii="Times New Roman" w:hAnsi="Times New Roman" w:cs="Times New Roman"/>
                <w:sz w:val="18"/>
                <w:szCs w:val="18"/>
              </w:rPr>
              <w:t>29.11</w:t>
            </w:r>
            <w:r w:rsidRPr="00473325">
              <w:rPr>
                <w:rFonts w:ascii="Times New Roman" w:hAnsi="Times New Roman" w:cs="Times New Roman"/>
                <w:sz w:val="18"/>
                <w:szCs w:val="18"/>
              </w:rPr>
              <w:t>.2024</w:t>
            </w:r>
          </w:p>
        </w:tc>
      </w:tr>
    </w:tbl>
    <w:p w:rsidR="00AC5A9F" w:rsidRPr="00D010C1" w:rsidRDefault="00AC5A9F" w:rsidP="00D54F44">
      <w:pPr>
        <w:pStyle w:val="ListeParagraf"/>
        <w:jc w:val="both"/>
        <w:rPr>
          <w:rFonts w:ascii="Times New Roman" w:hAnsi="Times New Roman" w:cs="Times New Roman"/>
          <w:sz w:val="20"/>
          <w:szCs w:val="20"/>
        </w:rPr>
      </w:pPr>
    </w:p>
    <w:p w:rsidR="00A26B26" w:rsidRPr="002B36E0" w:rsidRDefault="00A26B26" w:rsidP="00D54F44">
      <w:pPr>
        <w:pStyle w:val="ListeParagraf"/>
        <w:jc w:val="both"/>
        <w:rPr>
          <w:rFonts w:ascii="Times New Roman" w:hAnsi="Times New Roman" w:cs="Times New Roman"/>
          <w:sz w:val="20"/>
          <w:szCs w:val="20"/>
        </w:rPr>
      </w:pPr>
    </w:p>
    <w:p w:rsidR="00AC5A9F" w:rsidRDefault="00AC5A9F" w:rsidP="00A26B26">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 xml:space="preserve">Teşvikten Yararlanma Şartları: </w:t>
      </w:r>
    </w:p>
    <w:p w:rsidR="00A26B26" w:rsidRPr="00A26B26" w:rsidRDefault="00A26B26" w:rsidP="00A26B26">
      <w:pPr>
        <w:pStyle w:val="AralkYok"/>
        <w:rPr>
          <w:rFonts w:ascii="Times New Roman" w:hAnsi="Times New Roman" w:cs="Times New Roman"/>
          <w:b/>
          <w:sz w:val="20"/>
          <w:szCs w:val="20"/>
          <w:u w:val="single"/>
        </w:rPr>
      </w:pPr>
    </w:p>
    <w:p w:rsidR="00A26B26" w:rsidRPr="00A26B26" w:rsidRDefault="00D54F44" w:rsidP="001E5C1C">
      <w:pPr>
        <w:pStyle w:val="AralkYok"/>
        <w:jc w:val="both"/>
        <w:rPr>
          <w:rFonts w:ascii="Times New Roman" w:hAnsi="Times New Roman" w:cs="Times New Roman"/>
          <w:sz w:val="20"/>
          <w:szCs w:val="20"/>
        </w:rPr>
      </w:pPr>
      <w:r w:rsidRPr="00A26B26">
        <w:rPr>
          <w:rFonts w:ascii="Times New Roman" w:hAnsi="Times New Roman" w:cs="Times New Roman"/>
          <w:sz w:val="20"/>
          <w:szCs w:val="20"/>
        </w:rPr>
        <w:t>1-</w:t>
      </w:r>
      <w:r w:rsidR="00AC5A9F" w:rsidRPr="00A26B26">
        <w:rPr>
          <w:rFonts w:ascii="Times New Roman" w:hAnsi="Times New Roman" w:cs="Times New Roman"/>
          <w:sz w:val="20"/>
          <w:szCs w:val="20"/>
        </w:rPr>
        <w:t xml:space="preserve">Sanayi ve Teknoloji Bakanlığınca (Teşvik Uygulama ve Yabancı Sermaye Genel Müdürlüğü) </w:t>
      </w:r>
      <w:r w:rsidR="00E81CE8" w:rsidRPr="00A26B26">
        <w:rPr>
          <w:rFonts w:ascii="Times New Roman" w:hAnsi="Times New Roman" w:cs="Times New Roman"/>
          <w:sz w:val="20"/>
          <w:szCs w:val="20"/>
        </w:rPr>
        <w:t xml:space="preserve">Yatırım Teşvik Belgesi </w:t>
      </w:r>
      <w:r w:rsidR="00AC5A9F" w:rsidRPr="00A26B26">
        <w:rPr>
          <w:rFonts w:ascii="Times New Roman" w:hAnsi="Times New Roman" w:cs="Times New Roman"/>
          <w:sz w:val="20"/>
          <w:szCs w:val="20"/>
        </w:rPr>
        <w:t xml:space="preserve">sahibi olan veya yatırımın karakteristik değerlerini içerecek şekilde yatırım yeri tahsis edileceğine ilişkin yazı verilmiş olanlar (Yatırım yeri tahsisinin destek unsuru olarak teşvik belgesine kaydedilmesi gerekmektedir) </w:t>
      </w:r>
    </w:p>
    <w:p w:rsidR="00542996" w:rsidRDefault="00542996" w:rsidP="001E5C1C">
      <w:pPr>
        <w:pStyle w:val="AralkYok"/>
        <w:jc w:val="both"/>
        <w:rPr>
          <w:rFonts w:ascii="Times New Roman" w:hAnsi="Times New Roman" w:cs="Times New Roman"/>
          <w:sz w:val="20"/>
          <w:szCs w:val="20"/>
        </w:rPr>
      </w:pPr>
      <w:r w:rsidRPr="00A26B26">
        <w:rPr>
          <w:rFonts w:ascii="Times New Roman" w:hAnsi="Times New Roman" w:cs="Times New Roman"/>
          <w:sz w:val="20"/>
          <w:szCs w:val="20"/>
        </w:rPr>
        <w:t>2</w:t>
      </w:r>
      <w:r w:rsidR="00D54F44" w:rsidRPr="00A26B26">
        <w:rPr>
          <w:rFonts w:ascii="Times New Roman" w:hAnsi="Times New Roman" w:cs="Times New Roman"/>
          <w:sz w:val="20"/>
          <w:szCs w:val="20"/>
        </w:rPr>
        <w:t>-</w:t>
      </w:r>
      <w:r w:rsidR="005C0AA5" w:rsidRPr="00A26B26">
        <w:rPr>
          <w:rFonts w:ascii="Times New Roman" w:hAnsi="Times New Roman" w:cs="Times New Roman"/>
          <w:sz w:val="20"/>
          <w:szCs w:val="20"/>
        </w:rPr>
        <w:t>İrtifak Hakkına konu taşınmaz</w:t>
      </w:r>
      <w:r w:rsidR="00AC5A9F" w:rsidRPr="00A26B26">
        <w:rPr>
          <w:rFonts w:ascii="Times New Roman" w:hAnsi="Times New Roman" w:cs="Times New Roman"/>
          <w:sz w:val="20"/>
          <w:szCs w:val="20"/>
        </w:rPr>
        <w:t xml:space="preserve"> üzerinde gerçekleştirilecek toplam yatırım tutarı, taşınmaz malın maliki idarelerce takdir edilen rayiç değerin tarım ve hayvancılık yatırımı için bir, </w:t>
      </w:r>
      <w:r w:rsidR="00ED7E1B" w:rsidRPr="00A26B26">
        <w:rPr>
          <w:rFonts w:ascii="Times New Roman" w:hAnsi="Times New Roman" w:cs="Times New Roman"/>
          <w:sz w:val="20"/>
          <w:szCs w:val="20"/>
        </w:rPr>
        <w:t>turizm yatırımları için iki, diğ</w:t>
      </w:r>
      <w:r w:rsidR="00AC5A9F" w:rsidRPr="00A26B26">
        <w:rPr>
          <w:rFonts w:ascii="Times New Roman" w:hAnsi="Times New Roman" w:cs="Times New Roman"/>
          <w:sz w:val="20"/>
          <w:szCs w:val="20"/>
        </w:rPr>
        <w:t>er yatırımlar için üç katından, her</w:t>
      </w:r>
      <w:r w:rsidR="00ED7E1B" w:rsidRPr="00A26B26">
        <w:rPr>
          <w:rFonts w:ascii="Times New Roman" w:hAnsi="Times New Roman" w:cs="Times New Roman"/>
          <w:sz w:val="20"/>
          <w:szCs w:val="20"/>
        </w:rPr>
        <w:t xml:space="preserve"> </w:t>
      </w:r>
      <w:r w:rsidR="00AC5A9F" w:rsidRPr="00A26B26">
        <w:rPr>
          <w:rFonts w:ascii="Times New Roman" w:hAnsi="Times New Roman" w:cs="Times New Roman"/>
          <w:sz w:val="20"/>
          <w:szCs w:val="20"/>
        </w:rPr>
        <w:t>ha</w:t>
      </w:r>
      <w:r w:rsidR="00ED7E1B" w:rsidRPr="00A26B26">
        <w:rPr>
          <w:rFonts w:ascii="Times New Roman" w:hAnsi="Times New Roman" w:cs="Times New Roman"/>
          <w:sz w:val="20"/>
          <w:szCs w:val="20"/>
        </w:rPr>
        <w:t xml:space="preserve">l ve durumda II. bölge için </w:t>
      </w:r>
      <w:r w:rsidR="00C01AB6" w:rsidRPr="00E141A8">
        <w:rPr>
          <w:rFonts w:ascii="Times New Roman" w:hAnsi="Times New Roman" w:cs="Times New Roman"/>
          <w:b/>
          <w:sz w:val="20"/>
          <w:szCs w:val="20"/>
          <w:u w:val="single"/>
        </w:rPr>
        <w:t>3</w:t>
      </w:r>
      <w:r w:rsidR="00ED7E1B" w:rsidRPr="00E141A8">
        <w:rPr>
          <w:rFonts w:ascii="Times New Roman" w:hAnsi="Times New Roman" w:cs="Times New Roman"/>
          <w:b/>
          <w:sz w:val="20"/>
          <w:szCs w:val="20"/>
          <w:u w:val="single"/>
        </w:rPr>
        <w:t>.000.000,00 TL (</w:t>
      </w:r>
      <w:r w:rsidR="00C01AB6" w:rsidRPr="00E141A8">
        <w:rPr>
          <w:rFonts w:ascii="Times New Roman" w:hAnsi="Times New Roman" w:cs="Times New Roman"/>
          <w:b/>
          <w:sz w:val="20"/>
          <w:szCs w:val="20"/>
          <w:u w:val="single"/>
        </w:rPr>
        <w:t>Üç</w:t>
      </w:r>
      <w:r w:rsidR="00ED7E1B" w:rsidRPr="00E141A8">
        <w:rPr>
          <w:rFonts w:ascii="Times New Roman" w:hAnsi="Times New Roman" w:cs="Times New Roman"/>
          <w:b/>
          <w:sz w:val="20"/>
          <w:szCs w:val="20"/>
          <w:u w:val="single"/>
        </w:rPr>
        <w:t>milyonTL)'den</w:t>
      </w:r>
      <w:r w:rsidR="00ED7E1B" w:rsidRPr="00A26B26">
        <w:rPr>
          <w:rFonts w:ascii="Times New Roman" w:hAnsi="Times New Roman" w:cs="Times New Roman"/>
          <w:sz w:val="20"/>
          <w:szCs w:val="20"/>
        </w:rPr>
        <w:t xml:space="preserve"> az olmayan, (Konya İli II</w:t>
      </w:r>
      <w:r w:rsidR="00AC5A9F" w:rsidRPr="00A26B26">
        <w:rPr>
          <w:rFonts w:ascii="Times New Roman" w:hAnsi="Times New Roman" w:cs="Times New Roman"/>
          <w:sz w:val="20"/>
          <w:szCs w:val="20"/>
        </w:rPr>
        <w:t>. Bölgede yer almaktadır</w:t>
      </w:r>
      <w:r w:rsidR="002B36E0">
        <w:rPr>
          <w:rFonts w:ascii="Times New Roman" w:hAnsi="Times New Roman" w:cs="Times New Roman"/>
          <w:sz w:val="20"/>
          <w:szCs w:val="20"/>
        </w:rPr>
        <w:t>)</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3</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Yatırım tutarının %20</w:t>
      </w:r>
      <w:r w:rsidR="002B36E0">
        <w:rPr>
          <w:rFonts w:ascii="Times New Roman" w:hAnsi="Times New Roman" w:cs="Times New Roman"/>
          <w:sz w:val="20"/>
          <w:szCs w:val="20"/>
        </w:rPr>
        <w:t>’</w:t>
      </w:r>
      <w:r w:rsidR="00AC5A9F" w:rsidRPr="00A26B26">
        <w:rPr>
          <w:rFonts w:ascii="Times New Roman" w:hAnsi="Times New Roman" w:cs="Times New Roman"/>
          <w:sz w:val="20"/>
          <w:szCs w:val="20"/>
        </w:rPr>
        <w:t xml:space="preserve">sine kadar </w:t>
      </w:r>
      <w:r w:rsidR="00D84CA0" w:rsidRPr="002B36E0">
        <w:rPr>
          <w:rFonts w:ascii="Times New Roman" w:hAnsi="Times New Roman" w:cs="Times New Roman"/>
          <w:sz w:val="20"/>
          <w:szCs w:val="20"/>
        </w:rPr>
        <w:t xml:space="preserve">ve </w:t>
      </w:r>
      <w:r w:rsidR="00D84CA0" w:rsidRPr="00D84CA0">
        <w:rPr>
          <w:rFonts w:ascii="Times New Roman" w:hAnsi="Times New Roman" w:cs="Times New Roman"/>
          <w:sz w:val="20"/>
          <w:szCs w:val="20"/>
          <w:u w:val="single"/>
        </w:rPr>
        <w:t>taahhüt içermeyen</w:t>
      </w:r>
      <w:r w:rsidR="00AC5A9F" w:rsidRPr="00A26B26">
        <w:rPr>
          <w:rFonts w:ascii="Times New Roman" w:hAnsi="Times New Roman" w:cs="Times New Roman"/>
          <w:sz w:val="20"/>
          <w:szCs w:val="20"/>
        </w:rPr>
        <w:t xml:space="preserve"> öz kaynağa sahip olan, </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4</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 xml:space="preserve">Yatırımın ne şekilde finanse edileceğini beyan eden, </w:t>
      </w:r>
    </w:p>
    <w:p w:rsidR="00AC5A9F"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5</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Taahhüt edilen yatırımın toplam tutarı 50.000.000,00</w:t>
      </w:r>
      <w:r w:rsidR="002B36E0">
        <w:rPr>
          <w:rFonts w:ascii="Times New Roman" w:hAnsi="Times New Roman" w:cs="Times New Roman"/>
          <w:sz w:val="20"/>
          <w:szCs w:val="20"/>
        </w:rPr>
        <w:t xml:space="preserve"> TL (EllimilyonTL)’</w:t>
      </w:r>
      <w:r w:rsidR="00AC5A9F" w:rsidRPr="00A26B26">
        <w:rPr>
          <w:rFonts w:ascii="Times New Roman" w:hAnsi="Times New Roman" w:cs="Times New Roman"/>
          <w:sz w:val="20"/>
          <w:szCs w:val="20"/>
        </w:rPr>
        <w:t>yi aşan yatırımlarda, fizibilite raporu ve finansman tablosu veren,</w:t>
      </w:r>
    </w:p>
    <w:p w:rsidR="00E81CE8"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6</w:t>
      </w:r>
      <w:r w:rsidR="00E81CE8" w:rsidRPr="00A26B26">
        <w:rPr>
          <w:rFonts w:ascii="Times New Roman" w:hAnsi="Times New Roman" w:cs="Times New Roman"/>
          <w:sz w:val="20"/>
          <w:szCs w:val="20"/>
        </w:rPr>
        <w:t xml:space="preserve">-Talep edilen taşınmazın bulunduğu ilçenin mülki sınırları içinde organize sanayi ve endüstri bölgesi bulunması halinde, bu bölgelerde yer alabilecek yatırımlar için tahsis edilecek boş parsel bulunmaması veya bu bölgelerde yapılması uygun görülmeyen yatırımlardan olması şartlarını taşıyan gerçek ve tüzel kişiler faydalanabilecektir. </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7</w:t>
      </w:r>
      <w:r w:rsidR="00D54F44" w:rsidRPr="00A26B26">
        <w:rPr>
          <w:rFonts w:ascii="Times New Roman" w:hAnsi="Times New Roman" w:cs="Times New Roman"/>
          <w:sz w:val="20"/>
          <w:szCs w:val="20"/>
        </w:rPr>
        <w:t>-</w:t>
      </w:r>
      <w:r w:rsidR="00E81CE8">
        <w:rPr>
          <w:rFonts w:ascii="Times New Roman" w:hAnsi="Times New Roman" w:cs="Times New Roman"/>
          <w:sz w:val="20"/>
          <w:szCs w:val="20"/>
        </w:rPr>
        <w:t>Ayrıca, b</w:t>
      </w:r>
      <w:r w:rsidR="00AC5A9F" w:rsidRPr="00A26B26">
        <w:rPr>
          <w:rFonts w:ascii="Times New Roman" w:hAnsi="Times New Roman" w:cs="Times New Roman"/>
          <w:sz w:val="20"/>
          <w:szCs w:val="20"/>
        </w:rPr>
        <w:t>aşvuru sahipleri Kamu Taşınmazlarının Yatırımlara Ta</w:t>
      </w:r>
      <w:r w:rsidR="005C0AA5" w:rsidRPr="00A26B26">
        <w:rPr>
          <w:rFonts w:ascii="Times New Roman" w:hAnsi="Times New Roman" w:cs="Times New Roman"/>
          <w:sz w:val="20"/>
          <w:szCs w:val="20"/>
        </w:rPr>
        <w:t>hsis</w:t>
      </w:r>
      <w:r w:rsidR="002B36E0">
        <w:rPr>
          <w:rFonts w:ascii="Times New Roman" w:hAnsi="Times New Roman" w:cs="Times New Roman"/>
          <w:sz w:val="20"/>
          <w:szCs w:val="20"/>
        </w:rPr>
        <w:t>ine İlişkin Usul ve Esasları</w:t>
      </w:r>
      <w:r w:rsidR="002B36E0" w:rsidRPr="00A26B26">
        <w:rPr>
          <w:rFonts w:ascii="Times New Roman" w:hAnsi="Times New Roman" w:cs="Times New Roman"/>
          <w:sz w:val="20"/>
          <w:szCs w:val="20"/>
        </w:rPr>
        <w:t>n</w:t>
      </w:r>
      <w:r w:rsidR="005C0AA5" w:rsidRPr="00A26B26">
        <w:rPr>
          <w:rFonts w:ascii="Times New Roman" w:hAnsi="Times New Roman" w:cs="Times New Roman"/>
          <w:sz w:val="20"/>
          <w:szCs w:val="20"/>
        </w:rPr>
        <w:t xml:space="preserve"> </w:t>
      </w:r>
      <w:r w:rsidR="002B36E0">
        <w:rPr>
          <w:rFonts w:ascii="Times New Roman" w:hAnsi="Times New Roman" w:cs="Times New Roman"/>
          <w:sz w:val="20"/>
          <w:szCs w:val="20"/>
        </w:rPr>
        <w:t>15 ve 16’</w:t>
      </w:r>
      <w:r w:rsidR="00AC5A9F" w:rsidRPr="00A26B26">
        <w:rPr>
          <w:rFonts w:ascii="Times New Roman" w:hAnsi="Times New Roman" w:cs="Times New Roman"/>
          <w:sz w:val="20"/>
          <w:szCs w:val="20"/>
        </w:rPr>
        <w:t>ıncı maddelerindeki hükümlerindeki şartları sağlamalıdır</w:t>
      </w:r>
    </w:p>
    <w:p w:rsidR="00AC5A9F"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8</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 xml:space="preserve">Bu Usul ve Esaslarda belirtilen teşvikten; arazi, arsa, royalti, yedek parça ve amortismana tâbi olmayan diğer harcamalar ile 13/6/2006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Hizmetlerin Yap-İşlet-Devret Modeli Çerçevesinde Yaptırılması Hakkında Kanun kapsamında gerçekleştirilen yatırımlar ve rödovans sözleşmesine bağlı olarak yapılan yatırımlar yararlanamaz. </w:t>
      </w:r>
    </w:p>
    <w:p w:rsidR="00A26B26" w:rsidRPr="00A26B26" w:rsidRDefault="00A26B26" w:rsidP="00A26B26">
      <w:pPr>
        <w:pStyle w:val="AralkYok"/>
        <w:rPr>
          <w:rFonts w:ascii="Times New Roman" w:hAnsi="Times New Roman" w:cs="Times New Roman"/>
          <w:sz w:val="20"/>
          <w:szCs w:val="20"/>
        </w:rPr>
      </w:pPr>
    </w:p>
    <w:p w:rsidR="00AC5A9F" w:rsidRDefault="00AC5A9F" w:rsidP="00A26B26">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Başvuru Şekli ve Bilgiler</w:t>
      </w:r>
      <w:r w:rsidR="00D54F44" w:rsidRPr="00A26B26">
        <w:rPr>
          <w:rFonts w:ascii="Times New Roman" w:hAnsi="Times New Roman" w:cs="Times New Roman"/>
          <w:b/>
          <w:sz w:val="20"/>
          <w:szCs w:val="20"/>
          <w:u w:val="single"/>
        </w:rPr>
        <w:t>i</w:t>
      </w:r>
      <w:r w:rsidRPr="00A26B26">
        <w:rPr>
          <w:rFonts w:ascii="Times New Roman" w:hAnsi="Times New Roman" w:cs="Times New Roman"/>
          <w:b/>
          <w:sz w:val="20"/>
          <w:szCs w:val="20"/>
          <w:u w:val="single"/>
        </w:rPr>
        <w:t>:</w:t>
      </w:r>
    </w:p>
    <w:p w:rsidR="002B36E0" w:rsidRPr="00A26B26" w:rsidRDefault="002B36E0" w:rsidP="00A26B26">
      <w:pPr>
        <w:pStyle w:val="AralkYok"/>
        <w:rPr>
          <w:rFonts w:ascii="Times New Roman" w:hAnsi="Times New Roman" w:cs="Times New Roman"/>
          <w:b/>
          <w:sz w:val="20"/>
          <w:szCs w:val="20"/>
          <w:u w:val="single"/>
        </w:rPr>
      </w:pPr>
    </w:p>
    <w:p w:rsidR="001975CC" w:rsidRPr="00A26B26"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1</w:t>
      </w:r>
      <w:r w:rsidRPr="00A26B26">
        <w:rPr>
          <w:rFonts w:ascii="Times New Roman" w:hAnsi="Times New Roman" w:cs="Times New Roman"/>
          <w:sz w:val="20"/>
          <w:szCs w:val="20"/>
        </w:rPr>
        <w:t xml:space="preserve">-Başvuru öncesinde Konya Defterdarlığı Muhasebe Müdürlüğü veznesine </w:t>
      </w:r>
      <w:r w:rsidRPr="00481588">
        <w:rPr>
          <w:rFonts w:ascii="Times New Roman" w:hAnsi="Times New Roman" w:cs="Times New Roman"/>
          <w:b/>
          <w:sz w:val="20"/>
          <w:szCs w:val="20"/>
          <w:u w:val="single"/>
        </w:rPr>
        <w:t>2.000,00 TL (İkibin TL)</w:t>
      </w:r>
      <w:r w:rsidRPr="00A26B26">
        <w:rPr>
          <w:rFonts w:ascii="Times New Roman" w:hAnsi="Times New Roman" w:cs="Times New Roman"/>
          <w:sz w:val="20"/>
          <w:szCs w:val="20"/>
        </w:rPr>
        <w:t xml:space="preserve"> yatırılarak, buna ilişkin makbuzun yukarıda sayılan belgelerle birlikte verilmesi gerekmektedir. Bu bedelin yatırıldığına ilişkin makbuz olmaksızın yapılan başvurular değerlendirilmeyecektir. </w:t>
      </w:r>
    </w:p>
    <w:p w:rsidR="001975CC" w:rsidRPr="001975CC" w:rsidRDefault="00D54F44" w:rsidP="002B36E0">
      <w:pPr>
        <w:pStyle w:val="AralkYok"/>
        <w:jc w:val="both"/>
        <w:rPr>
          <w:rFonts w:ascii="Times New Roman" w:hAnsi="Times New Roman" w:cs="Times New Roman"/>
          <w:sz w:val="20"/>
          <w:szCs w:val="20"/>
        </w:rPr>
      </w:pPr>
      <w:r w:rsidRPr="00A26B26">
        <w:rPr>
          <w:rFonts w:ascii="Times New Roman" w:hAnsi="Times New Roman" w:cs="Times New Roman"/>
          <w:sz w:val="20"/>
          <w:szCs w:val="20"/>
        </w:rPr>
        <w:t>2-</w:t>
      </w:r>
      <w:r w:rsidR="00AC5A9F" w:rsidRPr="00A26B26">
        <w:rPr>
          <w:rFonts w:ascii="Times New Roman" w:hAnsi="Times New Roman" w:cs="Times New Roman"/>
          <w:sz w:val="20"/>
          <w:szCs w:val="20"/>
        </w:rPr>
        <w:t>Yatırımcı, Kamu Taşınmazlarının Yatırımlara Tahsisine İlişkin Usul ve Esaslar Hakkındaki Yönetmeliğin Ek-1'de yer alan talep formunu ve Ek-6'da yer alan yatırım bilgi formunu doldurarak, Ek-2'de yer alan yatırımcıdan ist</w:t>
      </w:r>
      <w:r w:rsidR="00473325">
        <w:rPr>
          <w:rFonts w:ascii="Times New Roman" w:hAnsi="Times New Roman" w:cs="Times New Roman"/>
          <w:sz w:val="20"/>
          <w:szCs w:val="20"/>
        </w:rPr>
        <w:t xml:space="preserve">enecek belgeler ile birlikte, </w:t>
      </w:r>
      <w:r w:rsidR="0029112D">
        <w:rPr>
          <w:rFonts w:ascii="Times New Roman" w:hAnsi="Times New Roman" w:cs="Times New Roman"/>
          <w:b/>
          <w:sz w:val="20"/>
          <w:szCs w:val="20"/>
          <w:u w:val="single"/>
        </w:rPr>
        <w:t>29.11</w:t>
      </w:r>
      <w:r w:rsidR="00AC5A9F" w:rsidRPr="00AB5FC0">
        <w:rPr>
          <w:rFonts w:ascii="Times New Roman" w:hAnsi="Times New Roman" w:cs="Times New Roman"/>
          <w:b/>
          <w:sz w:val="20"/>
          <w:szCs w:val="20"/>
          <w:u w:val="single"/>
        </w:rPr>
        <w:t>.2024 tarihi mesai saati bitimine kadar</w:t>
      </w:r>
      <w:r w:rsidR="00AC5A9F" w:rsidRPr="00A26B26">
        <w:rPr>
          <w:rFonts w:ascii="Times New Roman" w:hAnsi="Times New Roman" w:cs="Times New Roman"/>
          <w:sz w:val="20"/>
          <w:szCs w:val="20"/>
        </w:rPr>
        <w:t xml:space="preserve"> kapalı zarf içinde Yönetmeliğin 14.</w:t>
      </w:r>
      <w:r w:rsidR="002B36E0">
        <w:rPr>
          <w:rFonts w:ascii="Times New Roman" w:hAnsi="Times New Roman" w:cs="Times New Roman"/>
          <w:sz w:val="20"/>
          <w:szCs w:val="20"/>
        </w:rPr>
        <w:t xml:space="preserve"> </w:t>
      </w:r>
      <w:r w:rsidR="00AC5A9F" w:rsidRPr="00A26B26">
        <w:rPr>
          <w:rFonts w:ascii="Times New Roman" w:hAnsi="Times New Roman" w:cs="Times New Roman"/>
          <w:sz w:val="20"/>
          <w:szCs w:val="20"/>
        </w:rPr>
        <w:t>maddesine göre kurulacak komisyona teslim etmesi gerekmektedir. Zarflar</w:t>
      </w:r>
      <w:r w:rsidR="005C0AA5" w:rsidRPr="00A26B26">
        <w:rPr>
          <w:rFonts w:ascii="Times New Roman" w:hAnsi="Times New Roman" w:cs="Times New Roman"/>
          <w:sz w:val="20"/>
          <w:szCs w:val="20"/>
        </w:rPr>
        <w:t xml:space="preserve"> komisyon huzurunda</w:t>
      </w:r>
      <w:r w:rsidR="004D01E9" w:rsidRPr="00A26B26">
        <w:rPr>
          <w:rFonts w:ascii="Times New Roman" w:hAnsi="Times New Roman" w:cs="Times New Roman"/>
          <w:sz w:val="20"/>
          <w:szCs w:val="20"/>
        </w:rPr>
        <w:t xml:space="preserve"> açılacaktır. </w:t>
      </w:r>
      <w:r w:rsidR="001975CC" w:rsidRPr="001975CC">
        <w:rPr>
          <w:rFonts w:ascii="Times New Roman" w:hAnsi="Times New Roman" w:cs="Times New Roman"/>
          <w:sz w:val="20"/>
          <w:szCs w:val="20"/>
        </w:rPr>
        <w:t>Komisyonca yapılan inceleme sonucunda;</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a) Tek yatırımcı tarafından yapılan başvurularda, bu yatırımcının bilgi ve belgelerinde eksiklikler olduğunun tespit edilmesi halinde, sadece belirlenen eksikliklerin tamamlanması için yatırımcıya bir ay süre verilir.</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b) Birden fazla yatırımcı tarafından yapılan başvurularda, Ek-2’de yer alan bilgi ve belgelerin tamamını ibraz eden yatırımcıların başvuruları değerlendirilir, bilgi ve belgelerinde eksiklikler olduğu tespit edilen yatırımcıların başvuruları değerlendirmeye alınmaz.</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c) Yatırımcıların tamamının bilgi ve belgelerinde eksiklikler olduğunun tespit edilmesi halinde ise yatırımcıların tamamına sadece belirlenen eksikliklerin giderilmesi için bir ay süre verilir.</w:t>
      </w:r>
    </w:p>
    <w:p w:rsidR="001975CC" w:rsidRDefault="00DF4185"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ç</w:t>
      </w:r>
      <w:r w:rsidR="001975CC">
        <w:rPr>
          <w:rFonts w:ascii="Times New Roman" w:hAnsi="Times New Roman" w:cs="Times New Roman"/>
          <w:sz w:val="20"/>
          <w:szCs w:val="20"/>
        </w:rPr>
        <w:t>)</w:t>
      </w:r>
      <w:r w:rsidR="001975CC" w:rsidRPr="001975CC">
        <w:rPr>
          <w:rFonts w:ascii="Times New Roman" w:hAnsi="Times New Roman" w:cs="Times New Roman"/>
          <w:sz w:val="20"/>
          <w:szCs w:val="20"/>
        </w:rPr>
        <w:t xml:space="preserve"> Eksikliklerin giderilmesi için yatırımcılara süre verilmesi durumunda, belirlenen eksiklikler dışında diğer bilgi ve belgelerde yapılacak değişiklikler komisyonca dikkate alınmaz.</w:t>
      </w:r>
    </w:p>
    <w:p w:rsidR="00405A28" w:rsidRPr="00405A28"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3</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Yukarıdaki taşınmaz</w:t>
      </w:r>
      <w:r w:rsidR="00A26B26" w:rsidRPr="00A26B26">
        <w:rPr>
          <w:rFonts w:ascii="Times New Roman" w:hAnsi="Times New Roman" w:cs="Times New Roman"/>
          <w:sz w:val="20"/>
          <w:szCs w:val="20"/>
        </w:rPr>
        <w:t>lar</w:t>
      </w:r>
      <w:r w:rsidR="00AC5A9F" w:rsidRPr="00A26B26">
        <w:rPr>
          <w:rFonts w:ascii="Times New Roman" w:hAnsi="Times New Roman" w:cs="Times New Roman"/>
          <w:sz w:val="20"/>
          <w:szCs w:val="20"/>
        </w:rPr>
        <w:t xml:space="preserve"> için başvuruda bulunacak yatırımcılardan hangisi lehine irtifak hakkı tesis edileceğine ilişkin karar, Yönetmeliğin 14 üncü maddesine istinaden kurulacak komisyonun yapacağı d</w:t>
      </w:r>
      <w:r w:rsidR="00405A28">
        <w:rPr>
          <w:rFonts w:ascii="Times New Roman" w:hAnsi="Times New Roman" w:cs="Times New Roman"/>
          <w:sz w:val="20"/>
          <w:szCs w:val="20"/>
        </w:rPr>
        <w:t>eğerlendirme sonucu verilecektir. Seçilen yatırım dosyası,</w:t>
      </w:r>
      <w:r w:rsidR="00405A28" w:rsidRPr="00405A28">
        <w:rPr>
          <w:rFonts w:ascii="Times New Roman" w:hAnsi="Times New Roman" w:cs="Times New Roman"/>
          <w:sz w:val="20"/>
          <w:szCs w:val="20"/>
        </w:rPr>
        <w:t xml:space="preserve"> </w:t>
      </w:r>
      <w:r w:rsidR="00405A28">
        <w:rPr>
          <w:rFonts w:ascii="Times New Roman" w:hAnsi="Times New Roman" w:cs="Times New Roman"/>
          <w:sz w:val="20"/>
          <w:szCs w:val="20"/>
        </w:rPr>
        <w:t>onaylanmak üzere</w:t>
      </w:r>
      <w:r w:rsidR="00405A28" w:rsidRPr="00405A28">
        <w:rPr>
          <w:rFonts w:ascii="Times New Roman" w:hAnsi="Times New Roman" w:cs="Times New Roman"/>
          <w:sz w:val="20"/>
          <w:szCs w:val="20"/>
        </w:rPr>
        <w:t xml:space="preserve"> Çevre, Şehircilik ve İklim Değişikliği Bakanlığına (Milli Emlak</w:t>
      </w:r>
      <w:r w:rsidR="00405A28">
        <w:rPr>
          <w:rFonts w:ascii="Times New Roman" w:hAnsi="Times New Roman" w:cs="Times New Roman"/>
          <w:sz w:val="20"/>
          <w:szCs w:val="20"/>
        </w:rPr>
        <w:t xml:space="preserve"> Genel Müdürlüğü) gönderilecektir.</w:t>
      </w:r>
    </w:p>
    <w:p w:rsidR="00AE532A" w:rsidRPr="00AE532A" w:rsidRDefault="00E81CE8" w:rsidP="002B36E0">
      <w:pPr>
        <w:pStyle w:val="AralkYok"/>
        <w:jc w:val="both"/>
        <w:rPr>
          <w:rFonts w:ascii="Times New Roman" w:hAnsi="Times New Roman" w:cs="Times New Roman"/>
          <w:sz w:val="20"/>
          <w:szCs w:val="20"/>
        </w:rPr>
      </w:pPr>
      <w:r>
        <w:rPr>
          <w:rFonts w:ascii="Times New Roman" w:hAnsi="Times New Roman" w:cs="Times New Roman"/>
          <w:sz w:val="20"/>
          <w:szCs w:val="20"/>
        </w:rPr>
        <w:t>4-</w:t>
      </w:r>
      <w:r w:rsidR="00C51286">
        <w:rPr>
          <w:rFonts w:ascii="Times New Roman" w:hAnsi="Times New Roman" w:cs="Times New Roman"/>
          <w:sz w:val="20"/>
          <w:szCs w:val="20"/>
        </w:rPr>
        <w:t xml:space="preserve">Sanayi ve Teknoloji Bakanlığının </w:t>
      </w:r>
      <w:r w:rsidR="00AE532A">
        <w:rPr>
          <w:rFonts w:ascii="Times New Roman" w:hAnsi="Times New Roman" w:cs="Times New Roman"/>
          <w:sz w:val="20"/>
          <w:szCs w:val="20"/>
        </w:rPr>
        <w:t xml:space="preserve">2012/1 sayılı </w:t>
      </w:r>
      <w:r w:rsidR="00AE532A" w:rsidRPr="00AE532A">
        <w:rPr>
          <w:rFonts w:ascii="Times New Roman" w:hAnsi="Times New Roman" w:cs="Times New Roman"/>
          <w:bCs/>
          <w:sz w:val="20"/>
          <w:szCs w:val="20"/>
        </w:rPr>
        <w:t>Yatırımlarda Devlet Yardımları Hakkında Kararın Uygulanmasına İlişkin Tebliğ</w:t>
      </w:r>
      <w:r w:rsidR="00AE532A">
        <w:rPr>
          <w:rFonts w:ascii="Times New Roman" w:hAnsi="Times New Roman" w:cs="Times New Roman"/>
          <w:bCs/>
          <w:sz w:val="20"/>
          <w:szCs w:val="20"/>
        </w:rPr>
        <w:t xml:space="preserve">in 17. </w:t>
      </w:r>
      <w:r w:rsidR="00FF58D4">
        <w:rPr>
          <w:rFonts w:ascii="Times New Roman" w:hAnsi="Times New Roman" w:cs="Times New Roman"/>
          <w:bCs/>
          <w:sz w:val="20"/>
          <w:szCs w:val="20"/>
        </w:rPr>
        <w:t>m</w:t>
      </w:r>
      <w:r w:rsidR="00AE532A">
        <w:rPr>
          <w:rFonts w:ascii="Times New Roman" w:hAnsi="Times New Roman" w:cs="Times New Roman"/>
          <w:bCs/>
          <w:sz w:val="20"/>
          <w:szCs w:val="20"/>
        </w:rPr>
        <w:t xml:space="preserve">addesinin 2. </w:t>
      </w:r>
      <w:r w:rsidR="00FF58D4">
        <w:rPr>
          <w:rFonts w:ascii="Times New Roman" w:hAnsi="Times New Roman" w:cs="Times New Roman"/>
          <w:bCs/>
          <w:sz w:val="20"/>
          <w:szCs w:val="20"/>
        </w:rPr>
        <w:t>f</w:t>
      </w:r>
      <w:r w:rsidR="00AE532A">
        <w:rPr>
          <w:rFonts w:ascii="Times New Roman" w:hAnsi="Times New Roman" w:cs="Times New Roman"/>
          <w:bCs/>
          <w:sz w:val="20"/>
          <w:szCs w:val="20"/>
        </w:rPr>
        <w:t>ıkrası</w:t>
      </w:r>
      <w:r w:rsidR="00FF58D4">
        <w:rPr>
          <w:rFonts w:ascii="Times New Roman" w:hAnsi="Times New Roman" w:cs="Times New Roman"/>
          <w:bCs/>
          <w:sz w:val="20"/>
          <w:szCs w:val="20"/>
        </w:rPr>
        <w:t xml:space="preserve"> gereğince, </w:t>
      </w:r>
      <w:r w:rsidR="00FF58D4" w:rsidRPr="00FF58D4">
        <w:rPr>
          <w:rFonts w:ascii="Times New Roman" w:hAnsi="Times New Roman" w:cs="Times New Roman"/>
          <w:bCs/>
          <w:sz w:val="20"/>
          <w:szCs w:val="20"/>
        </w:rPr>
        <w:t>Teşvik belgesinde kayıtlı sabit yatırım tutarında veya belgede kayıtlı diğer bilgilerde değişiklik olması durumunda, yatırımcı tarafından revize gerekçesi veya ilgili bilgi ve belgeler ile birlikte </w:t>
      </w:r>
      <w:r w:rsidR="00FF58D4" w:rsidRPr="00FF58D4">
        <w:rPr>
          <w:rFonts w:ascii="Times New Roman" w:hAnsi="Times New Roman" w:cs="Times New Roman"/>
          <w:bCs/>
          <w:sz w:val="20"/>
          <w:szCs w:val="20"/>
          <w:u w:val="single"/>
        </w:rPr>
        <w:t>Sanayi ve Teknoloji</w:t>
      </w:r>
      <w:r w:rsidR="00FF58D4">
        <w:rPr>
          <w:rFonts w:ascii="Times New Roman" w:hAnsi="Times New Roman" w:cs="Times New Roman"/>
          <w:b/>
          <w:bCs/>
          <w:sz w:val="20"/>
          <w:szCs w:val="20"/>
        </w:rPr>
        <w:t xml:space="preserve"> </w:t>
      </w:r>
      <w:r w:rsidR="00FF58D4" w:rsidRPr="00FF58D4">
        <w:rPr>
          <w:rFonts w:ascii="Times New Roman" w:hAnsi="Times New Roman" w:cs="Times New Roman"/>
          <w:bCs/>
          <w:sz w:val="20"/>
          <w:szCs w:val="20"/>
          <w:u w:val="single"/>
        </w:rPr>
        <w:t>Bakanlığ</w:t>
      </w:r>
      <w:r w:rsidR="00FF58D4">
        <w:rPr>
          <w:rFonts w:ascii="Times New Roman" w:hAnsi="Times New Roman" w:cs="Times New Roman"/>
          <w:bCs/>
          <w:sz w:val="20"/>
          <w:szCs w:val="20"/>
          <w:u w:val="single"/>
        </w:rPr>
        <w:t>ın</w:t>
      </w:r>
      <w:r w:rsidR="00FF58D4" w:rsidRPr="00FF58D4">
        <w:rPr>
          <w:rFonts w:ascii="Times New Roman" w:hAnsi="Times New Roman" w:cs="Times New Roman"/>
          <w:bCs/>
          <w:sz w:val="20"/>
          <w:szCs w:val="20"/>
          <w:u w:val="single"/>
        </w:rPr>
        <w:t>a</w:t>
      </w:r>
      <w:r w:rsidR="00FF58D4" w:rsidRPr="00FF58D4">
        <w:rPr>
          <w:rFonts w:ascii="Times New Roman" w:hAnsi="Times New Roman" w:cs="Times New Roman"/>
          <w:bCs/>
          <w:sz w:val="20"/>
          <w:szCs w:val="20"/>
        </w:rPr>
        <w:t> müracaat edilerek teşvik belgesinin revizesi talebinde bulunulur.</w:t>
      </w:r>
    </w:p>
    <w:p w:rsidR="00AC5A9F" w:rsidRDefault="00FF58D4" w:rsidP="002B36E0">
      <w:pPr>
        <w:pStyle w:val="AralkYok"/>
        <w:jc w:val="both"/>
        <w:rPr>
          <w:rFonts w:ascii="Times New Roman" w:hAnsi="Times New Roman" w:cs="Times New Roman"/>
          <w:sz w:val="20"/>
          <w:szCs w:val="20"/>
        </w:rPr>
      </w:pPr>
      <w:r>
        <w:rPr>
          <w:rFonts w:ascii="Times New Roman" w:hAnsi="Times New Roman" w:cs="Times New Roman"/>
          <w:sz w:val="20"/>
          <w:szCs w:val="20"/>
        </w:rPr>
        <w:t>5</w:t>
      </w:r>
      <w:r w:rsidR="00E81CE8">
        <w:rPr>
          <w:rFonts w:ascii="Times New Roman" w:hAnsi="Times New Roman" w:cs="Times New Roman"/>
          <w:sz w:val="20"/>
          <w:szCs w:val="20"/>
        </w:rPr>
        <w:t>-</w:t>
      </w:r>
      <w:r w:rsidR="00AC5A9F" w:rsidRPr="00A26B26">
        <w:rPr>
          <w:rFonts w:ascii="Times New Roman" w:hAnsi="Times New Roman" w:cs="Times New Roman"/>
          <w:sz w:val="20"/>
          <w:szCs w:val="20"/>
        </w:rPr>
        <w:t>Aynı taşınmaz hakkında ön izin verilmesi veya irtifak hakkı tesisi talep eden birden fazla yatırımcı olması halinde</w:t>
      </w:r>
      <w:r w:rsidR="00553D66" w:rsidRPr="00A26B26">
        <w:rPr>
          <w:rFonts w:ascii="Times New Roman" w:hAnsi="Times New Roman" w:cs="Times New Roman"/>
          <w:sz w:val="20"/>
          <w:szCs w:val="20"/>
        </w:rPr>
        <w:t xml:space="preserve"> </w:t>
      </w:r>
      <w:r w:rsidR="00AC5A9F" w:rsidRPr="00A26B26">
        <w:rPr>
          <w:rFonts w:ascii="Times New Roman" w:hAnsi="Times New Roman" w:cs="Times New Roman"/>
          <w:sz w:val="20"/>
          <w:szCs w:val="20"/>
        </w:rPr>
        <w:t>Yönetmeliğin 15 inci maddesinin 2 inci fıkrasında sayılan yatırımcıların öz kaynakları, taahhüt ettikleri istihdam sayıları ve yatırım tutarından en yükseği yüz puan üzerinden değerlendirilerek, diğer yatırımcıların taahhüt ettikleri öz kaynak, istihdam ve yatırım tutarından en yüksek öz kaynak, istihdam ve yatırım tutarı oranına göre puanlama yapılır ve en yüksek toplam puanı alacak yatırımcı tercih edilir. Yapılacak bu puanlamada da eşitlik olması halinde, en fazla istihdam sağlayacak yatırımcı tercih edilir.</w:t>
      </w:r>
    </w:p>
    <w:p w:rsidR="00E141A8" w:rsidRDefault="00E141A8" w:rsidP="002B36E0">
      <w:pPr>
        <w:pStyle w:val="AralkYok"/>
        <w:jc w:val="both"/>
        <w:rPr>
          <w:rFonts w:ascii="Times New Roman" w:hAnsi="Times New Roman" w:cs="Times New Roman"/>
          <w:sz w:val="20"/>
          <w:szCs w:val="20"/>
        </w:rPr>
      </w:pPr>
      <w:r>
        <w:rPr>
          <w:rFonts w:ascii="Times New Roman" w:hAnsi="Times New Roman" w:cs="Times New Roman"/>
          <w:sz w:val="20"/>
          <w:szCs w:val="20"/>
        </w:rPr>
        <w:t>6-</w:t>
      </w:r>
      <w:r w:rsidRPr="00E141A8">
        <w:rPr>
          <w:rFonts w:ascii="Times New Roman" w:hAnsi="Times New Roman" w:cs="Times New Roman"/>
          <w:sz w:val="20"/>
          <w:szCs w:val="20"/>
        </w:rPr>
        <w:t>Yatırım teşvik belgesinde belirtilen istihdam edilecek işçi sayısına, yatırım konusu işletmenin faaliyete geçtiği tarihten itibaren beş yıl süreyle uyulması zorunludur. İstihdam edilecek işçi sayısı beş yıllık ortalama üzerinden değerlendirilir.</w:t>
      </w:r>
    </w:p>
    <w:p w:rsidR="00952246" w:rsidRDefault="00E141A8" w:rsidP="002B36E0">
      <w:pPr>
        <w:pStyle w:val="AralkYok"/>
        <w:jc w:val="both"/>
        <w:rPr>
          <w:rFonts w:ascii="Times New Roman" w:hAnsi="Times New Roman" w:cs="Times New Roman"/>
          <w:sz w:val="20"/>
          <w:szCs w:val="20"/>
        </w:rPr>
      </w:pPr>
      <w:r>
        <w:rPr>
          <w:rFonts w:ascii="Times New Roman" w:hAnsi="Times New Roman" w:cs="Times New Roman"/>
          <w:sz w:val="20"/>
          <w:szCs w:val="20"/>
        </w:rPr>
        <w:t>7</w:t>
      </w:r>
      <w:r w:rsidR="00952246" w:rsidRPr="00A26B26">
        <w:rPr>
          <w:rFonts w:ascii="Times New Roman" w:hAnsi="Times New Roman" w:cs="Times New Roman"/>
          <w:sz w:val="20"/>
          <w:szCs w:val="20"/>
        </w:rPr>
        <w:t xml:space="preserve">-Yatırımcılar </w:t>
      </w:r>
      <w:r w:rsidR="0029112D">
        <w:rPr>
          <w:rFonts w:ascii="Times New Roman" w:hAnsi="Times New Roman" w:cs="Times New Roman"/>
          <w:b/>
          <w:sz w:val="20"/>
          <w:szCs w:val="20"/>
          <w:u w:val="single"/>
        </w:rPr>
        <w:t>29</w:t>
      </w:r>
      <w:bookmarkStart w:id="0" w:name="_GoBack"/>
      <w:bookmarkEnd w:id="0"/>
      <w:r w:rsidR="0029112D">
        <w:rPr>
          <w:rFonts w:ascii="Times New Roman" w:hAnsi="Times New Roman" w:cs="Times New Roman"/>
          <w:b/>
          <w:sz w:val="20"/>
          <w:szCs w:val="20"/>
          <w:u w:val="single"/>
        </w:rPr>
        <w:t>.11</w:t>
      </w:r>
      <w:r w:rsidR="00952246" w:rsidRPr="00AB5FC0">
        <w:rPr>
          <w:rFonts w:ascii="Times New Roman" w:hAnsi="Times New Roman" w:cs="Times New Roman"/>
          <w:b/>
          <w:sz w:val="20"/>
          <w:szCs w:val="20"/>
          <w:u w:val="single"/>
        </w:rPr>
        <w:t>.2024 tarih ve saat 17:00' ye kadar</w:t>
      </w:r>
      <w:r w:rsidR="00952246" w:rsidRPr="00A26B26">
        <w:rPr>
          <w:rFonts w:ascii="Times New Roman" w:hAnsi="Times New Roman" w:cs="Times New Roman"/>
          <w:sz w:val="20"/>
          <w:szCs w:val="20"/>
        </w:rPr>
        <w:t xml:space="preserve"> bizzat başvuracakları gibi taleplerini Posta (PTT) aracılığı ile de yapabilirler, Ancak postada doğabilecek gecikmeden dolayı, İdare ya da Komisyon herhangi bir suretle sorumlu değildir. </w:t>
      </w:r>
    </w:p>
    <w:p w:rsidR="002B36E0" w:rsidRDefault="002B36E0" w:rsidP="002B36E0">
      <w:pPr>
        <w:pStyle w:val="AralkYok"/>
        <w:jc w:val="both"/>
        <w:rPr>
          <w:rFonts w:ascii="Times New Roman" w:hAnsi="Times New Roman" w:cs="Times New Roman"/>
          <w:sz w:val="20"/>
          <w:szCs w:val="20"/>
        </w:rPr>
      </w:pPr>
    </w:p>
    <w:p w:rsidR="002B36E0" w:rsidRDefault="002B36E0" w:rsidP="002B36E0">
      <w:pPr>
        <w:pStyle w:val="AralkYok"/>
        <w:jc w:val="both"/>
        <w:rPr>
          <w:rFonts w:ascii="Times New Roman" w:hAnsi="Times New Roman" w:cs="Times New Roman"/>
          <w:sz w:val="20"/>
          <w:szCs w:val="20"/>
        </w:rPr>
      </w:pPr>
    </w:p>
    <w:p w:rsidR="00952246" w:rsidRDefault="00952246" w:rsidP="002B36E0">
      <w:pPr>
        <w:pStyle w:val="AralkYok"/>
        <w:jc w:val="both"/>
        <w:rPr>
          <w:rFonts w:ascii="Times New Roman" w:hAnsi="Times New Roman" w:cs="Times New Roman"/>
          <w:b/>
          <w:sz w:val="20"/>
          <w:szCs w:val="20"/>
          <w:u w:val="single"/>
        </w:rPr>
      </w:pPr>
      <w:r w:rsidRPr="00952246">
        <w:rPr>
          <w:rFonts w:ascii="Times New Roman" w:hAnsi="Times New Roman" w:cs="Times New Roman"/>
          <w:b/>
          <w:sz w:val="20"/>
          <w:szCs w:val="20"/>
          <w:u w:val="single"/>
        </w:rPr>
        <w:t>Diğer Bilgiler:</w:t>
      </w:r>
    </w:p>
    <w:p w:rsidR="002B36E0" w:rsidRPr="00952246" w:rsidRDefault="002B36E0" w:rsidP="002B36E0">
      <w:pPr>
        <w:pStyle w:val="AralkYok"/>
        <w:jc w:val="both"/>
        <w:rPr>
          <w:rFonts w:ascii="Times New Roman" w:hAnsi="Times New Roman" w:cs="Times New Roman"/>
          <w:b/>
          <w:sz w:val="20"/>
          <w:szCs w:val="20"/>
          <w:u w:val="single"/>
        </w:rPr>
      </w:pPr>
    </w:p>
    <w:p w:rsidR="001975CC" w:rsidRPr="00063317" w:rsidRDefault="00952246" w:rsidP="002B36E0">
      <w:pPr>
        <w:pStyle w:val="AralkYok"/>
        <w:jc w:val="both"/>
        <w:rPr>
          <w:rFonts w:ascii="Times New Roman" w:hAnsi="Times New Roman" w:cs="Times New Roman"/>
          <w:sz w:val="20"/>
          <w:szCs w:val="20"/>
        </w:rPr>
      </w:pPr>
      <w:r>
        <w:rPr>
          <w:rFonts w:ascii="Times New Roman" w:hAnsi="Times New Roman" w:cs="Times New Roman"/>
          <w:sz w:val="20"/>
          <w:szCs w:val="20"/>
        </w:rPr>
        <w:t>1</w:t>
      </w:r>
      <w:r w:rsidR="001975CC" w:rsidRPr="00A26B26">
        <w:rPr>
          <w:rFonts w:ascii="Times New Roman" w:hAnsi="Times New Roman" w:cs="Times New Roman"/>
          <w:sz w:val="20"/>
          <w:szCs w:val="20"/>
        </w:rPr>
        <w:t>-</w:t>
      </w:r>
      <w:r w:rsidR="00063317" w:rsidRPr="00063317">
        <w:rPr>
          <w:rFonts w:ascii="Times New Roman" w:hAnsi="Times New Roman" w:cs="Times New Roman"/>
          <w:color w:val="000000"/>
          <w:sz w:val="20"/>
          <w:szCs w:val="20"/>
        </w:rPr>
        <w:t>İrtifak hakkı tesis edilecek taşınmazların maliki idarelerce, bu taşınmazlardan imar plânı bulunmayanların, yatırımcı tarafından imar plânlarıyla imar uygulamalarının ve yapılacak tesislere ilişkin uygulama projelerinin yapılması/yaptırılması, gereken hallerde tescil, ifraz, tevhit, terk ve benzeri işlemlerin yapılması/yaptırılması amacıyla, fiili kullanım olmaksızın bedelsiz olarak bir yıl süreyle ön izin verilebilir ve bu süre ihtiyaç duyulması halinde bir yıl uzatılabilir. Bu durumda taşınmazın maliki idare ile yatırımcı arasında örneği Ek-3’de yer alan ön izin sözleşmesi düzenlenir.</w:t>
      </w:r>
    </w:p>
    <w:p w:rsidR="00952246" w:rsidRDefault="00952246" w:rsidP="002B36E0">
      <w:pPr>
        <w:pStyle w:val="AralkYok"/>
        <w:jc w:val="both"/>
        <w:rPr>
          <w:rFonts w:ascii="Times New Roman" w:hAnsi="Times New Roman" w:cs="Times New Roman"/>
          <w:sz w:val="20"/>
          <w:szCs w:val="20"/>
        </w:rPr>
      </w:pPr>
      <w:r>
        <w:rPr>
          <w:rFonts w:ascii="Times New Roman" w:hAnsi="Times New Roman" w:cs="Times New Roman"/>
          <w:sz w:val="20"/>
          <w:szCs w:val="20"/>
        </w:rPr>
        <w:t>2-İrtifak hakkı tesis edilecek taşınmazın imar parseli niteliğinde olması durumunda, yapılacak yatırımın imar planında ayrıldığı amaca uygun olması zorunludur.</w:t>
      </w:r>
    </w:p>
    <w:p w:rsidR="00063317" w:rsidRP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3-</w:t>
      </w:r>
      <w:r w:rsidRPr="00063317">
        <w:rPr>
          <w:rFonts w:ascii="Times New Roman" w:hAnsi="Times New Roman" w:cs="Times New Roman"/>
          <w:sz w:val="20"/>
          <w:szCs w:val="20"/>
        </w:rPr>
        <w:t>Karakteristik değer yazısına göre yatırımcılar lehine ön izin verilmesi durumunda, irtifak hakkı veya kullanma izni tesisinden önce yatırım teşvik belgesi alınması zorunludur.</w:t>
      </w:r>
    </w:p>
    <w:p w:rsidR="00D010C1" w:rsidRP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4</w:t>
      </w:r>
      <w:r w:rsidR="00952246">
        <w:rPr>
          <w:rFonts w:ascii="Times New Roman" w:hAnsi="Times New Roman" w:cs="Times New Roman"/>
          <w:sz w:val="20"/>
          <w:szCs w:val="20"/>
        </w:rPr>
        <w:t>-İrtifak hakkı tesis edilmesine esas olma üzere</w:t>
      </w:r>
      <w:r w:rsidR="00C41870">
        <w:rPr>
          <w:rFonts w:ascii="Times New Roman" w:hAnsi="Times New Roman" w:cs="Times New Roman"/>
          <w:sz w:val="20"/>
          <w:szCs w:val="20"/>
        </w:rPr>
        <w:t>k</w:t>
      </w:r>
      <w:r w:rsidR="00952246">
        <w:rPr>
          <w:rFonts w:ascii="Times New Roman" w:hAnsi="Times New Roman" w:cs="Times New Roman"/>
          <w:sz w:val="20"/>
          <w:szCs w:val="20"/>
        </w:rPr>
        <w:t xml:space="preserve"> ön izin verilmesi halinde, </w:t>
      </w:r>
      <w:r>
        <w:rPr>
          <w:rFonts w:ascii="Times New Roman" w:hAnsi="Times New Roman" w:cs="Times New Roman"/>
          <w:sz w:val="20"/>
          <w:szCs w:val="20"/>
        </w:rPr>
        <w:t>ön izin döneminde yerine getirilmesi gereken yükümlülüklerin yerine getirilmemesi</w:t>
      </w:r>
      <w:r w:rsidR="00D010C1" w:rsidRPr="00A26B26">
        <w:rPr>
          <w:rFonts w:ascii="Times New Roman" w:hAnsi="Times New Roman" w:cs="Times New Roman"/>
          <w:sz w:val="20"/>
          <w:szCs w:val="20"/>
        </w:rPr>
        <w:t>, projenin onaylanmaması veya irtifak hakkı tesisinin iptalini gerektirecek bir durumun vuku bulması halinde yapılan giderler için İdareden herhangi bir hak ya da tazminat talebinde bulunulamaz.</w:t>
      </w:r>
    </w:p>
    <w:p w:rsid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5</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Ayrıca irtifak hakkı tesisine ilişkin bütün bilgiler; www.milli</w:t>
      </w:r>
      <w:r w:rsidR="00553D66" w:rsidRPr="00A26B26">
        <w:rPr>
          <w:rFonts w:ascii="Times New Roman" w:hAnsi="Times New Roman" w:cs="Times New Roman"/>
          <w:sz w:val="20"/>
          <w:szCs w:val="20"/>
        </w:rPr>
        <w:t>emlak.gov.tr ve http://www.konya</w:t>
      </w:r>
      <w:r w:rsidR="00AC5A9F" w:rsidRPr="00A26B26">
        <w:rPr>
          <w:rFonts w:ascii="Times New Roman" w:hAnsi="Times New Roman" w:cs="Times New Roman"/>
          <w:sz w:val="20"/>
          <w:szCs w:val="20"/>
        </w:rPr>
        <w:t>.csb.gov.</w:t>
      </w:r>
      <w:r w:rsidR="00553D66" w:rsidRPr="00A26B26">
        <w:rPr>
          <w:rFonts w:ascii="Times New Roman" w:hAnsi="Times New Roman" w:cs="Times New Roman"/>
          <w:sz w:val="20"/>
          <w:szCs w:val="20"/>
        </w:rPr>
        <w:t>tr internet adreslerinden, Konya</w:t>
      </w:r>
      <w:r w:rsidR="00AC5A9F" w:rsidRPr="00A26B26">
        <w:rPr>
          <w:rFonts w:ascii="Times New Roman" w:hAnsi="Times New Roman" w:cs="Times New Roman"/>
          <w:sz w:val="20"/>
          <w:szCs w:val="20"/>
        </w:rPr>
        <w:t xml:space="preserve"> Çevre, Şehircilik ve İklim Değişikliği İl Müdü</w:t>
      </w:r>
      <w:r w:rsidR="00553D66" w:rsidRPr="00A26B26">
        <w:rPr>
          <w:rFonts w:ascii="Times New Roman" w:hAnsi="Times New Roman" w:cs="Times New Roman"/>
          <w:sz w:val="20"/>
          <w:szCs w:val="20"/>
        </w:rPr>
        <w:t>rlüğünden (Milli Emlak Daire Başkanlığı) ve (0332-2245600/584</w:t>
      </w:r>
      <w:r w:rsidR="00AB5FC0">
        <w:rPr>
          <w:rFonts w:ascii="Times New Roman" w:hAnsi="Times New Roman" w:cs="Times New Roman"/>
          <w:sz w:val="20"/>
          <w:szCs w:val="20"/>
        </w:rPr>
        <w:t>4</w:t>
      </w:r>
      <w:r w:rsidR="00AC5A9F" w:rsidRPr="00A26B26">
        <w:rPr>
          <w:rFonts w:ascii="Times New Roman" w:hAnsi="Times New Roman" w:cs="Times New Roman"/>
          <w:sz w:val="20"/>
          <w:szCs w:val="20"/>
        </w:rPr>
        <w:t xml:space="preserve">) telefondan alınabilir. </w:t>
      </w:r>
    </w:p>
    <w:p w:rsidR="00D010C1" w:rsidRDefault="004B6924" w:rsidP="002B36E0">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  </w:t>
      </w:r>
    </w:p>
    <w:p w:rsidR="002B36E0" w:rsidRPr="00A26B26" w:rsidRDefault="002B36E0" w:rsidP="002B36E0">
      <w:pPr>
        <w:pStyle w:val="AralkYok"/>
        <w:jc w:val="both"/>
        <w:rPr>
          <w:rFonts w:ascii="Times New Roman" w:hAnsi="Times New Roman" w:cs="Times New Roman"/>
          <w:b/>
          <w:sz w:val="20"/>
          <w:szCs w:val="20"/>
          <w:u w:val="single"/>
        </w:rPr>
      </w:pPr>
    </w:p>
    <w:p w:rsidR="00D54F44" w:rsidRPr="00A26B26" w:rsidRDefault="00D54F44" w:rsidP="00A26B26">
      <w:pPr>
        <w:pStyle w:val="AralkYok"/>
        <w:jc w:val="center"/>
        <w:rPr>
          <w:rFonts w:ascii="Times New Roman" w:hAnsi="Times New Roman" w:cs="Times New Roman"/>
          <w:b/>
          <w:sz w:val="20"/>
          <w:szCs w:val="20"/>
          <w:u w:val="single"/>
        </w:rPr>
      </w:pPr>
      <w:r w:rsidRPr="00A26B26">
        <w:rPr>
          <w:rFonts w:ascii="Times New Roman" w:hAnsi="Times New Roman" w:cs="Times New Roman"/>
          <w:b/>
          <w:sz w:val="20"/>
          <w:szCs w:val="20"/>
          <w:u w:val="single"/>
        </w:rPr>
        <w:t>İLAN OLUNUR</w:t>
      </w:r>
    </w:p>
    <w:sectPr w:rsidR="00D54F44" w:rsidRPr="00A26B26" w:rsidSect="00ED7E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8F" w:rsidRDefault="000C098F" w:rsidP="00ED7E1B">
      <w:pPr>
        <w:spacing w:after="0" w:line="240" w:lineRule="auto"/>
      </w:pPr>
      <w:r>
        <w:separator/>
      </w:r>
    </w:p>
  </w:endnote>
  <w:endnote w:type="continuationSeparator" w:id="0">
    <w:p w:rsidR="000C098F" w:rsidRDefault="000C098F" w:rsidP="00ED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8F" w:rsidRDefault="000C098F" w:rsidP="00ED7E1B">
      <w:pPr>
        <w:spacing w:after="0" w:line="240" w:lineRule="auto"/>
      </w:pPr>
      <w:r>
        <w:separator/>
      </w:r>
    </w:p>
  </w:footnote>
  <w:footnote w:type="continuationSeparator" w:id="0">
    <w:p w:rsidR="000C098F" w:rsidRDefault="000C098F" w:rsidP="00ED7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44D49"/>
    <w:multiLevelType w:val="hybridMultilevel"/>
    <w:tmpl w:val="AC9EC83A"/>
    <w:lvl w:ilvl="0" w:tplc="3DBA7B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9F"/>
    <w:rsid w:val="00044C16"/>
    <w:rsid w:val="00063317"/>
    <w:rsid w:val="000C098F"/>
    <w:rsid w:val="000C5DD2"/>
    <w:rsid w:val="000E6FEB"/>
    <w:rsid w:val="001975CC"/>
    <w:rsid w:val="001D1672"/>
    <w:rsid w:val="001E04CA"/>
    <w:rsid w:val="001E5C1C"/>
    <w:rsid w:val="002072BF"/>
    <w:rsid w:val="0029112D"/>
    <w:rsid w:val="0029338F"/>
    <w:rsid w:val="002B36E0"/>
    <w:rsid w:val="00310F86"/>
    <w:rsid w:val="00327D6E"/>
    <w:rsid w:val="0033609B"/>
    <w:rsid w:val="00362A26"/>
    <w:rsid w:val="0037200B"/>
    <w:rsid w:val="003C2D84"/>
    <w:rsid w:val="00405A28"/>
    <w:rsid w:val="00425E0A"/>
    <w:rsid w:val="0043128A"/>
    <w:rsid w:val="00473325"/>
    <w:rsid w:val="00481588"/>
    <w:rsid w:val="004B6924"/>
    <w:rsid w:val="004D01E9"/>
    <w:rsid w:val="00542996"/>
    <w:rsid w:val="005437EC"/>
    <w:rsid w:val="00553D66"/>
    <w:rsid w:val="00565F24"/>
    <w:rsid w:val="00567923"/>
    <w:rsid w:val="005B2732"/>
    <w:rsid w:val="005C0AA5"/>
    <w:rsid w:val="00667D7B"/>
    <w:rsid w:val="00681211"/>
    <w:rsid w:val="006E707C"/>
    <w:rsid w:val="007709B3"/>
    <w:rsid w:val="007D2789"/>
    <w:rsid w:val="00847532"/>
    <w:rsid w:val="008A6CBF"/>
    <w:rsid w:val="009112BB"/>
    <w:rsid w:val="00952246"/>
    <w:rsid w:val="009D303B"/>
    <w:rsid w:val="00A26B26"/>
    <w:rsid w:val="00AB5FC0"/>
    <w:rsid w:val="00AC5A9F"/>
    <w:rsid w:val="00AE532A"/>
    <w:rsid w:val="00C01AB6"/>
    <w:rsid w:val="00C353B8"/>
    <w:rsid w:val="00C41870"/>
    <w:rsid w:val="00C51286"/>
    <w:rsid w:val="00C801BA"/>
    <w:rsid w:val="00CB1CC5"/>
    <w:rsid w:val="00CB6C7E"/>
    <w:rsid w:val="00CC1936"/>
    <w:rsid w:val="00CF2F68"/>
    <w:rsid w:val="00D010C1"/>
    <w:rsid w:val="00D03DD1"/>
    <w:rsid w:val="00D30FF8"/>
    <w:rsid w:val="00D54F44"/>
    <w:rsid w:val="00D84CA0"/>
    <w:rsid w:val="00DF4185"/>
    <w:rsid w:val="00E141A8"/>
    <w:rsid w:val="00E81CE8"/>
    <w:rsid w:val="00EA5641"/>
    <w:rsid w:val="00EB0A99"/>
    <w:rsid w:val="00ED7E1B"/>
    <w:rsid w:val="00F6364C"/>
    <w:rsid w:val="00FA40E5"/>
    <w:rsid w:val="00FF5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D373"/>
  <w15:chartTrackingRefBased/>
  <w15:docId w15:val="{A34284CC-A4D2-4803-BDD8-6DC6207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A9F"/>
    <w:pPr>
      <w:ind w:left="720"/>
      <w:contextualSpacing/>
    </w:pPr>
  </w:style>
  <w:style w:type="table" w:styleId="TabloKlavuzu">
    <w:name w:val="Table Grid"/>
    <w:basedOn w:val="NormalTablo"/>
    <w:uiPriority w:val="39"/>
    <w:rsid w:val="00A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54F44"/>
    <w:pPr>
      <w:spacing w:after="0" w:line="240" w:lineRule="auto"/>
    </w:pPr>
  </w:style>
  <w:style w:type="paragraph" w:styleId="stBilgi">
    <w:name w:val="header"/>
    <w:basedOn w:val="Normal"/>
    <w:link w:val="stBilgiChar"/>
    <w:uiPriority w:val="99"/>
    <w:unhideWhenUsed/>
    <w:rsid w:val="00ED7E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7E1B"/>
  </w:style>
  <w:style w:type="paragraph" w:styleId="AltBilgi">
    <w:name w:val="footer"/>
    <w:basedOn w:val="Normal"/>
    <w:link w:val="AltBilgiChar"/>
    <w:uiPriority w:val="99"/>
    <w:unhideWhenUsed/>
    <w:rsid w:val="00ED7E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0794">
      <w:bodyDiv w:val="1"/>
      <w:marLeft w:val="0"/>
      <w:marRight w:val="0"/>
      <w:marTop w:val="0"/>
      <w:marBottom w:val="0"/>
      <w:divBdr>
        <w:top w:val="none" w:sz="0" w:space="0" w:color="auto"/>
        <w:left w:val="none" w:sz="0" w:space="0" w:color="auto"/>
        <w:bottom w:val="none" w:sz="0" w:space="0" w:color="auto"/>
        <w:right w:val="none" w:sz="0" w:space="0" w:color="auto"/>
      </w:divBdr>
    </w:div>
    <w:div w:id="1023894672">
      <w:bodyDiv w:val="1"/>
      <w:marLeft w:val="0"/>
      <w:marRight w:val="0"/>
      <w:marTop w:val="0"/>
      <w:marBottom w:val="0"/>
      <w:divBdr>
        <w:top w:val="none" w:sz="0" w:space="0" w:color="auto"/>
        <w:left w:val="none" w:sz="0" w:space="0" w:color="auto"/>
        <w:bottom w:val="none" w:sz="0" w:space="0" w:color="auto"/>
        <w:right w:val="none" w:sz="0" w:space="0" w:color="auto"/>
      </w:divBdr>
    </w:div>
    <w:div w:id="18209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1344</Words>
  <Characters>7661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Fevzi ÇULCU</dc:creator>
  <cp:keywords/>
  <dc:description/>
  <cp:lastModifiedBy>Hasan Fevzi ÇULCU</cp:lastModifiedBy>
  <cp:revision>4</cp:revision>
  <dcterms:created xsi:type="dcterms:W3CDTF">2024-10-23T05:45:00Z</dcterms:created>
  <dcterms:modified xsi:type="dcterms:W3CDTF">2024-10-23T06:57:00Z</dcterms:modified>
</cp:coreProperties>
</file>