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767" w:rsidRDefault="00756767" w:rsidP="00756767">
      <w:pPr>
        <w:shd w:val="clear" w:color="auto" w:fill="FFFFFF"/>
        <w:spacing w:after="0" w:line="240" w:lineRule="auto"/>
        <w:ind w:hanging="709"/>
        <w:rPr>
          <w:rFonts w:ascii="Arial" w:eastAsia="Times New Roman" w:hAnsi="Arial" w:cs="Arial"/>
          <w:b/>
          <w:bCs/>
          <w:color w:val="FF6600"/>
          <w:sz w:val="36"/>
          <w:szCs w:val="36"/>
          <w:lang w:eastAsia="tr-TR"/>
        </w:rPr>
      </w:pPr>
      <w:bookmarkStart w:id="0" w:name="_Toc326682417"/>
      <w:bookmarkStart w:id="1" w:name="_GoBack"/>
      <w:bookmarkEnd w:id="1"/>
      <w:r w:rsidRPr="00756767">
        <w:rPr>
          <w:rFonts w:ascii="Arial" w:eastAsia="Times New Roman" w:hAnsi="Arial" w:cs="Arial"/>
          <w:b/>
          <w:bCs/>
          <w:color w:val="FF6600"/>
          <w:sz w:val="36"/>
          <w:szCs w:val="36"/>
          <w:lang w:eastAsia="tr-TR"/>
        </w:rPr>
        <w:t>Çevre Yönetiminden Sorumlu Şube Müdürlüğünün Görevleri</w:t>
      </w:r>
      <w:bookmarkEnd w:id="0"/>
    </w:p>
    <w:p w:rsidR="00756767" w:rsidRPr="00756767" w:rsidRDefault="00756767" w:rsidP="00756767">
      <w:pPr>
        <w:shd w:val="clear" w:color="auto" w:fill="FFFFFF"/>
        <w:spacing w:after="0" w:line="240" w:lineRule="auto"/>
        <w:ind w:hanging="709"/>
        <w:rPr>
          <w:rFonts w:ascii="Arial" w:eastAsia="Times New Roman" w:hAnsi="Arial" w:cs="Arial"/>
          <w:color w:val="333333"/>
          <w:sz w:val="21"/>
          <w:szCs w:val="21"/>
          <w:lang w:eastAsia="tr-TR"/>
        </w:rPr>
      </w:pPr>
    </w:p>
    <w:p w:rsidR="00756767" w:rsidRPr="00756767" w:rsidRDefault="00756767" w:rsidP="00756767">
      <w:pPr>
        <w:shd w:val="clear" w:color="auto" w:fill="FFFFFF"/>
        <w:spacing w:after="0" w:line="240" w:lineRule="auto"/>
        <w:ind w:hanging="360"/>
        <w:rPr>
          <w:rFonts w:ascii="Arial" w:eastAsia="Times New Roman" w:hAnsi="Arial" w:cs="Arial"/>
          <w:color w:val="333333"/>
          <w:sz w:val="21"/>
          <w:szCs w:val="21"/>
          <w:lang w:eastAsia="tr-TR"/>
        </w:rPr>
      </w:pPr>
      <w:r w:rsidRPr="00756767">
        <w:rPr>
          <w:rFonts w:ascii="Arial" w:eastAsia="Times New Roman" w:hAnsi="Arial" w:cs="Arial"/>
          <w:color w:val="333333"/>
          <w:sz w:val="21"/>
          <w:szCs w:val="21"/>
          <w:lang w:eastAsia="tr-TR"/>
        </w:rPr>
        <w:t>1)</w:t>
      </w:r>
      <w:r w:rsidRPr="00756767">
        <w:rPr>
          <w:rFonts w:ascii="Times New Roman" w:eastAsia="Times New Roman" w:hAnsi="Times New Roman" w:cs="Times New Roman"/>
          <w:color w:val="333333"/>
          <w:sz w:val="14"/>
          <w:szCs w:val="14"/>
          <w:lang w:eastAsia="tr-TR"/>
        </w:rPr>
        <w:t>      </w:t>
      </w:r>
      <w:r w:rsidRPr="00756767">
        <w:rPr>
          <w:rFonts w:ascii="Arial" w:eastAsia="Times New Roman" w:hAnsi="Arial" w:cs="Arial"/>
          <w:color w:val="333333"/>
          <w:sz w:val="21"/>
          <w:szCs w:val="21"/>
          <w:lang w:eastAsia="tr-TR"/>
        </w:rPr>
        <w:t>Çevre kirliliğinin önlenmesi ve kontrolü ile ilgili mevzuat çerçevesinde çalışmalar gerçekleştirmek, koordinasyon sağlamak, Bakanlıkça belirlenen hedef, ilke ve politikaların uygulanmasını sağlamak,</w:t>
      </w:r>
    </w:p>
    <w:p w:rsidR="00756767" w:rsidRPr="00756767" w:rsidRDefault="00756767" w:rsidP="00756767">
      <w:pPr>
        <w:shd w:val="clear" w:color="auto" w:fill="FFFFFF"/>
        <w:spacing w:after="0" w:line="240" w:lineRule="auto"/>
        <w:ind w:hanging="360"/>
        <w:rPr>
          <w:rFonts w:ascii="Arial" w:eastAsia="Times New Roman" w:hAnsi="Arial" w:cs="Arial"/>
          <w:color w:val="333333"/>
          <w:sz w:val="21"/>
          <w:szCs w:val="21"/>
          <w:lang w:eastAsia="tr-TR"/>
        </w:rPr>
      </w:pPr>
      <w:r w:rsidRPr="00756767">
        <w:rPr>
          <w:rFonts w:ascii="Arial" w:eastAsia="Times New Roman" w:hAnsi="Arial" w:cs="Arial"/>
          <w:color w:val="333333"/>
          <w:sz w:val="21"/>
          <w:szCs w:val="21"/>
          <w:lang w:eastAsia="tr-TR"/>
        </w:rPr>
        <w:t>2)</w:t>
      </w:r>
      <w:r w:rsidRPr="00756767">
        <w:rPr>
          <w:rFonts w:ascii="Times New Roman" w:eastAsia="Times New Roman" w:hAnsi="Times New Roman" w:cs="Times New Roman"/>
          <w:color w:val="333333"/>
          <w:sz w:val="14"/>
          <w:szCs w:val="14"/>
          <w:lang w:eastAsia="tr-TR"/>
        </w:rPr>
        <w:t>      </w:t>
      </w:r>
      <w:r w:rsidRPr="00756767">
        <w:rPr>
          <w:rFonts w:ascii="Arial" w:eastAsia="Times New Roman" w:hAnsi="Arial" w:cs="Arial"/>
          <w:color w:val="333333"/>
          <w:sz w:val="21"/>
          <w:szCs w:val="21"/>
          <w:lang w:eastAsia="tr-TR"/>
        </w:rPr>
        <w:t xml:space="preserve">Faaliyet ve tesisler için, alıcı ortam özelliklerine göre çevre kirliliği yönünden ilgili mevzuat kapsamında görüş vermek, </w:t>
      </w:r>
      <w:proofErr w:type="spellStart"/>
      <w:r w:rsidRPr="00756767">
        <w:rPr>
          <w:rFonts w:ascii="Arial" w:eastAsia="Times New Roman" w:hAnsi="Arial" w:cs="Arial"/>
          <w:color w:val="333333"/>
          <w:sz w:val="21"/>
          <w:szCs w:val="21"/>
          <w:lang w:eastAsia="tr-TR"/>
        </w:rPr>
        <w:t>atıksu</w:t>
      </w:r>
      <w:proofErr w:type="spellEnd"/>
      <w:r w:rsidRPr="00756767">
        <w:rPr>
          <w:rFonts w:ascii="Arial" w:eastAsia="Times New Roman" w:hAnsi="Arial" w:cs="Arial"/>
          <w:color w:val="333333"/>
          <w:sz w:val="21"/>
          <w:szCs w:val="21"/>
          <w:lang w:eastAsia="tr-TR"/>
        </w:rPr>
        <w:t xml:space="preserve"> arıtma tesisleri işleyiş projelerinin onayını yapmak,</w:t>
      </w:r>
    </w:p>
    <w:p w:rsidR="00756767" w:rsidRPr="00756767" w:rsidRDefault="00756767" w:rsidP="00756767">
      <w:pPr>
        <w:shd w:val="clear" w:color="auto" w:fill="FFFFFF"/>
        <w:spacing w:after="0" w:line="293" w:lineRule="atLeast"/>
        <w:ind w:hanging="360"/>
        <w:rPr>
          <w:rFonts w:ascii="Arial" w:eastAsia="Times New Roman" w:hAnsi="Arial" w:cs="Arial"/>
          <w:color w:val="333333"/>
          <w:sz w:val="21"/>
          <w:szCs w:val="21"/>
          <w:lang w:eastAsia="tr-TR"/>
        </w:rPr>
      </w:pPr>
      <w:r w:rsidRPr="00756767">
        <w:rPr>
          <w:rFonts w:ascii="Arial" w:eastAsia="Times New Roman" w:hAnsi="Arial" w:cs="Arial"/>
          <w:color w:val="000000"/>
          <w:spacing w:val="-14"/>
          <w:sz w:val="21"/>
          <w:szCs w:val="21"/>
          <w:lang w:eastAsia="tr-TR"/>
        </w:rPr>
        <w:t>3)</w:t>
      </w:r>
      <w:r w:rsidRPr="00756767">
        <w:rPr>
          <w:rFonts w:ascii="Times New Roman" w:eastAsia="Times New Roman" w:hAnsi="Times New Roman" w:cs="Times New Roman"/>
          <w:color w:val="000000"/>
          <w:spacing w:val="-14"/>
          <w:sz w:val="14"/>
          <w:szCs w:val="14"/>
          <w:lang w:eastAsia="tr-TR"/>
        </w:rPr>
        <w:t>            </w:t>
      </w:r>
      <w:r w:rsidRPr="00756767">
        <w:rPr>
          <w:rFonts w:ascii="Arial" w:eastAsia="Times New Roman" w:hAnsi="Arial" w:cs="Arial"/>
          <w:color w:val="000000"/>
          <w:sz w:val="21"/>
          <w:szCs w:val="21"/>
          <w:lang w:eastAsia="tr-TR"/>
        </w:rPr>
        <w:t>Yer üstü, yer altı sularına ve içme suyu kaynaklarına, denizlere, havaya ve toprağa olumsuz etkileri olan her türlü faaliyeti belirlemek, çevreyi olumsuz yönde etkileyen hallerde olumsuz etkilerin kontrolü, azaltılması veya bertaraf edilmesi için gerekli tedbirleri almak, aldırmak, havza koruma eylem planlarının takibini yapmak,</w:t>
      </w:r>
    </w:p>
    <w:p w:rsidR="00756767" w:rsidRPr="00756767" w:rsidRDefault="00756767" w:rsidP="00756767">
      <w:pPr>
        <w:shd w:val="clear" w:color="auto" w:fill="FFFFFF"/>
        <w:spacing w:after="0" w:line="240" w:lineRule="auto"/>
        <w:ind w:hanging="360"/>
        <w:rPr>
          <w:rFonts w:ascii="Arial" w:eastAsia="Times New Roman" w:hAnsi="Arial" w:cs="Arial"/>
          <w:color w:val="333333"/>
          <w:sz w:val="21"/>
          <w:szCs w:val="21"/>
          <w:lang w:eastAsia="tr-TR"/>
        </w:rPr>
      </w:pPr>
      <w:r w:rsidRPr="00756767">
        <w:rPr>
          <w:rFonts w:ascii="Arial" w:eastAsia="Times New Roman" w:hAnsi="Arial" w:cs="Arial"/>
          <w:color w:val="333333"/>
          <w:sz w:val="21"/>
          <w:szCs w:val="21"/>
          <w:lang w:eastAsia="tr-TR"/>
        </w:rPr>
        <w:t>4)</w:t>
      </w:r>
      <w:r w:rsidRPr="00756767">
        <w:rPr>
          <w:rFonts w:ascii="Times New Roman" w:eastAsia="Times New Roman" w:hAnsi="Times New Roman" w:cs="Times New Roman"/>
          <w:color w:val="333333"/>
          <w:sz w:val="14"/>
          <w:szCs w:val="14"/>
          <w:lang w:eastAsia="tr-TR"/>
        </w:rPr>
        <w:t>      </w:t>
      </w:r>
      <w:r w:rsidRPr="00756767">
        <w:rPr>
          <w:rFonts w:ascii="Arial" w:eastAsia="Times New Roman" w:hAnsi="Arial" w:cs="Arial"/>
          <w:color w:val="333333"/>
          <w:sz w:val="21"/>
          <w:szCs w:val="21"/>
          <w:lang w:eastAsia="tr-TR"/>
        </w:rPr>
        <w:t>Acil durumlardan kaynaklanan deniz kirliliğine karşı hazırlıklı olma ve müdahale ile ilgili gerekli tedbirleri almak, aldırmak ve yerinde incelemeleri yaparak Bakanlığa raporlamak, ulusal ve bölgesel acil müdahale planları kapsamında yer alan görev ve sorumlulukları yerine getirmek,</w:t>
      </w:r>
    </w:p>
    <w:p w:rsidR="00756767" w:rsidRPr="00756767" w:rsidRDefault="00756767" w:rsidP="00756767">
      <w:pPr>
        <w:shd w:val="clear" w:color="auto" w:fill="FFFFFF"/>
        <w:spacing w:after="0" w:line="240" w:lineRule="auto"/>
        <w:ind w:hanging="360"/>
        <w:rPr>
          <w:rFonts w:ascii="Arial" w:eastAsia="Times New Roman" w:hAnsi="Arial" w:cs="Arial"/>
          <w:color w:val="333333"/>
          <w:sz w:val="21"/>
          <w:szCs w:val="21"/>
          <w:lang w:eastAsia="tr-TR"/>
        </w:rPr>
      </w:pPr>
      <w:r w:rsidRPr="00756767">
        <w:rPr>
          <w:rFonts w:ascii="Arial" w:eastAsia="Times New Roman" w:hAnsi="Arial" w:cs="Arial"/>
          <w:color w:val="333333"/>
          <w:sz w:val="21"/>
          <w:szCs w:val="21"/>
          <w:lang w:eastAsia="tr-TR"/>
        </w:rPr>
        <w:t>5)</w:t>
      </w:r>
      <w:r w:rsidRPr="00756767">
        <w:rPr>
          <w:rFonts w:ascii="Times New Roman" w:eastAsia="Times New Roman" w:hAnsi="Times New Roman" w:cs="Times New Roman"/>
          <w:color w:val="333333"/>
          <w:sz w:val="14"/>
          <w:szCs w:val="14"/>
          <w:lang w:eastAsia="tr-TR"/>
        </w:rPr>
        <w:t>      </w:t>
      </w:r>
      <w:r w:rsidRPr="00756767">
        <w:rPr>
          <w:rFonts w:ascii="Arial" w:eastAsia="Times New Roman" w:hAnsi="Arial" w:cs="Arial"/>
          <w:color w:val="333333"/>
          <w:sz w:val="21"/>
          <w:szCs w:val="21"/>
          <w:lang w:eastAsia="tr-TR"/>
        </w:rPr>
        <w:t xml:space="preserve">Karasularımızda tarifeli sefer yapan gemilerin yolcu almak için yanaştığı limanlara, balıkçı barınaklarına ve yat yanaşma kapasitesi elli yat altında olan yat limanlarına Şube Müdürlüğünce belirlenecek kapasite ve </w:t>
      </w:r>
      <w:proofErr w:type="gramStart"/>
      <w:r w:rsidRPr="00756767">
        <w:rPr>
          <w:rFonts w:ascii="Arial" w:eastAsia="Times New Roman" w:hAnsi="Arial" w:cs="Arial"/>
          <w:color w:val="333333"/>
          <w:sz w:val="21"/>
          <w:szCs w:val="21"/>
          <w:lang w:eastAsia="tr-TR"/>
        </w:rPr>
        <w:t>kriterde</w:t>
      </w:r>
      <w:proofErr w:type="gramEnd"/>
      <w:r w:rsidRPr="00756767">
        <w:rPr>
          <w:rFonts w:ascii="Arial" w:eastAsia="Times New Roman" w:hAnsi="Arial" w:cs="Arial"/>
          <w:color w:val="333333"/>
          <w:sz w:val="21"/>
          <w:szCs w:val="21"/>
          <w:lang w:eastAsia="tr-TR"/>
        </w:rPr>
        <w:t xml:space="preserve"> atık kabul tesislerini kurdurmak ve takibini yapmak,</w:t>
      </w:r>
    </w:p>
    <w:p w:rsidR="00756767" w:rsidRPr="00756767" w:rsidRDefault="00756767" w:rsidP="00756767">
      <w:pPr>
        <w:shd w:val="clear" w:color="auto" w:fill="FFFFFF"/>
        <w:spacing w:after="0" w:line="240" w:lineRule="auto"/>
        <w:ind w:hanging="360"/>
        <w:rPr>
          <w:rFonts w:ascii="Arial" w:eastAsia="Times New Roman" w:hAnsi="Arial" w:cs="Arial"/>
          <w:color w:val="333333"/>
          <w:sz w:val="21"/>
          <w:szCs w:val="21"/>
          <w:lang w:eastAsia="tr-TR"/>
        </w:rPr>
      </w:pPr>
      <w:r w:rsidRPr="00756767">
        <w:rPr>
          <w:rFonts w:ascii="Arial" w:eastAsia="Times New Roman" w:hAnsi="Arial" w:cs="Arial"/>
          <w:color w:val="333333"/>
          <w:sz w:val="21"/>
          <w:szCs w:val="21"/>
          <w:lang w:eastAsia="tr-TR"/>
        </w:rPr>
        <w:t>6)</w:t>
      </w:r>
      <w:r w:rsidRPr="00756767">
        <w:rPr>
          <w:rFonts w:ascii="Times New Roman" w:eastAsia="Times New Roman" w:hAnsi="Times New Roman" w:cs="Times New Roman"/>
          <w:color w:val="333333"/>
          <w:sz w:val="14"/>
          <w:szCs w:val="14"/>
          <w:lang w:eastAsia="tr-TR"/>
        </w:rPr>
        <w:t>      </w:t>
      </w:r>
      <w:r w:rsidRPr="00756767">
        <w:rPr>
          <w:rFonts w:ascii="Arial" w:eastAsia="Times New Roman" w:hAnsi="Arial" w:cs="Arial"/>
          <w:color w:val="333333"/>
          <w:sz w:val="21"/>
          <w:szCs w:val="21"/>
          <w:lang w:eastAsia="tr-TR"/>
        </w:rPr>
        <w:t>Atık ve kimyasallarla kirlenmiş veya kirlenmesi muhtemel sahalar ile kirlenmeye sebep olan veya olması muhtemel sektörleri tespit etmek, kirliliğin giderilmesi konusunda çalışmaları yapmak, yaptırmak,</w:t>
      </w:r>
    </w:p>
    <w:p w:rsidR="00756767" w:rsidRPr="00756767" w:rsidRDefault="00756767" w:rsidP="00756767">
      <w:pPr>
        <w:shd w:val="clear" w:color="auto" w:fill="FFFFFF"/>
        <w:spacing w:after="0" w:line="240" w:lineRule="auto"/>
        <w:ind w:hanging="360"/>
        <w:rPr>
          <w:rFonts w:ascii="Arial" w:eastAsia="Times New Roman" w:hAnsi="Arial" w:cs="Arial"/>
          <w:color w:val="333333"/>
          <w:sz w:val="21"/>
          <w:szCs w:val="21"/>
          <w:lang w:eastAsia="tr-TR"/>
        </w:rPr>
      </w:pPr>
      <w:r w:rsidRPr="00756767">
        <w:rPr>
          <w:rFonts w:ascii="Arial" w:eastAsia="Times New Roman" w:hAnsi="Arial" w:cs="Arial"/>
          <w:color w:val="333333"/>
          <w:sz w:val="21"/>
          <w:szCs w:val="21"/>
          <w:lang w:eastAsia="tr-TR"/>
        </w:rPr>
        <w:t>7)</w:t>
      </w:r>
      <w:r w:rsidRPr="00756767">
        <w:rPr>
          <w:rFonts w:ascii="Times New Roman" w:eastAsia="Times New Roman" w:hAnsi="Times New Roman" w:cs="Times New Roman"/>
          <w:color w:val="333333"/>
          <w:sz w:val="14"/>
          <w:szCs w:val="14"/>
          <w:lang w:eastAsia="tr-TR"/>
        </w:rPr>
        <w:t>      </w:t>
      </w:r>
      <w:r w:rsidRPr="00756767">
        <w:rPr>
          <w:rFonts w:ascii="Arial" w:eastAsia="Times New Roman" w:hAnsi="Arial" w:cs="Arial"/>
          <w:color w:val="333333"/>
          <w:sz w:val="21"/>
          <w:szCs w:val="21"/>
          <w:lang w:eastAsia="tr-TR"/>
        </w:rPr>
        <w:t xml:space="preserve">Çevre kirliliğinin önlenmesi konusunda Bakanlık tarafından elektronik ortamda oluşturulan atık takip, veri kayıt ve çevresel bilgi sistemlerinin uygulanmasını sağlamak, endüstriyel işletmelere ilişkin bilgiler dahil ulusal </w:t>
      </w:r>
      <w:proofErr w:type="gramStart"/>
      <w:r w:rsidRPr="00756767">
        <w:rPr>
          <w:rFonts w:ascii="Arial" w:eastAsia="Times New Roman" w:hAnsi="Arial" w:cs="Arial"/>
          <w:color w:val="333333"/>
          <w:sz w:val="21"/>
          <w:szCs w:val="21"/>
          <w:lang w:eastAsia="tr-TR"/>
        </w:rPr>
        <w:t>emisyon</w:t>
      </w:r>
      <w:proofErr w:type="gramEnd"/>
      <w:r w:rsidRPr="00756767">
        <w:rPr>
          <w:rFonts w:ascii="Arial" w:eastAsia="Times New Roman" w:hAnsi="Arial" w:cs="Arial"/>
          <w:color w:val="333333"/>
          <w:sz w:val="21"/>
          <w:szCs w:val="21"/>
          <w:lang w:eastAsia="tr-TR"/>
        </w:rPr>
        <w:t xml:space="preserve"> envanterine yönelik verileri toplamak, kullanıcı kodu ve şifre vermek, takibini yapmak ve Bakanlıkça gönderilen çevresel envanter formlarını doldurarak Bakanlığa göndermek,</w:t>
      </w:r>
    </w:p>
    <w:p w:rsidR="00756767" w:rsidRPr="00756767" w:rsidRDefault="00756767" w:rsidP="00756767">
      <w:pPr>
        <w:shd w:val="clear" w:color="auto" w:fill="FFFFFF"/>
        <w:spacing w:after="0" w:line="240" w:lineRule="auto"/>
        <w:ind w:hanging="360"/>
        <w:rPr>
          <w:rFonts w:ascii="Arial" w:eastAsia="Times New Roman" w:hAnsi="Arial" w:cs="Arial"/>
          <w:color w:val="333333"/>
          <w:sz w:val="21"/>
          <w:szCs w:val="21"/>
          <w:lang w:eastAsia="tr-TR"/>
        </w:rPr>
      </w:pPr>
      <w:r w:rsidRPr="00756767">
        <w:rPr>
          <w:rFonts w:ascii="Arial" w:eastAsia="Times New Roman" w:hAnsi="Arial" w:cs="Arial"/>
          <w:color w:val="333333"/>
          <w:sz w:val="21"/>
          <w:szCs w:val="21"/>
          <w:lang w:eastAsia="tr-TR"/>
        </w:rPr>
        <w:t>8)</w:t>
      </w:r>
      <w:r w:rsidRPr="00756767">
        <w:rPr>
          <w:rFonts w:ascii="Times New Roman" w:eastAsia="Times New Roman" w:hAnsi="Times New Roman" w:cs="Times New Roman"/>
          <w:color w:val="333333"/>
          <w:sz w:val="14"/>
          <w:szCs w:val="14"/>
          <w:lang w:eastAsia="tr-TR"/>
        </w:rPr>
        <w:t>      </w:t>
      </w:r>
      <w:r w:rsidRPr="00756767">
        <w:rPr>
          <w:rFonts w:ascii="Arial" w:eastAsia="Times New Roman" w:hAnsi="Arial" w:cs="Arial"/>
          <w:color w:val="333333"/>
          <w:sz w:val="21"/>
          <w:szCs w:val="21"/>
          <w:lang w:eastAsia="tr-TR"/>
        </w:rPr>
        <w:t xml:space="preserve">Yerli ve ithal katı yakıtların uygunluk, dağıtım ve satışına yönelik taleplerin değerlendirilmesi ve sonuçlandırılmasını sağlamak, katı yakıtlara ilişkin Bakanlıkça talep edilen </w:t>
      </w:r>
      <w:proofErr w:type="gramStart"/>
      <w:r w:rsidRPr="00756767">
        <w:rPr>
          <w:rFonts w:ascii="Arial" w:eastAsia="Times New Roman" w:hAnsi="Arial" w:cs="Arial"/>
          <w:color w:val="333333"/>
          <w:sz w:val="21"/>
          <w:szCs w:val="21"/>
          <w:lang w:eastAsia="tr-TR"/>
        </w:rPr>
        <w:t>envanter</w:t>
      </w:r>
      <w:proofErr w:type="gramEnd"/>
      <w:r w:rsidRPr="00756767">
        <w:rPr>
          <w:rFonts w:ascii="Arial" w:eastAsia="Times New Roman" w:hAnsi="Arial" w:cs="Arial"/>
          <w:color w:val="333333"/>
          <w:sz w:val="21"/>
          <w:szCs w:val="21"/>
          <w:lang w:eastAsia="tr-TR"/>
        </w:rPr>
        <w:t xml:space="preserve"> bilgilerini göndermek,</w:t>
      </w:r>
    </w:p>
    <w:p w:rsidR="00756767" w:rsidRPr="00756767" w:rsidRDefault="00756767" w:rsidP="00756767">
      <w:pPr>
        <w:shd w:val="clear" w:color="auto" w:fill="FFFFFF"/>
        <w:spacing w:after="0" w:line="240" w:lineRule="auto"/>
        <w:ind w:hanging="360"/>
        <w:rPr>
          <w:rFonts w:ascii="Arial" w:eastAsia="Times New Roman" w:hAnsi="Arial" w:cs="Arial"/>
          <w:color w:val="333333"/>
          <w:sz w:val="21"/>
          <w:szCs w:val="21"/>
          <w:lang w:eastAsia="tr-TR"/>
        </w:rPr>
      </w:pPr>
      <w:r w:rsidRPr="00756767">
        <w:rPr>
          <w:rFonts w:ascii="Arial" w:eastAsia="Times New Roman" w:hAnsi="Arial" w:cs="Arial"/>
          <w:color w:val="333333"/>
          <w:sz w:val="21"/>
          <w:szCs w:val="21"/>
          <w:lang w:eastAsia="tr-TR"/>
        </w:rPr>
        <w:t>9)</w:t>
      </w:r>
      <w:r w:rsidRPr="00756767">
        <w:rPr>
          <w:rFonts w:ascii="Times New Roman" w:eastAsia="Times New Roman" w:hAnsi="Times New Roman" w:cs="Times New Roman"/>
          <w:color w:val="333333"/>
          <w:sz w:val="14"/>
          <w:szCs w:val="14"/>
          <w:lang w:eastAsia="tr-TR"/>
        </w:rPr>
        <w:t>      </w:t>
      </w:r>
      <w:r w:rsidRPr="00756767">
        <w:rPr>
          <w:rFonts w:ascii="Arial" w:eastAsia="Times New Roman" w:hAnsi="Arial" w:cs="Arial"/>
          <w:color w:val="333333"/>
          <w:sz w:val="21"/>
          <w:szCs w:val="21"/>
          <w:lang w:eastAsia="tr-TR"/>
        </w:rPr>
        <w:t>Atık geri dönüşüm ve geri kazanım bilincinin arttırılması için kamu, özel ve sivil toplum örgütleriyle planlanan çalışmaları yürütmek, eğitim faaliyetlerinde bulunmak, geri kazanılmış ürünlerin kullanımını özendirmek,</w:t>
      </w:r>
    </w:p>
    <w:p w:rsidR="00756767" w:rsidRPr="00756767" w:rsidRDefault="00756767" w:rsidP="00756767">
      <w:pPr>
        <w:shd w:val="clear" w:color="auto" w:fill="FFFFFF"/>
        <w:spacing w:after="0" w:line="240" w:lineRule="auto"/>
        <w:ind w:hanging="360"/>
        <w:rPr>
          <w:rFonts w:ascii="Arial" w:eastAsia="Times New Roman" w:hAnsi="Arial" w:cs="Arial"/>
          <w:color w:val="333333"/>
          <w:sz w:val="21"/>
          <w:szCs w:val="21"/>
          <w:lang w:eastAsia="tr-TR"/>
        </w:rPr>
      </w:pPr>
      <w:r w:rsidRPr="00756767">
        <w:rPr>
          <w:rFonts w:ascii="Arial" w:eastAsia="Times New Roman" w:hAnsi="Arial" w:cs="Arial"/>
          <w:color w:val="333333"/>
          <w:sz w:val="21"/>
          <w:szCs w:val="21"/>
          <w:lang w:eastAsia="tr-TR"/>
        </w:rPr>
        <w:t>10) Atıkların yönetim planlarını değerlendirmek, planın uygulanmasını sağlamak, istatistikî verileri temin etmek, gerekli raporlamaları yapmak, atık üreticisinin ve belediyenin atık yönetim planlarını esas alan üç yıllık atık yönetim planını hazırlamak,</w:t>
      </w:r>
    </w:p>
    <w:p w:rsidR="00756767" w:rsidRPr="00756767" w:rsidRDefault="00756767" w:rsidP="00756767">
      <w:pPr>
        <w:shd w:val="clear" w:color="auto" w:fill="FFFFFF"/>
        <w:spacing w:after="0" w:line="240" w:lineRule="auto"/>
        <w:ind w:hanging="360"/>
        <w:rPr>
          <w:rFonts w:ascii="Arial" w:eastAsia="Times New Roman" w:hAnsi="Arial" w:cs="Arial"/>
          <w:color w:val="333333"/>
          <w:sz w:val="21"/>
          <w:szCs w:val="21"/>
          <w:lang w:eastAsia="tr-TR"/>
        </w:rPr>
      </w:pPr>
      <w:r w:rsidRPr="00756767">
        <w:rPr>
          <w:rFonts w:ascii="Arial" w:eastAsia="Times New Roman" w:hAnsi="Arial" w:cs="Arial"/>
          <w:color w:val="333333"/>
          <w:sz w:val="21"/>
          <w:szCs w:val="21"/>
          <w:lang w:eastAsia="tr-TR"/>
        </w:rPr>
        <w:t>11) Üretici sorumluluğu kapsamında piyasaya sürenleri, tedarikçileri, satış noktalarını, aktarma merkezleri, sanayi işletmeleri ile her türlü atık üreticilerini kayıt altına almak, yıllık beyanları değerlendirmek,</w:t>
      </w:r>
    </w:p>
    <w:p w:rsidR="00756767" w:rsidRPr="00756767" w:rsidRDefault="00756767" w:rsidP="00756767">
      <w:pPr>
        <w:shd w:val="clear" w:color="auto" w:fill="FFFFFF"/>
        <w:spacing w:after="0" w:line="240" w:lineRule="auto"/>
        <w:ind w:hanging="360"/>
        <w:rPr>
          <w:rFonts w:ascii="Arial" w:eastAsia="Times New Roman" w:hAnsi="Arial" w:cs="Arial"/>
          <w:color w:val="333333"/>
          <w:sz w:val="21"/>
          <w:szCs w:val="21"/>
          <w:lang w:eastAsia="tr-TR"/>
        </w:rPr>
      </w:pPr>
      <w:r w:rsidRPr="00756767">
        <w:rPr>
          <w:rFonts w:ascii="Arial" w:eastAsia="Times New Roman" w:hAnsi="Arial" w:cs="Arial"/>
          <w:color w:val="333333"/>
          <w:sz w:val="21"/>
          <w:szCs w:val="21"/>
          <w:lang w:eastAsia="tr-TR"/>
        </w:rPr>
        <w:t xml:space="preserve">12) Tıbbi atıkların toplanması, taşınması ve </w:t>
      </w:r>
      <w:proofErr w:type="spellStart"/>
      <w:r w:rsidRPr="00756767">
        <w:rPr>
          <w:rFonts w:ascii="Arial" w:eastAsia="Times New Roman" w:hAnsi="Arial" w:cs="Arial"/>
          <w:color w:val="333333"/>
          <w:sz w:val="21"/>
          <w:szCs w:val="21"/>
          <w:lang w:eastAsia="tr-TR"/>
        </w:rPr>
        <w:t>bertarafında</w:t>
      </w:r>
      <w:proofErr w:type="spellEnd"/>
      <w:r w:rsidRPr="00756767">
        <w:rPr>
          <w:rFonts w:ascii="Arial" w:eastAsia="Times New Roman" w:hAnsi="Arial" w:cs="Arial"/>
          <w:color w:val="333333"/>
          <w:sz w:val="21"/>
          <w:szCs w:val="21"/>
          <w:lang w:eastAsia="tr-TR"/>
        </w:rPr>
        <w:t xml:space="preserve"> uygulanacak ücreti mahalli çevre kurulu aracılığıyla belirlemek,</w:t>
      </w:r>
    </w:p>
    <w:p w:rsidR="00756767" w:rsidRPr="00756767" w:rsidRDefault="00756767" w:rsidP="00756767">
      <w:pPr>
        <w:shd w:val="clear" w:color="auto" w:fill="FFFFFF"/>
        <w:spacing w:after="0" w:line="240" w:lineRule="auto"/>
        <w:ind w:hanging="360"/>
        <w:rPr>
          <w:rFonts w:ascii="Arial" w:eastAsia="Times New Roman" w:hAnsi="Arial" w:cs="Arial"/>
          <w:color w:val="333333"/>
          <w:sz w:val="21"/>
          <w:szCs w:val="21"/>
          <w:lang w:eastAsia="tr-TR"/>
        </w:rPr>
      </w:pPr>
      <w:r w:rsidRPr="00756767">
        <w:rPr>
          <w:rFonts w:ascii="Arial" w:eastAsia="Times New Roman" w:hAnsi="Arial" w:cs="Arial"/>
          <w:color w:val="333333"/>
          <w:sz w:val="21"/>
          <w:szCs w:val="21"/>
          <w:lang w:eastAsia="tr-TR"/>
        </w:rPr>
        <w:t>13) Orman sayılan alanlarda katı atık bertaraf ve düzenli depolama tesislerine verilecek izin aşamasında seçilen yer ile ilgili olarak mahalli çevre kurulu kararı almak,</w:t>
      </w:r>
    </w:p>
    <w:p w:rsidR="00756767" w:rsidRPr="00756767" w:rsidRDefault="00756767" w:rsidP="00756767">
      <w:pPr>
        <w:shd w:val="clear" w:color="auto" w:fill="FFFFFF"/>
        <w:spacing w:after="0" w:line="240" w:lineRule="auto"/>
        <w:ind w:hanging="360"/>
        <w:rPr>
          <w:rFonts w:ascii="Arial" w:eastAsia="Times New Roman" w:hAnsi="Arial" w:cs="Arial"/>
          <w:color w:val="333333"/>
          <w:sz w:val="21"/>
          <w:szCs w:val="21"/>
          <w:lang w:eastAsia="tr-TR"/>
        </w:rPr>
      </w:pPr>
      <w:r w:rsidRPr="00756767">
        <w:rPr>
          <w:rFonts w:ascii="Arial" w:eastAsia="Times New Roman" w:hAnsi="Arial" w:cs="Arial"/>
          <w:color w:val="333333"/>
          <w:sz w:val="21"/>
          <w:szCs w:val="21"/>
          <w:lang w:eastAsia="tr-TR"/>
        </w:rPr>
        <w:t>14) Hava kalitesi ölçüm sonuçlarını değerlendirmek, hava kalitesi planları ve eylem planlarının hazırlanması, onaylanması ve uygulanmasına yönelik çalışmaları yürütmek/koordine etmek, halkın bilgilendirilmesi ve Bakanlığa raporlama işlemlerini gerçekleştirmek,</w:t>
      </w:r>
    </w:p>
    <w:p w:rsidR="00756767" w:rsidRPr="00756767" w:rsidRDefault="00756767" w:rsidP="00756767">
      <w:pPr>
        <w:shd w:val="clear" w:color="auto" w:fill="FFFFFF"/>
        <w:spacing w:after="0" w:line="240" w:lineRule="auto"/>
        <w:ind w:hanging="360"/>
        <w:rPr>
          <w:rFonts w:ascii="Arial" w:eastAsia="Times New Roman" w:hAnsi="Arial" w:cs="Arial"/>
          <w:color w:val="333333"/>
          <w:sz w:val="21"/>
          <w:szCs w:val="21"/>
          <w:lang w:eastAsia="tr-TR"/>
        </w:rPr>
      </w:pPr>
      <w:r w:rsidRPr="00756767">
        <w:rPr>
          <w:rFonts w:ascii="Arial" w:eastAsia="Times New Roman" w:hAnsi="Arial" w:cs="Arial"/>
          <w:color w:val="333333"/>
          <w:sz w:val="21"/>
          <w:szCs w:val="21"/>
          <w:lang w:eastAsia="tr-TR"/>
        </w:rPr>
        <w:t>15) Çevrenin korunması ve iyileştirilmesi, kirliliğin önlenmesi amacıyla, çevre mevzuatında belirlenen esaslar çerçevesinde Mahalli Çevre Kurul kararlarının alınması maksadıyla gerekli çalışmaları yapmak ve alınan kararları Bakanlığa bildirmek,</w:t>
      </w:r>
    </w:p>
    <w:p w:rsidR="00756767" w:rsidRPr="00756767" w:rsidRDefault="00756767" w:rsidP="00756767">
      <w:pPr>
        <w:shd w:val="clear" w:color="auto" w:fill="FFFFFF"/>
        <w:spacing w:after="0" w:line="240" w:lineRule="auto"/>
        <w:ind w:hanging="360"/>
        <w:rPr>
          <w:rFonts w:ascii="Arial" w:eastAsia="Times New Roman" w:hAnsi="Arial" w:cs="Arial"/>
          <w:color w:val="333333"/>
          <w:sz w:val="21"/>
          <w:szCs w:val="21"/>
          <w:lang w:eastAsia="tr-TR"/>
        </w:rPr>
      </w:pPr>
      <w:r w:rsidRPr="00756767">
        <w:rPr>
          <w:rFonts w:ascii="Arial" w:eastAsia="Times New Roman" w:hAnsi="Arial" w:cs="Arial"/>
          <w:color w:val="333333"/>
          <w:sz w:val="21"/>
          <w:szCs w:val="21"/>
          <w:lang w:eastAsia="tr-TR"/>
        </w:rPr>
        <w:t>16) İlgili kurum ve kuruluşlarla işbirliği içinde atık ve kimyasalların taşınması ile tehlikeli atık ve kimyasalların taşınma lisanslarına ilişkin esasların uygulanmasını sağlamak, çevre ve insan sağlığına yönelik risklere ve kirlenmiş alanların iyileştirilmesine ilişkin çalışmaları yapmak ve yaptırmak,</w:t>
      </w:r>
    </w:p>
    <w:p w:rsidR="00756767" w:rsidRPr="00756767" w:rsidRDefault="00756767" w:rsidP="00756767">
      <w:pPr>
        <w:shd w:val="clear" w:color="auto" w:fill="FFFFFF"/>
        <w:spacing w:after="0" w:line="240" w:lineRule="auto"/>
        <w:ind w:hanging="360"/>
        <w:rPr>
          <w:rFonts w:ascii="Arial" w:eastAsia="Times New Roman" w:hAnsi="Arial" w:cs="Arial"/>
          <w:color w:val="333333"/>
          <w:sz w:val="21"/>
          <w:szCs w:val="21"/>
          <w:lang w:eastAsia="tr-TR"/>
        </w:rPr>
      </w:pPr>
      <w:r w:rsidRPr="00756767">
        <w:rPr>
          <w:rFonts w:ascii="Arial" w:eastAsia="Times New Roman" w:hAnsi="Arial" w:cs="Arial"/>
          <w:color w:val="333333"/>
          <w:sz w:val="21"/>
          <w:szCs w:val="21"/>
          <w:lang w:eastAsia="tr-TR"/>
        </w:rPr>
        <w:t>17) Türkiye Atom Enerjisi Kurumu ile nükleer güvenlik konusunda faaliyetleri düzenlemek ve takibini yapmak,</w:t>
      </w:r>
    </w:p>
    <w:p w:rsidR="00756767" w:rsidRPr="00756767" w:rsidRDefault="00756767" w:rsidP="00756767">
      <w:pPr>
        <w:shd w:val="clear" w:color="auto" w:fill="FFFFFF"/>
        <w:spacing w:after="0" w:line="293" w:lineRule="atLeast"/>
        <w:ind w:hanging="360"/>
        <w:rPr>
          <w:rFonts w:ascii="Arial" w:eastAsia="Times New Roman" w:hAnsi="Arial" w:cs="Arial"/>
          <w:color w:val="333333"/>
          <w:sz w:val="21"/>
          <w:szCs w:val="21"/>
          <w:lang w:eastAsia="tr-TR"/>
        </w:rPr>
      </w:pPr>
      <w:r w:rsidRPr="00756767">
        <w:rPr>
          <w:rFonts w:ascii="Arial" w:eastAsia="Times New Roman" w:hAnsi="Arial" w:cs="Arial"/>
          <w:color w:val="333333"/>
          <w:sz w:val="21"/>
          <w:szCs w:val="21"/>
          <w:lang w:eastAsia="tr-TR"/>
        </w:rPr>
        <w:lastRenderedPageBreak/>
        <w:t xml:space="preserve">18) Mevcut elektroliz tesislerinde kullanılan </w:t>
      </w:r>
      <w:proofErr w:type="spellStart"/>
      <w:r w:rsidRPr="00756767">
        <w:rPr>
          <w:rFonts w:ascii="Arial" w:eastAsia="Times New Roman" w:hAnsi="Arial" w:cs="Arial"/>
          <w:color w:val="333333"/>
          <w:sz w:val="21"/>
          <w:szCs w:val="21"/>
          <w:lang w:eastAsia="tr-TR"/>
        </w:rPr>
        <w:t>kritozil</w:t>
      </w:r>
      <w:proofErr w:type="spellEnd"/>
      <w:r w:rsidRPr="00756767">
        <w:rPr>
          <w:rFonts w:ascii="Arial" w:eastAsia="Times New Roman" w:hAnsi="Arial" w:cs="Arial"/>
          <w:color w:val="333333"/>
          <w:sz w:val="21"/>
          <w:szCs w:val="21"/>
          <w:lang w:eastAsia="tr-TR"/>
        </w:rPr>
        <w:t xml:space="preserve"> asbest içeren diyaframlar hariç olmak üzere, </w:t>
      </w:r>
      <w:proofErr w:type="spellStart"/>
      <w:r w:rsidRPr="00756767">
        <w:rPr>
          <w:rFonts w:ascii="Arial" w:eastAsia="Times New Roman" w:hAnsi="Arial" w:cs="Arial"/>
          <w:color w:val="333333"/>
          <w:sz w:val="21"/>
          <w:szCs w:val="21"/>
          <w:lang w:eastAsia="tr-TR"/>
        </w:rPr>
        <w:t>kritozil</w:t>
      </w:r>
      <w:proofErr w:type="spellEnd"/>
      <w:r w:rsidRPr="00756767">
        <w:rPr>
          <w:rFonts w:ascii="Arial" w:eastAsia="Times New Roman" w:hAnsi="Arial" w:cs="Arial"/>
          <w:color w:val="333333"/>
          <w:sz w:val="21"/>
          <w:szCs w:val="21"/>
          <w:lang w:eastAsia="tr-TR"/>
        </w:rPr>
        <w:t xml:space="preserve"> asbest liflerini içeren eşyaları elinde bulunduranları tespit etmek, etiketleme yapmalarını sağlamak,</w:t>
      </w:r>
    </w:p>
    <w:p w:rsidR="00756767" w:rsidRPr="00756767" w:rsidRDefault="00756767" w:rsidP="00756767">
      <w:pPr>
        <w:shd w:val="clear" w:color="auto" w:fill="FFFFFF"/>
        <w:spacing w:after="0" w:line="293" w:lineRule="atLeast"/>
        <w:ind w:hanging="360"/>
        <w:rPr>
          <w:rFonts w:ascii="Arial" w:eastAsia="Times New Roman" w:hAnsi="Arial" w:cs="Arial"/>
          <w:color w:val="333333"/>
          <w:sz w:val="21"/>
          <w:szCs w:val="21"/>
          <w:lang w:eastAsia="tr-TR"/>
        </w:rPr>
      </w:pPr>
      <w:r w:rsidRPr="00756767">
        <w:rPr>
          <w:rFonts w:ascii="Arial" w:eastAsia="Times New Roman" w:hAnsi="Arial" w:cs="Arial"/>
          <w:color w:val="333333"/>
          <w:sz w:val="21"/>
          <w:szCs w:val="21"/>
          <w:lang w:eastAsia="tr-TR"/>
        </w:rPr>
        <w:t>19) Evsel ve kentsel arıtma çamurlarının toprakta kullanılmasına yönelik izin vermek,</w:t>
      </w:r>
    </w:p>
    <w:p w:rsidR="00756767" w:rsidRPr="00756767" w:rsidRDefault="00756767" w:rsidP="00756767">
      <w:pPr>
        <w:shd w:val="clear" w:color="auto" w:fill="FFFFFF"/>
        <w:spacing w:after="0" w:line="293" w:lineRule="atLeast"/>
        <w:ind w:hanging="360"/>
        <w:rPr>
          <w:rFonts w:ascii="Arial" w:eastAsia="Times New Roman" w:hAnsi="Arial" w:cs="Arial"/>
          <w:color w:val="333333"/>
          <w:sz w:val="21"/>
          <w:szCs w:val="21"/>
          <w:lang w:eastAsia="tr-TR"/>
        </w:rPr>
      </w:pPr>
      <w:r w:rsidRPr="00756767">
        <w:rPr>
          <w:rFonts w:ascii="Arial" w:eastAsia="Times New Roman" w:hAnsi="Arial" w:cs="Arial"/>
          <w:color w:val="000000"/>
          <w:sz w:val="21"/>
          <w:szCs w:val="21"/>
          <w:lang w:eastAsia="tr-TR"/>
        </w:rPr>
        <w:t>20)Kirlenmiş veya kirlenme riski olan sahaları saptamak, kirlenmiş sahalarda alınacak tedbirleri belirlemek ve kirliliğin giderilmesi konusunda çalışmalar yapmak, yaptırmak,</w:t>
      </w:r>
    </w:p>
    <w:p w:rsidR="00756767" w:rsidRPr="00756767" w:rsidRDefault="00756767" w:rsidP="00756767">
      <w:pPr>
        <w:shd w:val="clear" w:color="auto" w:fill="FFFFFF"/>
        <w:spacing w:after="0" w:line="240" w:lineRule="auto"/>
        <w:ind w:hanging="360"/>
        <w:rPr>
          <w:rFonts w:ascii="Arial" w:eastAsia="Times New Roman" w:hAnsi="Arial" w:cs="Arial"/>
          <w:color w:val="333333"/>
          <w:sz w:val="21"/>
          <w:szCs w:val="21"/>
          <w:lang w:eastAsia="tr-TR"/>
        </w:rPr>
      </w:pPr>
      <w:r w:rsidRPr="00756767">
        <w:rPr>
          <w:rFonts w:ascii="Arial" w:eastAsia="Times New Roman" w:hAnsi="Arial" w:cs="Arial"/>
          <w:color w:val="333333"/>
          <w:sz w:val="21"/>
          <w:szCs w:val="21"/>
          <w:lang w:eastAsia="tr-TR"/>
        </w:rPr>
        <w:t>21)Tekstil üreticileri tarafından hazırlanan/hazırlattırılan temiz üretim planlarını onaylamak, uygulanmasını sağlamak ve takibini yapmak, temiz üretim planlarına ait gelişme raporlarını değerlendirmek ve uygulamaları kontrol etmek,</w:t>
      </w:r>
    </w:p>
    <w:p w:rsidR="00756767" w:rsidRPr="00756767" w:rsidRDefault="00756767" w:rsidP="00756767">
      <w:pPr>
        <w:shd w:val="clear" w:color="auto" w:fill="FFFFFF"/>
        <w:spacing w:after="0" w:line="240" w:lineRule="auto"/>
        <w:ind w:hanging="360"/>
        <w:rPr>
          <w:rFonts w:ascii="Arial" w:eastAsia="Times New Roman" w:hAnsi="Arial" w:cs="Arial"/>
          <w:color w:val="333333"/>
          <w:sz w:val="21"/>
          <w:szCs w:val="21"/>
          <w:lang w:eastAsia="tr-TR"/>
        </w:rPr>
      </w:pPr>
      <w:r w:rsidRPr="00756767">
        <w:rPr>
          <w:rFonts w:ascii="Arial" w:eastAsia="Times New Roman" w:hAnsi="Arial" w:cs="Arial"/>
          <w:color w:val="333333"/>
          <w:sz w:val="21"/>
          <w:szCs w:val="21"/>
          <w:lang w:eastAsia="tr-TR"/>
        </w:rPr>
        <w:t>22) “Arıtma Tesisi Belgesi” ile ilgili iş ve işlemleri yürütmek,</w:t>
      </w:r>
    </w:p>
    <w:p w:rsidR="00756767" w:rsidRPr="00756767" w:rsidRDefault="00756767" w:rsidP="00756767">
      <w:pPr>
        <w:shd w:val="clear" w:color="auto" w:fill="FFFFFF"/>
        <w:spacing w:after="0" w:line="293" w:lineRule="atLeast"/>
        <w:ind w:hanging="360"/>
        <w:rPr>
          <w:rFonts w:ascii="Arial" w:eastAsia="Times New Roman" w:hAnsi="Arial" w:cs="Arial"/>
          <w:color w:val="333333"/>
          <w:sz w:val="21"/>
          <w:szCs w:val="21"/>
          <w:lang w:eastAsia="tr-TR"/>
        </w:rPr>
      </w:pPr>
      <w:r w:rsidRPr="00756767">
        <w:rPr>
          <w:rFonts w:ascii="Arial" w:eastAsia="Times New Roman" w:hAnsi="Arial" w:cs="Arial"/>
          <w:color w:val="333333"/>
          <w:sz w:val="21"/>
          <w:szCs w:val="21"/>
          <w:lang w:eastAsia="tr-TR"/>
        </w:rPr>
        <w:t>23) Atık alım gemilerinin lisanslandırılmasına ilişkin iş ve işlemleri yürütmek,</w:t>
      </w:r>
    </w:p>
    <w:p w:rsidR="00756767" w:rsidRPr="00756767" w:rsidRDefault="00756767" w:rsidP="00756767">
      <w:pPr>
        <w:shd w:val="clear" w:color="auto" w:fill="FFFFFF"/>
        <w:spacing w:after="0" w:line="293" w:lineRule="atLeast"/>
        <w:ind w:hanging="360"/>
        <w:rPr>
          <w:rFonts w:ascii="Arial" w:eastAsia="Times New Roman" w:hAnsi="Arial" w:cs="Arial"/>
          <w:color w:val="333333"/>
          <w:sz w:val="21"/>
          <w:szCs w:val="21"/>
          <w:lang w:eastAsia="tr-TR"/>
        </w:rPr>
      </w:pPr>
      <w:r w:rsidRPr="00756767">
        <w:rPr>
          <w:rFonts w:ascii="Arial" w:eastAsia="Times New Roman" w:hAnsi="Arial" w:cs="Arial"/>
          <w:color w:val="333333"/>
          <w:sz w:val="21"/>
          <w:szCs w:val="21"/>
          <w:lang w:eastAsia="tr-TR"/>
        </w:rPr>
        <w:t>24) Atık kabul tesisi onay belgeli tesislerin il müdürlüğü tarafından denetlenmesi, mevzuata aykırılık veya ihlal tespiti durumunda idari yaptırımın uygulanmasını sağlamak,</w:t>
      </w:r>
    </w:p>
    <w:p w:rsidR="00756767" w:rsidRPr="00756767" w:rsidRDefault="00756767" w:rsidP="00756767">
      <w:pPr>
        <w:shd w:val="clear" w:color="auto" w:fill="FFFFFF"/>
        <w:spacing w:after="0" w:line="293" w:lineRule="atLeast"/>
        <w:ind w:hanging="360"/>
        <w:rPr>
          <w:rFonts w:ascii="Arial" w:eastAsia="Times New Roman" w:hAnsi="Arial" w:cs="Arial"/>
          <w:color w:val="333333"/>
          <w:sz w:val="21"/>
          <w:szCs w:val="21"/>
          <w:lang w:eastAsia="tr-TR"/>
        </w:rPr>
      </w:pPr>
      <w:r w:rsidRPr="00756767">
        <w:rPr>
          <w:rFonts w:ascii="Arial" w:eastAsia="Times New Roman" w:hAnsi="Arial" w:cs="Arial"/>
          <w:color w:val="333333"/>
          <w:sz w:val="21"/>
          <w:szCs w:val="21"/>
          <w:lang w:eastAsia="tr-TR"/>
        </w:rPr>
        <w:t>25) İklim değişikliği ve ozon tabakasını incelten maddeler ile mücadele çerçevesinde Bakanlıkça belirlenen mevzuat, hedef,  ilke ve politikaların uygulanmasını sağlamak ve İklim Değişikliği Eylem Planı'nın il düzeyinde izlenmesine yönelik koordinasyon görevini yürütmek,</w:t>
      </w:r>
    </w:p>
    <w:p w:rsidR="00756767" w:rsidRPr="00756767" w:rsidRDefault="00756767" w:rsidP="00756767">
      <w:pPr>
        <w:shd w:val="clear" w:color="auto" w:fill="FFFFFF"/>
        <w:spacing w:after="0" w:line="293" w:lineRule="atLeast"/>
        <w:ind w:hanging="360"/>
        <w:rPr>
          <w:rFonts w:ascii="Arial" w:eastAsia="Times New Roman" w:hAnsi="Arial" w:cs="Arial"/>
          <w:color w:val="333333"/>
          <w:sz w:val="21"/>
          <w:szCs w:val="21"/>
          <w:lang w:eastAsia="tr-TR"/>
        </w:rPr>
      </w:pPr>
      <w:r w:rsidRPr="00756767">
        <w:rPr>
          <w:rFonts w:ascii="Arial" w:eastAsia="Times New Roman" w:hAnsi="Arial" w:cs="Arial"/>
          <w:color w:val="333333"/>
          <w:sz w:val="21"/>
          <w:szCs w:val="21"/>
          <w:lang w:eastAsia="tr-TR"/>
        </w:rPr>
        <w:t>26) </w:t>
      </w:r>
      <w:proofErr w:type="gramStart"/>
      <w:r w:rsidRPr="00756767">
        <w:rPr>
          <w:rFonts w:ascii="Arial" w:eastAsia="Times New Roman" w:hAnsi="Arial" w:cs="Arial"/>
          <w:color w:val="333333"/>
          <w:sz w:val="21"/>
          <w:szCs w:val="21"/>
          <w:lang w:eastAsia="tr-TR"/>
        </w:rPr>
        <w:t>Limanlarda kurulu</w:t>
      </w:r>
      <w:proofErr w:type="gramEnd"/>
      <w:r w:rsidRPr="00756767">
        <w:rPr>
          <w:rFonts w:ascii="Arial" w:eastAsia="Times New Roman" w:hAnsi="Arial" w:cs="Arial"/>
          <w:color w:val="333333"/>
          <w:sz w:val="21"/>
          <w:szCs w:val="21"/>
          <w:lang w:eastAsia="tr-TR"/>
        </w:rPr>
        <w:t xml:space="preserve"> bulunan atık kabul tesisleri ile uygulamaların takibini yapmak, limanlardaki atıkların bertaraf/geri dönüşüme komisyon marifetiyle gönderilmesini sağlamak,</w:t>
      </w:r>
    </w:p>
    <w:p w:rsidR="00756767" w:rsidRPr="00756767" w:rsidRDefault="00756767" w:rsidP="00756767">
      <w:pPr>
        <w:shd w:val="clear" w:color="auto" w:fill="FFFFFF"/>
        <w:spacing w:after="0" w:line="293" w:lineRule="atLeast"/>
        <w:ind w:hanging="360"/>
        <w:rPr>
          <w:rFonts w:ascii="Arial" w:eastAsia="Times New Roman" w:hAnsi="Arial" w:cs="Arial"/>
          <w:color w:val="333333"/>
          <w:sz w:val="21"/>
          <w:szCs w:val="21"/>
          <w:lang w:eastAsia="tr-TR"/>
        </w:rPr>
      </w:pPr>
      <w:r w:rsidRPr="00756767">
        <w:rPr>
          <w:rFonts w:ascii="Arial" w:eastAsia="Times New Roman" w:hAnsi="Arial" w:cs="Arial"/>
          <w:color w:val="333333"/>
          <w:sz w:val="21"/>
          <w:szCs w:val="21"/>
          <w:lang w:eastAsia="tr-TR"/>
        </w:rPr>
        <w:t>27) “</w:t>
      </w:r>
      <w:proofErr w:type="spellStart"/>
      <w:r w:rsidRPr="00756767">
        <w:rPr>
          <w:rFonts w:ascii="Arial" w:eastAsia="Times New Roman" w:hAnsi="Arial" w:cs="Arial"/>
          <w:color w:val="333333"/>
          <w:sz w:val="21"/>
          <w:szCs w:val="21"/>
          <w:lang w:eastAsia="tr-TR"/>
        </w:rPr>
        <w:t>Atıksu</w:t>
      </w:r>
      <w:proofErr w:type="spellEnd"/>
      <w:r w:rsidRPr="00756767">
        <w:rPr>
          <w:rFonts w:ascii="Arial" w:eastAsia="Times New Roman" w:hAnsi="Arial" w:cs="Arial"/>
          <w:color w:val="333333"/>
          <w:sz w:val="21"/>
          <w:szCs w:val="21"/>
          <w:lang w:eastAsia="tr-TR"/>
        </w:rPr>
        <w:t xml:space="preserve"> Arıtma Tesislerinin Teşvik Tedbirlerinden Faydalanmasında Uyulacak Usul ve Esaslara Dair Yönetmelik” çerçevesindeki iş ve işlemleri yürütmek,</w:t>
      </w:r>
    </w:p>
    <w:p w:rsidR="00756767" w:rsidRPr="00756767" w:rsidRDefault="00756767" w:rsidP="00756767">
      <w:pPr>
        <w:shd w:val="clear" w:color="auto" w:fill="FFFFFF"/>
        <w:spacing w:after="0" w:line="293" w:lineRule="atLeast"/>
        <w:ind w:hanging="360"/>
        <w:rPr>
          <w:rFonts w:ascii="Arial" w:eastAsia="Times New Roman" w:hAnsi="Arial" w:cs="Arial"/>
          <w:color w:val="333333"/>
          <w:sz w:val="21"/>
          <w:szCs w:val="21"/>
          <w:lang w:eastAsia="tr-TR"/>
        </w:rPr>
      </w:pPr>
      <w:r w:rsidRPr="00756767">
        <w:rPr>
          <w:rFonts w:ascii="Arial" w:eastAsia="Times New Roman" w:hAnsi="Arial" w:cs="Arial"/>
          <w:color w:val="333333"/>
          <w:sz w:val="21"/>
          <w:szCs w:val="21"/>
          <w:lang w:eastAsia="tr-TR"/>
        </w:rPr>
        <w:t xml:space="preserve">28) Çevrenin korunması, iyileştirilmesi ve temizlenmesi çalışmaları kapsamında, katı atık bertaraf tesisi, </w:t>
      </w:r>
      <w:proofErr w:type="spellStart"/>
      <w:r w:rsidRPr="00756767">
        <w:rPr>
          <w:rFonts w:ascii="Arial" w:eastAsia="Times New Roman" w:hAnsi="Arial" w:cs="Arial"/>
          <w:color w:val="333333"/>
          <w:sz w:val="21"/>
          <w:szCs w:val="21"/>
          <w:lang w:eastAsia="tr-TR"/>
        </w:rPr>
        <w:t>atıksu</w:t>
      </w:r>
      <w:proofErr w:type="spellEnd"/>
      <w:r w:rsidRPr="00756767">
        <w:rPr>
          <w:rFonts w:ascii="Arial" w:eastAsia="Times New Roman" w:hAnsi="Arial" w:cs="Arial"/>
          <w:color w:val="333333"/>
          <w:sz w:val="21"/>
          <w:szCs w:val="21"/>
          <w:lang w:eastAsia="tr-TR"/>
        </w:rPr>
        <w:t xml:space="preserve"> arıtma tesisi, kanalizasyon projesi, müşavirlik hizmetleri ve çevre kirliliğinin giderilmesi projeleri için şartlı nakdi yardım talebinde bulunan idarelerin taleplerini incelemek, yerinde inceleme yaparak tetkik formlarını oluşturmak ve eksikliklerini gidererek Bakanlığa göndermek,</w:t>
      </w:r>
    </w:p>
    <w:p w:rsidR="00756767" w:rsidRPr="00756767" w:rsidRDefault="00756767" w:rsidP="00756767">
      <w:pPr>
        <w:shd w:val="clear" w:color="auto" w:fill="FFFFFF"/>
        <w:spacing w:after="0" w:line="293" w:lineRule="atLeast"/>
        <w:ind w:hanging="360"/>
        <w:rPr>
          <w:rFonts w:ascii="Arial" w:eastAsia="Times New Roman" w:hAnsi="Arial" w:cs="Arial"/>
          <w:color w:val="333333"/>
          <w:sz w:val="21"/>
          <w:szCs w:val="21"/>
          <w:lang w:eastAsia="tr-TR"/>
        </w:rPr>
      </w:pPr>
      <w:proofErr w:type="gramStart"/>
      <w:r w:rsidRPr="00756767">
        <w:rPr>
          <w:rFonts w:ascii="Arial" w:eastAsia="Times New Roman" w:hAnsi="Arial" w:cs="Arial"/>
          <w:color w:val="333333"/>
          <w:sz w:val="21"/>
          <w:szCs w:val="21"/>
          <w:lang w:eastAsia="tr-TR"/>
        </w:rPr>
        <w:t>29) Ambalaj atıklarının yönetimi ile ilgili piyasaya sürenleri, tedarikçileri, ambalaj üreticilerini kayıt altına almak ve ilgili tüm tarafları denetlemek, eğitim faaliyeti yapmak, geçici faaliyet belgeli veya lisanslı toplama ayırma ve geri dönüşüm tesislerine ekonomik işletmelere ve belediyelere ambalaj atıkları elektronik yazılım programı kullanıcı kodu ve şifre vermek, ambalaj atıkları yönetim planı kapsamında belediyeleri izlemek, denetlemek, belgelendirmeleri incelemek,</w:t>
      </w:r>
      <w:proofErr w:type="gramEnd"/>
    </w:p>
    <w:p w:rsidR="00756767" w:rsidRPr="00756767" w:rsidRDefault="00756767" w:rsidP="00756767">
      <w:pPr>
        <w:shd w:val="clear" w:color="auto" w:fill="FFFFFF"/>
        <w:spacing w:after="0" w:line="293" w:lineRule="atLeast"/>
        <w:ind w:hanging="360"/>
        <w:rPr>
          <w:rFonts w:ascii="Arial" w:eastAsia="Times New Roman" w:hAnsi="Arial" w:cs="Arial"/>
          <w:color w:val="333333"/>
          <w:sz w:val="21"/>
          <w:szCs w:val="21"/>
          <w:lang w:eastAsia="tr-TR"/>
        </w:rPr>
      </w:pPr>
      <w:r w:rsidRPr="00756767">
        <w:rPr>
          <w:rFonts w:ascii="Arial" w:eastAsia="Times New Roman" w:hAnsi="Arial" w:cs="Arial"/>
          <w:color w:val="333333"/>
          <w:sz w:val="21"/>
          <w:szCs w:val="21"/>
          <w:lang w:eastAsia="tr-TR"/>
        </w:rPr>
        <w:t>30) Serbest bölgelerdeki faaliyetler sonucu oluşan atıkların geri kazanım veya bertaraf amacıyla bölgeden çıkarılmasına onay vermek,</w:t>
      </w:r>
    </w:p>
    <w:p w:rsidR="00756767" w:rsidRPr="00756767" w:rsidRDefault="00756767" w:rsidP="00756767">
      <w:pPr>
        <w:shd w:val="clear" w:color="auto" w:fill="FFFFFF"/>
        <w:spacing w:after="0" w:line="293" w:lineRule="atLeast"/>
        <w:ind w:hanging="360"/>
        <w:rPr>
          <w:rFonts w:ascii="Arial" w:eastAsia="Times New Roman" w:hAnsi="Arial" w:cs="Arial"/>
          <w:color w:val="333333"/>
          <w:sz w:val="21"/>
          <w:szCs w:val="21"/>
          <w:lang w:eastAsia="tr-TR"/>
        </w:rPr>
      </w:pPr>
      <w:r w:rsidRPr="00756767">
        <w:rPr>
          <w:rFonts w:ascii="Arial" w:eastAsia="Times New Roman" w:hAnsi="Arial" w:cs="Arial"/>
          <w:color w:val="333333"/>
          <w:sz w:val="21"/>
          <w:szCs w:val="21"/>
          <w:lang w:eastAsia="tr-TR"/>
        </w:rPr>
        <w:t>31) İl sınırları içinde faaliyet gösteren ve çevre izin/lisansına tabi olmayan araç lisansı ile geçici depolama, ömrünü tamamlamış araç teslim yeri, ömrünü tamamlamış lastik geçici depolama yerlerine ilgili mevzuat çerçevesinde izin vermek, takibini yapmak, gerekli durumlarda belgeyi iptal etmek,</w:t>
      </w:r>
    </w:p>
    <w:p w:rsidR="00756767" w:rsidRPr="00756767" w:rsidRDefault="00756767" w:rsidP="00756767">
      <w:pPr>
        <w:shd w:val="clear" w:color="auto" w:fill="FFFFFF"/>
        <w:spacing w:after="0" w:line="293" w:lineRule="atLeast"/>
        <w:ind w:hanging="360"/>
        <w:rPr>
          <w:rFonts w:ascii="Arial" w:eastAsia="Times New Roman" w:hAnsi="Arial" w:cs="Arial"/>
          <w:color w:val="333333"/>
          <w:sz w:val="21"/>
          <w:szCs w:val="21"/>
          <w:lang w:eastAsia="tr-TR"/>
        </w:rPr>
      </w:pPr>
      <w:r w:rsidRPr="00756767">
        <w:rPr>
          <w:rFonts w:ascii="Arial" w:eastAsia="Times New Roman" w:hAnsi="Arial" w:cs="Arial"/>
          <w:color w:val="333333"/>
          <w:sz w:val="21"/>
          <w:szCs w:val="21"/>
          <w:lang w:eastAsia="tr-TR"/>
        </w:rPr>
        <w:t xml:space="preserve">32) Belediye birliklerinin/belediyelerin/büyükşehir belediyelerinin hazırlamış olduğu </w:t>
      </w:r>
      <w:proofErr w:type="gramStart"/>
      <w:r w:rsidRPr="00756767">
        <w:rPr>
          <w:rFonts w:ascii="Arial" w:eastAsia="Times New Roman" w:hAnsi="Arial" w:cs="Arial"/>
          <w:color w:val="333333"/>
          <w:sz w:val="21"/>
          <w:szCs w:val="21"/>
          <w:lang w:eastAsia="tr-TR"/>
        </w:rPr>
        <w:t>entegre</w:t>
      </w:r>
      <w:proofErr w:type="gramEnd"/>
      <w:r w:rsidRPr="00756767">
        <w:rPr>
          <w:rFonts w:ascii="Arial" w:eastAsia="Times New Roman" w:hAnsi="Arial" w:cs="Arial"/>
          <w:color w:val="333333"/>
          <w:sz w:val="21"/>
          <w:szCs w:val="21"/>
          <w:lang w:eastAsia="tr-TR"/>
        </w:rPr>
        <w:t xml:space="preserve"> atık yönetim planının Bakanlığa sunulmasını ve planın uygulanmasını sağlamak,</w:t>
      </w:r>
    </w:p>
    <w:p w:rsidR="00756767" w:rsidRPr="00756767" w:rsidRDefault="00756767" w:rsidP="00756767">
      <w:pPr>
        <w:shd w:val="clear" w:color="auto" w:fill="FFFFFF"/>
        <w:spacing w:after="0" w:line="293" w:lineRule="atLeast"/>
        <w:ind w:hanging="360"/>
        <w:rPr>
          <w:rFonts w:ascii="Arial" w:eastAsia="Times New Roman" w:hAnsi="Arial" w:cs="Arial"/>
          <w:color w:val="333333"/>
          <w:sz w:val="21"/>
          <w:szCs w:val="21"/>
          <w:lang w:eastAsia="tr-TR"/>
        </w:rPr>
      </w:pPr>
      <w:r w:rsidRPr="00756767">
        <w:rPr>
          <w:rFonts w:ascii="Arial" w:eastAsia="Times New Roman" w:hAnsi="Arial" w:cs="Arial"/>
          <w:color w:val="333333"/>
          <w:sz w:val="21"/>
          <w:szCs w:val="21"/>
          <w:lang w:eastAsia="tr-TR"/>
        </w:rPr>
        <w:t xml:space="preserve">33) Katı Atık </w:t>
      </w:r>
      <w:proofErr w:type="spellStart"/>
      <w:r w:rsidRPr="00756767">
        <w:rPr>
          <w:rFonts w:ascii="Arial" w:eastAsia="Times New Roman" w:hAnsi="Arial" w:cs="Arial"/>
          <w:color w:val="333333"/>
          <w:sz w:val="21"/>
          <w:szCs w:val="21"/>
          <w:lang w:eastAsia="tr-TR"/>
        </w:rPr>
        <w:t>Karakterizasyonu</w:t>
      </w:r>
      <w:proofErr w:type="spellEnd"/>
      <w:r w:rsidRPr="00756767">
        <w:rPr>
          <w:rFonts w:ascii="Arial" w:eastAsia="Times New Roman" w:hAnsi="Arial" w:cs="Arial"/>
          <w:color w:val="333333"/>
          <w:sz w:val="21"/>
          <w:szCs w:val="21"/>
          <w:lang w:eastAsia="tr-TR"/>
        </w:rPr>
        <w:t xml:space="preserve"> ve Katı Atık Bertaraf Tesisleri Bilgi Güncelleme Formunun süresi içerisinde Bakanlığa gönderilmesini sağlamak,</w:t>
      </w:r>
    </w:p>
    <w:p w:rsidR="00756767" w:rsidRPr="00756767" w:rsidRDefault="00756767" w:rsidP="00756767">
      <w:pPr>
        <w:shd w:val="clear" w:color="auto" w:fill="FFFFFF"/>
        <w:spacing w:after="0" w:line="293" w:lineRule="atLeast"/>
        <w:ind w:hanging="360"/>
        <w:rPr>
          <w:rFonts w:ascii="Arial" w:eastAsia="Times New Roman" w:hAnsi="Arial" w:cs="Arial"/>
          <w:color w:val="333333"/>
          <w:sz w:val="21"/>
          <w:szCs w:val="21"/>
          <w:lang w:eastAsia="tr-TR"/>
        </w:rPr>
      </w:pPr>
      <w:r w:rsidRPr="00756767">
        <w:rPr>
          <w:rFonts w:ascii="Arial" w:eastAsia="Times New Roman" w:hAnsi="Arial" w:cs="Arial"/>
          <w:color w:val="333333"/>
          <w:sz w:val="21"/>
          <w:szCs w:val="21"/>
          <w:lang w:eastAsia="tr-TR"/>
        </w:rPr>
        <w:t>34) Katı atık düzenli depolama tesislerinin ÇED aşamasından lisans aşamasına kadar olan süreçte bütün faaliyetlerin kontrolü ve denetimini yapmak, gerekli görülmesi halinde</w:t>
      </w:r>
      <w:r w:rsidRPr="00756767">
        <w:rPr>
          <w:rFonts w:ascii="Arial" w:eastAsia="Times New Roman" w:hAnsi="Arial" w:cs="Arial"/>
          <w:color w:val="FF0000"/>
          <w:sz w:val="21"/>
          <w:szCs w:val="21"/>
          <w:lang w:eastAsia="tr-TR"/>
        </w:rPr>
        <w:t> Bakanlığa rapor etmek,</w:t>
      </w:r>
    </w:p>
    <w:p w:rsidR="00756767" w:rsidRPr="00756767" w:rsidRDefault="00756767" w:rsidP="00756767">
      <w:pPr>
        <w:shd w:val="clear" w:color="auto" w:fill="FFFFFF"/>
        <w:spacing w:after="0" w:line="293" w:lineRule="atLeast"/>
        <w:ind w:hanging="360"/>
        <w:rPr>
          <w:rFonts w:ascii="Arial" w:eastAsia="Times New Roman" w:hAnsi="Arial" w:cs="Arial"/>
          <w:color w:val="333333"/>
          <w:sz w:val="21"/>
          <w:szCs w:val="21"/>
          <w:lang w:eastAsia="tr-TR"/>
        </w:rPr>
      </w:pPr>
      <w:r w:rsidRPr="00756767">
        <w:rPr>
          <w:rFonts w:ascii="Arial" w:eastAsia="Times New Roman" w:hAnsi="Arial" w:cs="Arial"/>
          <w:color w:val="333333"/>
          <w:sz w:val="21"/>
          <w:szCs w:val="21"/>
          <w:lang w:eastAsia="tr-TR"/>
        </w:rPr>
        <w:t xml:space="preserve">35) İl sınırları içinde oluşan, toplanan, geri kazanılan ve bertaraf edilen hafriyat toprağı ve inşaat/yıkıntı atıkları ile ilgili istatistikî bilgileri belediyelerden temin etmek, yılsonunda Bakanlığa göndermek ve ilgili Yönetmelik kapsamında yer alan atıkların oluşumundan </w:t>
      </w:r>
      <w:proofErr w:type="spellStart"/>
      <w:r w:rsidRPr="00756767">
        <w:rPr>
          <w:rFonts w:ascii="Arial" w:eastAsia="Times New Roman" w:hAnsi="Arial" w:cs="Arial"/>
          <w:color w:val="333333"/>
          <w:sz w:val="21"/>
          <w:szCs w:val="21"/>
          <w:lang w:eastAsia="tr-TR"/>
        </w:rPr>
        <w:t>bertarafına</w:t>
      </w:r>
      <w:proofErr w:type="spellEnd"/>
      <w:r w:rsidRPr="00756767">
        <w:rPr>
          <w:rFonts w:ascii="Arial" w:eastAsia="Times New Roman" w:hAnsi="Arial" w:cs="Arial"/>
          <w:color w:val="333333"/>
          <w:sz w:val="21"/>
          <w:szCs w:val="21"/>
          <w:lang w:eastAsia="tr-TR"/>
        </w:rPr>
        <w:t xml:space="preserve"> kadar tüm süreci kapsayan bütün faaliyetlerin kontrolünü ve denetimini yapmak,</w:t>
      </w:r>
    </w:p>
    <w:p w:rsidR="00756767" w:rsidRPr="00756767" w:rsidRDefault="00756767" w:rsidP="00756767">
      <w:pPr>
        <w:shd w:val="clear" w:color="auto" w:fill="FFFFFF"/>
        <w:spacing w:after="0" w:line="293" w:lineRule="atLeast"/>
        <w:ind w:hanging="360"/>
        <w:rPr>
          <w:rFonts w:ascii="Arial" w:eastAsia="Times New Roman" w:hAnsi="Arial" w:cs="Arial"/>
          <w:color w:val="333333"/>
          <w:sz w:val="21"/>
          <w:szCs w:val="21"/>
          <w:lang w:eastAsia="tr-TR"/>
        </w:rPr>
      </w:pPr>
      <w:r w:rsidRPr="00756767">
        <w:rPr>
          <w:rFonts w:ascii="Arial" w:eastAsia="Times New Roman" w:hAnsi="Arial" w:cs="Arial"/>
          <w:color w:val="333333"/>
          <w:sz w:val="21"/>
          <w:szCs w:val="21"/>
          <w:lang w:eastAsia="tr-TR"/>
        </w:rPr>
        <w:lastRenderedPageBreak/>
        <w:t>36)Tıbbi atık taşıma araçlarına taşıma lisansı vermek, lisans verilen araç, belediye ve firma bilgileri ile ilgili raporlama yaparak yılsonunda Bakanlığa göndermek,</w:t>
      </w:r>
    </w:p>
    <w:p w:rsidR="00756767" w:rsidRPr="00756767" w:rsidRDefault="00756767" w:rsidP="00756767">
      <w:pPr>
        <w:shd w:val="clear" w:color="auto" w:fill="FFFFFF"/>
        <w:spacing w:after="0" w:line="293" w:lineRule="atLeast"/>
        <w:ind w:hanging="360"/>
        <w:rPr>
          <w:rFonts w:ascii="Arial" w:eastAsia="Times New Roman" w:hAnsi="Arial" w:cs="Arial"/>
          <w:color w:val="333333"/>
          <w:sz w:val="21"/>
          <w:szCs w:val="21"/>
          <w:lang w:eastAsia="tr-TR"/>
        </w:rPr>
      </w:pPr>
      <w:proofErr w:type="gramStart"/>
      <w:r w:rsidRPr="00756767">
        <w:rPr>
          <w:rFonts w:ascii="Arial" w:eastAsia="Times New Roman" w:hAnsi="Arial" w:cs="Arial"/>
          <w:color w:val="333333"/>
          <w:sz w:val="21"/>
          <w:szCs w:val="21"/>
          <w:lang w:eastAsia="tr-TR"/>
        </w:rPr>
        <w:t xml:space="preserve">37) İl sınırları içinde oluşan, toplanan ve bertaraf edilen tıbbi atıkların miktarı ile ilgili bilgileri sağlık kuruluşlarından ve belediyelerden temin etmek, değerlendirmek ve yılsonunda rapor halinde Bakanlığa göndermek, tıbbi atık üreten sağlık kuruluşları ile bu atıkların taşınması ve </w:t>
      </w:r>
      <w:proofErr w:type="spellStart"/>
      <w:r w:rsidRPr="00756767">
        <w:rPr>
          <w:rFonts w:ascii="Arial" w:eastAsia="Times New Roman" w:hAnsi="Arial" w:cs="Arial"/>
          <w:color w:val="333333"/>
          <w:sz w:val="21"/>
          <w:szCs w:val="21"/>
          <w:lang w:eastAsia="tr-TR"/>
        </w:rPr>
        <w:t>bertarafından</w:t>
      </w:r>
      <w:proofErr w:type="spellEnd"/>
      <w:r w:rsidRPr="00756767">
        <w:rPr>
          <w:rFonts w:ascii="Arial" w:eastAsia="Times New Roman" w:hAnsi="Arial" w:cs="Arial"/>
          <w:color w:val="333333"/>
          <w:sz w:val="21"/>
          <w:szCs w:val="21"/>
          <w:lang w:eastAsia="tr-TR"/>
        </w:rPr>
        <w:t xml:space="preserve"> sorumlu belediyelerin/özel sektör firmalarının tıbbi atık yönetimiyle ilgili personeline eğitim vermek,</w:t>
      </w:r>
      <w:proofErr w:type="gramEnd"/>
    </w:p>
    <w:p w:rsidR="00756767" w:rsidRPr="00756767" w:rsidRDefault="00756767" w:rsidP="00756767">
      <w:pPr>
        <w:shd w:val="clear" w:color="auto" w:fill="FFFFFF"/>
        <w:spacing w:after="0" w:line="240" w:lineRule="auto"/>
        <w:ind w:hanging="360"/>
        <w:rPr>
          <w:rFonts w:ascii="Arial" w:eastAsia="Times New Roman" w:hAnsi="Arial" w:cs="Arial"/>
          <w:color w:val="333333"/>
          <w:sz w:val="21"/>
          <w:szCs w:val="21"/>
          <w:lang w:eastAsia="tr-TR"/>
        </w:rPr>
      </w:pPr>
      <w:r w:rsidRPr="00756767">
        <w:rPr>
          <w:rFonts w:ascii="Arial" w:eastAsia="Times New Roman" w:hAnsi="Arial" w:cs="Arial"/>
          <w:color w:val="333333"/>
          <w:sz w:val="21"/>
          <w:szCs w:val="21"/>
          <w:lang w:eastAsia="tr-TR"/>
        </w:rPr>
        <w:t>38) AAT tip proje başvuruları kapsamında, AAT tip proje yerinde inceleme formlarını doldurmak ve tip proje başvuru dosyasını Bakanlığa göndermek,</w:t>
      </w:r>
    </w:p>
    <w:p w:rsidR="00756767" w:rsidRPr="00756767" w:rsidRDefault="00756767" w:rsidP="00756767">
      <w:pPr>
        <w:shd w:val="clear" w:color="auto" w:fill="FFFFFF"/>
        <w:spacing w:after="0" w:line="240" w:lineRule="auto"/>
        <w:ind w:hanging="360"/>
        <w:rPr>
          <w:rFonts w:ascii="Arial" w:eastAsia="Times New Roman" w:hAnsi="Arial" w:cs="Arial"/>
          <w:color w:val="333333"/>
          <w:sz w:val="21"/>
          <w:szCs w:val="21"/>
          <w:lang w:eastAsia="tr-TR"/>
        </w:rPr>
      </w:pPr>
      <w:r w:rsidRPr="00756767">
        <w:rPr>
          <w:rFonts w:ascii="Arial" w:eastAsia="Times New Roman" w:hAnsi="Arial" w:cs="Arial"/>
          <w:color w:val="333333"/>
          <w:sz w:val="21"/>
          <w:szCs w:val="21"/>
          <w:lang w:eastAsia="tr-TR"/>
        </w:rPr>
        <w:t xml:space="preserve">39) Kullanılmış PCB, PCB içeren madde ve </w:t>
      </w:r>
      <w:proofErr w:type="gramStart"/>
      <w:r w:rsidRPr="00756767">
        <w:rPr>
          <w:rFonts w:ascii="Arial" w:eastAsia="Times New Roman" w:hAnsi="Arial" w:cs="Arial"/>
          <w:color w:val="333333"/>
          <w:sz w:val="21"/>
          <w:szCs w:val="21"/>
          <w:lang w:eastAsia="tr-TR"/>
        </w:rPr>
        <w:t>ekipmanları</w:t>
      </w:r>
      <w:proofErr w:type="gramEnd"/>
      <w:r w:rsidRPr="00756767">
        <w:rPr>
          <w:rFonts w:ascii="Arial" w:eastAsia="Times New Roman" w:hAnsi="Arial" w:cs="Arial"/>
          <w:color w:val="333333"/>
          <w:sz w:val="21"/>
          <w:szCs w:val="21"/>
          <w:lang w:eastAsia="tr-TR"/>
        </w:rPr>
        <w:t xml:space="preserve"> elinde bulunduranları tespit etmek, etiketleme yapmalarını sağlamak,</w:t>
      </w:r>
    </w:p>
    <w:p w:rsidR="00756767" w:rsidRPr="00756767" w:rsidRDefault="00756767" w:rsidP="00756767">
      <w:pPr>
        <w:shd w:val="clear" w:color="auto" w:fill="FFFFFF"/>
        <w:spacing w:after="0" w:line="240" w:lineRule="auto"/>
        <w:ind w:hanging="360"/>
        <w:rPr>
          <w:rFonts w:ascii="Arial" w:eastAsia="Times New Roman" w:hAnsi="Arial" w:cs="Arial"/>
          <w:color w:val="333333"/>
          <w:sz w:val="21"/>
          <w:szCs w:val="21"/>
          <w:lang w:eastAsia="tr-TR"/>
        </w:rPr>
      </w:pPr>
      <w:r w:rsidRPr="00756767">
        <w:rPr>
          <w:rFonts w:ascii="Arial" w:eastAsia="Times New Roman" w:hAnsi="Arial" w:cs="Arial"/>
          <w:color w:val="333333"/>
          <w:sz w:val="21"/>
          <w:szCs w:val="21"/>
          <w:lang w:eastAsia="tr-TR"/>
        </w:rPr>
        <w:t>40) Bakanlık ve İl Müdürlüğü tarafından verilecek diğer görevleri yapmak.</w:t>
      </w:r>
    </w:p>
    <w:p w:rsidR="00265EEB" w:rsidRDefault="0014218C"/>
    <w:sectPr w:rsidR="00265E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767"/>
    <w:rsid w:val="0014218C"/>
    <w:rsid w:val="002D5C05"/>
    <w:rsid w:val="00756767"/>
    <w:rsid w:val="00FF31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1DEB6-936A-4D2F-A3FA-9CD67A00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877804">
      <w:bodyDiv w:val="1"/>
      <w:marLeft w:val="0"/>
      <w:marRight w:val="0"/>
      <w:marTop w:val="0"/>
      <w:marBottom w:val="0"/>
      <w:divBdr>
        <w:top w:val="none" w:sz="0" w:space="0" w:color="auto"/>
        <w:left w:val="none" w:sz="0" w:space="0" w:color="auto"/>
        <w:bottom w:val="none" w:sz="0" w:space="0" w:color="auto"/>
        <w:right w:val="none" w:sz="0" w:space="0" w:color="auto"/>
      </w:divBdr>
      <w:divsChild>
        <w:div w:id="1463839449">
          <w:marLeft w:val="709"/>
          <w:marRight w:val="0"/>
          <w:marTop w:val="0"/>
          <w:marBottom w:val="0"/>
          <w:divBdr>
            <w:top w:val="none" w:sz="0" w:space="0" w:color="auto"/>
            <w:left w:val="none" w:sz="0" w:space="0" w:color="auto"/>
            <w:bottom w:val="none" w:sz="0" w:space="0" w:color="auto"/>
            <w:right w:val="none" w:sz="0" w:space="0" w:color="auto"/>
          </w:divBdr>
        </w:div>
        <w:div w:id="656692734">
          <w:marLeft w:val="720"/>
          <w:marRight w:val="0"/>
          <w:marTop w:val="0"/>
          <w:marBottom w:val="0"/>
          <w:divBdr>
            <w:top w:val="none" w:sz="0" w:space="0" w:color="auto"/>
            <w:left w:val="none" w:sz="0" w:space="0" w:color="auto"/>
            <w:bottom w:val="none" w:sz="0" w:space="0" w:color="auto"/>
            <w:right w:val="none" w:sz="0" w:space="0" w:color="auto"/>
          </w:divBdr>
        </w:div>
        <w:div w:id="605894006">
          <w:marLeft w:val="720"/>
          <w:marRight w:val="0"/>
          <w:marTop w:val="0"/>
          <w:marBottom w:val="0"/>
          <w:divBdr>
            <w:top w:val="none" w:sz="0" w:space="0" w:color="auto"/>
            <w:left w:val="none" w:sz="0" w:space="0" w:color="auto"/>
            <w:bottom w:val="none" w:sz="0" w:space="0" w:color="auto"/>
            <w:right w:val="none" w:sz="0" w:space="0" w:color="auto"/>
          </w:divBdr>
        </w:div>
        <w:div w:id="94638910">
          <w:marLeft w:val="720"/>
          <w:marRight w:val="10"/>
          <w:marTop w:val="0"/>
          <w:marBottom w:val="0"/>
          <w:divBdr>
            <w:top w:val="none" w:sz="0" w:space="0" w:color="auto"/>
            <w:left w:val="none" w:sz="0" w:space="0" w:color="auto"/>
            <w:bottom w:val="none" w:sz="0" w:space="0" w:color="auto"/>
            <w:right w:val="none" w:sz="0" w:space="0" w:color="auto"/>
          </w:divBdr>
        </w:div>
        <w:div w:id="1236474418">
          <w:marLeft w:val="720"/>
          <w:marRight w:val="0"/>
          <w:marTop w:val="0"/>
          <w:marBottom w:val="0"/>
          <w:divBdr>
            <w:top w:val="none" w:sz="0" w:space="0" w:color="auto"/>
            <w:left w:val="none" w:sz="0" w:space="0" w:color="auto"/>
            <w:bottom w:val="none" w:sz="0" w:space="0" w:color="auto"/>
            <w:right w:val="none" w:sz="0" w:space="0" w:color="auto"/>
          </w:divBdr>
        </w:div>
        <w:div w:id="1891913253">
          <w:marLeft w:val="720"/>
          <w:marRight w:val="0"/>
          <w:marTop w:val="0"/>
          <w:marBottom w:val="0"/>
          <w:divBdr>
            <w:top w:val="none" w:sz="0" w:space="0" w:color="auto"/>
            <w:left w:val="none" w:sz="0" w:space="0" w:color="auto"/>
            <w:bottom w:val="none" w:sz="0" w:space="0" w:color="auto"/>
            <w:right w:val="none" w:sz="0" w:space="0" w:color="auto"/>
          </w:divBdr>
        </w:div>
        <w:div w:id="319188520">
          <w:marLeft w:val="720"/>
          <w:marRight w:val="0"/>
          <w:marTop w:val="0"/>
          <w:marBottom w:val="0"/>
          <w:divBdr>
            <w:top w:val="none" w:sz="0" w:space="0" w:color="auto"/>
            <w:left w:val="none" w:sz="0" w:space="0" w:color="auto"/>
            <w:bottom w:val="none" w:sz="0" w:space="0" w:color="auto"/>
            <w:right w:val="none" w:sz="0" w:space="0" w:color="auto"/>
          </w:divBdr>
        </w:div>
        <w:div w:id="457843340">
          <w:marLeft w:val="720"/>
          <w:marRight w:val="0"/>
          <w:marTop w:val="0"/>
          <w:marBottom w:val="0"/>
          <w:divBdr>
            <w:top w:val="none" w:sz="0" w:space="0" w:color="auto"/>
            <w:left w:val="none" w:sz="0" w:space="0" w:color="auto"/>
            <w:bottom w:val="none" w:sz="0" w:space="0" w:color="auto"/>
            <w:right w:val="none" w:sz="0" w:space="0" w:color="auto"/>
          </w:divBdr>
        </w:div>
        <w:div w:id="1583368404">
          <w:marLeft w:val="720"/>
          <w:marRight w:val="0"/>
          <w:marTop w:val="0"/>
          <w:marBottom w:val="0"/>
          <w:divBdr>
            <w:top w:val="none" w:sz="0" w:space="0" w:color="auto"/>
            <w:left w:val="none" w:sz="0" w:space="0" w:color="auto"/>
            <w:bottom w:val="none" w:sz="0" w:space="0" w:color="auto"/>
            <w:right w:val="none" w:sz="0" w:space="0" w:color="auto"/>
          </w:divBdr>
        </w:div>
        <w:div w:id="341594618">
          <w:marLeft w:val="720"/>
          <w:marRight w:val="0"/>
          <w:marTop w:val="0"/>
          <w:marBottom w:val="0"/>
          <w:divBdr>
            <w:top w:val="none" w:sz="0" w:space="0" w:color="auto"/>
            <w:left w:val="none" w:sz="0" w:space="0" w:color="auto"/>
            <w:bottom w:val="none" w:sz="0" w:space="0" w:color="auto"/>
            <w:right w:val="none" w:sz="0" w:space="0" w:color="auto"/>
          </w:divBdr>
        </w:div>
        <w:div w:id="86124081">
          <w:marLeft w:val="720"/>
          <w:marRight w:val="0"/>
          <w:marTop w:val="0"/>
          <w:marBottom w:val="0"/>
          <w:divBdr>
            <w:top w:val="none" w:sz="0" w:space="0" w:color="auto"/>
            <w:left w:val="none" w:sz="0" w:space="0" w:color="auto"/>
            <w:bottom w:val="none" w:sz="0" w:space="0" w:color="auto"/>
            <w:right w:val="none" w:sz="0" w:space="0" w:color="auto"/>
          </w:divBdr>
        </w:div>
        <w:div w:id="1214854504">
          <w:marLeft w:val="720"/>
          <w:marRight w:val="0"/>
          <w:marTop w:val="0"/>
          <w:marBottom w:val="0"/>
          <w:divBdr>
            <w:top w:val="none" w:sz="0" w:space="0" w:color="auto"/>
            <w:left w:val="none" w:sz="0" w:space="0" w:color="auto"/>
            <w:bottom w:val="none" w:sz="0" w:space="0" w:color="auto"/>
            <w:right w:val="none" w:sz="0" w:space="0" w:color="auto"/>
          </w:divBdr>
        </w:div>
        <w:div w:id="1908413516">
          <w:marLeft w:val="720"/>
          <w:marRight w:val="0"/>
          <w:marTop w:val="0"/>
          <w:marBottom w:val="0"/>
          <w:divBdr>
            <w:top w:val="none" w:sz="0" w:space="0" w:color="auto"/>
            <w:left w:val="none" w:sz="0" w:space="0" w:color="auto"/>
            <w:bottom w:val="none" w:sz="0" w:space="0" w:color="auto"/>
            <w:right w:val="none" w:sz="0" w:space="0" w:color="auto"/>
          </w:divBdr>
        </w:div>
        <w:div w:id="797727324">
          <w:marLeft w:val="720"/>
          <w:marRight w:val="0"/>
          <w:marTop w:val="0"/>
          <w:marBottom w:val="0"/>
          <w:divBdr>
            <w:top w:val="none" w:sz="0" w:space="0" w:color="auto"/>
            <w:left w:val="none" w:sz="0" w:space="0" w:color="auto"/>
            <w:bottom w:val="none" w:sz="0" w:space="0" w:color="auto"/>
            <w:right w:val="none" w:sz="0" w:space="0" w:color="auto"/>
          </w:divBdr>
        </w:div>
        <w:div w:id="816648742">
          <w:marLeft w:val="720"/>
          <w:marRight w:val="0"/>
          <w:marTop w:val="0"/>
          <w:marBottom w:val="0"/>
          <w:divBdr>
            <w:top w:val="none" w:sz="0" w:space="0" w:color="auto"/>
            <w:left w:val="none" w:sz="0" w:space="0" w:color="auto"/>
            <w:bottom w:val="none" w:sz="0" w:space="0" w:color="auto"/>
            <w:right w:val="none" w:sz="0" w:space="0" w:color="auto"/>
          </w:divBdr>
        </w:div>
        <w:div w:id="945768780">
          <w:marLeft w:val="720"/>
          <w:marRight w:val="0"/>
          <w:marTop w:val="0"/>
          <w:marBottom w:val="0"/>
          <w:divBdr>
            <w:top w:val="none" w:sz="0" w:space="0" w:color="auto"/>
            <w:left w:val="none" w:sz="0" w:space="0" w:color="auto"/>
            <w:bottom w:val="none" w:sz="0" w:space="0" w:color="auto"/>
            <w:right w:val="none" w:sz="0" w:space="0" w:color="auto"/>
          </w:divBdr>
        </w:div>
        <w:div w:id="1965888814">
          <w:marLeft w:val="720"/>
          <w:marRight w:val="0"/>
          <w:marTop w:val="0"/>
          <w:marBottom w:val="0"/>
          <w:divBdr>
            <w:top w:val="none" w:sz="0" w:space="0" w:color="auto"/>
            <w:left w:val="none" w:sz="0" w:space="0" w:color="auto"/>
            <w:bottom w:val="none" w:sz="0" w:space="0" w:color="auto"/>
            <w:right w:val="none" w:sz="0" w:space="0" w:color="auto"/>
          </w:divBdr>
        </w:div>
        <w:div w:id="40591570">
          <w:marLeft w:val="720"/>
          <w:marRight w:val="0"/>
          <w:marTop w:val="0"/>
          <w:marBottom w:val="0"/>
          <w:divBdr>
            <w:top w:val="none" w:sz="0" w:space="0" w:color="auto"/>
            <w:left w:val="none" w:sz="0" w:space="0" w:color="auto"/>
            <w:bottom w:val="none" w:sz="0" w:space="0" w:color="auto"/>
            <w:right w:val="none" w:sz="0" w:space="0" w:color="auto"/>
          </w:divBdr>
        </w:div>
        <w:div w:id="1944071663">
          <w:marLeft w:val="720"/>
          <w:marRight w:val="0"/>
          <w:marTop w:val="0"/>
          <w:marBottom w:val="0"/>
          <w:divBdr>
            <w:top w:val="none" w:sz="0" w:space="0" w:color="auto"/>
            <w:left w:val="none" w:sz="0" w:space="0" w:color="auto"/>
            <w:bottom w:val="none" w:sz="0" w:space="0" w:color="auto"/>
            <w:right w:val="none" w:sz="0" w:space="0" w:color="auto"/>
          </w:divBdr>
        </w:div>
        <w:div w:id="743066404">
          <w:marLeft w:val="720"/>
          <w:marRight w:val="0"/>
          <w:marTop w:val="0"/>
          <w:marBottom w:val="0"/>
          <w:divBdr>
            <w:top w:val="none" w:sz="0" w:space="0" w:color="auto"/>
            <w:left w:val="none" w:sz="0" w:space="0" w:color="auto"/>
            <w:bottom w:val="none" w:sz="0" w:space="0" w:color="auto"/>
            <w:right w:val="none" w:sz="0" w:space="0" w:color="auto"/>
          </w:divBdr>
        </w:div>
        <w:div w:id="1196386061">
          <w:marLeft w:val="720"/>
          <w:marRight w:val="0"/>
          <w:marTop w:val="0"/>
          <w:marBottom w:val="0"/>
          <w:divBdr>
            <w:top w:val="none" w:sz="0" w:space="0" w:color="auto"/>
            <w:left w:val="none" w:sz="0" w:space="0" w:color="auto"/>
            <w:bottom w:val="none" w:sz="0" w:space="0" w:color="auto"/>
            <w:right w:val="none" w:sz="0" w:space="0" w:color="auto"/>
          </w:divBdr>
        </w:div>
        <w:div w:id="345637783">
          <w:marLeft w:val="720"/>
          <w:marRight w:val="0"/>
          <w:marTop w:val="0"/>
          <w:marBottom w:val="0"/>
          <w:divBdr>
            <w:top w:val="none" w:sz="0" w:space="0" w:color="auto"/>
            <w:left w:val="none" w:sz="0" w:space="0" w:color="auto"/>
            <w:bottom w:val="none" w:sz="0" w:space="0" w:color="auto"/>
            <w:right w:val="none" w:sz="0" w:space="0" w:color="auto"/>
          </w:divBdr>
        </w:div>
        <w:div w:id="1310867467">
          <w:marLeft w:val="720"/>
          <w:marRight w:val="0"/>
          <w:marTop w:val="0"/>
          <w:marBottom w:val="0"/>
          <w:divBdr>
            <w:top w:val="none" w:sz="0" w:space="0" w:color="auto"/>
            <w:left w:val="none" w:sz="0" w:space="0" w:color="auto"/>
            <w:bottom w:val="none" w:sz="0" w:space="0" w:color="auto"/>
            <w:right w:val="none" w:sz="0" w:space="0" w:color="auto"/>
          </w:divBdr>
        </w:div>
        <w:div w:id="63112081">
          <w:marLeft w:val="720"/>
          <w:marRight w:val="0"/>
          <w:marTop w:val="0"/>
          <w:marBottom w:val="0"/>
          <w:divBdr>
            <w:top w:val="none" w:sz="0" w:space="0" w:color="auto"/>
            <w:left w:val="none" w:sz="0" w:space="0" w:color="auto"/>
            <w:bottom w:val="none" w:sz="0" w:space="0" w:color="auto"/>
            <w:right w:val="none" w:sz="0" w:space="0" w:color="auto"/>
          </w:divBdr>
        </w:div>
        <w:div w:id="1461075809">
          <w:marLeft w:val="720"/>
          <w:marRight w:val="0"/>
          <w:marTop w:val="0"/>
          <w:marBottom w:val="0"/>
          <w:divBdr>
            <w:top w:val="none" w:sz="0" w:space="0" w:color="auto"/>
            <w:left w:val="none" w:sz="0" w:space="0" w:color="auto"/>
            <w:bottom w:val="none" w:sz="0" w:space="0" w:color="auto"/>
            <w:right w:val="none" w:sz="0" w:space="0" w:color="auto"/>
          </w:divBdr>
        </w:div>
        <w:div w:id="197819021">
          <w:marLeft w:val="720"/>
          <w:marRight w:val="0"/>
          <w:marTop w:val="0"/>
          <w:marBottom w:val="0"/>
          <w:divBdr>
            <w:top w:val="none" w:sz="0" w:space="0" w:color="auto"/>
            <w:left w:val="none" w:sz="0" w:space="0" w:color="auto"/>
            <w:bottom w:val="none" w:sz="0" w:space="0" w:color="auto"/>
            <w:right w:val="none" w:sz="0" w:space="0" w:color="auto"/>
          </w:divBdr>
        </w:div>
        <w:div w:id="269239005">
          <w:marLeft w:val="720"/>
          <w:marRight w:val="0"/>
          <w:marTop w:val="0"/>
          <w:marBottom w:val="0"/>
          <w:divBdr>
            <w:top w:val="none" w:sz="0" w:space="0" w:color="auto"/>
            <w:left w:val="none" w:sz="0" w:space="0" w:color="auto"/>
            <w:bottom w:val="none" w:sz="0" w:space="0" w:color="auto"/>
            <w:right w:val="none" w:sz="0" w:space="0" w:color="auto"/>
          </w:divBdr>
        </w:div>
        <w:div w:id="1019546644">
          <w:marLeft w:val="720"/>
          <w:marRight w:val="0"/>
          <w:marTop w:val="0"/>
          <w:marBottom w:val="0"/>
          <w:divBdr>
            <w:top w:val="none" w:sz="0" w:space="0" w:color="auto"/>
            <w:left w:val="none" w:sz="0" w:space="0" w:color="auto"/>
            <w:bottom w:val="none" w:sz="0" w:space="0" w:color="auto"/>
            <w:right w:val="none" w:sz="0" w:space="0" w:color="auto"/>
          </w:divBdr>
        </w:div>
        <w:div w:id="1852186434">
          <w:marLeft w:val="720"/>
          <w:marRight w:val="0"/>
          <w:marTop w:val="0"/>
          <w:marBottom w:val="0"/>
          <w:divBdr>
            <w:top w:val="none" w:sz="0" w:space="0" w:color="auto"/>
            <w:left w:val="none" w:sz="0" w:space="0" w:color="auto"/>
            <w:bottom w:val="none" w:sz="0" w:space="0" w:color="auto"/>
            <w:right w:val="none" w:sz="0" w:space="0" w:color="auto"/>
          </w:divBdr>
        </w:div>
        <w:div w:id="927033566">
          <w:marLeft w:val="720"/>
          <w:marRight w:val="0"/>
          <w:marTop w:val="0"/>
          <w:marBottom w:val="0"/>
          <w:divBdr>
            <w:top w:val="none" w:sz="0" w:space="0" w:color="auto"/>
            <w:left w:val="none" w:sz="0" w:space="0" w:color="auto"/>
            <w:bottom w:val="none" w:sz="0" w:space="0" w:color="auto"/>
            <w:right w:val="none" w:sz="0" w:space="0" w:color="auto"/>
          </w:divBdr>
        </w:div>
        <w:div w:id="797332314">
          <w:marLeft w:val="720"/>
          <w:marRight w:val="0"/>
          <w:marTop w:val="0"/>
          <w:marBottom w:val="0"/>
          <w:divBdr>
            <w:top w:val="none" w:sz="0" w:space="0" w:color="auto"/>
            <w:left w:val="none" w:sz="0" w:space="0" w:color="auto"/>
            <w:bottom w:val="none" w:sz="0" w:space="0" w:color="auto"/>
            <w:right w:val="none" w:sz="0" w:space="0" w:color="auto"/>
          </w:divBdr>
        </w:div>
        <w:div w:id="857350271">
          <w:marLeft w:val="720"/>
          <w:marRight w:val="0"/>
          <w:marTop w:val="0"/>
          <w:marBottom w:val="0"/>
          <w:divBdr>
            <w:top w:val="none" w:sz="0" w:space="0" w:color="auto"/>
            <w:left w:val="none" w:sz="0" w:space="0" w:color="auto"/>
            <w:bottom w:val="none" w:sz="0" w:space="0" w:color="auto"/>
            <w:right w:val="none" w:sz="0" w:space="0" w:color="auto"/>
          </w:divBdr>
        </w:div>
        <w:div w:id="760488354">
          <w:marLeft w:val="720"/>
          <w:marRight w:val="0"/>
          <w:marTop w:val="0"/>
          <w:marBottom w:val="0"/>
          <w:divBdr>
            <w:top w:val="none" w:sz="0" w:space="0" w:color="auto"/>
            <w:left w:val="none" w:sz="0" w:space="0" w:color="auto"/>
            <w:bottom w:val="none" w:sz="0" w:space="0" w:color="auto"/>
            <w:right w:val="none" w:sz="0" w:space="0" w:color="auto"/>
          </w:divBdr>
        </w:div>
        <w:div w:id="1427964338">
          <w:marLeft w:val="720"/>
          <w:marRight w:val="0"/>
          <w:marTop w:val="0"/>
          <w:marBottom w:val="0"/>
          <w:divBdr>
            <w:top w:val="none" w:sz="0" w:space="0" w:color="auto"/>
            <w:left w:val="none" w:sz="0" w:space="0" w:color="auto"/>
            <w:bottom w:val="none" w:sz="0" w:space="0" w:color="auto"/>
            <w:right w:val="none" w:sz="0" w:space="0" w:color="auto"/>
          </w:divBdr>
        </w:div>
        <w:div w:id="86771808">
          <w:marLeft w:val="720"/>
          <w:marRight w:val="0"/>
          <w:marTop w:val="0"/>
          <w:marBottom w:val="0"/>
          <w:divBdr>
            <w:top w:val="none" w:sz="0" w:space="0" w:color="auto"/>
            <w:left w:val="none" w:sz="0" w:space="0" w:color="auto"/>
            <w:bottom w:val="none" w:sz="0" w:space="0" w:color="auto"/>
            <w:right w:val="none" w:sz="0" w:space="0" w:color="auto"/>
          </w:divBdr>
        </w:div>
        <w:div w:id="1600481449">
          <w:marLeft w:val="720"/>
          <w:marRight w:val="0"/>
          <w:marTop w:val="0"/>
          <w:marBottom w:val="0"/>
          <w:divBdr>
            <w:top w:val="none" w:sz="0" w:space="0" w:color="auto"/>
            <w:left w:val="none" w:sz="0" w:space="0" w:color="auto"/>
            <w:bottom w:val="none" w:sz="0" w:space="0" w:color="auto"/>
            <w:right w:val="none" w:sz="0" w:space="0" w:color="auto"/>
          </w:divBdr>
        </w:div>
        <w:div w:id="1361710717">
          <w:marLeft w:val="720"/>
          <w:marRight w:val="0"/>
          <w:marTop w:val="0"/>
          <w:marBottom w:val="0"/>
          <w:divBdr>
            <w:top w:val="none" w:sz="0" w:space="0" w:color="auto"/>
            <w:left w:val="none" w:sz="0" w:space="0" w:color="auto"/>
            <w:bottom w:val="none" w:sz="0" w:space="0" w:color="auto"/>
            <w:right w:val="none" w:sz="0" w:space="0" w:color="auto"/>
          </w:divBdr>
        </w:div>
        <w:div w:id="1428647771">
          <w:marLeft w:val="720"/>
          <w:marRight w:val="0"/>
          <w:marTop w:val="0"/>
          <w:marBottom w:val="0"/>
          <w:divBdr>
            <w:top w:val="none" w:sz="0" w:space="0" w:color="auto"/>
            <w:left w:val="none" w:sz="0" w:space="0" w:color="auto"/>
            <w:bottom w:val="none" w:sz="0" w:space="0" w:color="auto"/>
            <w:right w:val="none" w:sz="0" w:space="0" w:color="auto"/>
          </w:divBdr>
        </w:div>
        <w:div w:id="548304500">
          <w:marLeft w:val="720"/>
          <w:marRight w:val="0"/>
          <w:marTop w:val="0"/>
          <w:marBottom w:val="0"/>
          <w:divBdr>
            <w:top w:val="none" w:sz="0" w:space="0" w:color="auto"/>
            <w:left w:val="none" w:sz="0" w:space="0" w:color="auto"/>
            <w:bottom w:val="none" w:sz="0" w:space="0" w:color="auto"/>
            <w:right w:val="none" w:sz="0" w:space="0" w:color="auto"/>
          </w:divBdr>
        </w:div>
        <w:div w:id="2004509786">
          <w:marLeft w:val="720"/>
          <w:marRight w:val="0"/>
          <w:marTop w:val="0"/>
          <w:marBottom w:val="0"/>
          <w:divBdr>
            <w:top w:val="none" w:sz="0" w:space="0" w:color="auto"/>
            <w:left w:val="none" w:sz="0" w:space="0" w:color="auto"/>
            <w:bottom w:val="none" w:sz="0" w:space="0" w:color="auto"/>
            <w:right w:val="none" w:sz="0" w:space="0" w:color="auto"/>
          </w:divBdr>
        </w:div>
        <w:div w:id="206972395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1320</Words>
  <Characters>7528</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Aşır Doğan</dc:creator>
  <cp:keywords/>
  <dc:description/>
  <cp:lastModifiedBy>Aşır Doğan</cp:lastModifiedBy>
  <cp:revision>2</cp:revision>
  <dcterms:created xsi:type="dcterms:W3CDTF">2021-09-29T12:23:00Z</dcterms:created>
  <dcterms:modified xsi:type="dcterms:W3CDTF">2021-09-29T12:23:00Z</dcterms:modified>
</cp:coreProperties>
</file>