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bookmarkStart w:id="0" w:name="_GoBack"/>
      <w:bookmarkEnd w:id="0"/>
      <w:r>
        <w:rPr>
          <w:rFonts w:eastAsiaTheme="minorHAnsi"/>
          <w:b/>
          <w:bCs/>
          <w:szCs w:val="24"/>
        </w:rPr>
        <w:t>H GRUBU İÇİN</w:t>
      </w:r>
    </w:p>
    <w:p w:rsidR="007F3DCA"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7F3DCA" w:rsidRDefault="007F3DCA" w:rsidP="00EF712A">
      <w:pPr>
        <w:overflowPunct/>
        <w:autoSpaceDE/>
        <w:autoSpaceDN/>
        <w:adjustRightInd/>
        <w:spacing w:line="360" w:lineRule="auto"/>
        <w:ind w:left="-142" w:firstLine="142"/>
        <w:jc w:val="center"/>
        <w:textAlignment w:val="auto"/>
        <w:rPr>
          <w:rFonts w:eastAsiaTheme="minorHAnsi"/>
          <w:b/>
          <w:bCs/>
          <w:szCs w:val="24"/>
        </w:rPr>
      </w:pPr>
    </w:p>
    <w:p w:rsidR="00340E07" w:rsidRPr="00516D35" w:rsidRDefault="00340E07" w:rsidP="00162C35">
      <w:pPr>
        <w:overflowPunct/>
        <w:autoSpaceDE/>
        <w:autoSpaceDN/>
        <w:spacing w:after="240" w:line="276" w:lineRule="auto"/>
        <w:rPr>
          <w:sz w:val="22"/>
          <w:szCs w:val="24"/>
        </w:rPr>
      </w:pPr>
      <w:r w:rsidRPr="00516D35">
        <w:rPr>
          <w:sz w:val="22"/>
          <w:szCs w:val="24"/>
        </w:rPr>
        <w:t xml:space="preserve">Müteahhitlik yetki belgesi almak isteyen başvuru sahiplerinin, başvuru yapılan tarih itibarıyla </w:t>
      </w:r>
      <w:r w:rsidRPr="00516D35">
        <w:rPr>
          <w:sz w:val="22"/>
          <w:szCs w:val="24"/>
          <w:u w:val="single"/>
        </w:rPr>
        <w:t>en az bir ay süreyle geçerli olacak şekilde</w:t>
      </w:r>
      <w:r w:rsidRPr="00516D35">
        <w:rPr>
          <w:sz w:val="22"/>
          <w:szCs w:val="24"/>
        </w:rPr>
        <w:t>, aşağıda sayılan belgeleri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781B0E" w:rsidRPr="009872DF" w:rsidRDefault="005B7A14" w:rsidP="0043464F">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9872DF">
        <w:rPr>
          <w:spacing w:val="-1"/>
          <w:sz w:val="23"/>
          <w:szCs w:val="23"/>
        </w:rPr>
        <w:t>Dilekçede</w:t>
      </w:r>
      <w:r w:rsidR="003405C3" w:rsidRPr="009872DF">
        <w:rPr>
          <w:spacing w:val="-1"/>
          <w:sz w:val="23"/>
          <w:szCs w:val="23"/>
        </w:rPr>
        <w:t>,</w:t>
      </w:r>
      <w:r w:rsidRPr="009872DF">
        <w:rPr>
          <w:spacing w:val="-1"/>
          <w:sz w:val="23"/>
          <w:szCs w:val="23"/>
        </w:rPr>
        <w:t xml:space="preserve"> Tebligata Elverişli</w:t>
      </w:r>
      <w:r w:rsidR="00C200B2">
        <w:rPr>
          <w:spacing w:val="-1"/>
          <w:sz w:val="23"/>
          <w:szCs w:val="23"/>
        </w:rPr>
        <w:t xml:space="preserve"> </w:t>
      </w:r>
      <w:r w:rsidR="00C200B2">
        <w:rPr>
          <w:b/>
          <w:bCs/>
          <w:sz w:val="22"/>
          <w:szCs w:val="22"/>
        </w:rPr>
        <w:t>PTT şubelerinden alınan</w:t>
      </w:r>
      <w:r w:rsidRPr="009872DF">
        <w:rPr>
          <w:spacing w:val="-1"/>
          <w:sz w:val="23"/>
          <w:szCs w:val="23"/>
        </w:rPr>
        <w:t xml:space="preserve"> </w:t>
      </w:r>
      <w:r w:rsidRPr="009872DF">
        <w:rPr>
          <w:b/>
          <w:spacing w:val="-1"/>
          <w:sz w:val="23"/>
          <w:szCs w:val="23"/>
        </w:rPr>
        <w:t xml:space="preserve">Kayıtlı Elektronik Posta (KEP) adresi </w:t>
      </w:r>
      <w:r w:rsidRPr="009872DF">
        <w:rPr>
          <w:spacing w:val="-1"/>
          <w:sz w:val="23"/>
          <w:szCs w:val="23"/>
        </w:rPr>
        <w:t>yazması zorunludur.</w:t>
      </w:r>
    </w:p>
    <w:p w:rsidR="00781B0E"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p>
    <w:p w:rsidR="00781B0E" w:rsidRPr="00AB04B0" w:rsidRDefault="00AB04B0" w:rsidP="00AB04B0">
      <w:pPr>
        <w:widowControl w:val="0"/>
        <w:numPr>
          <w:ilvl w:val="0"/>
          <w:numId w:val="17"/>
        </w:numPr>
        <w:shd w:val="clear" w:color="auto" w:fill="FFFFFF"/>
        <w:tabs>
          <w:tab w:val="left" w:pos="254"/>
        </w:tabs>
        <w:overflowPunct/>
        <w:spacing w:line="276" w:lineRule="auto"/>
        <w:textAlignment w:val="auto"/>
        <w:rPr>
          <w:b/>
          <w:bCs/>
          <w:sz w:val="23"/>
          <w:szCs w:val="23"/>
        </w:rPr>
      </w:pPr>
      <w:r>
        <w:rPr>
          <w:b/>
          <w:bCs/>
          <w:sz w:val="23"/>
          <w:szCs w:val="23"/>
        </w:rPr>
        <w:t xml:space="preserve">  </w:t>
      </w:r>
      <w:r w:rsidR="00781B0E" w:rsidRPr="00AB04B0">
        <w:rPr>
          <w:sz w:val="23"/>
          <w:szCs w:val="23"/>
        </w:rPr>
        <w:t>Gerçek kişi olması halinde, n</w:t>
      </w:r>
      <w:r w:rsidR="00B46EC3" w:rsidRPr="00AB04B0">
        <w:rPr>
          <w:sz w:val="23"/>
          <w:szCs w:val="23"/>
        </w:rPr>
        <w:t xml:space="preserve">oter tasdikli </w:t>
      </w:r>
      <w:r w:rsidR="00B46EC3" w:rsidRPr="00044C99">
        <w:rPr>
          <w:sz w:val="23"/>
          <w:szCs w:val="23"/>
          <w:u w:val="single"/>
        </w:rPr>
        <w:t>imza beyannamesi</w:t>
      </w:r>
      <w:r w:rsidR="00B46EC3" w:rsidRPr="00AB04B0">
        <w:rPr>
          <w:sz w:val="23"/>
          <w:szCs w:val="23"/>
        </w:rPr>
        <w:t>.</w:t>
      </w:r>
      <w:r w:rsidR="00044C99">
        <w:rPr>
          <w:sz w:val="23"/>
          <w:szCs w:val="23"/>
        </w:rPr>
        <w:t xml:space="preserve"> </w:t>
      </w:r>
      <w:r w:rsidR="00411169" w:rsidRPr="00AB04B0">
        <w:rPr>
          <w:sz w:val="23"/>
          <w:szCs w:val="23"/>
        </w:rPr>
        <w:t>(fotokopi sunulabilir)</w:t>
      </w:r>
    </w:p>
    <w:p w:rsidR="00781B0E" w:rsidRPr="00E73E5B" w:rsidRDefault="00781B0E" w:rsidP="00AB04B0">
      <w:pPr>
        <w:pStyle w:val="ListeParagraf"/>
        <w:adjustRightInd/>
        <w:spacing w:line="276" w:lineRule="auto"/>
        <w:ind w:left="397"/>
        <w:textAlignment w:val="auto"/>
        <w:rPr>
          <w:sz w:val="23"/>
          <w:szCs w:val="23"/>
        </w:rPr>
      </w:pPr>
      <w:r w:rsidRPr="00E73E5B">
        <w:rPr>
          <w:sz w:val="23"/>
          <w:szCs w:val="23"/>
        </w:rPr>
        <w:t xml:space="preserve">Tüzel kişi olması halinde, noter tasdikli </w:t>
      </w:r>
      <w:r w:rsidRPr="00044C99">
        <w:rPr>
          <w:sz w:val="23"/>
          <w:szCs w:val="23"/>
          <w:u w:val="single"/>
        </w:rPr>
        <w:t>imza sirküleri</w:t>
      </w:r>
      <w:r w:rsidRPr="00E73E5B">
        <w:rPr>
          <w:sz w:val="23"/>
          <w:szCs w:val="23"/>
        </w:rPr>
        <w:t xml:space="preserve">. </w:t>
      </w:r>
      <w:r w:rsidR="00411169">
        <w:rPr>
          <w:sz w:val="23"/>
          <w:szCs w:val="23"/>
        </w:rPr>
        <w:t>(fotokopi sunulabilir)</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w:t>
      </w:r>
      <w:r w:rsidR="00336668">
        <w:rPr>
          <w:b/>
          <w:sz w:val="23"/>
          <w:szCs w:val="23"/>
        </w:rPr>
        <w:t xml:space="preserve">ve </w:t>
      </w:r>
      <w:r w:rsidR="00C54048" w:rsidRPr="00E73E5B">
        <w:rPr>
          <w:b/>
          <w:sz w:val="23"/>
          <w:szCs w:val="23"/>
        </w:rPr>
        <w:t>Sanayi</w:t>
      </w:r>
      <w:r w:rsidRPr="00E73E5B">
        <w:rPr>
          <w:b/>
          <w:sz w:val="23"/>
          <w:szCs w:val="23"/>
        </w:rPr>
        <w:t xml:space="preserve"> Odasından alınmış</w:t>
      </w:r>
      <w:r w:rsidR="00637195">
        <w:rPr>
          <w:b/>
          <w:sz w:val="23"/>
          <w:szCs w:val="23"/>
        </w:rPr>
        <w:t xml:space="preserve"> Ti</w:t>
      </w:r>
      <w:r w:rsidR="002762EC">
        <w:rPr>
          <w:b/>
          <w:sz w:val="23"/>
          <w:szCs w:val="23"/>
        </w:rPr>
        <w:t xml:space="preserve">caret Odası </w:t>
      </w:r>
      <w:r w:rsidRPr="00BB5D82">
        <w:rPr>
          <w:b/>
          <w:sz w:val="23"/>
          <w:szCs w:val="23"/>
        </w:rPr>
        <w:t>Faaliyet Belgesi</w:t>
      </w:r>
      <w:r w:rsidR="00CB79FD">
        <w:rPr>
          <w:b/>
          <w:sz w:val="23"/>
          <w:szCs w:val="23"/>
        </w:rPr>
        <w:t xml:space="preserve"> (</w:t>
      </w:r>
      <w:r w:rsidR="00CB79FD" w:rsidRPr="009C707F">
        <w:rPr>
          <w:sz w:val="23"/>
          <w:szCs w:val="23"/>
        </w:rPr>
        <w:t>Aslı</w:t>
      </w:r>
      <w:r w:rsidR="00CB79FD">
        <w:rPr>
          <w:b/>
          <w:sz w:val="23"/>
          <w:szCs w:val="23"/>
        </w:rPr>
        <w:t>)</w:t>
      </w:r>
    </w:p>
    <w:p w:rsidR="007E7992" w:rsidRPr="00AB04B0" w:rsidRDefault="007E7992" w:rsidP="007E7992">
      <w:pPr>
        <w:widowControl w:val="0"/>
        <w:shd w:val="clear" w:color="auto" w:fill="FFFFFF"/>
        <w:tabs>
          <w:tab w:val="left" w:pos="254"/>
          <w:tab w:val="left" w:pos="284"/>
        </w:tabs>
        <w:overflowPunct/>
        <w:spacing w:line="276" w:lineRule="auto"/>
        <w:ind w:left="360" w:right="-58"/>
        <w:textAlignment w:val="auto"/>
        <w:rPr>
          <w:bCs/>
          <w:sz w:val="23"/>
          <w:szCs w:val="23"/>
        </w:rPr>
      </w:pPr>
      <w:r w:rsidRPr="00AB04B0">
        <w:rPr>
          <w:bCs/>
          <w:sz w:val="23"/>
          <w:szCs w:val="23"/>
        </w:rPr>
        <w:t>Gerçek Kişi (Şahıs Şirketleri) başvurularında Faaliyet Belgesinde inşaat faaliyetleri ile ilgili Nace</w:t>
      </w:r>
      <w:r w:rsidR="009872DF" w:rsidRPr="00AB04B0">
        <w:rPr>
          <w:bCs/>
          <w:sz w:val="23"/>
          <w:szCs w:val="23"/>
        </w:rPr>
        <w:t xml:space="preserve"> kodu </w:t>
      </w:r>
      <w:r w:rsidRPr="00AB04B0">
        <w:rPr>
          <w:bCs/>
          <w:sz w:val="23"/>
          <w:szCs w:val="23"/>
        </w:rPr>
        <w:t>yer almalıdır.</w:t>
      </w:r>
    </w:p>
    <w:p w:rsidR="00180557" w:rsidRPr="003B4B35" w:rsidRDefault="00E67297" w:rsidP="003B4B35">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3B4B35">
        <w:rPr>
          <w:b/>
          <w:bCs/>
          <w:spacing w:val="-2"/>
          <w:sz w:val="23"/>
          <w:szCs w:val="23"/>
        </w:rPr>
        <w:t>Tüzel kişi olmasında halinde</w:t>
      </w:r>
      <w:r w:rsidR="00C56403" w:rsidRPr="003B4B35">
        <w:rPr>
          <w:b/>
          <w:sz w:val="23"/>
          <w:szCs w:val="23"/>
        </w:rPr>
        <w:t xml:space="preserve"> tüzel kişiliğin </w:t>
      </w:r>
      <w:r w:rsidR="004D28C7" w:rsidRPr="003B4B35">
        <w:rPr>
          <w:b/>
          <w:sz w:val="23"/>
          <w:szCs w:val="23"/>
          <w:u w:val="single"/>
        </w:rPr>
        <w:t>son pay durumu</w:t>
      </w:r>
      <w:r w:rsidR="00C56403" w:rsidRPr="003B4B35">
        <w:rPr>
          <w:b/>
          <w:sz w:val="23"/>
          <w:szCs w:val="23"/>
        </w:rPr>
        <w:t xml:space="preserve"> ile tüzel kişiliğin </w:t>
      </w:r>
      <w:r w:rsidR="00C56403" w:rsidRPr="003B4B35">
        <w:rPr>
          <w:b/>
          <w:sz w:val="23"/>
          <w:szCs w:val="23"/>
          <w:u w:val="single"/>
        </w:rPr>
        <w:t>yönetimindeki görevlileri</w:t>
      </w:r>
      <w:r w:rsidR="00C56403" w:rsidRPr="003B4B35">
        <w:rPr>
          <w:b/>
          <w:sz w:val="23"/>
          <w:szCs w:val="23"/>
        </w:rPr>
        <w:t xml:space="preserve"> belirten Ticaret Sicil Gazetesi</w:t>
      </w:r>
      <w:r w:rsidR="003B4B35" w:rsidRPr="003B4B35">
        <w:rPr>
          <w:b/>
          <w:sz w:val="23"/>
          <w:szCs w:val="23"/>
        </w:rPr>
        <w:t xml:space="preserve"> tasdikli</w:t>
      </w:r>
      <w:r w:rsidR="003B4B35">
        <w:rPr>
          <w:b/>
          <w:sz w:val="23"/>
          <w:szCs w:val="23"/>
        </w:rPr>
        <w:t xml:space="preserve"> veya e-imzalı fotokopisi </w:t>
      </w:r>
      <w:r w:rsidR="003B4B35">
        <w:rPr>
          <w:rFonts w:ascii="Arial" w:hAnsi="Arial" w:cs="Arial"/>
          <w:color w:val="333333"/>
          <w:sz w:val="21"/>
          <w:szCs w:val="21"/>
          <w:shd w:val="clear" w:color="auto" w:fill="FFFFFF"/>
        </w:rPr>
        <w:t xml:space="preserve">( </w:t>
      </w:r>
      <w:r w:rsidR="003B4B35" w:rsidRPr="003B4B35">
        <w:rPr>
          <w:bCs/>
          <w:spacing w:val="-2"/>
          <w:sz w:val="23"/>
          <w:szCs w:val="23"/>
        </w:rPr>
        <w:t>ticaretsicil.gov.tr adresinden alınabilir</w:t>
      </w:r>
      <w:r w:rsidR="003B4B35">
        <w:rPr>
          <w:rFonts w:ascii="Arial" w:hAnsi="Arial" w:cs="Arial"/>
          <w:color w:val="333333"/>
          <w:sz w:val="21"/>
          <w:szCs w:val="21"/>
          <w:shd w:val="clear" w:color="auto" w:fill="FFFFFF"/>
        </w:rPr>
        <w:t>)</w:t>
      </w:r>
    </w:p>
    <w:p w:rsidR="00E618A4" w:rsidRPr="00E618A4" w:rsidRDefault="009872DF" w:rsidP="00C26424">
      <w:pPr>
        <w:widowControl w:val="0"/>
        <w:numPr>
          <w:ilvl w:val="0"/>
          <w:numId w:val="17"/>
        </w:numPr>
        <w:shd w:val="clear" w:color="auto" w:fill="FFFFFF"/>
        <w:tabs>
          <w:tab w:val="left" w:pos="284"/>
        </w:tabs>
        <w:overflowPunct/>
        <w:spacing w:line="276" w:lineRule="auto"/>
        <w:ind w:left="397"/>
        <w:textAlignment w:val="auto"/>
        <w:rPr>
          <w:b/>
          <w:bCs/>
          <w:spacing w:val="-2"/>
          <w:sz w:val="23"/>
          <w:szCs w:val="23"/>
        </w:rPr>
      </w:pPr>
      <w:r w:rsidRPr="009872DF">
        <w:rPr>
          <w:b/>
          <w:bCs/>
          <w:sz w:val="23"/>
          <w:szCs w:val="23"/>
        </w:rPr>
        <w:t>Vergi Levhası</w:t>
      </w:r>
      <w:r w:rsidR="00B32F03">
        <w:rPr>
          <w:b/>
          <w:bCs/>
          <w:sz w:val="23"/>
          <w:szCs w:val="23"/>
        </w:rPr>
        <w:t xml:space="preserve"> (</w:t>
      </w:r>
      <w:r w:rsidR="00B32F03" w:rsidRPr="00B32F03">
        <w:rPr>
          <w:bCs/>
          <w:sz w:val="23"/>
          <w:szCs w:val="23"/>
        </w:rPr>
        <w:t>Güncel</w:t>
      </w:r>
      <w:r w:rsidR="00B32F03">
        <w:rPr>
          <w:b/>
          <w:bCs/>
          <w:sz w:val="23"/>
          <w:szCs w:val="23"/>
        </w:rPr>
        <w:t>)</w:t>
      </w:r>
    </w:p>
    <w:p w:rsidR="009872DF" w:rsidRPr="009872DF" w:rsidRDefault="009872DF" w:rsidP="00C26424">
      <w:pPr>
        <w:widowControl w:val="0"/>
        <w:numPr>
          <w:ilvl w:val="0"/>
          <w:numId w:val="17"/>
        </w:numPr>
        <w:shd w:val="clear" w:color="auto" w:fill="FFFFFF"/>
        <w:tabs>
          <w:tab w:val="left" w:pos="284"/>
        </w:tabs>
        <w:overflowPunct/>
        <w:spacing w:line="276" w:lineRule="auto"/>
        <w:ind w:left="397"/>
        <w:textAlignment w:val="auto"/>
        <w:rPr>
          <w:b/>
          <w:bCs/>
          <w:spacing w:val="-2"/>
          <w:sz w:val="23"/>
          <w:szCs w:val="23"/>
        </w:rPr>
      </w:pPr>
      <w:r w:rsidRPr="009872DF">
        <w:rPr>
          <w:b/>
          <w:bCs/>
          <w:sz w:val="23"/>
          <w:szCs w:val="23"/>
        </w:rPr>
        <w:t>Vergi Mükellefiyet Yazısı</w:t>
      </w:r>
      <w:r w:rsidR="003B4B35">
        <w:rPr>
          <w:b/>
          <w:bCs/>
          <w:sz w:val="23"/>
          <w:szCs w:val="23"/>
        </w:rPr>
        <w:t xml:space="preserve"> (</w:t>
      </w:r>
      <w:r w:rsidR="00E618A4">
        <w:rPr>
          <w:b/>
          <w:bCs/>
          <w:sz w:val="23"/>
          <w:szCs w:val="23"/>
        </w:rPr>
        <w:t xml:space="preserve">Mükellefiyet Durum Belgesi) </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1C5DA4" w:rsidRPr="00E73E5B" w:rsidRDefault="001C5DA4" w:rsidP="007A3130">
      <w:pPr>
        <w:widowControl w:val="0"/>
        <w:numPr>
          <w:ilvl w:val="0"/>
          <w:numId w:val="17"/>
        </w:numPr>
        <w:shd w:val="clear" w:color="auto" w:fill="FFFFFF"/>
        <w:tabs>
          <w:tab w:val="left" w:pos="426"/>
        </w:tabs>
        <w:overflowPunct/>
        <w:spacing w:line="276" w:lineRule="auto"/>
        <w:textAlignment w:val="auto"/>
        <w:rPr>
          <w:b/>
          <w:bCs/>
          <w:sz w:val="23"/>
          <w:szCs w:val="23"/>
        </w:rPr>
      </w:pPr>
      <w:r w:rsidRPr="00E73E5B">
        <w:rPr>
          <w:b/>
          <w:bCs/>
          <w:sz w:val="23"/>
          <w:szCs w:val="23"/>
        </w:rPr>
        <w:t xml:space="preserve">Islak İmzalı </w:t>
      </w:r>
      <w:r w:rsidRPr="00E73E5B">
        <w:rPr>
          <w:b/>
          <w:bCs/>
          <w:sz w:val="23"/>
          <w:szCs w:val="23"/>
          <w:u w:val="single"/>
        </w:rPr>
        <w:t>Dekont</w:t>
      </w:r>
      <w:r w:rsidR="00374937" w:rsidRPr="00E73E5B">
        <w:rPr>
          <w:bCs/>
          <w:sz w:val="23"/>
          <w:szCs w:val="23"/>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9872D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8" w:history="1">
        <w:r w:rsidR="00374937" w:rsidRPr="00E73E5B">
          <w:rPr>
            <w:rStyle w:val="Kpr"/>
            <w:b/>
            <w:bCs/>
            <w:sz w:val="23"/>
            <w:szCs w:val="23"/>
          </w:rPr>
          <w:t>https://basvuru.csb.gov.tr/</w:t>
        </w:r>
      </w:hyperlink>
      <w:r w:rsidRPr="00E73E5B">
        <w:rPr>
          <w:bCs/>
          <w:sz w:val="23"/>
          <w:szCs w:val="23"/>
        </w:rPr>
        <w:t xml:space="preserve"> adresi üzerinden alınmaktadır. </w:t>
      </w:r>
    </w:p>
    <w:p w:rsidR="004E2959" w:rsidRPr="00E73E5B" w:rsidRDefault="004E2959" w:rsidP="00EF712A">
      <w:pPr>
        <w:pStyle w:val="ListeParagraf"/>
        <w:numPr>
          <w:ilvl w:val="1"/>
          <w:numId w:val="17"/>
        </w:numPr>
        <w:overflowPunct/>
        <w:spacing w:line="276" w:lineRule="auto"/>
        <w:textAlignment w:val="auto"/>
        <w:rPr>
          <w:sz w:val="23"/>
          <w:szCs w:val="23"/>
        </w:rPr>
      </w:pPr>
      <w:r w:rsidRPr="00E73E5B">
        <w:rPr>
          <w:sz w:val="23"/>
          <w:szCs w:val="23"/>
        </w:rPr>
        <w:t xml:space="preserve">Müteahhitlik yetki belgesine </w:t>
      </w:r>
      <w:r w:rsidRPr="00E73E5B">
        <w:rPr>
          <w:sz w:val="23"/>
          <w:szCs w:val="23"/>
          <w:u w:val="single"/>
        </w:rPr>
        <w:t>ilk defa başvuran</w:t>
      </w:r>
      <w:r w:rsidRPr="00E73E5B">
        <w:rPr>
          <w:sz w:val="23"/>
          <w:szCs w:val="23"/>
        </w:rPr>
        <w:t xml:space="preserve"> veya </w:t>
      </w:r>
      <w:r w:rsidRPr="00E73E5B">
        <w:rPr>
          <w:sz w:val="23"/>
          <w:szCs w:val="23"/>
          <w:u w:val="single"/>
        </w:rPr>
        <w:t>daha önceden yetki belge numaralarını ücret yatırmadan almış olanlar</w:t>
      </w:r>
      <w:r w:rsidRPr="00E73E5B">
        <w:rPr>
          <w:sz w:val="23"/>
          <w:szCs w:val="23"/>
        </w:rPr>
        <w:t xml:space="preserve"> </w:t>
      </w:r>
      <w:r w:rsidR="007078A7">
        <w:rPr>
          <w:b/>
          <w:bCs/>
          <w:sz w:val="23"/>
          <w:szCs w:val="23"/>
        </w:rPr>
        <w:t>5.7</w:t>
      </w:r>
      <w:r w:rsidRPr="00E73E5B">
        <w:rPr>
          <w:b/>
          <w:bCs/>
          <w:sz w:val="23"/>
          <w:szCs w:val="23"/>
        </w:rPr>
        <w:t>00 TL</w:t>
      </w:r>
      <w:r w:rsidRPr="00E73E5B">
        <w:rPr>
          <w:sz w:val="23"/>
          <w:szCs w:val="23"/>
        </w:rPr>
        <w:t xml:space="preserve"> (döner sermaye kodu </w:t>
      </w:r>
      <w:r w:rsidR="009872DF">
        <w:rPr>
          <w:b/>
          <w:bCs/>
          <w:sz w:val="23"/>
          <w:szCs w:val="23"/>
        </w:rPr>
        <w:t>1185</w:t>
      </w:r>
      <w:r w:rsidRPr="00E73E5B">
        <w:rPr>
          <w:sz w:val="23"/>
          <w:szCs w:val="23"/>
        </w:rPr>
        <w:t>) kayıt ücreti.</w:t>
      </w:r>
    </w:p>
    <w:p w:rsidR="006A2215" w:rsidRPr="00E73E5B"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inceleme ücreti</w:t>
      </w:r>
      <w:r w:rsidRPr="00E73E5B">
        <w:rPr>
          <w:sz w:val="23"/>
          <w:szCs w:val="23"/>
        </w:rPr>
        <w:t xml:space="preserve"> </w:t>
      </w:r>
      <w:r w:rsidR="007078A7">
        <w:rPr>
          <w:b/>
          <w:sz w:val="23"/>
          <w:szCs w:val="23"/>
        </w:rPr>
        <w:t>700</w:t>
      </w:r>
      <w:r w:rsidRPr="00E73E5B">
        <w:rPr>
          <w:b/>
          <w:bCs/>
          <w:sz w:val="23"/>
          <w:szCs w:val="23"/>
        </w:rPr>
        <w:t xml:space="preserve"> TL</w:t>
      </w:r>
      <w:r w:rsidRPr="00E73E5B">
        <w:rPr>
          <w:sz w:val="23"/>
          <w:szCs w:val="23"/>
        </w:rPr>
        <w:t xml:space="preserve"> (döner sermaye kodu </w:t>
      </w:r>
      <w:r w:rsidR="009872DF">
        <w:rPr>
          <w:b/>
          <w:sz w:val="23"/>
          <w:szCs w:val="23"/>
        </w:rPr>
        <w:t>1292</w:t>
      </w:r>
      <w:r w:rsidRPr="00E73E5B">
        <w:rPr>
          <w:sz w:val="23"/>
          <w:szCs w:val="23"/>
        </w:rPr>
        <w:t xml:space="preserve">) </w:t>
      </w:r>
    </w:p>
    <w:p w:rsidR="006A2215"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kayıt ücreti</w:t>
      </w:r>
      <w:r w:rsidRPr="00E73E5B">
        <w:rPr>
          <w:sz w:val="23"/>
          <w:szCs w:val="23"/>
        </w:rPr>
        <w:t xml:space="preserve"> </w:t>
      </w:r>
      <w:r w:rsidR="007078A7">
        <w:rPr>
          <w:b/>
          <w:sz w:val="23"/>
          <w:szCs w:val="23"/>
        </w:rPr>
        <w:t>2.600</w:t>
      </w:r>
      <w:r w:rsidRPr="00E73E5B">
        <w:rPr>
          <w:b/>
          <w:bCs/>
          <w:sz w:val="23"/>
          <w:szCs w:val="23"/>
        </w:rPr>
        <w:t xml:space="preserve"> TL</w:t>
      </w:r>
      <w:r w:rsidRPr="00E73E5B">
        <w:rPr>
          <w:sz w:val="23"/>
          <w:szCs w:val="23"/>
        </w:rPr>
        <w:t xml:space="preserve"> (döner sermaye kodu</w:t>
      </w:r>
      <w:r w:rsidR="009872DF">
        <w:rPr>
          <w:sz w:val="23"/>
          <w:szCs w:val="23"/>
        </w:rPr>
        <w:t xml:space="preserve"> </w:t>
      </w:r>
      <w:r w:rsidR="009872DF">
        <w:rPr>
          <w:b/>
          <w:sz w:val="23"/>
          <w:szCs w:val="23"/>
        </w:rPr>
        <w:t>1300</w:t>
      </w:r>
      <w:r w:rsidRPr="00E73E5B">
        <w:rPr>
          <w:sz w:val="23"/>
          <w:szCs w:val="23"/>
        </w:rPr>
        <w:t>)</w:t>
      </w:r>
    </w:p>
    <w:p w:rsidR="005952FB" w:rsidRPr="007F3DCA" w:rsidRDefault="005952FB" w:rsidP="0043540D">
      <w:pPr>
        <w:pStyle w:val="ListeParagraf"/>
        <w:numPr>
          <w:ilvl w:val="0"/>
          <w:numId w:val="17"/>
        </w:numPr>
        <w:shd w:val="clear" w:color="auto" w:fill="FFFFFF"/>
        <w:tabs>
          <w:tab w:val="left" w:pos="254"/>
        </w:tabs>
        <w:spacing w:line="312" w:lineRule="auto"/>
        <w:rPr>
          <w:sz w:val="23"/>
          <w:szCs w:val="23"/>
        </w:rPr>
      </w:pPr>
      <w:r w:rsidRPr="007F3DCA">
        <w:rPr>
          <w:sz w:val="23"/>
          <w:szCs w:val="23"/>
        </w:rPr>
        <w:t>H grubu belgenin geçerlik süresi 5 yıldır.</w:t>
      </w:r>
    </w:p>
    <w:p w:rsidR="00E56FE5" w:rsidRPr="00E56FE5" w:rsidRDefault="00DC1810" w:rsidP="00E56FE5">
      <w:pPr>
        <w:widowControl w:val="0"/>
        <w:numPr>
          <w:ilvl w:val="0"/>
          <w:numId w:val="17"/>
        </w:numPr>
        <w:shd w:val="clear" w:color="auto" w:fill="FFFFFF"/>
        <w:tabs>
          <w:tab w:val="left" w:pos="284"/>
        </w:tabs>
        <w:overflowPunct/>
        <w:autoSpaceDE/>
        <w:autoSpaceDN/>
        <w:adjustRightInd/>
        <w:spacing w:after="160"/>
        <w:ind w:left="-142" w:firstLine="142"/>
        <w:jc w:val="both"/>
        <w:textAlignment w:val="auto"/>
        <w:rPr>
          <w:rFonts w:asciiTheme="minorHAnsi" w:eastAsiaTheme="minorHAnsi" w:hAnsiTheme="minorHAnsi" w:cstheme="minorBidi"/>
          <w:szCs w:val="24"/>
        </w:rPr>
      </w:pPr>
      <w:r w:rsidRPr="00E56FE5">
        <w:rPr>
          <w:bCs/>
          <w:sz w:val="23"/>
          <w:szCs w:val="23"/>
        </w:rPr>
        <w:t xml:space="preserve">H grubunun tek projede üstlenebileceği iş tutarı: </w:t>
      </w:r>
      <w:r w:rsidR="00AB04B0" w:rsidRPr="00E56FE5">
        <w:rPr>
          <w:bCs/>
          <w:sz w:val="23"/>
          <w:szCs w:val="23"/>
        </w:rPr>
        <w:t xml:space="preserve">13.031.250 </w:t>
      </w:r>
      <w:r w:rsidRPr="00E56FE5">
        <w:rPr>
          <w:bCs/>
          <w:sz w:val="23"/>
          <w:szCs w:val="23"/>
        </w:rPr>
        <w:t>TL</w:t>
      </w:r>
    </w:p>
    <w:p w:rsidR="00E56FE5" w:rsidRPr="00AB04B0" w:rsidRDefault="00E56FE5" w:rsidP="00E56FE5">
      <w:pPr>
        <w:pStyle w:val="ListeParagraf"/>
        <w:numPr>
          <w:ilvl w:val="0"/>
          <w:numId w:val="17"/>
        </w:numPr>
        <w:shd w:val="clear" w:color="auto" w:fill="FFFFFF"/>
        <w:tabs>
          <w:tab w:val="left" w:pos="254"/>
        </w:tabs>
        <w:rPr>
          <w:sz w:val="23"/>
          <w:szCs w:val="23"/>
        </w:rPr>
      </w:pPr>
      <w:r w:rsidRPr="00AB04B0">
        <w:rPr>
          <w:sz w:val="23"/>
          <w:szCs w:val="23"/>
        </w:rPr>
        <w:t xml:space="preserve">Sonuçlandırılan başvurular </w:t>
      </w:r>
      <w:hyperlink r:id="rId9" w:history="1">
        <w:r w:rsidRPr="00AB04B0">
          <w:rPr>
            <w:rStyle w:val="Kpr"/>
            <w:spacing w:val="-1"/>
            <w:sz w:val="23"/>
            <w:szCs w:val="23"/>
          </w:rPr>
          <w:t>https://yambis.csb.gov.tr/</w:t>
        </w:r>
      </w:hyperlink>
      <w:r w:rsidRPr="00AB04B0">
        <w:rPr>
          <w:spacing w:val="-1"/>
          <w:sz w:val="23"/>
          <w:szCs w:val="23"/>
        </w:rPr>
        <w:t xml:space="preserve"> </w:t>
      </w:r>
      <w:r w:rsidRPr="00AB04B0">
        <w:rPr>
          <w:sz w:val="23"/>
          <w:szCs w:val="23"/>
        </w:rPr>
        <w:t>adresinde duyurulmaktadır</w:t>
      </w:r>
      <w:r w:rsidRPr="00AB04B0">
        <w:rPr>
          <w:color w:val="FF0000"/>
          <w:sz w:val="23"/>
          <w:szCs w:val="23"/>
        </w:rPr>
        <w:t xml:space="preserve">. </w:t>
      </w:r>
      <w:r w:rsidRPr="00AB04B0">
        <w:rPr>
          <w:sz w:val="23"/>
          <w:szCs w:val="23"/>
        </w:rPr>
        <w:t>(“vatandaş girişi” sekmesinden şifresiz giriş yapılır)</w:t>
      </w:r>
    </w:p>
    <w:p w:rsidR="00E56FE5" w:rsidRPr="00E56FE5" w:rsidRDefault="00E56FE5" w:rsidP="00E56FE5">
      <w:pPr>
        <w:widowControl w:val="0"/>
        <w:shd w:val="clear" w:color="auto" w:fill="FFFFFF"/>
        <w:tabs>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sectPr w:rsidR="00E56FE5" w:rsidRPr="00E56FE5" w:rsidSect="005B09BE">
          <w:footnotePr>
            <w:numRestart w:val="eachPage"/>
          </w:footnotePr>
          <w:pgSz w:w="11906" w:h="16838"/>
          <w:pgMar w:top="567" w:right="567" w:bottom="851" w:left="851" w:header="709" w:footer="709" w:gutter="0"/>
          <w:cols w:space="708"/>
          <w:docGrid w:linePitch="360"/>
        </w:sectPr>
      </w:pPr>
    </w:p>
    <w:p w:rsidR="007F36A0" w:rsidRDefault="007F36A0" w:rsidP="00141DA0">
      <w:pPr>
        <w:overflowPunct/>
        <w:autoSpaceDE/>
        <w:autoSpaceDN/>
        <w:adjustRightInd/>
        <w:spacing w:after="160" w:line="276" w:lineRule="auto"/>
        <w:jc w:val="both"/>
        <w:textAlignment w:val="auto"/>
        <w:rPr>
          <w:rFonts w:asciiTheme="minorHAnsi" w:eastAsiaTheme="minorHAnsi" w:hAnsiTheme="minorHAnsi" w:cstheme="minorBidi"/>
          <w:szCs w:val="24"/>
        </w:rPr>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41152E" w:rsidRDefault="0041152E" w:rsidP="00153071">
      <w:pPr>
        <w:jc w:val="right"/>
      </w:pPr>
      <w:r w:rsidRPr="002043CD">
        <w:t>…</w:t>
      </w:r>
      <w:r>
        <w:t>…</w:t>
      </w:r>
      <w:r w:rsidRPr="002043CD">
        <w:t>/…</w:t>
      </w:r>
      <w:r>
        <w:t>..</w:t>
      </w:r>
      <w:r w:rsidRPr="002043CD">
        <w:t>/20</w:t>
      </w:r>
      <w:r>
        <w:t>….</w:t>
      </w:r>
      <w:r w:rsidRPr="002043CD">
        <w:t>.</w:t>
      </w:r>
    </w:p>
    <w:p w:rsidR="0041152E" w:rsidRDefault="0041152E" w:rsidP="00153071">
      <w:pPr>
        <w:jc w:val="right"/>
      </w:pPr>
    </w:p>
    <w:p w:rsidR="0041152E" w:rsidRDefault="0041152E" w:rsidP="0041152E">
      <w:pPr>
        <w:jc w:val="right"/>
      </w:pPr>
    </w:p>
    <w:p w:rsidR="0041152E" w:rsidRPr="002043CD" w:rsidRDefault="0041152E" w:rsidP="0041152E">
      <w:pPr>
        <w:jc w:val="both"/>
      </w:pPr>
    </w:p>
    <w:p w:rsidR="0041152E" w:rsidRDefault="00AD2E31" w:rsidP="0041152E">
      <w:pPr>
        <w:jc w:val="center"/>
      </w:pPr>
      <w:r>
        <w:t xml:space="preserve">KIRKLARELİ </w:t>
      </w:r>
      <w:r w:rsidR="0041152E">
        <w:t>ÇEVRE, ŞEHİRCİLİK VE İKLİM DEĞİŞİKLİĞİ İL MÜDÜRLÜĞÜNE</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erlik Sistemi”ne</w:t>
      </w:r>
      <w:r w:rsidR="00AF77E0">
        <w:t xml:space="preserve"> kaydımın yapılması</w:t>
      </w:r>
      <w:r>
        <w:t xml:space="preserve"> </w:t>
      </w:r>
      <w:r w:rsidR="00D92977">
        <w:t>hususunda;</w:t>
      </w:r>
    </w:p>
    <w:p w:rsidR="0041152E" w:rsidRDefault="00D92977" w:rsidP="0041152E">
      <w:pPr>
        <w:spacing w:line="276" w:lineRule="auto"/>
        <w:ind w:firstLine="708"/>
        <w:jc w:val="both"/>
      </w:pPr>
      <w:r>
        <w:t xml:space="preserve">Gereğini </w:t>
      </w:r>
      <w:r w:rsidR="0041152E">
        <w:t>arz ederim.</w:t>
      </w: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7F3DCA">
        <w:t xml:space="preserve">          </w:t>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7F3DCA" w:rsidP="0041152E">
      <w:pPr>
        <w:jc w:val="both"/>
      </w:pPr>
      <w:r>
        <w:t xml:space="preserve">T.C Kimlik No / </w:t>
      </w:r>
      <w:r w:rsidR="0041152E">
        <w:t>Vergi No</w:t>
      </w:r>
      <w:r w:rsidR="0041152E">
        <w:tab/>
      </w:r>
      <w:r w:rsidR="0041152E">
        <w:tab/>
      </w:r>
      <w:r w:rsidR="0041152E">
        <w:tab/>
      </w:r>
      <w:r w:rsidR="0041152E">
        <w:tab/>
      </w:r>
      <w:r w:rsidR="0041152E">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 @ ............ .kep.tr </w:t>
      </w:r>
    </w:p>
    <w:p w:rsidR="0041152E" w:rsidRDefault="0041152E" w:rsidP="0041152E">
      <w:pPr>
        <w:jc w:val="both"/>
      </w:pPr>
    </w:p>
    <w:p w:rsidR="0041152E" w:rsidRDefault="0041152E" w:rsidP="0041152E">
      <w:pPr>
        <w:jc w:val="both"/>
      </w:pPr>
    </w:p>
    <w:p w:rsidR="0041152E" w:rsidRDefault="0041152E" w:rsidP="0041152E">
      <w:pPr>
        <w:jc w:val="both"/>
      </w:pPr>
      <w:r>
        <w:t>Müteahhitlik Yetki Belgesi Numarası</w:t>
      </w:r>
      <w:r>
        <w:tab/>
        <w:t xml:space="preserve">: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w:t>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418"/>
        <w:gridCol w:w="1134"/>
        <w:gridCol w:w="1701"/>
        <w:gridCol w:w="1842"/>
        <w:gridCol w:w="1276"/>
        <w:gridCol w:w="1423"/>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rsidTr="00496A7B">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418"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134"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842" w:type="dxa"/>
            <w:tcBorders>
              <w:top w:val="nil"/>
              <w:left w:val="nil"/>
              <w:bottom w:val="nil"/>
              <w:right w:val="nil"/>
            </w:tcBorders>
            <w:shd w:val="clear" w:color="auto" w:fill="auto"/>
            <w:noWrap/>
            <w:vAlign w:val="bottom"/>
            <w:hideMark/>
          </w:tcPr>
          <w:p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rsidTr="00496A7B">
        <w:trPr>
          <w:trHeight w:val="255"/>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1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134"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496A7B" w:rsidRDefault="00424385" w:rsidP="00496A7B">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00496A7B">
              <w:rPr>
                <w:rFonts w:ascii="Calibri" w:hAnsi="Calibri" w:cs="Calibri"/>
                <w:color w:val="000000"/>
                <w:sz w:val="20"/>
                <w:lang w:eastAsia="tr-TR"/>
              </w:rPr>
              <w:t xml:space="preserve">   </w:t>
            </w:r>
          </w:p>
          <w:p w:rsidR="00424385" w:rsidRPr="00A60C88" w:rsidRDefault="00424385" w:rsidP="00496A7B">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E-POSTA</w:t>
            </w:r>
          </w:p>
        </w:tc>
      </w:tr>
      <w:tr w:rsidR="00424385" w:rsidRPr="00A60C88" w:rsidTr="00496A7B">
        <w:trPr>
          <w:trHeight w:val="47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rsidTr="00496A7B">
        <w:trPr>
          <w:trHeight w:val="288"/>
        </w:trPr>
        <w:tc>
          <w:tcPr>
            <w:tcW w:w="2684"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3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496A7B">
        <w:trPr>
          <w:trHeight w:val="288"/>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496A7B">
        <w:trPr>
          <w:trHeight w:val="312"/>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rsidTr="00496A7B">
        <w:trPr>
          <w:trHeight w:val="288"/>
        </w:trPr>
        <w:tc>
          <w:tcPr>
            <w:tcW w:w="2684"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35"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496A7B">
        <w:trPr>
          <w:trHeight w:val="389"/>
        </w:trPr>
        <w:tc>
          <w:tcPr>
            <w:tcW w:w="2684"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35"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rsidTr="00496A7B">
        <w:trPr>
          <w:trHeight w:val="288"/>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67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rsidTr="00496A7B">
        <w:trPr>
          <w:trHeight w:val="300"/>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7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496A7B">
        <w:trPr>
          <w:trHeight w:val="300"/>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7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rsidTr="00496A7B">
        <w:trPr>
          <w:trHeight w:val="300"/>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677" w:type="dxa"/>
            <w:gridSpan w:val="3"/>
            <w:tcBorders>
              <w:top w:val="single" w:sz="4" w:space="0" w:color="auto"/>
              <w:left w:val="nil"/>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496A7B">
        <w:trPr>
          <w:trHeight w:val="300"/>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677" w:type="dxa"/>
            <w:gridSpan w:val="3"/>
            <w:tcBorders>
              <w:top w:val="single" w:sz="4" w:space="0" w:color="auto"/>
              <w:left w:val="nil"/>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496A7B">
        <w:trPr>
          <w:trHeight w:val="300"/>
        </w:trPr>
        <w:tc>
          <w:tcPr>
            <w:tcW w:w="551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541"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496A7B">
        <w:trPr>
          <w:trHeight w:val="300"/>
        </w:trPr>
        <w:tc>
          <w:tcPr>
            <w:tcW w:w="551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41"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rsidTr="00496A7B">
        <w:trPr>
          <w:trHeight w:val="864"/>
        </w:trPr>
        <w:tc>
          <w:tcPr>
            <w:tcW w:w="2684"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35"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496A7B">
        <w:trPr>
          <w:trHeight w:val="288"/>
        </w:trPr>
        <w:tc>
          <w:tcPr>
            <w:tcW w:w="268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chemeClr val="bg1">
                                  <a:lumMod val="5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705C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" fillcolor="#7f7f7f [1612]"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rsidTr="00496A7B">
        <w:trPr>
          <w:trHeight w:val="288"/>
        </w:trPr>
        <w:tc>
          <w:tcPr>
            <w:tcW w:w="268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FC3D64">
        <w:trPr>
          <w:trHeight w:val="617"/>
        </w:trPr>
        <w:tc>
          <w:tcPr>
            <w:tcW w:w="268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35"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w:t>
      </w:r>
      <w:r w:rsidR="00FC3D64">
        <w:rPr>
          <w:color w:val="808080" w:themeColor="background1" w:themeShade="80"/>
          <w:sz w:val="22"/>
          <w:szCs w:val="22"/>
        </w:rPr>
        <w:t xml:space="preserve"> </w:t>
      </w: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w:t>
      </w:r>
      <w:r w:rsidR="00FC3D64">
        <w:rPr>
          <w:color w:val="808080" w:themeColor="background1" w:themeShade="80"/>
          <w:sz w:val="22"/>
          <w:szCs w:val="22"/>
        </w:rPr>
        <w:t xml:space="preserve"> </w:t>
      </w: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w:t>
      </w:r>
      <w:r w:rsidR="00FC3D64">
        <w:rPr>
          <w:color w:val="808080" w:themeColor="background1" w:themeShade="80"/>
          <w:sz w:val="22"/>
          <w:szCs w:val="22"/>
        </w:rPr>
        <w:t xml:space="preserve"> </w:t>
      </w: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15" w:rsidRDefault="00F65315" w:rsidP="000A6C94">
      <w:r>
        <w:separator/>
      </w:r>
    </w:p>
  </w:endnote>
  <w:endnote w:type="continuationSeparator" w:id="0">
    <w:p w:rsidR="00F65315" w:rsidRDefault="00F6531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15" w:rsidRDefault="00F65315" w:rsidP="000A6C94">
      <w:r>
        <w:separator/>
      </w:r>
    </w:p>
  </w:footnote>
  <w:footnote w:type="continuationSeparator" w:id="0">
    <w:p w:rsidR="00F65315" w:rsidRDefault="00F65315"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B2C1310"/>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44C99"/>
    <w:rsid w:val="00050819"/>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20FA"/>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40A6"/>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0CC0"/>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2972"/>
    <w:rsid w:val="003131D1"/>
    <w:rsid w:val="003160DE"/>
    <w:rsid w:val="00316B49"/>
    <w:rsid w:val="0031772F"/>
    <w:rsid w:val="00320E09"/>
    <w:rsid w:val="003220E1"/>
    <w:rsid w:val="00323041"/>
    <w:rsid w:val="0032658B"/>
    <w:rsid w:val="00332025"/>
    <w:rsid w:val="00336668"/>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B4B35"/>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96A7B"/>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16D35"/>
    <w:rsid w:val="0052471F"/>
    <w:rsid w:val="00524EC0"/>
    <w:rsid w:val="0052512B"/>
    <w:rsid w:val="005251C4"/>
    <w:rsid w:val="00525E0E"/>
    <w:rsid w:val="005277F9"/>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4C3"/>
    <w:rsid w:val="005B09BE"/>
    <w:rsid w:val="005B20CB"/>
    <w:rsid w:val="005B7A14"/>
    <w:rsid w:val="005C0AE2"/>
    <w:rsid w:val="005C2FF8"/>
    <w:rsid w:val="005E30B0"/>
    <w:rsid w:val="005E3738"/>
    <w:rsid w:val="005E6D6B"/>
    <w:rsid w:val="00606998"/>
    <w:rsid w:val="0060785C"/>
    <w:rsid w:val="00610903"/>
    <w:rsid w:val="00617269"/>
    <w:rsid w:val="006212E2"/>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3DCA"/>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78F"/>
    <w:rsid w:val="00963A39"/>
    <w:rsid w:val="00983740"/>
    <w:rsid w:val="0098671C"/>
    <w:rsid w:val="009872DF"/>
    <w:rsid w:val="00991F48"/>
    <w:rsid w:val="00991FE6"/>
    <w:rsid w:val="009B14D8"/>
    <w:rsid w:val="009C03B7"/>
    <w:rsid w:val="009C707F"/>
    <w:rsid w:val="009C7D91"/>
    <w:rsid w:val="009D1420"/>
    <w:rsid w:val="009D2F4F"/>
    <w:rsid w:val="009D7763"/>
    <w:rsid w:val="009D7B18"/>
    <w:rsid w:val="009E1D72"/>
    <w:rsid w:val="009E2397"/>
    <w:rsid w:val="009E799B"/>
    <w:rsid w:val="009F39CF"/>
    <w:rsid w:val="009F4867"/>
    <w:rsid w:val="009F79DB"/>
    <w:rsid w:val="00A038FB"/>
    <w:rsid w:val="00A056F0"/>
    <w:rsid w:val="00A05D45"/>
    <w:rsid w:val="00A130DE"/>
    <w:rsid w:val="00A2086F"/>
    <w:rsid w:val="00A250A5"/>
    <w:rsid w:val="00A25798"/>
    <w:rsid w:val="00A27A08"/>
    <w:rsid w:val="00A316FF"/>
    <w:rsid w:val="00A322EE"/>
    <w:rsid w:val="00A35E15"/>
    <w:rsid w:val="00A44D33"/>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04B0"/>
    <w:rsid w:val="00AB2350"/>
    <w:rsid w:val="00AB77C5"/>
    <w:rsid w:val="00AC1F9D"/>
    <w:rsid w:val="00AC4ACD"/>
    <w:rsid w:val="00AC6450"/>
    <w:rsid w:val="00AC7260"/>
    <w:rsid w:val="00AD10F2"/>
    <w:rsid w:val="00AD2E31"/>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2F03"/>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97569"/>
    <w:rsid w:val="00BA091C"/>
    <w:rsid w:val="00BA2FC2"/>
    <w:rsid w:val="00BB52BA"/>
    <w:rsid w:val="00BB5D82"/>
    <w:rsid w:val="00BC2710"/>
    <w:rsid w:val="00BC2AD7"/>
    <w:rsid w:val="00BC4A6B"/>
    <w:rsid w:val="00BC6B1E"/>
    <w:rsid w:val="00BD40E8"/>
    <w:rsid w:val="00BF5D69"/>
    <w:rsid w:val="00BF6A16"/>
    <w:rsid w:val="00C058C2"/>
    <w:rsid w:val="00C200B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9FD"/>
    <w:rsid w:val="00CB7F02"/>
    <w:rsid w:val="00CC1A7C"/>
    <w:rsid w:val="00CC5371"/>
    <w:rsid w:val="00CC598D"/>
    <w:rsid w:val="00CC5FA9"/>
    <w:rsid w:val="00CC6028"/>
    <w:rsid w:val="00CD239E"/>
    <w:rsid w:val="00CE4F97"/>
    <w:rsid w:val="00CF64E7"/>
    <w:rsid w:val="00D00010"/>
    <w:rsid w:val="00D1131C"/>
    <w:rsid w:val="00D12877"/>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56FE5"/>
    <w:rsid w:val="00E60DA9"/>
    <w:rsid w:val="00E618A4"/>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435C9"/>
    <w:rsid w:val="00F560FB"/>
    <w:rsid w:val="00F62401"/>
    <w:rsid w:val="00F646C7"/>
    <w:rsid w:val="00F65315"/>
    <w:rsid w:val="00F67252"/>
    <w:rsid w:val="00F71973"/>
    <w:rsid w:val="00F7712A"/>
    <w:rsid w:val="00F77354"/>
    <w:rsid w:val="00F77FB4"/>
    <w:rsid w:val="00F82743"/>
    <w:rsid w:val="00F902E6"/>
    <w:rsid w:val="00F9517A"/>
    <w:rsid w:val="00F96B0A"/>
    <w:rsid w:val="00FA010A"/>
    <w:rsid w:val="00FA3DF5"/>
    <w:rsid w:val="00FA5AB6"/>
    <w:rsid w:val="00FC3D64"/>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1F92-FF09-45AA-A4AB-9F63E62D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Süha Fatih Halipçi</cp:lastModifiedBy>
  <cp:revision>2</cp:revision>
  <cp:lastPrinted>2023-03-08T13:37:00Z</cp:lastPrinted>
  <dcterms:created xsi:type="dcterms:W3CDTF">2023-03-08T14:12:00Z</dcterms:created>
  <dcterms:modified xsi:type="dcterms:W3CDTF">2023-03-08T14:12:00Z</dcterms:modified>
</cp:coreProperties>
</file>