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DD4A" w14:textId="77777777" w:rsidR="003F155C" w:rsidRPr="004D3901" w:rsidRDefault="003F155C" w:rsidP="003F155C">
      <w:pPr>
        <w:jc w:val="center"/>
        <w:rPr>
          <w:rFonts w:ascii="Times New Roman" w:hAnsi="Times New Roman"/>
          <w:b/>
          <w:sz w:val="28"/>
          <w:szCs w:val="22"/>
        </w:rPr>
      </w:pPr>
      <w:r w:rsidRPr="00962407">
        <w:rPr>
          <w:rFonts w:ascii="Times New Roman" w:hAnsi="Times New Roman"/>
          <w:b/>
          <w:sz w:val="28"/>
          <w:szCs w:val="22"/>
        </w:rPr>
        <w:t>T.C. ÇEVRE, ŞEHİRCİLİK ve İKLİM DEĞİŞİKLİĞİ BAKANLIĞI</w:t>
      </w:r>
    </w:p>
    <w:p w14:paraId="73BF5AFD" w14:textId="7730CBFE" w:rsidR="003F155C" w:rsidRPr="004D3901" w:rsidRDefault="003F155C" w:rsidP="003F155C">
      <w:pPr>
        <w:jc w:val="center"/>
        <w:rPr>
          <w:rFonts w:ascii="Times New Roman" w:hAnsi="Times New Roman"/>
          <w:b/>
          <w:sz w:val="28"/>
          <w:szCs w:val="22"/>
        </w:rPr>
      </w:pPr>
      <w:r w:rsidRPr="00962407">
        <w:rPr>
          <w:rFonts w:ascii="Times New Roman" w:hAnsi="Times New Roman"/>
          <w:b/>
          <w:sz w:val="28"/>
          <w:szCs w:val="22"/>
        </w:rPr>
        <w:t xml:space="preserve">KENTSEL </w:t>
      </w:r>
      <w:r w:rsidR="00EE1A80" w:rsidRPr="00962407">
        <w:rPr>
          <w:rFonts w:ascii="Times New Roman" w:hAnsi="Times New Roman"/>
          <w:b/>
          <w:sz w:val="28"/>
          <w:szCs w:val="22"/>
        </w:rPr>
        <w:t xml:space="preserve">DÖNÜŞÜM </w:t>
      </w:r>
      <w:r w:rsidR="00EE1A80" w:rsidRPr="004D3901">
        <w:rPr>
          <w:rFonts w:ascii="Times New Roman" w:hAnsi="Times New Roman"/>
          <w:b/>
          <w:sz w:val="28"/>
          <w:szCs w:val="22"/>
        </w:rPr>
        <w:t>BAŞKANLIĞI</w:t>
      </w:r>
    </w:p>
    <w:p w14:paraId="0F128689" w14:textId="77777777" w:rsidR="003F155C" w:rsidRPr="004D3901" w:rsidRDefault="003F155C" w:rsidP="003F155C">
      <w:pPr>
        <w:jc w:val="center"/>
        <w:rPr>
          <w:rFonts w:ascii="Times New Roman" w:hAnsi="Times New Roman"/>
          <w:b/>
          <w:sz w:val="28"/>
          <w:szCs w:val="22"/>
        </w:rPr>
      </w:pPr>
      <w:r w:rsidRPr="004D3901">
        <w:rPr>
          <w:rFonts w:ascii="Times New Roman" w:hAnsi="Times New Roman"/>
          <w:b/>
          <w:sz w:val="28"/>
          <w:szCs w:val="22"/>
        </w:rPr>
        <w:t>(K</w:t>
      </w:r>
      <w:r w:rsidRPr="00962407">
        <w:rPr>
          <w:rFonts w:ascii="Times New Roman" w:hAnsi="Times New Roman"/>
          <w:b/>
          <w:sz w:val="28"/>
          <w:szCs w:val="22"/>
        </w:rPr>
        <w:t>D</w:t>
      </w:r>
      <w:r w:rsidRPr="004D3901">
        <w:rPr>
          <w:rFonts w:ascii="Times New Roman" w:hAnsi="Times New Roman"/>
          <w:b/>
          <w:sz w:val="28"/>
          <w:szCs w:val="22"/>
        </w:rPr>
        <w:t>B)</w:t>
      </w:r>
    </w:p>
    <w:p w14:paraId="54BFFB87" w14:textId="77777777" w:rsidR="003F155C" w:rsidRPr="004D3901" w:rsidRDefault="003F155C" w:rsidP="003F155C">
      <w:pPr>
        <w:jc w:val="center"/>
        <w:rPr>
          <w:rFonts w:ascii="Times New Roman" w:hAnsi="Times New Roman"/>
          <w:b/>
          <w:sz w:val="32"/>
          <w:szCs w:val="22"/>
        </w:rPr>
      </w:pPr>
    </w:p>
    <w:p w14:paraId="64214800" w14:textId="77777777" w:rsidR="003F155C" w:rsidRPr="004D3901" w:rsidRDefault="003F155C" w:rsidP="003F155C">
      <w:pPr>
        <w:jc w:val="center"/>
        <w:rPr>
          <w:rFonts w:ascii="Times New Roman" w:hAnsi="Times New Roman"/>
          <w:b/>
          <w:sz w:val="32"/>
          <w:szCs w:val="22"/>
        </w:rPr>
      </w:pPr>
    </w:p>
    <w:p w14:paraId="6BD41FA8" w14:textId="77777777" w:rsidR="003F155C" w:rsidRPr="004D3901" w:rsidRDefault="003F155C" w:rsidP="003F155C">
      <w:pPr>
        <w:jc w:val="center"/>
        <w:rPr>
          <w:rFonts w:ascii="Times New Roman" w:hAnsi="Times New Roman"/>
          <w:b/>
          <w:szCs w:val="22"/>
        </w:rPr>
      </w:pPr>
      <w:r w:rsidRPr="00962407">
        <w:rPr>
          <w:rFonts w:ascii="Times New Roman" w:hAnsi="Times New Roman"/>
          <w:b/>
          <w:szCs w:val="22"/>
        </w:rPr>
        <w:t>İKLİM VE AFETLERE DAYANIKLI ŞEHİRLER</w:t>
      </w:r>
      <w:r w:rsidRPr="004D3901">
        <w:rPr>
          <w:rFonts w:ascii="Times New Roman" w:hAnsi="Times New Roman"/>
          <w:b/>
          <w:szCs w:val="22"/>
        </w:rPr>
        <w:t xml:space="preserve"> PROJESİ</w:t>
      </w:r>
    </w:p>
    <w:p w14:paraId="43CF734E" w14:textId="77777777" w:rsidR="003F155C" w:rsidRPr="004D3901" w:rsidRDefault="003F155C" w:rsidP="003F155C">
      <w:pPr>
        <w:jc w:val="center"/>
        <w:rPr>
          <w:rFonts w:ascii="Times New Roman" w:hAnsi="Times New Roman"/>
          <w:szCs w:val="24"/>
        </w:rPr>
      </w:pPr>
      <w:r w:rsidRPr="004D3901">
        <w:rPr>
          <w:rFonts w:ascii="Times New Roman" w:hAnsi="Times New Roman"/>
          <w:b/>
          <w:szCs w:val="22"/>
        </w:rPr>
        <w:t xml:space="preserve">(Proje No: </w:t>
      </w:r>
      <w:r w:rsidRPr="004D3901">
        <w:rPr>
          <w:rFonts w:ascii="Times New Roman" w:hAnsi="Times New Roman"/>
          <w:b/>
          <w:szCs w:val="28"/>
          <w:lang w:val="en-GB"/>
        </w:rPr>
        <w:t>P17</w:t>
      </w:r>
      <w:r w:rsidRPr="00962407">
        <w:rPr>
          <w:rFonts w:ascii="Times New Roman" w:hAnsi="Times New Roman"/>
          <w:b/>
          <w:szCs w:val="28"/>
          <w:lang w:val="en-GB"/>
        </w:rPr>
        <w:t>3025</w:t>
      </w:r>
      <w:r w:rsidRPr="004D3901">
        <w:rPr>
          <w:rFonts w:ascii="Times New Roman" w:hAnsi="Times New Roman"/>
          <w:b/>
          <w:szCs w:val="22"/>
        </w:rPr>
        <w:t xml:space="preserve">) </w:t>
      </w:r>
    </w:p>
    <w:p w14:paraId="08875A2C" w14:textId="77777777" w:rsidR="003F155C" w:rsidRPr="004D3901" w:rsidRDefault="003F155C" w:rsidP="003F155C">
      <w:pPr>
        <w:pStyle w:val="Heading1"/>
        <w:rPr>
          <w:sz w:val="28"/>
          <w:szCs w:val="22"/>
        </w:rPr>
      </w:pPr>
    </w:p>
    <w:p w14:paraId="4B9AED80" w14:textId="77777777" w:rsidR="003F155C" w:rsidRPr="004D3901" w:rsidRDefault="003F155C" w:rsidP="003F155C">
      <w:pPr>
        <w:suppressAutoHyphens/>
        <w:jc w:val="center"/>
        <w:outlineLvl w:val="0"/>
        <w:rPr>
          <w:rFonts w:ascii="Times New Roman" w:hAnsi="Times New Roman"/>
          <w:b/>
          <w:sz w:val="22"/>
          <w:szCs w:val="22"/>
        </w:rPr>
      </w:pPr>
    </w:p>
    <w:p w14:paraId="11962517" w14:textId="77777777" w:rsidR="003F155C" w:rsidRPr="004D3901" w:rsidRDefault="003F155C" w:rsidP="003F155C">
      <w:pPr>
        <w:suppressAutoHyphens/>
        <w:jc w:val="center"/>
        <w:outlineLvl w:val="0"/>
        <w:rPr>
          <w:rFonts w:ascii="Times New Roman" w:hAnsi="Times New Roman"/>
          <w:b/>
          <w:sz w:val="22"/>
          <w:szCs w:val="22"/>
        </w:rPr>
      </w:pPr>
    </w:p>
    <w:p w14:paraId="481991D0" w14:textId="77777777" w:rsidR="003F155C" w:rsidRPr="004D3901" w:rsidRDefault="003F155C" w:rsidP="003F155C">
      <w:pPr>
        <w:suppressAutoHyphens/>
        <w:jc w:val="center"/>
        <w:outlineLvl w:val="0"/>
        <w:rPr>
          <w:rFonts w:ascii="Times New Roman" w:hAnsi="Times New Roman"/>
          <w:b/>
          <w:sz w:val="22"/>
          <w:szCs w:val="22"/>
        </w:rPr>
      </w:pPr>
    </w:p>
    <w:p w14:paraId="17FBA3B8" w14:textId="77777777" w:rsidR="003F155C" w:rsidRPr="004D3901" w:rsidRDefault="003F155C" w:rsidP="003F155C">
      <w:pPr>
        <w:suppressAutoHyphens/>
        <w:jc w:val="center"/>
        <w:outlineLvl w:val="0"/>
        <w:rPr>
          <w:rFonts w:ascii="Times New Roman" w:hAnsi="Times New Roman"/>
          <w:b/>
          <w:sz w:val="22"/>
          <w:szCs w:val="22"/>
        </w:rPr>
      </w:pPr>
    </w:p>
    <w:p w14:paraId="2BC48470" w14:textId="77777777" w:rsidR="003F155C" w:rsidRPr="004D3901" w:rsidRDefault="003F155C" w:rsidP="003F155C">
      <w:pPr>
        <w:suppressAutoHyphens/>
        <w:jc w:val="center"/>
        <w:outlineLvl w:val="0"/>
        <w:rPr>
          <w:rFonts w:ascii="Times New Roman" w:hAnsi="Times New Roman"/>
          <w:b/>
          <w:sz w:val="22"/>
          <w:szCs w:val="22"/>
        </w:rPr>
      </w:pPr>
    </w:p>
    <w:p w14:paraId="2D19982D" w14:textId="77777777" w:rsidR="003F155C" w:rsidRPr="004D3901" w:rsidRDefault="003F155C" w:rsidP="003F155C">
      <w:pPr>
        <w:suppressAutoHyphens/>
        <w:jc w:val="center"/>
        <w:outlineLvl w:val="0"/>
        <w:rPr>
          <w:rFonts w:ascii="Times New Roman" w:hAnsi="Times New Roman"/>
          <w:b/>
          <w:sz w:val="22"/>
          <w:szCs w:val="22"/>
        </w:rPr>
      </w:pPr>
    </w:p>
    <w:p w14:paraId="49EFC7DF" w14:textId="77777777" w:rsidR="003F155C" w:rsidRPr="004D3901" w:rsidRDefault="003F155C" w:rsidP="003F155C">
      <w:pPr>
        <w:suppressAutoHyphens/>
        <w:jc w:val="center"/>
        <w:outlineLvl w:val="0"/>
        <w:rPr>
          <w:rFonts w:ascii="Times New Roman" w:hAnsi="Times New Roman"/>
          <w:b/>
          <w:sz w:val="22"/>
          <w:szCs w:val="22"/>
        </w:rPr>
      </w:pPr>
    </w:p>
    <w:p w14:paraId="0ED38178" w14:textId="77777777" w:rsidR="003F155C" w:rsidRPr="004D3901" w:rsidRDefault="003F155C" w:rsidP="003F155C">
      <w:pPr>
        <w:suppressAutoHyphens/>
        <w:jc w:val="center"/>
        <w:outlineLvl w:val="0"/>
        <w:rPr>
          <w:rFonts w:ascii="Times New Roman" w:hAnsi="Times New Roman"/>
          <w:b/>
          <w:sz w:val="22"/>
          <w:szCs w:val="22"/>
        </w:rPr>
      </w:pPr>
    </w:p>
    <w:p w14:paraId="631A88B2" w14:textId="77777777" w:rsidR="003F155C" w:rsidRPr="004D3901" w:rsidRDefault="003F155C" w:rsidP="003F155C">
      <w:pPr>
        <w:jc w:val="center"/>
        <w:rPr>
          <w:rFonts w:ascii="Times New Roman" w:hAnsi="Times New Roman"/>
          <w:b/>
          <w:sz w:val="32"/>
          <w:szCs w:val="22"/>
        </w:rPr>
      </w:pPr>
      <w:r w:rsidRPr="004D3901">
        <w:rPr>
          <w:rFonts w:ascii="Times New Roman" w:hAnsi="Times New Roman"/>
          <w:b/>
          <w:i/>
          <w:sz w:val="32"/>
          <w:szCs w:val="32"/>
        </w:rPr>
        <w:t>“</w:t>
      </w:r>
      <w:r w:rsidRPr="004D3901">
        <w:rPr>
          <w:rFonts w:ascii="Times New Roman" w:hAnsi="Times New Roman"/>
          <w:b/>
          <w:color w:val="000000"/>
          <w:sz w:val="32"/>
          <w:szCs w:val="32"/>
        </w:rPr>
        <w:t>Ulaşım, Konaklama ve Toplantı Organizasyonu Hizmet Alımı</w:t>
      </w:r>
      <w:r w:rsidRPr="004D3901">
        <w:rPr>
          <w:rFonts w:ascii="Times New Roman" w:hAnsi="Times New Roman"/>
          <w:b/>
          <w:i/>
          <w:sz w:val="32"/>
          <w:szCs w:val="32"/>
        </w:rPr>
        <w:t>”</w:t>
      </w:r>
    </w:p>
    <w:p w14:paraId="0BFB0609" w14:textId="77777777" w:rsidR="003F155C" w:rsidRPr="004D3901" w:rsidRDefault="003F155C" w:rsidP="003F155C">
      <w:pPr>
        <w:jc w:val="center"/>
        <w:rPr>
          <w:rFonts w:ascii="Times New Roman" w:hAnsi="Times New Roman"/>
          <w:b/>
          <w:sz w:val="28"/>
          <w:szCs w:val="22"/>
        </w:rPr>
      </w:pPr>
    </w:p>
    <w:p w14:paraId="382333ED" w14:textId="77777777" w:rsidR="003F155C" w:rsidRPr="004D3901" w:rsidRDefault="003F155C" w:rsidP="003F155C">
      <w:pPr>
        <w:widowControl w:val="0"/>
        <w:autoSpaceDE w:val="0"/>
        <w:autoSpaceDN w:val="0"/>
        <w:adjustRightInd w:val="0"/>
        <w:jc w:val="center"/>
        <w:rPr>
          <w:rFonts w:ascii="Times New Roman" w:hAnsi="Times New Roman"/>
          <w:i/>
          <w:sz w:val="28"/>
          <w:szCs w:val="24"/>
          <w:lang w:eastAsia="tr-TR"/>
        </w:rPr>
      </w:pPr>
      <w:proofErr w:type="gramStart"/>
      <w:r w:rsidRPr="004D3901">
        <w:rPr>
          <w:rFonts w:ascii="Times New Roman" w:hAnsi="Times New Roman"/>
          <w:i/>
          <w:sz w:val="28"/>
          <w:szCs w:val="24"/>
          <w:lang w:eastAsia="tr-TR"/>
        </w:rPr>
        <w:t>için</w:t>
      </w:r>
      <w:proofErr w:type="gramEnd"/>
    </w:p>
    <w:p w14:paraId="398BEED4" w14:textId="77777777" w:rsidR="003F155C" w:rsidRPr="004D3901" w:rsidRDefault="003F155C" w:rsidP="003F155C">
      <w:pPr>
        <w:widowControl w:val="0"/>
        <w:autoSpaceDE w:val="0"/>
        <w:autoSpaceDN w:val="0"/>
        <w:adjustRightInd w:val="0"/>
        <w:jc w:val="center"/>
        <w:outlineLvl w:val="0"/>
        <w:rPr>
          <w:rFonts w:ascii="Times New Roman" w:hAnsi="Times New Roman"/>
          <w:i/>
          <w:sz w:val="28"/>
          <w:szCs w:val="24"/>
          <w:lang w:eastAsia="tr-TR"/>
        </w:rPr>
      </w:pPr>
    </w:p>
    <w:p w14:paraId="48560BCA" w14:textId="77777777" w:rsidR="003F155C" w:rsidRPr="004D3901" w:rsidRDefault="003F155C" w:rsidP="003F155C">
      <w:pPr>
        <w:widowControl w:val="0"/>
        <w:autoSpaceDE w:val="0"/>
        <w:autoSpaceDN w:val="0"/>
        <w:adjustRightInd w:val="0"/>
        <w:jc w:val="center"/>
        <w:outlineLvl w:val="0"/>
        <w:rPr>
          <w:rFonts w:ascii="Times New Roman" w:hAnsi="Times New Roman"/>
          <w:i/>
          <w:sz w:val="28"/>
          <w:szCs w:val="24"/>
          <w:lang w:eastAsia="tr-TR"/>
        </w:rPr>
      </w:pPr>
      <w:r w:rsidRPr="004D3901">
        <w:rPr>
          <w:rFonts w:ascii="Times New Roman" w:hAnsi="Times New Roman"/>
          <w:i/>
          <w:sz w:val="28"/>
          <w:szCs w:val="24"/>
          <w:lang w:eastAsia="tr-TR"/>
        </w:rPr>
        <w:t>Teklif Vermeye Davet</w:t>
      </w:r>
    </w:p>
    <w:p w14:paraId="280F16E1" w14:textId="77777777" w:rsidR="003F155C" w:rsidRPr="00962407" w:rsidRDefault="003F155C" w:rsidP="003F155C">
      <w:pPr>
        <w:suppressAutoHyphens/>
        <w:outlineLvl w:val="0"/>
        <w:rPr>
          <w:rFonts w:ascii="Times New Roman" w:hAnsi="Times New Roman"/>
          <w:b/>
          <w:sz w:val="22"/>
          <w:szCs w:val="22"/>
          <w:highlight w:val="yellow"/>
        </w:rPr>
      </w:pPr>
    </w:p>
    <w:p w14:paraId="65ED8F0D" w14:textId="63E6F9B1" w:rsidR="003F155C" w:rsidRPr="003F155C" w:rsidRDefault="003F155C" w:rsidP="003F155C">
      <w:pPr>
        <w:suppressAutoHyphens/>
        <w:jc w:val="center"/>
        <w:outlineLvl w:val="0"/>
        <w:rPr>
          <w:rFonts w:ascii="Times New Roman" w:hAnsi="Times New Roman"/>
          <w:b/>
          <w:color w:val="000000"/>
          <w:sz w:val="32"/>
          <w:szCs w:val="32"/>
        </w:rPr>
      </w:pPr>
      <w:r>
        <w:rPr>
          <w:rFonts w:ascii="Times New Roman" w:hAnsi="Times New Roman"/>
          <w:b/>
          <w:color w:val="000000"/>
          <w:sz w:val="32"/>
          <w:szCs w:val="32"/>
        </w:rPr>
        <w:t>(</w:t>
      </w:r>
      <w:r w:rsidRPr="003F155C">
        <w:rPr>
          <w:rFonts w:ascii="Times New Roman" w:hAnsi="Times New Roman"/>
          <w:b/>
          <w:color w:val="000000"/>
          <w:sz w:val="32"/>
          <w:szCs w:val="32"/>
        </w:rPr>
        <w:t>TCDRCP-C1-NCS-01</w:t>
      </w:r>
      <w:r>
        <w:rPr>
          <w:rFonts w:ascii="Times New Roman" w:hAnsi="Times New Roman"/>
          <w:b/>
          <w:color w:val="000000"/>
          <w:sz w:val="32"/>
          <w:szCs w:val="32"/>
        </w:rPr>
        <w:t>)</w:t>
      </w:r>
    </w:p>
    <w:p w14:paraId="6595D357" w14:textId="77777777" w:rsidR="003F155C" w:rsidRPr="003F155C" w:rsidRDefault="003F155C" w:rsidP="003F155C">
      <w:pPr>
        <w:suppressAutoHyphens/>
        <w:jc w:val="center"/>
        <w:outlineLvl w:val="0"/>
        <w:rPr>
          <w:rFonts w:ascii="Times New Roman" w:hAnsi="Times New Roman"/>
          <w:b/>
          <w:color w:val="000000"/>
          <w:sz w:val="32"/>
          <w:szCs w:val="32"/>
        </w:rPr>
      </w:pPr>
    </w:p>
    <w:p w14:paraId="3FD9A6D8" w14:textId="77777777" w:rsidR="003F155C" w:rsidRPr="00962407" w:rsidRDefault="003F155C" w:rsidP="003F155C">
      <w:pPr>
        <w:suppressAutoHyphens/>
        <w:jc w:val="center"/>
        <w:outlineLvl w:val="0"/>
        <w:rPr>
          <w:rFonts w:ascii="Times New Roman" w:hAnsi="Times New Roman"/>
          <w:b/>
          <w:sz w:val="22"/>
          <w:szCs w:val="22"/>
          <w:highlight w:val="yellow"/>
        </w:rPr>
      </w:pPr>
    </w:p>
    <w:p w14:paraId="1BE27813" w14:textId="77777777" w:rsidR="003F155C" w:rsidRPr="00962407" w:rsidRDefault="003F155C" w:rsidP="003F155C">
      <w:pPr>
        <w:suppressAutoHyphens/>
        <w:jc w:val="center"/>
        <w:outlineLvl w:val="0"/>
        <w:rPr>
          <w:rFonts w:ascii="Times New Roman" w:hAnsi="Times New Roman"/>
          <w:b/>
          <w:sz w:val="22"/>
          <w:szCs w:val="22"/>
          <w:highlight w:val="yellow"/>
        </w:rPr>
      </w:pPr>
    </w:p>
    <w:p w14:paraId="5A252EF1" w14:textId="77777777" w:rsidR="003F155C" w:rsidRPr="00962407" w:rsidRDefault="003F155C" w:rsidP="003F155C">
      <w:pPr>
        <w:suppressAutoHyphens/>
        <w:jc w:val="center"/>
        <w:outlineLvl w:val="0"/>
        <w:rPr>
          <w:rFonts w:ascii="Times New Roman" w:hAnsi="Times New Roman"/>
          <w:b/>
          <w:sz w:val="22"/>
          <w:szCs w:val="22"/>
          <w:highlight w:val="yellow"/>
        </w:rPr>
      </w:pPr>
    </w:p>
    <w:p w14:paraId="5F86BCAC" w14:textId="77777777" w:rsidR="003F155C" w:rsidRPr="00962407" w:rsidRDefault="003F155C" w:rsidP="003F155C">
      <w:pPr>
        <w:suppressAutoHyphens/>
        <w:jc w:val="center"/>
        <w:outlineLvl w:val="0"/>
        <w:rPr>
          <w:rFonts w:ascii="Times New Roman" w:hAnsi="Times New Roman"/>
          <w:b/>
          <w:sz w:val="22"/>
          <w:szCs w:val="22"/>
          <w:highlight w:val="yellow"/>
        </w:rPr>
      </w:pPr>
    </w:p>
    <w:p w14:paraId="4F010C9E" w14:textId="77777777" w:rsidR="003F155C" w:rsidRPr="00962407" w:rsidRDefault="003F155C" w:rsidP="003F155C">
      <w:pPr>
        <w:widowControl w:val="0"/>
        <w:autoSpaceDE w:val="0"/>
        <w:autoSpaceDN w:val="0"/>
        <w:adjustRightInd w:val="0"/>
        <w:jc w:val="center"/>
        <w:rPr>
          <w:rFonts w:ascii="Times New Roman" w:hAnsi="Times New Roman"/>
          <w:sz w:val="28"/>
          <w:szCs w:val="24"/>
          <w:highlight w:val="yellow"/>
          <w:lang w:eastAsia="tr-TR"/>
        </w:rPr>
      </w:pPr>
    </w:p>
    <w:p w14:paraId="764DE615" w14:textId="77777777" w:rsidR="003F155C" w:rsidRPr="00962407" w:rsidRDefault="003F155C" w:rsidP="003F155C">
      <w:pPr>
        <w:widowControl w:val="0"/>
        <w:autoSpaceDE w:val="0"/>
        <w:autoSpaceDN w:val="0"/>
        <w:adjustRightInd w:val="0"/>
        <w:jc w:val="center"/>
        <w:rPr>
          <w:rFonts w:ascii="Times New Roman" w:hAnsi="Times New Roman"/>
          <w:sz w:val="28"/>
          <w:szCs w:val="24"/>
          <w:highlight w:val="yellow"/>
          <w:lang w:eastAsia="tr-TR"/>
        </w:rPr>
      </w:pPr>
    </w:p>
    <w:p w14:paraId="2580A7EB" w14:textId="77777777" w:rsidR="003F155C" w:rsidRPr="00962407" w:rsidRDefault="003F155C" w:rsidP="003F155C">
      <w:pPr>
        <w:widowControl w:val="0"/>
        <w:autoSpaceDE w:val="0"/>
        <w:autoSpaceDN w:val="0"/>
        <w:adjustRightInd w:val="0"/>
        <w:jc w:val="center"/>
        <w:rPr>
          <w:rFonts w:ascii="Times New Roman" w:hAnsi="Times New Roman"/>
          <w:sz w:val="28"/>
          <w:szCs w:val="24"/>
          <w:highlight w:val="yellow"/>
          <w:lang w:eastAsia="tr-TR"/>
        </w:rPr>
      </w:pPr>
    </w:p>
    <w:p w14:paraId="53B6B89D" w14:textId="77777777" w:rsidR="003F155C" w:rsidRPr="00962407" w:rsidRDefault="003F155C" w:rsidP="003F155C">
      <w:pPr>
        <w:widowControl w:val="0"/>
        <w:autoSpaceDE w:val="0"/>
        <w:autoSpaceDN w:val="0"/>
        <w:adjustRightInd w:val="0"/>
        <w:jc w:val="center"/>
        <w:rPr>
          <w:rFonts w:ascii="Times New Roman" w:hAnsi="Times New Roman"/>
          <w:b/>
          <w:sz w:val="28"/>
          <w:szCs w:val="24"/>
          <w:highlight w:val="yellow"/>
          <w:lang w:eastAsia="tr-TR"/>
        </w:rPr>
      </w:pPr>
    </w:p>
    <w:p w14:paraId="23D53B80" w14:textId="77777777" w:rsidR="003F155C" w:rsidRPr="00962407" w:rsidRDefault="003F155C" w:rsidP="003F155C">
      <w:pPr>
        <w:widowControl w:val="0"/>
        <w:autoSpaceDE w:val="0"/>
        <w:autoSpaceDN w:val="0"/>
        <w:adjustRightInd w:val="0"/>
        <w:jc w:val="center"/>
        <w:rPr>
          <w:rFonts w:ascii="Times New Roman" w:hAnsi="Times New Roman"/>
          <w:b/>
          <w:sz w:val="28"/>
          <w:szCs w:val="24"/>
          <w:highlight w:val="yellow"/>
          <w:lang w:eastAsia="tr-TR"/>
        </w:rPr>
      </w:pPr>
    </w:p>
    <w:p w14:paraId="46585685" w14:textId="77777777" w:rsidR="003F155C" w:rsidRPr="00962407" w:rsidRDefault="003F155C" w:rsidP="003F155C">
      <w:pPr>
        <w:widowControl w:val="0"/>
        <w:autoSpaceDE w:val="0"/>
        <w:autoSpaceDN w:val="0"/>
        <w:adjustRightInd w:val="0"/>
        <w:jc w:val="center"/>
        <w:rPr>
          <w:rFonts w:ascii="Times New Roman" w:hAnsi="Times New Roman"/>
          <w:b/>
          <w:sz w:val="28"/>
          <w:szCs w:val="24"/>
          <w:highlight w:val="yellow"/>
          <w:lang w:eastAsia="tr-TR"/>
        </w:rPr>
      </w:pPr>
    </w:p>
    <w:p w14:paraId="45FC0EEC" w14:textId="77777777" w:rsidR="003F155C" w:rsidRPr="0064363E" w:rsidRDefault="003F155C" w:rsidP="003F155C">
      <w:pPr>
        <w:pStyle w:val="Heading6"/>
        <w:rPr>
          <w:sz w:val="22"/>
          <w:szCs w:val="22"/>
        </w:rPr>
        <w:sectPr w:rsidR="003F155C" w:rsidRPr="0064363E" w:rsidSect="00E70B96">
          <w:footerReference w:type="even" r:id="rId8"/>
          <w:footerReference w:type="default" r:id="rId9"/>
          <w:headerReference w:type="first" r:id="rId10"/>
          <w:endnotePr>
            <w:numFmt w:val="decimal"/>
          </w:endnotePr>
          <w:type w:val="nextColumn"/>
          <w:pgSz w:w="12240" w:h="15840" w:code="1"/>
          <w:pgMar w:top="1440" w:right="1440" w:bottom="1440" w:left="1440" w:header="709" w:footer="709" w:gutter="0"/>
          <w:cols w:space="708"/>
          <w:noEndnote/>
          <w:titlePg/>
        </w:sectPr>
      </w:pPr>
      <w:proofErr w:type="gramStart"/>
      <w:r>
        <w:rPr>
          <w:sz w:val="28"/>
          <w:szCs w:val="24"/>
          <w:lang w:eastAsia="tr-TR"/>
        </w:rPr>
        <w:t>Mayıs  2025</w:t>
      </w:r>
      <w:proofErr w:type="gramEnd"/>
    </w:p>
    <w:p w14:paraId="4CF3E5BA" w14:textId="77777777" w:rsidR="0064363E" w:rsidRPr="0064363E" w:rsidRDefault="0064363E" w:rsidP="0064363E">
      <w:pPr>
        <w:pStyle w:val="Heading1"/>
        <w:rPr>
          <w:sz w:val="22"/>
          <w:szCs w:val="22"/>
        </w:rPr>
      </w:pPr>
      <w:r w:rsidRPr="0064363E">
        <w:rPr>
          <w:sz w:val="22"/>
          <w:szCs w:val="22"/>
        </w:rPr>
        <w:lastRenderedPageBreak/>
        <w:t>I. BÖLÜM</w:t>
      </w:r>
    </w:p>
    <w:p w14:paraId="59D6BC5C" w14:textId="77777777" w:rsidR="0064363E" w:rsidRPr="0064363E" w:rsidRDefault="0064363E" w:rsidP="0064363E">
      <w:pPr>
        <w:pStyle w:val="Heading1"/>
        <w:rPr>
          <w:sz w:val="22"/>
          <w:szCs w:val="22"/>
        </w:rPr>
      </w:pPr>
      <w:r w:rsidRPr="0064363E">
        <w:rPr>
          <w:sz w:val="22"/>
          <w:szCs w:val="22"/>
        </w:rPr>
        <w:t>TEKLİF VERMEYE DAVET</w:t>
      </w:r>
    </w:p>
    <w:p w14:paraId="3FB8AA50" w14:textId="68DBA272" w:rsidR="00665C4E" w:rsidRPr="0064363E" w:rsidRDefault="00665C4E" w:rsidP="00665C4E">
      <w:pPr>
        <w:autoSpaceDN w:val="0"/>
        <w:jc w:val="center"/>
        <w:rPr>
          <w:rFonts w:ascii="Times New Roman" w:hAnsi="Times New Roman"/>
          <w:b/>
          <w:szCs w:val="24"/>
          <w:u w:val="single"/>
          <w:lang w:eastAsia="tr-TR"/>
        </w:rPr>
      </w:pPr>
    </w:p>
    <w:p w14:paraId="2A6A9A40" w14:textId="77777777" w:rsidR="00665C4E" w:rsidRPr="0064363E" w:rsidRDefault="00665C4E" w:rsidP="00665C4E">
      <w:pPr>
        <w:autoSpaceDN w:val="0"/>
        <w:rPr>
          <w:rFonts w:ascii="Times New Roman" w:hAnsi="Times New Roman"/>
          <w:szCs w:val="24"/>
          <w:lang w:eastAsia="tr-TR"/>
        </w:rPr>
      </w:pPr>
    </w:p>
    <w:p w14:paraId="2EB59747" w14:textId="5D30F768" w:rsidR="00665C4E" w:rsidRPr="00CE46C9" w:rsidRDefault="00A63754" w:rsidP="00665C4E">
      <w:pPr>
        <w:keepNext/>
        <w:autoSpaceDN w:val="0"/>
        <w:outlineLvl w:val="5"/>
        <w:rPr>
          <w:rFonts w:ascii="Times New Roman" w:hAnsi="Times New Roman"/>
          <w:sz w:val="22"/>
          <w:szCs w:val="24"/>
          <w:lang w:eastAsia="tr-TR"/>
        </w:rPr>
      </w:pPr>
      <w:r w:rsidRPr="00CE46C9">
        <w:rPr>
          <w:rFonts w:ascii="Times New Roman" w:hAnsi="Times New Roman"/>
          <w:b/>
          <w:sz w:val="22"/>
          <w:szCs w:val="24"/>
          <w:lang w:eastAsia="tr-TR"/>
        </w:rPr>
        <w:t>İhale No</w:t>
      </w:r>
      <w:r w:rsidRPr="00CE46C9">
        <w:rPr>
          <w:rFonts w:ascii="Times New Roman" w:hAnsi="Times New Roman"/>
          <w:b/>
          <w:sz w:val="22"/>
          <w:szCs w:val="24"/>
          <w:lang w:eastAsia="tr-TR"/>
        </w:rPr>
        <w:tab/>
      </w:r>
      <w:r w:rsidRPr="00CE46C9">
        <w:rPr>
          <w:rFonts w:ascii="Times New Roman" w:hAnsi="Times New Roman"/>
          <w:b/>
          <w:sz w:val="22"/>
          <w:szCs w:val="24"/>
          <w:lang w:eastAsia="tr-TR"/>
        </w:rPr>
        <w:tab/>
        <w:t xml:space="preserve">: </w:t>
      </w:r>
      <w:r w:rsidR="003F155C" w:rsidRPr="00CE46C9">
        <w:rPr>
          <w:rFonts w:ascii="Times New Roman" w:hAnsi="Times New Roman"/>
          <w:b/>
          <w:sz w:val="22"/>
          <w:szCs w:val="24"/>
          <w:lang w:eastAsia="tr-TR"/>
        </w:rPr>
        <w:t>TCDRCP-C1-NCS</w:t>
      </w:r>
      <w:r w:rsidRPr="00CE46C9">
        <w:rPr>
          <w:rFonts w:ascii="Times New Roman" w:hAnsi="Times New Roman"/>
          <w:sz w:val="22"/>
          <w:szCs w:val="24"/>
          <w:lang w:eastAsia="tr-TR"/>
        </w:rPr>
        <w:t>-</w:t>
      </w:r>
      <w:r w:rsidR="003F155C" w:rsidRPr="00CE46C9">
        <w:rPr>
          <w:rFonts w:ascii="Times New Roman" w:hAnsi="Times New Roman"/>
          <w:sz w:val="22"/>
          <w:szCs w:val="24"/>
          <w:lang w:eastAsia="tr-TR"/>
        </w:rPr>
        <w:t>0</w:t>
      </w:r>
      <w:r w:rsidRPr="00CE46C9">
        <w:rPr>
          <w:rFonts w:ascii="Times New Roman" w:hAnsi="Times New Roman"/>
          <w:sz w:val="22"/>
          <w:szCs w:val="24"/>
          <w:lang w:eastAsia="tr-TR"/>
        </w:rPr>
        <w:t>1</w:t>
      </w:r>
    </w:p>
    <w:p w14:paraId="077953C4" w14:textId="266CD873" w:rsidR="00665C4E" w:rsidRPr="00CE46C9" w:rsidRDefault="00A63754" w:rsidP="00665C4E">
      <w:pPr>
        <w:autoSpaceDN w:val="0"/>
        <w:rPr>
          <w:rFonts w:ascii="Times New Roman" w:hAnsi="Times New Roman"/>
          <w:i/>
          <w:sz w:val="22"/>
          <w:szCs w:val="24"/>
          <w:lang w:eastAsia="tr-TR"/>
        </w:rPr>
      </w:pPr>
      <w:r w:rsidRPr="00CE46C9">
        <w:rPr>
          <w:rFonts w:ascii="Times New Roman" w:hAnsi="Times New Roman"/>
          <w:b/>
          <w:sz w:val="22"/>
          <w:szCs w:val="24"/>
          <w:lang w:eastAsia="tr-TR"/>
        </w:rPr>
        <w:t>TVD Tarihi</w:t>
      </w:r>
      <w:r w:rsidRPr="00CE46C9">
        <w:rPr>
          <w:rFonts w:ascii="Times New Roman" w:hAnsi="Times New Roman"/>
          <w:b/>
          <w:sz w:val="22"/>
          <w:szCs w:val="24"/>
          <w:lang w:eastAsia="tr-TR"/>
        </w:rPr>
        <w:tab/>
      </w:r>
      <w:r w:rsidRPr="00CE46C9">
        <w:rPr>
          <w:rFonts w:ascii="Times New Roman" w:hAnsi="Times New Roman"/>
          <w:sz w:val="22"/>
          <w:szCs w:val="24"/>
          <w:lang w:eastAsia="tr-TR"/>
        </w:rPr>
        <w:tab/>
      </w:r>
      <w:r w:rsidRPr="00CE46C9">
        <w:rPr>
          <w:rFonts w:ascii="Times New Roman" w:hAnsi="Times New Roman"/>
          <w:b/>
          <w:sz w:val="22"/>
          <w:szCs w:val="24"/>
          <w:lang w:eastAsia="tr-TR"/>
        </w:rPr>
        <w:t xml:space="preserve">: </w:t>
      </w:r>
      <w:r w:rsidR="00EE1A80">
        <w:rPr>
          <w:rFonts w:ascii="Times New Roman" w:hAnsi="Times New Roman"/>
          <w:sz w:val="22"/>
          <w:szCs w:val="24"/>
          <w:lang w:eastAsia="tr-TR"/>
        </w:rPr>
        <w:t>23</w:t>
      </w:r>
      <w:r w:rsidR="00002313" w:rsidRPr="00CE46C9">
        <w:rPr>
          <w:rFonts w:ascii="Times New Roman" w:hAnsi="Times New Roman"/>
          <w:sz w:val="22"/>
          <w:szCs w:val="24"/>
          <w:lang w:eastAsia="tr-TR"/>
        </w:rPr>
        <w:t>/0</w:t>
      </w:r>
      <w:r w:rsidR="00EE1A80">
        <w:rPr>
          <w:rFonts w:ascii="Times New Roman" w:hAnsi="Times New Roman"/>
          <w:sz w:val="22"/>
          <w:szCs w:val="24"/>
          <w:lang w:eastAsia="tr-TR"/>
        </w:rPr>
        <w:t>5</w:t>
      </w:r>
      <w:r w:rsidR="00002313" w:rsidRPr="00CE46C9">
        <w:rPr>
          <w:rFonts w:ascii="Times New Roman" w:hAnsi="Times New Roman"/>
          <w:sz w:val="22"/>
          <w:szCs w:val="24"/>
          <w:lang w:eastAsia="tr-TR"/>
        </w:rPr>
        <w:t>/202</w:t>
      </w:r>
      <w:r w:rsidR="00C57622">
        <w:rPr>
          <w:rFonts w:ascii="Times New Roman" w:hAnsi="Times New Roman"/>
          <w:sz w:val="22"/>
          <w:szCs w:val="24"/>
          <w:lang w:eastAsia="tr-TR"/>
        </w:rPr>
        <w:t>5</w:t>
      </w:r>
    </w:p>
    <w:p w14:paraId="548F38EE" w14:textId="27205DF2" w:rsidR="00665C4E" w:rsidRPr="00CE46C9" w:rsidRDefault="00C57622" w:rsidP="00665C4E">
      <w:pPr>
        <w:autoSpaceDN w:val="0"/>
        <w:rPr>
          <w:rFonts w:ascii="Times New Roman" w:hAnsi="Times New Roman"/>
          <w:b/>
          <w:sz w:val="22"/>
          <w:szCs w:val="24"/>
          <w:lang w:eastAsia="tr-TR"/>
        </w:rPr>
      </w:pPr>
      <w:r>
        <w:rPr>
          <w:rFonts w:ascii="Times New Roman" w:hAnsi="Times New Roman"/>
          <w:b/>
          <w:sz w:val="22"/>
          <w:szCs w:val="24"/>
          <w:lang w:eastAsia="tr-TR"/>
        </w:rPr>
        <w:t>Son Teslim</w:t>
      </w:r>
      <w:r w:rsidR="00A63754" w:rsidRPr="00CE46C9">
        <w:rPr>
          <w:rFonts w:ascii="Times New Roman" w:hAnsi="Times New Roman"/>
          <w:b/>
          <w:sz w:val="22"/>
          <w:szCs w:val="24"/>
          <w:lang w:eastAsia="tr-TR"/>
        </w:rPr>
        <w:t xml:space="preserve"> Tarihi</w:t>
      </w:r>
      <w:r w:rsidR="00A63754" w:rsidRPr="00CE46C9">
        <w:rPr>
          <w:rFonts w:ascii="Times New Roman" w:hAnsi="Times New Roman"/>
          <w:b/>
          <w:sz w:val="22"/>
          <w:szCs w:val="24"/>
          <w:lang w:eastAsia="tr-TR"/>
        </w:rPr>
        <w:tab/>
        <w:t>:</w:t>
      </w:r>
      <w:r w:rsidR="00002313" w:rsidRPr="00CE46C9">
        <w:rPr>
          <w:rFonts w:ascii="Times New Roman" w:hAnsi="Times New Roman"/>
          <w:sz w:val="22"/>
          <w:szCs w:val="24"/>
          <w:lang w:eastAsia="tr-TR"/>
        </w:rPr>
        <w:t xml:space="preserve"> </w:t>
      </w:r>
      <w:r w:rsidR="0080097A">
        <w:rPr>
          <w:rFonts w:ascii="Times New Roman" w:hAnsi="Times New Roman"/>
          <w:sz w:val="22"/>
          <w:szCs w:val="24"/>
          <w:lang w:eastAsia="tr-TR"/>
        </w:rPr>
        <w:t>03</w:t>
      </w:r>
      <w:r w:rsidR="00002313" w:rsidRPr="00CE46C9">
        <w:rPr>
          <w:rFonts w:ascii="Times New Roman" w:hAnsi="Times New Roman"/>
          <w:sz w:val="22"/>
          <w:szCs w:val="24"/>
          <w:lang w:eastAsia="tr-TR"/>
        </w:rPr>
        <w:t>/06</w:t>
      </w:r>
      <w:r w:rsidR="00A63754" w:rsidRPr="00CE46C9">
        <w:rPr>
          <w:rFonts w:ascii="Times New Roman" w:hAnsi="Times New Roman"/>
          <w:sz w:val="22"/>
          <w:szCs w:val="24"/>
          <w:lang w:eastAsia="tr-TR"/>
        </w:rPr>
        <w:t>/202</w:t>
      </w:r>
      <w:r>
        <w:rPr>
          <w:rFonts w:ascii="Times New Roman" w:hAnsi="Times New Roman"/>
          <w:sz w:val="22"/>
          <w:szCs w:val="24"/>
          <w:lang w:eastAsia="tr-TR"/>
        </w:rPr>
        <w:t>5</w:t>
      </w:r>
    </w:p>
    <w:p w14:paraId="1587DB2E" w14:textId="436F90D2" w:rsidR="00665C4E" w:rsidRPr="00CE46C9" w:rsidRDefault="00C57622" w:rsidP="00665C4E">
      <w:pPr>
        <w:autoSpaceDN w:val="0"/>
        <w:rPr>
          <w:rFonts w:ascii="Times New Roman" w:hAnsi="Times New Roman"/>
          <w:sz w:val="22"/>
          <w:szCs w:val="24"/>
          <w:lang w:eastAsia="tr-TR"/>
        </w:rPr>
      </w:pPr>
      <w:r>
        <w:rPr>
          <w:rFonts w:ascii="Times New Roman" w:hAnsi="Times New Roman"/>
          <w:b/>
          <w:sz w:val="22"/>
          <w:szCs w:val="24"/>
          <w:lang w:eastAsia="tr-TR"/>
        </w:rPr>
        <w:t>Son Teslim</w:t>
      </w:r>
      <w:r w:rsidR="00A63754" w:rsidRPr="00CE46C9">
        <w:rPr>
          <w:rFonts w:ascii="Times New Roman" w:hAnsi="Times New Roman"/>
          <w:b/>
          <w:sz w:val="22"/>
          <w:szCs w:val="24"/>
          <w:lang w:eastAsia="tr-TR"/>
        </w:rPr>
        <w:t xml:space="preserve"> Saati</w:t>
      </w:r>
      <w:r w:rsidR="00A63754" w:rsidRPr="00CE46C9">
        <w:rPr>
          <w:rFonts w:ascii="Times New Roman" w:hAnsi="Times New Roman"/>
          <w:b/>
          <w:sz w:val="22"/>
          <w:szCs w:val="24"/>
          <w:lang w:eastAsia="tr-TR"/>
        </w:rPr>
        <w:tab/>
      </w:r>
      <w:r>
        <w:rPr>
          <w:rFonts w:ascii="Times New Roman" w:hAnsi="Times New Roman"/>
          <w:b/>
          <w:sz w:val="22"/>
          <w:szCs w:val="24"/>
          <w:lang w:eastAsia="tr-TR"/>
        </w:rPr>
        <w:t>:</w:t>
      </w:r>
      <w:r w:rsidR="00A63754" w:rsidRPr="00CE46C9">
        <w:rPr>
          <w:rFonts w:ascii="Times New Roman" w:hAnsi="Times New Roman"/>
          <w:sz w:val="22"/>
          <w:szCs w:val="24"/>
          <w:lang w:eastAsia="tr-TR"/>
        </w:rPr>
        <w:t>1</w:t>
      </w:r>
      <w:r>
        <w:rPr>
          <w:rFonts w:ascii="Times New Roman" w:hAnsi="Times New Roman"/>
          <w:sz w:val="22"/>
          <w:szCs w:val="24"/>
          <w:lang w:eastAsia="tr-TR"/>
        </w:rPr>
        <w:t>1</w:t>
      </w:r>
      <w:r w:rsidR="00A63754" w:rsidRPr="00CE46C9">
        <w:rPr>
          <w:rFonts w:ascii="Times New Roman" w:hAnsi="Times New Roman"/>
          <w:sz w:val="22"/>
          <w:szCs w:val="24"/>
          <w:lang w:eastAsia="tr-TR"/>
        </w:rPr>
        <w:t>:30</w:t>
      </w:r>
    </w:p>
    <w:p w14:paraId="17F02996" w14:textId="25909EA2" w:rsidR="00665C4E" w:rsidRPr="00A63754" w:rsidRDefault="00A63754" w:rsidP="00665C4E">
      <w:pPr>
        <w:autoSpaceDN w:val="0"/>
        <w:rPr>
          <w:rFonts w:ascii="Times New Roman" w:hAnsi="Times New Roman"/>
          <w:sz w:val="22"/>
          <w:szCs w:val="24"/>
          <w:lang w:eastAsia="tr-TR"/>
        </w:rPr>
      </w:pPr>
      <w:r w:rsidRPr="00CE46C9">
        <w:rPr>
          <w:rFonts w:ascii="Times New Roman" w:hAnsi="Times New Roman"/>
          <w:b/>
          <w:sz w:val="22"/>
          <w:szCs w:val="24"/>
          <w:lang w:eastAsia="tr-TR"/>
        </w:rPr>
        <w:t>Sayfa Sayısı</w:t>
      </w:r>
      <w:r w:rsidRPr="00CE46C9">
        <w:rPr>
          <w:rFonts w:ascii="Times New Roman" w:hAnsi="Times New Roman"/>
          <w:b/>
          <w:sz w:val="22"/>
          <w:szCs w:val="24"/>
          <w:lang w:eastAsia="tr-TR"/>
        </w:rPr>
        <w:tab/>
        <w:t xml:space="preserve">           </w:t>
      </w:r>
      <w:proofErr w:type="gramStart"/>
      <w:r w:rsidRPr="00CE46C9">
        <w:rPr>
          <w:rFonts w:ascii="Times New Roman" w:hAnsi="Times New Roman"/>
          <w:b/>
          <w:sz w:val="22"/>
          <w:szCs w:val="24"/>
          <w:lang w:eastAsia="tr-TR"/>
        </w:rPr>
        <w:t xml:space="preserve">  :</w:t>
      </w:r>
      <w:proofErr w:type="gramEnd"/>
      <w:r w:rsidR="00002313" w:rsidRPr="00CE46C9">
        <w:rPr>
          <w:rFonts w:ascii="Times New Roman" w:hAnsi="Times New Roman"/>
          <w:sz w:val="22"/>
          <w:szCs w:val="24"/>
          <w:lang w:eastAsia="tr-TR"/>
        </w:rPr>
        <w:t xml:space="preserve"> </w:t>
      </w:r>
      <w:r w:rsidR="00EE1A80">
        <w:rPr>
          <w:rFonts w:ascii="Times New Roman" w:hAnsi="Times New Roman"/>
          <w:sz w:val="22"/>
          <w:szCs w:val="24"/>
          <w:lang w:eastAsia="tr-TR"/>
        </w:rPr>
        <w:t>1</w:t>
      </w:r>
      <w:r w:rsidR="0080097A">
        <w:rPr>
          <w:rFonts w:ascii="Times New Roman" w:hAnsi="Times New Roman"/>
          <w:sz w:val="22"/>
          <w:szCs w:val="24"/>
          <w:lang w:eastAsia="tr-TR"/>
        </w:rPr>
        <w:t>9</w:t>
      </w:r>
      <w:r w:rsidR="00002313" w:rsidRPr="00CE46C9">
        <w:rPr>
          <w:rFonts w:ascii="Times New Roman" w:hAnsi="Times New Roman"/>
          <w:sz w:val="22"/>
          <w:szCs w:val="24"/>
          <w:lang w:eastAsia="tr-TR"/>
        </w:rPr>
        <w:t xml:space="preserve"> </w:t>
      </w:r>
      <w:r w:rsidRPr="00CE46C9">
        <w:rPr>
          <w:rFonts w:ascii="Times New Roman" w:hAnsi="Times New Roman"/>
          <w:sz w:val="22"/>
          <w:szCs w:val="24"/>
          <w:lang w:eastAsia="tr-TR"/>
        </w:rPr>
        <w:t>Sayfa (Kapak Sayfası Dahil)</w:t>
      </w:r>
    </w:p>
    <w:p w14:paraId="737829F8" w14:textId="77777777" w:rsidR="00665C4E" w:rsidRPr="0064363E" w:rsidRDefault="00665C4E" w:rsidP="00665C4E">
      <w:pPr>
        <w:autoSpaceDN w:val="0"/>
        <w:rPr>
          <w:rFonts w:ascii="Times New Roman" w:hAnsi="Times New Roman"/>
          <w:szCs w:val="24"/>
          <w:lang w:eastAsia="tr-TR"/>
        </w:rPr>
      </w:pPr>
    </w:p>
    <w:p w14:paraId="63EEFE10" w14:textId="77777777" w:rsidR="00665C4E" w:rsidRPr="0064363E" w:rsidRDefault="00665C4E" w:rsidP="00665C4E">
      <w:pPr>
        <w:widowControl w:val="0"/>
        <w:tabs>
          <w:tab w:val="left" w:pos="284"/>
        </w:tabs>
        <w:autoSpaceDE w:val="0"/>
        <w:autoSpaceDN w:val="0"/>
        <w:adjustRightInd w:val="0"/>
        <w:ind w:hanging="567"/>
        <w:rPr>
          <w:rFonts w:ascii="Times New Roman" w:hAnsi="Times New Roman"/>
          <w:szCs w:val="24"/>
          <w:lang w:eastAsia="tr-TR"/>
        </w:rPr>
      </w:pPr>
    </w:p>
    <w:p w14:paraId="62958619" w14:textId="6D5773B5" w:rsidR="00665C4E" w:rsidRPr="00A63754" w:rsidRDefault="00665C4E" w:rsidP="00665C4E">
      <w:pPr>
        <w:autoSpaceDN w:val="0"/>
        <w:jc w:val="both"/>
        <w:rPr>
          <w:rFonts w:ascii="Times New Roman" w:hAnsi="Times New Roman"/>
          <w:b/>
          <w:sz w:val="22"/>
          <w:szCs w:val="24"/>
          <w:lang w:eastAsia="tr-TR"/>
        </w:rPr>
      </w:pPr>
      <w:r w:rsidRPr="00A63754">
        <w:rPr>
          <w:rFonts w:ascii="Times New Roman" w:hAnsi="Times New Roman"/>
          <w:b/>
          <w:sz w:val="22"/>
          <w:szCs w:val="24"/>
          <w:lang w:eastAsia="tr-TR"/>
        </w:rPr>
        <w:t>Sayın Yetkililer:</w:t>
      </w:r>
    </w:p>
    <w:p w14:paraId="4EFEDC8A" w14:textId="77777777" w:rsidR="00665C4E" w:rsidRPr="0064363E" w:rsidRDefault="00665C4E" w:rsidP="00665C4E">
      <w:pPr>
        <w:autoSpaceDN w:val="0"/>
        <w:jc w:val="both"/>
        <w:rPr>
          <w:rFonts w:ascii="Times New Roman" w:hAnsi="Times New Roman"/>
          <w:b/>
          <w:szCs w:val="24"/>
          <w:lang w:eastAsia="tr-TR"/>
        </w:rPr>
      </w:pPr>
    </w:p>
    <w:p w14:paraId="423B837F" w14:textId="1D0B3E6E" w:rsidR="0064363E" w:rsidRPr="0064363E" w:rsidRDefault="001104E5" w:rsidP="0064363E">
      <w:pPr>
        <w:jc w:val="both"/>
        <w:rPr>
          <w:rFonts w:ascii="Times New Roman" w:hAnsi="Times New Roman"/>
          <w:b/>
          <w:sz w:val="22"/>
          <w:szCs w:val="22"/>
        </w:rPr>
      </w:pPr>
      <w:r w:rsidRPr="001104E5">
        <w:rPr>
          <w:rFonts w:ascii="Times New Roman" w:hAnsi="Times New Roman"/>
          <w:sz w:val="22"/>
          <w:szCs w:val="22"/>
        </w:rPr>
        <w:t>İklime ve Afete Dayanıklı Şehirler Projesi</w:t>
      </w:r>
      <w:r w:rsidRPr="0064363E">
        <w:rPr>
          <w:rFonts w:ascii="Times New Roman" w:hAnsi="Times New Roman"/>
          <w:sz w:val="22"/>
          <w:szCs w:val="22"/>
        </w:rPr>
        <w:t xml:space="preserve"> </w:t>
      </w:r>
      <w:r w:rsidR="0064363E" w:rsidRPr="0064363E">
        <w:rPr>
          <w:rFonts w:ascii="Times New Roman" w:hAnsi="Times New Roman"/>
          <w:sz w:val="22"/>
          <w:szCs w:val="22"/>
        </w:rPr>
        <w:t xml:space="preserve">(Proje) kapsamında </w:t>
      </w:r>
      <w:r w:rsidR="0064363E">
        <w:rPr>
          <w:rFonts w:ascii="Times New Roman" w:hAnsi="Times New Roman"/>
          <w:sz w:val="22"/>
          <w:szCs w:val="22"/>
        </w:rPr>
        <w:t>Dünya Bankası</w:t>
      </w:r>
      <w:r w:rsidR="0064363E" w:rsidRPr="0064363E">
        <w:rPr>
          <w:rFonts w:ascii="Times New Roman" w:hAnsi="Times New Roman"/>
          <w:sz w:val="22"/>
          <w:szCs w:val="22"/>
        </w:rPr>
        <w:t xml:space="preserve"> tarafından sağlanan </w:t>
      </w:r>
      <w:r w:rsidR="0064363E">
        <w:rPr>
          <w:rFonts w:ascii="Times New Roman" w:hAnsi="Times New Roman"/>
          <w:sz w:val="22"/>
          <w:szCs w:val="22"/>
        </w:rPr>
        <w:t>finansmanın</w:t>
      </w:r>
      <w:r w:rsidR="0064363E" w:rsidRPr="0064363E">
        <w:rPr>
          <w:rFonts w:ascii="Times New Roman" w:hAnsi="Times New Roman"/>
          <w:sz w:val="22"/>
          <w:szCs w:val="22"/>
        </w:rPr>
        <w:t xml:space="preserve"> tedarik usulleri kullanılarak bu “Teklif Vermeye Davet” in düzenlendiği alıma ilişkin sözleşmenin ödemelerinde kullandırılacaktır.</w:t>
      </w:r>
    </w:p>
    <w:p w14:paraId="0030803F" w14:textId="45F307C6" w:rsidR="0064363E" w:rsidRPr="0064363E" w:rsidRDefault="0064363E" w:rsidP="0064363E">
      <w:pPr>
        <w:widowControl w:val="0"/>
        <w:spacing w:before="120" w:after="120"/>
        <w:jc w:val="both"/>
        <w:rPr>
          <w:rFonts w:ascii="Times New Roman" w:hAnsi="Times New Roman"/>
          <w:sz w:val="22"/>
          <w:szCs w:val="22"/>
        </w:rPr>
      </w:pPr>
      <w:r w:rsidRPr="0064363E">
        <w:rPr>
          <w:rFonts w:ascii="Times New Roman" w:hAnsi="Times New Roman"/>
          <w:sz w:val="22"/>
          <w:szCs w:val="22"/>
        </w:rPr>
        <w:t xml:space="preserve">Bu kapsamda, T.C. </w:t>
      </w:r>
      <w:r w:rsidR="001104E5">
        <w:rPr>
          <w:rFonts w:ascii="Times New Roman" w:hAnsi="Times New Roman"/>
          <w:sz w:val="22"/>
          <w:szCs w:val="22"/>
        </w:rPr>
        <w:t>Çevre, Şehircilik ve İklim Değişikliği Bakanlığı Kentsel Dönüşüm Başkanlığı</w:t>
      </w:r>
      <w:r>
        <w:rPr>
          <w:rFonts w:ascii="Times New Roman" w:hAnsi="Times New Roman"/>
          <w:sz w:val="22"/>
          <w:szCs w:val="22"/>
        </w:rPr>
        <w:t>’</w:t>
      </w:r>
      <w:r w:rsidRPr="0064363E">
        <w:rPr>
          <w:rFonts w:ascii="Times New Roman" w:hAnsi="Times New Roman"/>
          <w:sz w:val="22"/>
          <w:szCs w:val="22"/>
        </w:rPr>
        <w:t xml:space="preserve">nın (İdare) Proje </w:t>
      </w:r>
      <w:r w:rsidRPr="00002313">
        <w:rPr>
          <w:rFonts w:ascii="Times New Roman" w:hAnsi="Times New Roman"/>
          <w:sz w:val="22"/>
          <w:szCs w:val="22"/>
        </w:rPr>
        <w:t>kapsamında</w:t>
      </w:r>
      <w:r w:rsidR="003F155C">
        <w:rPr>
          <w:rFonts w:ascii="Times New Roman" w:hAnsi="Times New Roman"/>
          <w:sz w:val="22"/>
          <w:szCs w:val="22"/>
        </w:rPr>
        <w:t xml:space="preserve"> sözleşme tarihinden</w:t>
      </w:r>
      <w:r w:rsidRPr="00002313">
        <w:rPr>
          <w:rFonts w:ascii="Times New Roman" w:hAnsi="Times New Roman"/>
          <w:sz w:val="22"/>
          <w:szCs w:val="22"/>
        </w:rPr>
        <w:t xml:space="preserve"> </w:t>
      </w:r>
      <w:r w:rsidR="003F155C">
        <w:rPr>
          <w:rFonts w:ascii="Times New Roman" w:hAnsi="Times New Roman"/>
          <w:b/>
          <w:sz w:val="22"/>
          <w:szCs w:val="22"/>
        </w:rPr>
        <w:t>30.04</w:t>
      </w:r>
      <w:r w:rsidRPr="00002313">
        <w:rPr>
          <w:rFonts w:ascii="Times New Roman" w:hAnsi="Times New Roman"/>
          <w:b/>
          <w:sz w:val="22"/>
          <w:szCs w:val="22"/>
        </w:rPr>
        <w:t>.202</w:t>
      </w:r>
      <w:r w:rsidR="001104E5">
        <w:rPr>
          <w:rFonts w:ascii="Times New Roman" w:hAnsi="Times New Roman"/>
          <w:b/>
          <w:sz w:val="22"/>
          <w:szCs w:val="22"/>
        </w:rPr>
        <w:t>6</w:t>
      </w:r>
      <w:r w:rsidRPr="00002313">
        <w:rPr>
          <w:rFonts w:ascii="Times New Roman" w:hAnsi="Times New Roman"/>
          <w:b/>
          <w:sz w:val="22"/>
          <w:szCs w:val="22"/>
        </w:rPr>
        <w:t xml:space="preserve"> tarihine kadar</w:t>
      </w:r>
      <w:r w:rsidRPr="0064363E">
        <w:rPr>
          <w:rFonts w:ascii="Times New Roman" w:hAnsi="Times New Roman"/>
          <w:sz w:val="22"/>
          <w:szCs w:val="22"/>
        </w:rPr>
        <w:t xml:space="preserve"> yapacağı seyahatle</w:t>
      </w:r>
      <w:r>
        <w:rPr>
          <w:rFonts w:ascii="Times New Roman" w:hAnsi="Times New Roman"/>
          <w:sz w:val="22"/>
          <w:szCs w:val="22"/>
        </w:rPr>
        <w:t xml:space="preserve">r </w:t>
      </w:r>
      <w:r w:rsidR="00A75EA6" w:rsidRPr="00C9779C">
        <w:rPr>
          <w:rFonts w:ascii="Times New Roman" w:hAnsi="Times New Roman"/>
          <w:color w:val="000000" w:themeColor="text1"/>
          <w:sz w:val="22"/>
          <w:szCs w:val="22"/>
        </w:rPr>
        <w:t>transfer, araç kiralama, konaklama ve toplantı organizasyonu</w:t>
      </w:r>
      <w:r w:rsidRPr="0064363E">
        <w:rPr>
          <w:rFonts w:ascii="Times New Roman" w:hAnsi="Times New Roman"/>
          <w:sz w:val="22"/>
          <w:szCs w:val="22"/>
        </w:rPr>
        <w:t xml:space="preserve"> hizmet alımlarında çalışacağı acentenin belirlenmesine ilişkin firmanızı teklif vermeye davet etmektedir. </w:t>
      </w:r>
    </w:p>
    <w:p w14:paraId="5FB4B3F2" w14:textId="2A1F89BC" w:rsidR="0064363E" w:rsidRPr="0064363E" w:rsidRDefault="0064363E" w:rsidP="0064363E">
      <w:pPr>
        <w:widowControl w:val="0"/>
        <w:spacing w:before="120" w:after="120"/>
        <w:jc w:val="both"/>
        <w:rPr>
          <w:rFonts w:ascii="Times New Roman" w:hAnsi="Times New Roman"/>
          <w:sz w:val="22"/>
          <w:szCs w:val="22"/>
        </w:rPr>
      </w:pPr>
      <w:r>
        <w:rPr>
          <w:rFonts w:ascii="Times New Roman" w:hAnsi="Times New Roman"/>
          <w:sz w:val="22"/>
          <w:szCs w:val="22"/>
        </w:rPr>
        <w:t>İşbu satın alım</w:t>
      </w:r>
      <w:r w:rsidRPr="0064363E">
        <w:rPr>
          <w:rFonts w:ascii="Times New Roman" w:hAnsi="Times New Roman"/>
          <w:sz w:val="22"/>
          <w:szCs w:val="22"/>
        </w:rPr>
        <w:t>, Kas</w:t>
      </w:r>
      <w:r w:rsidRPr="0064363E">
        <w:rPr>
          <w:rFonts w:ascii="Times New Roman" w:hAnsi="Times New Roman" w:hint="eastAsia"/>
          <w:sz w:val="22"/>
          <w:szCs w:val="22"/>
        </w:rPr>
        <w:t>ı</w:t>
      </w:r>
      <w:r w:rsidRPr="0064363E">
        <w:rPr>
          <w:rFonts w:ascii="Times New Roman" w:hAnsi="Times New Roman"/>
          <w:sz w:val="22"/>
          <w:szCs w:val="22"/>
        </w:rPr>
        <w:t>m 2020 versiyon tarihli “Dünya Bankas</w:t>
      </w:r>
      <w:r w:rsidRPr="0064363E">
        <w:rPr>
          <w:rFonts w:ascii="Times New Roman" w:hAnsi="Times New Roman" w:hint="eastAsia"/>
          <w:sz w:val="22"/>
          <w:szCs w:val="22"/>
        </w:rPr>
        <w:t>ı</w:t>
      </w:r>
      <w:r w:rsidRPr="0064363E">
        <w:rPr>
          <w:rFonts w:ascii="Times New Roman" w:hAnsi="Times New Roman"/>
          <w:sz w:val="22"/>
          <w:szCs w:val="22"/>
        </w:rPr>
        <w:t xml:space="preserve"> IPF Borçlular</w:t>
      </w:r>
      <w:r w:rsidRPr="0064363E">
        <w:rPr>
          <w:rFonts w:ascii="Times New Roman" w:hAnsi="Times New Roman" w:hint="eastAsia"/>
          <w:sz w:val="22"/>
          <w:szCs w:val="22"/>
        </w:rPr>
        <w:t>ı</w:t>
      </w:r>
      <w:r w:rsidRPr="0064363E">
        <w:rPr>
          <w:rFonts w:ascii="Times New Roman" w:hAnsi="Times New Roman"/>
          <w:sz w:val="22"/>
          <w:szCs w:val="22"/>
        </w:rPr>
        <w:t xml:space="preserve"> için Sat</w:t>
      </w:r>
      <w:r w:rsidRPr="0064363E">
        <w:rPr>
          <w:rFonts w:ascii="Times New Roman" w:hAnsi="Times New Roman" w:hint="eastAsia"/>
          <w:sz w:val="22"/>
          <w:szCs w:val="22"/>
        </w:rPr>
        <w:t>ı</w:t>
      </w:r>
      <w:r w:rsidRPr="0064363E">
        <w:rPr>
          <w:rFonts w:ascii="Times New Roman" w:hAnsi="Times New Roman"/>
          <w:sz w:val="22"/>
          <w:szCs w:val="22"/>
        </w:rPr>
        <w:t xml:space="preserve">n Alma </w:t>
      </w:r>
      <w:r w:rsidR="00C57622" w:rsidRPr="0064363E">
        <w:rPr>
          <w:rFonts w:ascii="Times New Roman" w:hAnsi="Times New Roman"/>
          <w:sz w:val="22"/>
          <w:szCs w:val="22"/>
        </w:rPr>
        <w:t>Düzenlemeleri-</w:t>
      </w:r>
      <w:r w:rsidRPr="0064363E">
        <w:rPr>
          <w:rFonts w:ascii="Times New Roman" w:hAnsi="Times New Roman"/>
          <w:sz w:val="22"/>
          <w:szCs w:val="22"/>
        </w:rPr>
        <w:t xml:space="preserve"> Yat</w:t>
      </w:r>
      <w:r w:rsidRPr="0064363E">
        <w:rPr>
          <w:rFonts w:ascii="Times New Roman" w:hAnsi="Times New Roman" w:hint="eastAsia"/>
          <w:sz w:val="22"/>
          <w:szCs w:val="22"/>
        </w:rPr>
        <w:t>ı</w:t>
      </w:r>
      <w:r w:rsidRPr="0064363E">
        <w:rPr>
          <w:rFonts w:ascii="Times New Roman" w:hAnsi="Times New Roman"/>
          <w:sz w:val="22"/>
          <w:szCs w:val="22"/>
        </w:rPr>
        <w:t>r</w:t>
      </w:r>
      <w:r w:rsidRPr="0064363E">
        <w:rPr>
          <w:rFonts w:ascii="Times New Roman" w:hAnsi="Times New Roman" w:hint="eastAsia"/>
          <w:sz w:val="22"/>
          <w:szCs w:val="22"/>
        </w:rPr>
        <w:t>ı</w:t>
      </w:r>
      <w:r w:rsidRPr="0064363E">
        <w:rPr>
          <w:rFonts w:ascii="Times New Roman" w:hAnsi="Times New Roman"/>
          <w:sz w:val="22"/>
          <w:szCs w:val="22"/>
        </w:rPr>
        <w:t>m Projesi Finansman</w:t>
      </w:r>
      <w:r w:rsidRPr="0064363E">
        <w:rPr>
          <w:rFonts w:ascii="Times New Roman" w:hAnsi="Times New Roman" w:hint="eastAsia"/>
          <w:sz w:val="22"/>
          <w:szCs w:val="22"/>
        </w:rPr>
        <w:t>ı</w:t>
      </w:r>
      <w:r w:rsidRPr="0064363E">
        <w:rPr>
          <w:rFonts w:ascii="Times New Roman" w:hAnsi="Times New Roman"/>
          <w:sz w:val="22"/>
          <w:szCs w:val="22"/>
        </w:rPr>
        <w:t>nda Sat</w:t>
      </w:r>
      <w:r w:rsidRPr="0064363E">
        <w:rPr>
          <w:rFonts w:ascii="Times New Roman" w:hAnsi="Times New Roman" w:hint="eastAsia"/>
          <w:sz w:val="22"/>
          <w:szCs w:val="22"/>
        </w:rPr>
        <w:t>ı</w:t>
      </w:r>
      <w:r w:rsidRPr="0064363E">
        <w:rPr>
          <w:rFonts w:ascii="Times New Roman" w:hAnsi="Times New Roman"/>
          <w:sz w:val="22"/>
          <w:szCs w:val="22"/>
        </w:rPr>
        <w:t>n Alma Tedarik, Yap</w:t>
      </w:r>
      <w:r w:rsidRPr="0064363E">
        <w:rPr>
          <w:rFonts w:ascii="Times New Roman" w:hAnsi="Times New Roman" w:hint="eastAsia"/>
          <w:sz w:val="22"/>
          <w:szCs w:val="22"/>
        </w:rPr>
        <w:t>ı</w:t>
      </w:r>
      <w:r w:rsidRPr="0064363E">
        <w:rPr>
          <w:rFonts w:ascii="Times New Roman" w:hAnsi="Times New Roman"/>
          <w:sz w:val="22"/>
          <w:szCs w:val="22"/>
        </w:rPr>
        <w:t xml:space="preserve">m </w:t>
      </w:r>
      <w:r w:rsidRPr="0064363E">
        <w:rPr>
          <w:rFonts w:ascii="Times New Roman" w:hAnsi="Times New Roman" w:hint="eastAsia"/>
          <w:sz w:val="22"/>
          <w:szCs w:val="22"/>
        </w:rPr>
        <w:t>İş</w:t>
      </w:r>
      <w:r w:rsidRPr="0064363E">
        <w:rPr>
          <w:rFonts w:ascii="Times New Roman" w:hAnsi="Times New Roman"/>
          <w:sz w:val="22"/>
          <w:szCs w:val="22"/>
        </w:rPr>
        <w:t>leri, Dan</w:t>
      </w:r>
      <w:r w:rsidRPr="0064363E">
        <w:rPr>
          <w:rFonts w:ascii="Times New Roman" w:hAnsi="Times New Roman" w:hint="eastAsia"/>
          <w:sz w:val="22"/>
          <w:szCs w:val="22"/>
        </w:rPr>
        <w:t>ış</w:t>
      </w:r>
      <w:r w:rsidRPr="0064363E">
        <w:rPr>
          <w:rFonts w:ascii="Times New Roman" w:hAnsi="Times New Roman"/>
          <w:sz w:val="22"/>
          <w:szCs w:val="22"/>
        </w:rPr>
        <w:t>manl</w:t>
      </w:r>
      <w:r w:rsidRPr="0064363E">
        <w:rPr>
          <w:rFonts w:ascii="Times New Roman" w:hAnsi="Times New Roman" w:hint="eastAsia"/>
          <w:sz w:val="22"/>
          <w:szCs w:val="22"/>
        </w:rPr>
        <w:t>ı</w:t>
      </w:r>
      <w:r w:rsidRPr="0064363E">
        <w:rPr>
          <w:rFonts w:ascii="Times New Roman" w:hAnsi="Times New Roman"/>
          <w:sz w:val="22"/>
          <w:szCs w:val="22"/>
        </w:rPr>
        <w:t>k D</w:t>
      </w:r>
      <w:r w:rsidRPr="0064363E">
        <w:rPr>
          <w:rFonts w:ascii="Times New Roman" w:hAnsi="Times New Roman" w:hint="eastAsia"/>
          <w:sz w:val="22"/>
          <w:szCs w:val="22"/>
        </w:rPr>
        <w:t>ışı</w:t>
      </w:r>
      <w:r w:rsidRPr="0064363E">
        <w:rPr>
          <w:rFonts w:ascii="Times New Roman" w:hAnsi="Times New Roman"/>
          <w:sz w:val="22"/>
          <w:szCs w:val="22"/>
        </w:rPr>
        <w:t xml:space="preserve"> Hizmetler ve Dan</w:t>
      </w:r>
      <w:r w:rsidRPr="0064363E">
        <w:rPr>
          <w:rFonts w:ascii="Times New Roman" w:hAnsi="Times New Roman" w:hint="eastAsia"/>
          <w:sz w:val="22"/>
          <w:szCs w:val="22"/>
        </w:rPr>
        <w:t>ış</w:t>
      </w:r>
      <w:r w:rsidRPr="0064363E">
        <w:rPr>
          <w:rFonts w:ascii="Times New Roman" w:hAnsi="Times New Roman"/>
          <w:sz w:val="22"/>
          <w:szCs w:val="22"/>
        </w:rPr>
        <w:t>manl</w:t>
      </w:r>
      <w:r w:rsidRPr="0064363E">
        <w:rPr>
          <w:rFonts w:ascii="Times New Roman" w:hAnsi="Times New Roman" w:hint="eastAsia"/>
          <w:sz w:val="22"/>
          <w:szCs w:val="22"/>
        </w:rPr>
        <w:t>ı</w:t>
      </w:r>
      <w:r w:rsidRPr="0064363E">
        <w:rPr>
          <w:rFonts w:ascii="Times New Roman" w:hAnsi="Times New Roman"/>
          <w:sz w:val="22"/>
          <w:szCs w:val="22"/>
        </w:rPr>
        <w:t xml:space="preserve">k Hizmetleri” Kitabında tanımlanan Seçim Usulleri çerçevesinde yer alan kurallar uyarınca, RFQ Yöntemi ve bu davet mektubunda yazılan kurallar çerçevesinde yapılacaktır. </w:t>
      </w:r>
    </w:p>
    <w:p w14:paraId="639B5A89" w14:textId="4BD89864" w:rsidR="0064363E" w:rsidRDefault="0064363E" w:rsidP="0064363E">
      <w:pPr>
        <w:spacing w:before="120"/>
        <w:jc w:val="both"/>
        <w:rPr>
          <w:rFonts w:ascii="Times New Roman" w:hAnsi="Times New Roman"/>
          <w:sz w:val="22"/>
          <w:szCs w:val="22"/>
        </w:rPr>
      </w:pPr>
      <w:r w:rsidRPr="0064363E">
        <w:rPr>
          <w:rFonts w:ascii="Times New Roman" w:hAnsi="Times New Roman"/>
          <w:sz w:val="22"/>
          <w:szCs w:val="22"/>
        </w:rPr>
        <w:t xml:space="preserve">Firmalar, </w:t>
      </w:r>
      <w:r w:rsidRPr="00A75EA6">
        <w:rPr>
          <w:rFonts w:ascii="Times New Roman" w:hAnsi="Times New Roman"/>
          <w:sz w:val="22"/>
          <w:szCs w:val="22"/>
        </w:rPr>
        <w:t>hizmet alımına</w:t>
      </w:r>
      <w:r w:rsidRPr="0064363E">
        <w:rPr>
          <w:rFonts w:ascii="Times New Roman" w:hAnsi="Times New Roman"/>
          <w:b/>
          <w:sz w:val="22"/>
          <w:szCs w:val="22"/>
        </w:rPr>
        <w:t xml:space="preserve"> </w:t>
      </w:r>
      <w:r w:rsidRPr="0064363E">
        <w:rPr>
          <w:rFonts w:ascii="Times New Roman" w:hAnsi="Times New Roman"/>
          <w:sz w:val="22"/>
          <w:szCs w:val="22"/>
        </w:rPr>
        <w:t xml:space="preserve">ilişkin ayrıntılar hakkında bilgi sahibi olmak için aşağıdaki adrese başvurulabilir. </w:t>
      </w:r>
    </w:p>
    <w:p w14:paraId="4F5B23E5" w14:textId="77777777" w:rsidR="00A75EA6" w:rsidRPr="0064363E" w:rsidRDefault="00A75EA6" w:rsidP="0064363E">
      <w:pPr>
        <w:spacing w:before="120"/>
        <w:jc w:val="both"/>
        <w:rPr>
          <w:rFonts w:ascii="Times New Roman" w:hAnsi="Times New Roman"/>
          <w:sz w:val="22"/>
          <w:szCs w:val="22"/>
        </w:rPr>
      </w:pPr>
    </w:p>
    <w:p w14:paraId="7E1FF06A" w14:textId="2A5718B5" w:rsidR="001104E5" w:rsidRDefault="001104E5" w:rsidP="00A75EA6">
      <w:pPr>
        <w:suppressAutoHyphens/>
        <w:ind w:firstLine="708"/>
        <w:outlineLvl w:val="0"/>
        <w:rPr>
          <w:rFonts w:ascii="Times New Roman" w:hAnsi="Times New Roman"/>
          <w:sz w:val="22"/>
          <w:szCs w:val="24"/>
        </w:rPr>
      </w:pPr>
      <w:r>
        <w:rPr>
          <w:rFonts w:ascii="Times New Roman" w:hAnsi="Times New Roman"/>
          <w:sz w:val="22"/>
          <w:szCs w:val="22"/>
        </w:rPr>
        <w:t>Kentsel Dönüşüm Başkanlığı</w:t>
      </w:r>
    </w:p>
    <w:p w14:paraId="40D4EE93" w14:textId="75BB8068" w:rsidR="0064363E" w:rsidRPr="0064363E" w:rsidRDefault="001104E5" w:rsidP="00A75EA6">
      <w:pPr>
        <w:suppressAutoHyphens/>
        <w:ind w:firstLine="708"/>
        <w:outlineLvl w:val="0"/>
        <w:rPr>
          <w:rFonts w:ascii="Times New Roman" w:hAnsi="Times New Roman"/>
          <w:sz w:val="22"/>
          <w:szCs w:val="24"/>
        </w:rPr>
      </w:pPr>
      <w:r>
        <w:rPr>
          <w:rFonts w:ascii="Times New Roman" w:hAnsi="Times New Roman"/>
          <w:sz w:val="22"/>
          <w:szCs w:val="24"/>
        </w:rPr>
        <w:t>Dış Finansman Daire</w:t>
      </w:r>
      <w:r w:rsidR="0064363E" w:rsidRPr="0064363E">
        <w:rPr>
          <w:rFonts w:ascii="Times New Roman" w:hAnsi="Times New Roman"/>
          <w:sz w:val="22"/>
          <w:szCs w:val="24"/>
        </w:rPr>
        <w:t xml:space="preserve"> Başkanlığı</w:t>
      </w:r>
    </w:p>
    <w:p w14:paraId="6380488B" w14:textId="0175D9C6" w:rsidR="001104E5" w:rsidRPr="001104E5" w:rsidRDefault="001104E5" w:rsidP="00A75EA6">
      <w:pPr>
        <w:suppressAutoHyphens/>
        <w:ind w:firstLine="708"/>
        <w:outlineLvl w:val="0"/>
        <w:rPr>
          <w:rFonts w:ascii="Times New Roman" w:hAnsi="Times New Roman"/>
          <w:sz w:val="22"/>
          <w:szCs w:val="24"/>
        </w:rPr>
      </w:pPr>
      <w:proofErr w:type="spellStart"/>
      <w:r w:rsidRPr="001104E5">
        <w:rPr>
          <w:rFonts w:ascii="Times New Roman" w:hAnsi="Times New Roman"/>
          <w:sz w:val="22"/>
          <w:szCs w:val="24"/>
        </w:rPr>
        <w:t>Karakusunlar</w:t>
      </w:r>
      <w:proofErr w:type="spellEnd"/>
      <w:r w:rsidRPr="001104E5">
        <w:rPr>
          <w:rFonts w:ascii="Times New Roman" w:hAnsi="Times New Roman"/>
          <w:sz w:val="22"/>
          <w:szCs w:val="24"/>
        </w:rPr>
        <w:t xml:space="preserve"> Mahallesi Muhsin Yazıcıoğlu Caddesi No:51/B  </w:t>
      </w:r>
      <w:r w:rsidR="00BF2EEB">
        <w:rPr>
          <w:rFonts w:ascii="Times New Roman" w:hAnsi="Times New Roman"/>
          <w:sz w:val="22"/>
          <w:szCs w:val="24"/>
        </w:rPr>
        <w:t xml:space="preserve">10. Kat </w:t>
      </w:r>
      <w:r w:rsidRPr="001104E5">
        <w:rPr>
          <w:rFonts w:ascii="Times New Roman" w:hAnsi="Times New Roman"/>
          <w:sz w:val="22"/>
          <w:szCs w:val="24"/>
        </w:rPr>
        <w:t>Çankaya / Ankara</w:t>
      </w:r>
    </w:p>
    <w:p w14:paraId="4F6EC9D1" w14:textId="7013E4E0" w:rsidR="0064363E" w:rsidRPr="0064363E" w:rsidRDefault="0064363E" w:rsidP="001104E5">
      <w:pPr>
        <w:suppressAutoHyphens/>
        <w:ind w:firstLine="708"/>
        <w:outlineLvl w:val="0"/>
        <w:rPr>
          <w:rFonts w:ascii="Times New Roman" w:hAnsi="Times New Roman"/>
          <w:sz w:val="22"/>
          <w:szCs w:val="24"/>
        </w:rPr>
      </w:pPr>
      <w:r w:rsidRPr="0064363E">
        <w:rPr>
          <w:rFonts w:ascii="Times New Roman" w:hAnsi="Times New Roman"/>
          <w:sz w:val="22"/>
          <w:szCs w:val="24"/>
        </w:rPr>
        <w:t xml:space="preserve">Tel: 0 (312) </w:t>
      </w:r>
      <w:r w:rsidR="001104E5">
        <w:rPr>
          <w:rFonts w:ascii="Times New Roman" w:hAnsi="Times New Roman"/>
          <w:sz w:val="22"/>
          <w:szCs w:val="24"/>
        </w:rPr>
        <w:t>216 5</w:t>
      </w:r>
      <w:r w:rsidR="003F155C">
        <w:rPr>
          <w:rFonts w:ascii="Times New Roman" w:hAnsi="Times New Roman"/>
          <w:sz w:val="22"/>
          <w:szCs w:val="24"/>
        </w:rPr>
        <w:t>6 02</w:t>
      </w:r>
    </w:p>
    <w:p w14:paraId="6841424C" w14:textId="5ED32228" w:rsidR="0064363E" w:rsidRPr="0064363E" w:rsidRDefault="0064363E" w:rsidP="00A75EA6">
      <w:pPr>
        <w:suppressAutoHyphens/>
        <w:ind w:firstLine="708"/>
        <w:outlineLvl w:val="0"/>
        <w:rPr>
          <w:rFonts w:ascii="Times New Roman" w:hAnsi="Times New Roman"/>
          <w:sz w:val="22"/>
          <w:szCs w:val="24"/>
        </w:rPr>
      </w:pPr>
      <w:r w:rsidRPr="0064363E">
        <w:rPr>
          <w:rFonts w:ascii="Times New Roman" w:hAnsi="Times New Roman"/>
          <w:sz w:val="22"/>
          <w:szCs w:val="24"/>
        </w:rPr>
        <w:t xml:space="preserve">E-posta: </w:t>
      </w:r>
      <w:r w:rsidR="0074123D">
        <w:rPr>
          <w:rStyle w:val="Hyperlink"/>
          <w:rFonts w:ascii="Times New Roman" w:hAnsi="Times New Roman"/>
          <w:sz w:val="22"/>
          <w:szCs w:val="24"/>
        </w:rPr>
        <w:t xml:space="preserve"> </w:t>
      </w:r>
      <w:hyperlink r:id="rId11" w:history="1">
        <w:r w:rsidR="001104E5" w:rsidRPr="00507003">
          <w:rPr>
            <w:rStyle w:val="Hyperlink"/>
            <w:rFonts w:ascii="Times New Roman" w:hAnsi="Times New Roman"/>
            <w:sz w:val="22"/>
            <w:szCs w:val="24"/>
          </w:rPr>
          <w:t>donusumpyb@kdb.gov.tr</w:t>
        </w:r>
      </w:hyperlink>
    </w:p>
    <w:p w14:paraId="2A99429D" w14:textId="77777777" w:rsidR="0064363E" w:rsidRPr="0064363E" w:rsidRDefault="0064363E" w:rsidP="0064363E">
      <w:pPr>
        <w:suppressAutoHyphens/>
        <w:spacing w:before="120"/>
        <w:ind w:firstLine="708"/>
        <w:jc w:val="center"/>
        <w:outlineLvl w:val="0"/>
        <w:rPr>
          <w:rFonts w:ascii="Times New Roman" w:hAnsi="Times New Roman"/>
          <w:sz w:val="22"/>
          <w:szCs w:val="24"/>
        </w:rPr>
      </w:pPr>
    </w:p>
    <w:p w14:paraId="32D99EE0" w14:textId="013CF538" w:rsidR="0064363E" w:rsidRPr="0064363E" w:rsidRDefault="0064363E" w:rsidP="0064363E">
      <w:pPr>
        <w:tabs>
          <w:tab w:val="num" w:pos="709"/>
        </w:tabs>
        <w:jc w:val="both"/>
        <w:rPr>
          <w:rFonts w:ascii="Times New Roman" w:hAnsi="Times New Roman"/>
          <w:color w:val="FF0000"/>
          <w:sz w:val="22"/>
          <w:szCs w:val="22"/>
        </w:rPr>
      </w:pPr>
      <w:r w:rsidRPr="0064363E">
        <w:rPr>
          <w:rFonts w:ascii="Times New Roman" w:hAnsi="Times New Roman"/>
          <w:sz w:val="22"/>
          <w:szCs w:val="22"/>
        </w:rPr>
        <w:t xml:space="preserve">Teklif Sahibi tarafından, </w:t>
      </w:r>
      <w:r w:rsidRPr="0064363E">
        <w:rPr>
          <w:rFonts w:ascii="Times New Roman" w:hAnsi="Times New Roman"/>
          <w:sz w:val="22"/>
          <w:szCs w:val="22"/>
          <w:u w:val="single"/>
        </w:rPr>
        <w:t xml:space="preserve">Teklif Formu, Ücret </w:t>
      </w:r>
      <w:r w:rsidRPr="00333B37">
        <w:rPr>
          <w:rFonts w:ascii="Times New Roman" w:hAnsi="Times New Roman"/>
          <w:sz w:val="22"/>
          <w:szCs w:val="22"/>
          <w:u w:val="single"/>
        </w:rPr>
        <w:t>Çizelgesi</w:t>
      </w:r>
      <w:r w:rsidR="00EA457F" w:rsidRPr="00333B37">
        <w:rPr>
          <w:rFonts w:ascii="Times New Roman" w:hAnsi="Times New Roman"/>
          <w:sz w:val="22"/>
          <w:szCs w:val="22"/>
          <w:u w:val="single"/>
        </w:rPr>
        <w:t xml:space="preserve"> ve</w:t>
      </w:r>
      <w:r w:rsidRPr="00333B37">
        <w:rPr>
          <w:rFonts w:ascii="Times New Roman" w:hAnsi="Times New Roman"/>
          <w:sz w:val="22"/>
          <w:szCs w:val="22"/>
          <w:u w:val="single"/>
        </w:rPr>
        <w:t xml:space="preserve"> A</w:t>
      </w:r>
      <w:r w:rsidR="00435DF5" w:rsidRPr="00333B37">
        <w:rPr>
          <w:rFonts w:ascii="Times New Roman" w:hAnsi="Times New Roman"/>
          <w:sz w:val="22"/>
          <w:szCs w:val="22"/>
          <w:u w:val="single"/>
        </w:rPr>
        <w:t xml:space="preserve"> Grubu</w:t>
      </w:r>
      <w:r w:rsidRPr="00333B37">
        <w:rPr>
          <w:rFonts w:ascii="Times New Roman" w:hAnsi="Times New Roman"/>
          <w:sz w:val="22"/>
          <w:szCs w:val="22"/>
          <w:u w:val="single"/>
        </w:rPr>
        <w:t xml:space="preserve"> Seyahat Acentesi Belgesi</w:t>
      </w:r>
      <w:r w:rsidR="00EA457F" w:rsidRPr="00333B37">
        <w:rPr>
          <w:rFonts w:ascii="Times New Roman" w:hAnsi="Times New Roman"/>
          <w:sz w:val="22"/>
          <w:szCs w:val="22"/>
          <w:u w:val="single"/>
        </w:rPr>
        <w:t>ni</w:t>
      </w:r>
      <w:r w:rsidRPr="00333B37">
        <w:rPr>
          <w:rFonts w:ascii="Times New Roman" w:hAnsi="Times New Roman"/>
          <w:sz w:val="22"/>
          <w:szCs w:val="22"/>
          <w:u w:val="single"/>
        </w:rPr>
        <w:t xml:space="preserve"> </w:t>
      </w:r>
      <w:r w:rsidRPr="0064363E">
        <w:rPr>
          <w:rFonts w:ascii="Times New Roman" w:hAnsi="Times New Roman"/>
          <w:color w:val="000000" w:themeColor="text1"/>
          <w:sz w:val="22"/>
          <w:szCs w:val="22"/>
        </w:rPr>
        <w:t xml:space="preserve">eksiksiz olarak içeren ve </w:t>
      </w:r>
      <w:r w:rsidRPr="0064363E">
        <w:rPr>
          <w:rFonts w:ascii="Times New Roman" w:hAnsi="Times New Roman"/>
          <w:sz w:val="22"/>
          <w:szCs w:val="22"/>
        </w:rPr>
        <w:t xml:space="preserve">özel veya tüzel kişiliği temsile yetkili kişilerce imzalanan Teklifler, </w:t>
      </w:r>
      <w:r w:rsidR="0080097A" w:rsidRPr="0080097A">
        <w:rPr>
          <w:rFonts w:ascii="Times New Roman" w:hAnsi="Times New Roman"/>
          <w:b/>
          <w:sz w:val="22"/>
          <w:szCs w:val="22"/>
        </w:rPr>
        <w:t>0</w:t>
      </w:r>
      <w:r w:rsidR="0080097A">
        <w:rPr>
          <w:rFonts w:ascii="Times New Roman" w:hAnsi="Times New Roman"/>
          <w:b/>
          <w:sz w:val="22"/>
          <w:szCs w:val="22"/>
        </w:rPr>
        <w:t>3</w:t>
      </w:r>
      <w:r w:rsidR="001104E5" w:rsidRPr="00EE1A80">
        <w:rPr>
          <w:rFonts w:ascii="Times New Roman" w:hAnsi="Times New Roman"/>
          <w:b/>
          <w:sz w:val="22"/>
          <w:szCs w:val="22"/>
        </w:rPr>
        <w:t xml:space="preserve"> </w:t>
      </w:r>
      <w:r w:rsidR="00EE1A80" w:rsidRPr="00EE1A80">
        <w:rPr>
          <w:rFonts w:ascii="Times New Roman" w:hAnsi="Times New Roman"/>
          <w:b/>
          <w:sz w:val="22"/>
          <w:szCs w:val="22"/>
        </w:rPr>
        <w:t>Haziran</w:t>
      </w:r>
      <w:r w:rsidRPr="00EE1A80">
        <w:rPr>
          <w:rFonts w:ascii="Times New Roman" w:hAnsi="Times New Roman"/>
          <w:b/>
          <w:sz w:val="22"/>
          <w:szCs w:val="22"/>
        </w:rPr>
        <w:t xml:space="preserve"> 202</w:t>
      </w:r>
      <w:r w:rsidR="001104E5" w:rsidRPr="00EE1A80">
        <w:rPr>
          <w:rFonts w:ascii="Times New Roman" w:hAnsi="Times New Roman"/>
          <w:b/>
          <w:sz w:val="22"/>
          <w:szCs w:val="22"/>
        </w:rPr>
        <w:t>5</w:t>
      </w:r>
      <w:r w:rsidRPr="00EE1A80">
        <w:rPr>
          <w:rFonts w:ascii="Times New Roman" w:hAnsi="Times New Roman"/>
          <w:b/>
          <w:sz w:val="22"/>
          <w:szCs w:val="22"/>
        </w:rPr>
        <w:t xml:space="preserve"> günü</w:t>
      </w:r>
      <w:r w:rsidRPr="00EE1A80">
        <w:rPr>
          <w:rFonts w:ascii="Times New Roman" w:hAnsi="Times New Roman"/>
          <w:sz w:val="22"/>
          <w:szCs w:val="22"/>
        </w:rPr>
        <w:t xml:space="preserve"> saat </w:t>
      </w:r>
      <w:r w:rsidR="00002313" w:rsidRPr="00EE1A80">
        <w:rPr>
          <w:rFonts w:ascii="Times New Roman" w:hAnsi="Times New Roman"/>
          <w:b/>
          <w:sz w:val="22"/>
          <w:szCs w:val="22"/>
        </w:rPr>
        <w:t>1</w:t>
      </w:r>
      <w:r w:rsidR="00EE1A80" w:rsidRPr="00EE1A80">
        <w:rPr>
          <w:rFonts w:ascii="Times New Roman" w:hAnsi="Times New Roman"/>
          <w:b/>
          <w:sz w:val="22"/>
          <w:szCs w:val="22"/>
        </w:rPr>
        <w:t>1</w:t>
      </w:r>
      <w:r w:rsidRPr="00EE1A80">
        <w:rPr>
          <w:rFonts w:ascii="Times New Roman" w:hAnsi="Times New Roman"/>
          <w:b/>
          <w:sz w:val="22"/>
          <w:szCs w:val="22"/>
        </w:rPr>
        <w:t>:</w:t>
      </w:r>
      <w:r w:rsidR="00EE1A80" w:rsidRPr="00EE1A80">
        <w:rPr>
          <w:rFonts w:ascii="Times New Roman" w:hAnsi="Times New Roman"/>
          <w:b/>
          <w:sz w:val="22"/>
          <w:szCs w:val="22"/>
        </w:rPr>
        <w:t>3</w:t>
      </w:r>
      <w:r w:rsidRPr="00EE1A80">
        <w:rPr>
          <w:rFonts w:ascii="Times New Roman" w:hAnsi="Times New Roman"/>
          <w:b/>
          <w:sz w:val="22"/>
          <w:szCs w:val="22"/>
        </w:rPr>
        <w:t>0’</w:t>
      </w:r>
      <w:r w:rsidR="00EE1A80" w:rsidRPr="00EE1A80">
        <w:rPr>
          <w:rFonts w:ascii="Times New Roman" w:hAnsi="Times New Roman"/>
          <w:b/>
          <w:sz w:val="22"/>
          <w:szCs w:val="22"/>
        </w:rPr>
        <w:t>a</w:t>
      </w:r>
      <w:r w:rsidRPr="00002313">
        <w:rPr>
          <w:rFonts w:ascii="Times New Roman" w:hAnsi="Times New Roman"/>
          <w:b/>
          <w:sz w:val="22"/>
          <w:szCs w:val="22"/>
        </w:rPr>
        <w:t xml:space="preserve"> </w:t>
      </w:r>
      <w:r w:rsidRPr="00002313">
        <w:rPr>
          <w:rFonts w:ascii="Times New Roman" w:hAnsi="Times New Roman"/>
          <w:sz w:val="22"/>
          <w:szCs w:val="22"/>
        </w:rPr>
        <w:t xml:space="preserve">kadar İdarenin yukarıda belirtilen adresine posta yolu ile ya da elden teslim edilecektir. </w:t>
      </w:r>
      <w:r w:rsidRPr="00002313">
        <w:rPr>
          <w:rFonts w:ascii="Times New Roman" w:hAnsi="Times New Roman"/>
          <w:sz w:val="22"/>
          <w:szCs w:val="22"/>
          <w:u w:val="single"/>
        </w:rPr>
        <w:t>Son gönderim tarih ve saatinden sonra verilen teklifler reddedilecektir.</w:t>
      </w:r>
      <w:r w:rsidR="00EE1A80">
        <w:rPr>
          <w:rFonts w:ascii="Times New Roman" w:hAnsi="Times New Roman"/>
          <w:sz w:val="22"/>
          <w:szCs w:val="22"/>
        </w:rPr>
        <w:t xml:space="preserve"> </w:t>
      </w:r>
      <w:r w:rsidRPr="0064363E">
        <w:rPr>
          <w:rFonts w:ascii="Times New Roman" w:hAnsi="Times New Roman"/>
          <w:sz w:val="22"/>
          <w:szCs w:val="22"/>
          <w:lang w:eastAsia="tr-TR"/>
        </w:rPr>
        <w:t xml:space="preserve">Değerlendirme sonrası değerlendirme sonucu </w:t>
      </w:r>
      <w:r w:rsidR="003F155C">
        <w:rPr>
          <w:rFonts w:ascii="Times New Roman" w:hAnsi="Times New Roman"/>
          <w:sz w:val="22"/>
          <w:szCs w:val="22"/>
          <w:lang w:eastAsia="tr-TR"/>
        </w:rPr>
        <w:t>ilan edilecektir</w:t>
      </w:r>
      <w:r w:rsidRPr="0064363E">
        <w:rPr>
          <w:rFonts w:ascii="Times New Roman" w:hAnsi="Times New Roman"/>
          <w:sz w:val="22"/>
          <w:szCs w:val="22"/>
          <w:lang w:eastAsia="tr-TR"/>
        </w:rPr>
        <w:t>.</w:t>
      </w:r>
    </w:p>
    <w:p w14:paraId="61B0D70F" w14:textId="05411985" w:rsidR="0064363E" w:rsidRDefault="0064363E" w:rsidP="0064363E">
      <w:pPr>
        <w:spacing w:before="120"/>
        <w:jc w:val="both"/>
        <w:rPr>
          <w:rFonts w:ascii="Times New Roman" w:hAnsi="Times New Roman"/>
          <w:sz w:val="22"/>
          <w:szCs w:val="22"/>
        </w:rPr>
      </w:pPr>
      <w:r w:rsidRPr="0064363E">
        <w:rPr>
          <w:rFonts w:ascii="Times New Roman" w:hAnsi="Times New Roman"/>
          <w:sz w:val="22"/>
          <w:szCs w:val="22"/>
        </w:rPr>
        <w:t xml:space="preserve">Bu davette yer alan hizmet alımı için verilecek teklifler, Dünya Bankası satın alma kurallarına uygun olarak değerlendirilecektir. Teklifler son teklif verme tarihinden sonra </w:t>
      </w:r>
      <w:r w:rsidRPr="0064363E">
        <w:rPr>
          <w:rFonts w:ascii="Times New Roman" w:hAnsi="Times New Roman"/>
          <w:b/>
          <w:sz w:val="22"/>
          <w:szCs w:val="22"/>
        </w:rPr>
        <w:t xml:space="preserve">doksan (90) gün </w:t>
      </w:r>
      <w:r w:rsidRPr="0064363E">
        <w:rPr>
          <w:rFonts w:ascii="Times New Roman" w:hAnsi="Times New Roman"/>
          <w:sz w:val="22"/>
          <w:szCs w:val="22"/>
        </w:rPr>
        <w:t xml:space="preserve">süreyle geçerli olacaktır. </w:t>
      </w:r>
    </w:p>
    <w:p w14:paraId="2D7CC0AF" w14:textId="77777777" w:rsidR="0064363E" w:rsidRPr="0064363E" w:rsidRDefault="0064363E" w:rsidP="0064363E">
      <w:pPr>
        <w:spacing w:before="120"/>
        <w:ind w:firstLine="709"/>
        <w:jc w:val="both"/>
        <w:rPr>
          <w:rFonts w:ascii="Times New Roman" w:hAnsi="Times New Roman"/>
          <w:sz w:val="22"/>
          <w:szCs w:val="22"/>
        </w:rPr>
      </w:pPr>
    </w:p>
    <w:p w14:paraId="20E2AA2F" w14:textId="58373290" w:rsidR="00665C4E" w:rsidRPr="0064363E" w:rsidRDefault="0064363E" w:rsidP="0064363E">
      <w:pPr>
        <w:pStyle w:val="Heading1"/>
        <w:jc w:val="left"/>
        <w:rPr>
          <w:b w:val="0"/>
          <w:sz w:val="22"/>
          <w:szCs w:val="22"/>
        </w:rPr>
      </w:pPr>
      <w:r w:rsidRPr="0064363E">
        <w:rPr>
          <w:b w:val="0"/>
          <w:sz w:val="22"/>
          <w:szCs w:val="22"/>
        </w:rPr>
        <w:t>Bilgilerinizi rica ederim.</w:t>
      </w:r>
    </w:p>
    <w:p w14:paraId="379A2F3E" w14:textId="638B346D" w:rsidR="00665C4E" w:rsidRPr="0064363E" w:rsidRDefault="00665C4E" w:rsidP="00665C4E">
      <w:pPr>
        <w:rPr>
          <w:rFonts w:ascii="Times New Roman" w:hAnsi="Times New Roman"/>
        </w:rPr>
      </w:pPr>
    </w:p>
    <w:p w14:paraId="6E672019" w14:textId="39FDAF29" w:rsidR="00665C4E" w:rsidRPr="0064363E" w:rsidRDefault="00665C4E" w:rsidP="00665C4E">
      <w:pPr>
        <w:rPr>
          <w:rFonts w:ascii="Times New Roman" w:hAnsi="Times New Roman"/>
        </w:rPr>
      </w:pPr>
    </w:p>
    <w:p w14:paraId="54357F86" w14:textId="236A2A66" w:rsidR="00665C4E" w:rsidRPr="0064363E" w:rsidRDefault="00665C4E" w:rsidP="00665C4E">
      <w:pPr>
        <w:rPr>
          <w:rFonts w:ascii="Times New Roman" w:hAnsi="Times New Roman"/>
        </w:rPr>
      </w:pPr>
    </w:p>
    <w:p w14:paraId="3AE9420D" w14:textId="046D0184" w:rsidR="00665C4E" w:rsidRPr="0064363E" w:rsidRDefault="00665C4E" w:rsidP="00665C4E">
      <w:pPr>
        <w:rPr>
          <w:rFonts w:ascii="Times New Roman" w:hAnsi="Times New Roman"/>
        </w:rPr>
      </w:pPr>
    </w:p>
    <w:p w14:paraId="7E8906DA" w14:textId="77777777" w:rsidR="0064363E" w:rsidRDefault="0064363E">
      <w:pPr>
        <w:rPr>
          <w:rFonts w:ascii="Times New Roman" w:hAnsi="Times New Roman"/>
          <w:b/>
          <w:sz w:val="22"/>
          <w:szCs w:val="22"/>
        </w:rPr>
      </w:pPr>
      <w:bookmarkStart w:id="0" w:name="_Toc7095207"/>
      <w:r>
        <w:rPr>
          <w:sz w:val="22"/>
          <w:szCs w:val="22"/>
        </w:rPr>
        <w:br w:type="page"/>
      </w:r>
    </w:p>
    <w:p w14:paraId="282B3669" w14:textId="347EC645" w:rsidR="00003B43" w:rsidRPr="00A75EA6" w:rsidRDefault="00003B43" w:rsidP="00003B43">
      <w:pPr>
        <w:pStyle w:val="Heading1"/>
        <w:rPr>
          <w:sz w:val="22"/>
          <w:szCs w:val="22"/>
        </w:rPr>
      </w:pPr>
      <w:r w:rsidRPr="00A75EA6">
        <w:rPr>
          <w:sz w:val="22"/>
          <w:szCs w:val="22"/>
        </w:rPr>
        <w:lastRenderedPageBreak/>
        <w:t>II. BÖLÜM</w:t>
      </w:r>
      <w:bookmarkEnd w:id="0"/>
    </w:p>
    <w:p w14:paraId="68C3F2AA" w14:textId="77777777" w:rsidR="00003B43" w:rsidRPr="00A75EA6" w:rsidRDefault="00003B43" w:rsidP="00003B43">
      <w:pPr>
        <w:pStyle w:val="Heading1"/>
        <w:rPr>
          <w:sz w:val="22"/>
          <w:szCs w:val="22"/>
        </w:rPr>
      </w:pPr>
      <w:bookmarkStart w:id="1" w:name="_Toc7095208"/>
      <w:r w:rsidRPr="00A75EA6">
        <w:rPr>
          <w:sz w:val="22"/>
          <w:szCs w:val="22"/>
        </w:rPr>
        <w:t>TEKLİF VERECEK FİRMALAR İÇİN BİLGİLER</w:t>
      </w:r>
      <w:bookmarkEnd w:id="1"/>
    </w:p>
    <w:p w14:paraId="404145C4" w14:textId="77777777" w:rsidR="00003B43" w:rsidRPr="00A75EA6" w:rsidRDefault="00003B43" w:rsidP="00003B43">
      <w:pPr>
        <w:rPr>
          <w:rFonts w:ascii="Times New Roman" w:hAnsi="Times New Roman"/>
          <w:sz w:val="22"/>
          <w:szCs w:val="22"/>
        </w:rPr>
      </w:pPr>
    </w:p>
    <w:p w14:paraId="231E3A29" w14:textId="77777777" w:rsidR="00003B43" w:rsidRPr="00A75EA6" w:rsidRDefault="00003B43" w:rsidP="00A75EA6">
      <w:pPr>
        <w:pStyle w:val="ListParagraph"/>
        <w:numPr>
          <w:ilvl w:val="0"/>
          <w:numId w:val="4"/>
        </w:numPr>
        <w:ind w:left="284" w:hanging="284"/>
        <w:rPr>
          <w:rFonts w:ascii="Times New Roman" w:hAnsi="Times New Roman"/>
          <w:b/>
          <w:sz w:val="22"/>
          <w:szCs w:val="22"/>
        </w:rPr>
      </w:pPr>
      <w:r w:rsidRPr="00A75EA6">
        <w:rPr>
          <w:rFonts w:ascii="Times New Roman" w:hAnsi="Times New Roman"/>
          <w:b/>
          <w:sz w:val="22"/>
          <w:szCs w:val="22"/>
        </w:rPr>
        <w:t>Giriş</w:t>
      </w:r>
    </w:p>
    <w:p w14:paraId="0488361A" w14:textId="77777777" w:rsidR="00A75EA6" w:rsidRDefault="00A75EA6" w:rsidP="00003B43">
      <w:pPr>
        <w:jc w:val="both"/>
        <w:rPr>
          <w:rFonts w:ascii="Times New Roman" w:hAnsi="Times New Roman"/>
          <w:sz w:val="22"/>
          <w:szCs w:val="22"/>
        </w:rPr>
      </w:pPr>
    </w:p>
    <w:p w14:paraId="682C1DB0" w14:textId="04C03478" w:rsidR="00003B43" w:rsidRPr="001104E5" w:rsidRDefault="001104E5" w:rsidP="003F155C">
      <w:pPr>
        <w:suppressAutoHyphens/>
        <w:jc w:val="both"/>
        <w:outlineLvl w:val="0"/>
        <w:rPr>
          <w:rFonts w:ascii="Times New Roman" w:hAnsi="Times New Roman"/>
          <w:sz w:val="22"/>
          <w:szCs w:val="24"/>
        </w:rPr>
      </w:pPr>
      <w:r>
        <w:rPr>
          <w:rFonts w:ascii="Times New Roman" w:hAnsi="Times New Roman"/>
          <w:sz w:val="22"/>
          <w:szCs w:val="22"/>
        </w:rPr>
        <w:t>Kentsel Dönüşüm Başkanlığı</w:t>
      </w:r>
      <w:r w:rsidR="00003B43" w:rsidRPr="00A75EA6">
        <w:rPr>
          <w:rFonts w:ascii="Times New Roman" w:hAnsi="Times New Roman"/>
          <w:sz w:val="22"/>
          <w:szCs w:val="22"/>
        </w:rPr>
        <w:t>, İdare sıfatıyla, gereksinimi olan ve aşağıda belirtilen hizmet</w:t>
      </w:r>
      <w:r w:rsidR="000C6115" w:rsidRPr="00A75EA6">
        <w:rPr>
          <w:rFonts w:ascii="Times New Roman" w:hAnsi="Times New Roman"/>
          <w:sz w:val="22"/>
          <w:szCs w:val="22"/>
        </w:rPr>
        <w:t>ler</w:t>
      </w:r>
      <w:r w:rsidR="00003B43" w:rsidRPr="00A75EA6">
        <w:rPr>
          <w:rFonts w:ascii="Times New Roman" w:hAnsi="Times New Roman"/>
          <w:sz w:val="22"/>
          <w:szCs w:val="22"/>
        </w:rPr>
        <w:t xml:space="preserve">in tedariki için Firmanızı teklif vermeye davet etmektedir. </w:t>
      </w:r>
    </w:p>
    <w:p w14:paraId="7F7BDAD3" w14:textId="77777777" w:rsidR="00003B43" w:rsidRPr="00A75EA6" w:rsidRDefault="00003B43" w:rsidP="00003B43">
      <w:pPr>
        <w:suppressAutoHyphens/>
        <w:jc w:val="both"/>
        <w:outlineLvl w:val="0"/>
        <w:rPr>
          <w:rFonts w:ascii="Times New Roman" w:hAnsi="Times New Roman"/>
          <w:b/>
          <w:sz w:val="22"/>
          <w:szCs w:val="22"/>
        </w:rPr>
      </w:pPr>
    </w:p>
    <w:p w14:paraId="3D429D73" w14:textId="08338666" w:rsidR="001C3C1A" w:rsidRPr="00A75EA6" w:rsidRDefault="00BF2EEB" w:rsidP="001C3C1A">
      <w:pPr>
        <w:suppressAutoHyphens/>
        <w:jc w:val="both"/>
        <w:outlineLvl w:val="0"/>
        <w:rPr>
          <w:rFonts w:ascii="Times New Roman" w:hAnsi="Times New Roman"/>
          <w:sz w:val="22"/>
          <w:szCs w:val="22"/>
        </w:rPr>
      </w:pPr>
      <w:r>
        <w:rPr>
          <w:rFonts w:ascii="Times New Roman" w:hAnsi="Times New Roman"/>
          <w:sz w:val="22"/>
          <w:szCs w:val="22"/>
        </w:rPr>
        <w:t>T</w:t>
      </w:r>
      <w:r w:rsidR="000C6115" w:rsidRPr="00A75EA6">
        <w:rPr>
          <w:rFonts w:ascii="Times New Roman" w:hAnsi="Times New Roman"/>
          <w:sz w:val="22"/>
          <w:szCs w:val="22"/>
        </w:rPr>
        <w:t xml:space="preserve">ransfer, </w:t>
      </w:r>
      <w:r w:rsidR="009514CE" w:rsidRPr="00A75EA6">
        <w:rPr>
          <w:rFonts w:ascii="Times New Roman" w:hAnsi="Times New Roman"/>
          <w:sz w:val="22"/>
          <w:szCs w:val="22"/>
        </w:rPr>
        <w:t>araç kiralama</w:t>
      </w:r>
      <w:r w:rsidR="003F3E09">
        <w:rPr>
          <w:rFonts w:ascii="Times New Roman" w:hAnsi="Times New Roman"/>
          <w:sz w:val="22"/>
          <w:szCs w:val="22"/>
        </w:rPr>
        <w:t xml:space="preserve">, </w:t>
      </w:r>
      <w:r w:rsidR="000C6115" w:rsidRPr="00A75EA6">
        <w:rPr>
          <w:rFonts w:ascii="Times New Roman" w:hAnsi="Times New Roman"/>
          <w:sz w:val="22"/>
          <w:szCs w:val="22"/>
        </w:rPr>
        <w:t>konaklama</w:t>
      </w:r>
      <w:r w:rsidR="003F3E09">
        <w:rPr>
          <w:rFonts w:ascii="Times New Roman" w:hAnsi="Times New Roman"/>
          <w:sz w:val="22"/>
          <w:szCs w:val="22"/>
        </w:rPr>
        <w:t xml:space="preserve"> ve toplantı organizasyonu</w:t>
      </w:r>
      <w:r w:rsidR="001C3C1A" w:rsidRPr="00A75EA6">
        <w:rPr>
          <w:rFonts w:ascii="Times New Roman" w:hAnsi="Times New Roman"/>
          <w:sz w:val="22"/>
          <w:szCs w:val="22"/>
        </w:rPr>
        <w:t xml:space="preserve"> hizmet alımına ilişkin detaylı bilgiler ekte yer alan İş Tanımında verilmektedir. </w:t>
      </w:r>
    </w:p>
    <w:p w14:paraId="48912D19" w14:textId="77777777" w:rsidR="00003B43" w:rsidRPr="00A75EA6" w:rsidRDefault="00003B43" w:rsidP="00003B43">
      <w:pPr>
        <w:suppressAutoHyphens/>
        <w:ind w:firstLine="284"/>
        <w:jc w:val="center"/>
        <w:outlineLvl w:val="0"/>
        <w:rPr>
          <w:rFonts w:ascii="Times New Roman" w:hAnsi="Times New Roman"/>
          <w:sz w:val="22"/>
          <w:szCs w:val="22"/>
        </w:rPr>
      </w:pPr>
    </w:p>
    <w:p w14:paraId="047BF273" w14:textId="0B7CB98E" w:rsidR="00003B43" w:rsidRPr="00A75EA6" w:rsidRDefault="00003B43" w:rsidP="00003B43">
      <w:pPr>
        <w:jc w:val="both"/>
        <w:rPr>
          <w:rFonts w:ascii="Times New Roman" w:hAnsi="Times New Roman"/>
          <w:sz w:val="22"/>
          <w:szCs w:val="22"/>
        </w:rPr>
      </w:pPr>
      <w:r w:rsidRPr="00A75EA6">
        <w:rPr>
          <w:rFonts w:ascii="Times New Roman" w:hAnsi="Times New Roman"/>
          <w:sz w:val="22"/>
          <w:szCs w:val="22"/>
        </w:rPr>
        <w:t>Hizmet alımı ve sözleşmeye ait taahhüdün yapılmasına ilişkin bütün vergi, resim ve harçlarla, sözleşme giderleri Teklif Sahibine aittir. İdare hizmet alımı süreci ve sonucuna bakılmaksızın bu tür masraflardan hiçbir şekilde sorumlu olmayacaktır.</w:t>
      </w:r>
      <w:r w:rsidR="00762CAF" w:rsidRPr="00A75EA6">
        <w:rPr>
          <w:rFonts w:ascii="Times New Roman" w:hAnsi="Times New Roman"/>
          <w:sz w:val="22"/>
          <w:szCs w:val="22"/>
        </w:rPr>
        <w:t xml:space="preserve"> </w:t>
      </w:r>
      <w:r w:rsidRPr="00A75EA6">
        <w:rPr>
          <w:rFonts w:ascii="Times New Roman" w:hAnsi="Times New Roman"/>
          <w:i/>
          <w:sz w:val="22"/>
          <w:szCs w:val="22"/>
        </w:rPr>
        <w:t>(Sözleşmeye davet edilen firma, yürürlükteki Damga Vergisi Kanunu hükümleri uyarınca, sözleşme imzalanmadan önce veya imzalandıktan sonra; (i) sözleşmeye ait damga vergisi; (ii) ihale komisyonu kararına ait karar pulu</w:t>
      </w:r>
      <w:r w:rsidR="001104E5">
        <w:rPr>
          <w:rFonts w:ascii="Times New Roman" w:hAnsi="Times New Roman"/>
          <w:i/>
          <w:sz w:val="22"/>
          <w:szCs w:val="22"/>
        </w:rPr>
        <w:t xml:space="preserve">nu </w:t>
      </w:r>
      <w:r w:rsidRPr="00A75EA6">
        <w:rPr>
          <w:rFonts w:ascii="Times New Roman" w:hAnsi="Times New Roman"/>
          <w:i/>
          <w:sz w:val="22"/>
          <w:szCs w:val="22"/>
        </w:rPr>
        <w:t xml:space="preserve">yatırmak zorundadır. </w:t>
      </w:r>
      <w:r w:rsidRPr="00C9779C">
        <w:rPr>
          <w:rFonts w:ascii="Times New Roman" w:hAnsi="Times New Roman"/>
          <w:i/>
          <w:sz w:val="22"/>
          <w:szCs w:val="22"/>
        </w:rPr>
        <w:t>Ödeme aşamasında ödeme belgesine ait damga vergisi, ödenecek tutardan mahsuben tahsil edilecektir.</w:t>
      </w:r>
      <w:r w:rsidRPr="00A75EA6">
        <w:rPr>
          <w:rFonts w:ascii="Times New Roman" w:hAnsi="Times New Roman"/>
          <w:i/>
          <w:sz w:val="22"/>
          <w:szCs w:val="22"/>
        </w:rPr>
        <w:t>)</w:t>
      </w:r>
    </w:p>
    <w:p w14:paraId="2210DB81" w14:textId="77777777" w:rsidR="00003B43" w:rsidRPr="00A75EA6" w:rsidRDefault="00003B43" w:rsidP="00003B43">
      <w:pPr>
        <w:rPr>
          <w:rFonts w:ascii="Times New Roman" w:hAnsi="Times New Roman"/>
          <w:sz w:val="22"/>
          <w:szCs w:val="22"/>
        </w:rPr>
      </w:pPr>
    </w:p>
    <w:p w14:paraId="7BC1A067" w14:textId="77777777" w:rsidR="00003B43" w:rsidRPr="00A75EA6" w:rsidRDefault="00003B43" w:rsidP="00A75EA6">
      <w:pPr>
        <w:pStyle w:val="ListParagraph"/>
        <w:numPr>
          <w:ilvl w:val="0"/>
          <w:numId w:val="4"/>
        </w:numPr>
        <w:ind w:left="284" w:hanging="284"/>
        <w:rPr>
          <w:rFonts w:ascii="Times New Roman" w:hAnsi="Times New Roman"/>
          <w:b/>
          <w:sz w:val="22"/>
          <w:szCs w:val="22"/>
        </w:rPr>
      </w:pPr>
      <w:bookmarkStart w:id="2" w:name="_Toc489184314"/>
      <w:r w:rsidRPr="00A75EA6">
        <w:rPr>
          <w:rFonts w:ascii="Times New Roman" w:hAnsi="Times New Roman"/>
          <w:b/>
          <w:sz w:val="22"/>
          <w:szCs w:val="22"/>
        </w:rPr>
        <w:t>Teklif Belgelerine Açıklık Getirilmesi</w:t>
      </w:r>
      <w:bookmarkEnd w:id="2"/>
      <w:r w:rsidRPr="00A75EA6">
        <w:rPr>
          <w:rFonts w:ascii="Times New Roman" w:hAnsi="Times New Roman"/>
          <w:b/>
          <w:sz w:val="22"/>
          <w:szCs w:val="22"/>
        </w:rPr>
        <w:t xml:space="preserve"> ve Teklif Belgelerinin Değiştirilmesi</w:t>
      </w:r>
    </w:p>
    <w:p w14:paraId="4E3386A1" w14:textId="77777777" w:rsidR="00003B43" w:rsidRPr="00A75EA6" w:rsidRDefault="00003B43" w:rsidP="00003B43">
      <w:pPr>
        <w:rPr>
          <w:rFonts w:ascii="Times New Roman" w:hAnsi="Times New Roman"/>
          <w:sz w:val="22"/>
          <w:szCs w:val="22"/>
        </w:rPr>
      </w:pPr>
    </w:p>
    <w:p w14:paraId="29C0A807" w14:textId="42E00891" w:rsidR="00003B43" w:rsidRPr="00A75EA6" w:rsidRDefault="00003B43" w:rsidP="00003B43">
      <w:pPr>
        <w:tabs>
          <w:tab w:val="left" w:pos="0"/>
        </w:tabs>
        <w:suppressAutoHyphens/>
        <w:ind w:right="-72"/>
        <w:jc w:val="both"/>
        <w:rPr>
          <w:rFonts w:ascii="Times New Roman" w:hAnsi="Times New Roman"/>
          <w:sz w:val="22"/>
          <w:szCs w:val="22"/>
        </w:rPr>
      </w:pPr>
      <w:r w:rsidRPr="00A75EA6">
        <w:rPr>
          <w:rFonts w:ascii="Times New Roman" w:hAnsi="Times New Roman"/>
          <w:sz w:val="22"/>
          <w:szCs w:val="22"/>
        </w:rPr>
        <w:t xml:space="preserve">Teklif Vermeye Davet dokümanında herhangi bir hususun açıklanmasını isteyen Teklif Sahibi bu isteğini İdare’ye </w:t>
      </w:r>
      <w:r w:rsidRPr="00A75EA6">
        <w:rPr>
          <w:rFonts w:ascii="Times New Roman" w:hAnsi="Times New Roman"/>
          <w:sz w:val="22"/>
          <w:szCs w:val="22"/>
          <w:lang w:val="en-US"/>
        </w:rPr>
        <w:t>e-</w:t>
      </w:r>
      <w:proofErr w:type="spellStart"/>
      <w:r w:rsidRPr="00A75EA6">
        <w:rPr>
          <w:rFonts w:ascii="Times New Roman" w:hAnsi="Times New Roman"/>
          <w:sz w:val="22"/>
          <w:szCs w:val="22"/>
          <w:lang w:val="en-US"/>
        </w:rPr>
        <w:t>posta</w:t>
      </w:r>
      <w:proofErr w:type="spellEnd"/>
      <w:r w:rsidRPr="00A75EA6">
        <w:rPr>
          <w:rFonts w:ascii="Times New Roman" w:hAnsi="Times New Roman"/>
          <w:sz w:val="22"/>
          <w:szCs w:val="22"/>
          <w:lang w:val="en-US"/>
        </w:rPr>
        <w:t xml:space="preserve"> </w:t>
      </w:r>
      <w:r w:rsidRPr="00A75EA6">
        <w:rPr>
          <w:rFonts w:ascii="Times New Roman" w:hAnsi="Times New Roman"/>
          <w:sz w:val="22"/>
          <w:szCs w:val="22"/>
        </w:rPr>
        <w:t>i</w:t>
      </w:r>
      <w:r w:rsidRPr="00A75EA6">
        <w:rPr>
          <w:rFonts w:ascii="Times New Roman" w:hAnsi="Times New Roman"/>
          <w:sz w:val="22"/>
          <w:szCs w:val="22"/>
          <w:lang w:val="en-US"/>
        </w:rPr>
        <w:t xml:space="preserve">le </w:t>
      </w:r>
      <w:r w:rsidRPr="00A75EA6">
        <w:rPr>
          <w:rFonts w:ascii="Times New Roman" w:hAnsi="Times New Roman"/>
          <w:sz w:val="22"/>
          <w:szCs w:val="22"/>
        </w:rPr>
        <w:t xml:space="preserve">bildirebilir. İdare, Son Teklif Verme tarihinden </w:t>
      </w:r>
      <w:r w:rsidRPr="00E93E0D">
        <w:rPr>
          <w:rFonts w:ascii="Times New Roman" w:hAnsi="Times New Roman"/>
          <w:b/>
          <w:sz w:val="22"/>
          <w:szCs w:val="22"/>
        </w:rPr>
        <w:t xml:space="preserve">üç (3) iş günü </w:t>
      </w:r>
      <w:r w:rsidRPr="00E93E0D">
        <w:rPr>
          <w:rFonts w:ascii="Times New Roman" w:hAnsi="Times New Roman"/>
          <w:sz w:val="22"/>
          <w:szCs w:val="22"/>
        </w:rPr>
        <w:t>öncesine</w:t>
      </w:r>
      <w:r w:rsidRPr="00A75EA6">
        <w:rPr>
          <w:rFonts w:ascii="Times New Roman" w:hAnsi="Times New Roman"/>
          <w:sz w:val="22"/>
          <w:szCs w:val="22"/>
        </w:rPr>
        <w:t xml:space="preserve"> kadar alacağı her türlü yazılı açıklama talebine yazılı olarak cevap verecektir. </w:t>
      </w:r>
    </w:p>
    <w:p w14:paraId="5EFAF0B4" w14:textId="77777777" w:rsidR="00003B43" w:rsidRPr="00A75EA6" w:rsidRDefault="00003B43" w:rsidP="00003B43">
      <w:pPr>
        <w:tabs>
          <w:tab w:val="left" w:pos="0"/>
        </w:tabs>
        <w:suppressAutoHyphens/>
        <w:ind w:right="-72"/>
        <w:jc w:val="both"/>
        <w:rPr>
          <w:rFonts w:ascii="Times New Roman" w:hAnsi="Times New Roman"/>
          <w:sz w:val="22"/>
          <w:szCs w:val="22"/>
        </w:rPr>
      </w:pPr>
    </w:p>
    <w:p w14:paraId="5BF11343" w14:textId="27B56B48" w:rsidR="00003B43" w:rsidRPr="00A75EA6" w:rsidRDefault="00003B43" w:rsidP="00003B43">
      <w:pPr>
        <w:tabs>
          <w:tab w:val="left" w:pos="0"/>
        </w:tabs>
        <w:suppressAutoHyphens/>
        <w:ind w:right="-72"/>
        <w:jc w:val="both"/>
        <w:rPr>
          <w:rFonts w:ascii="Times New Roman" w:hAnsi="Times New Roman"/>
          <w:sz w:val="22"/>
          <w:szCs w:val="22"/>
        </w:rPr>
      </w:pPr>
      <w:r w:rsidRPr="00A75EA6">
        <w:rPr>
          <w:rFonts w:ascii="Times New Roman" w:hAnsi="Times New Roman"/>
          <w:sz w:val="22"/>
          <w:szCs w:val="22"/>
        </w:rPr>
        <w:t>Son Teklif Verme tarihinden önce, İdare gerek kendi in</w:t>
      </w:r>
      <w:r w:rsidR="00BF2EEB">
        <w:rPr>
          <w:rFonts w:ascii="Times New Roman" w:hAnsi="Times New Roman"/>
          <w:sz w:val="22"/>
          <w:szCs w:val="22"/>
        </w:rPr>
        <w:t>i</w:t>
      </w:r>
      <w:r w:rsidRPr="00A75EA6">
        <w:rPr>
          <w:rFonts w:ascii="Times New Roman" w:hAnsi="Times New Roman"/>
          <w:sz w:val="22"/>
          <w:szCs w:val="22"/>
        </w:rPr>
        <w:t>siyatifiyle gerekse muhtemel bir teklif sahibinin açıklama talebine istinaden teklif belgelerini zeyilname yayımlamak suretiyle değiştirebilir. İdare, yapılan değişikliğin teklif hazırlanmasında göz önüne alınmasını teminen Son Teklif Verme tarihini kendi takdirine bağlı olarak uzatabilir.</w:t>
      </w:r>
    </w:p>
    <w:p w14:paraId="4A7CE46E" w14:textId="77777777" w:rsidR="00003B43" w:rsidRPr="00A75EA6" w:rsidRDefault="00003B43" w:rsidP="00003B43">
      <w:pPr>
        <w:tabs>
          <w:tab w:val="left" w:pos="0"/>
        </w:tabs>
        <w:suppressAutoHyphens/>
        <w:ind w:right="-72"/>
        <w:jc w:val="both"/>
        <w:rPr>
          <w:rFonts w:ascii="Times New Roman" w:hAnsi="Times New Roman"/>
          <w:sz w:val="22"/>
          <w:szCs w:val="22"/>
          <w:lang w:val="en-US"/>
        </w:rPr>
      </w:pPr>
    </w:p>
    <w:p w14:paraId="345429CD" w14:textId="77777777" w:rsidR="00003B43" w:rsidRPr="00A75EA6" w:rsidRDefault="00003B43" w:rsidP="00A75EA6">
      <w:pPr>
        <w:pStyle w:val="ListParagraph"/>
        <w:numPr>
          <w:ilvl w:val="0"/>
          <w:numId w:val="4"/>
        </w:numPr>
        <w:ind w:left="284" w:hanging="284"/>
        <w:rPr>
          <w:rFonts w:ascii="Times New Roman" w:hAnsi="Times New Roman"/>
          <w:b/>
          <w:sz w:val="22"/>
          <w:szCs w:val="22"/>
        </w:rPr>
      </w:pPr>
      <w:r w:rsidRPr="00A75EA6">
        <w:rPr>
          <w:rFonts w:ascii="Times New Roman" w:hAnsi="Times New Roman"/>
          <w:b/>
          <w:sz w:val="22"/>
          <w:szCs w:val="22"/>
        </w:rPr>
        <w:t>Tekliflerin Hazırlanması</w:t>
      </w:r>
    </w:p>
    <w:p w14:paraId="1BD46F26" w14:textId="77777777" w:rsidR="00003B43" w:rsidRPr="00A75EA6" w:rsidRDefault="00003B43" w:rsidP="00003B43">
      <w:pPr>
        <w:rPr>
          <w:rFonts w:ascii="Times New Roman" w:hAnsi="Times New Roman"/>
          <w:b/>
          <w:sz w:val="22"/>
          <w:szCs w:val="22"/>
        </w:rPr>
      </w:pPr>
    </w:p>
    <w:p w14:paraId="45C7917D" w14:textId="58931226" w:rsidR="00215F3C" w:rsidRPr="00BF2EEB" w:rsidRDefault="00003B43" w:rsidP="00003B43">
      <w:pPr>
        <w:tabs>
          <w:tab w:val="left" w:pos="0"/>
        </w:tabs>
        <w:suppressAutoHyphens/>
        <w:ind w:right="-72"/>
        <w:jc w:val="both"/>
        <w:rPr>
          <w:rFonts w:ascii="Times New Roman" w:hAnsi="Times New Roman"/>
          <w:b/>
          <w:bCs/>
          <w:sz w:val="22"/>
          <w:szCs w:val="22"/>
        </w:rPr>
      </w:pPr>
      <w:r w:rsidRPr="00A75EA6">
        <w:rPr>
          <w:rFonts w:ascii="Times New Roman" w:hAnsi="Times New Roman"/>
          <w:sz w:val="22"/>
          <w:szCs w:val="22"/>
        </w:rPr>
        <w:t xml:space="preserve">İdare ve Muhtemel Teklif Sahibi arasında hizmet alımı ile ilgili yapılacak her türlü yazışma Türkçe olacaktır. Teklifler </w:t>
      </w:r>
      <w:r w:rsidRPr="00A75EA6">
        <w:rPr>
          <w:rFonts w:ascii="Times New Roman" w:hAnsi="Times New Roman"/>
          <w:b/>
          <w:sz w:val="22"/>
          <w:szCs w:val="22"/>
        </w:rPr>
        <w:t xml:space="preserve">bir (1) nüsha </w:t>
      </w:r>
      <w:r w:rsidRPr="00A75EA6">
        <w:rPr>
          <w:rFonts w:ascii="Times New Roman" w:hAnsi="Times New Roman"/>
          <w:sz w:val="22"/>
          <w:szCs w:val="22"/>
        </w:rPr>
        <w:t xml:space="preserve">halinde ve Türkçe olarak hazırlanacaktır. Teklifler silinmez mürekkepli kalemle yazılacak veya bilgisayar çıktısı olarak hazırlanacak ve </w:t>
      </w:r>
      <w:r w:rsidR="007D5002" w:rsidRPr="00A75EA6">
        <w:rPr>
          <w:rFonts w:ascii="Times New Roman" w:hAnsi="Times New Roman"/>
          <w:sz w:val="22"/>
          <w:szCs w:val="22"/>
          <w:u w:val="single"/>
        </w:rPr>
        <w:t>özel veya t</w:t>
      </w:r>
      <w:r w:rsidRPr="00A75EA6">
        <w:rPr>
          <w:rFonts w:ascii="Times New Roman" w:hAnsi="Times New Roman"/>
          <w:sz w:val="22"/>
          <w:szCs w:val="22"/>
          <w:u w:val="single"/>
        </w:rPr>
        <w:t>üzel kişiliği temsile yetkili kişilerce</w:t>
      </w:r>
      <w:r w:rsidRPr="00A75EA6">
        <w:rPr>
          <w:rFonts w:ascii="Times New Roman" w:hAnsi="Times New Roman"/>
          <w:sz w:val="22"/>
          <w:szCs w:val="22"/>
        </w:rPr>
        <w:t xml:space="preserve"> </w:t>
      </w:r>
      <w:r w:rsidRPr="00A75EA6">
        <w:rPr>
          <w:rFonts w:ascii="Times New Roman" w:hAnsi="Times New Roman"/>
          <w:sz w:val="22"/>
          <w:szCs w:val="22"/>
          <w:u w:val="single"/>
        </w:rPr>
        <w:t>imzalanacaktır</w:t>
      </w:r>
      <w:r w:rsidRPr="00A75EA6">
        <w:rPr>
          <w:rFonts w:ascii="Times New Roman" w:hAnsi="Times New Roman"/>
          <w:sz w:val="22"/>
          <w:szCs w:val="22"/>
        </w:rPr>
        <w:t xml:space="preserve">. Sözleşme aşamasında </w:t>
      </w:r>
      <w:proofErr w:type="spellStart"/>
      <w:r w:rsidRPr="00BF2EEB">
        <w:rPr>
          <w:rFonts w:ascii="Times New Roman" w:hAnsi="Times New Roman"/>
          <w:b/>
          <w:bCs/>
          <w:sz w:val="22"/>
          <w:szCs w:val="22"/>
        </w:rPr>
        <w:t>Firma’dan</w:t>
      </w:r>
      <w:proofErr w:type="spellEnd"/>
      <w:r w:rsidRPr="00BF2EEB">
        <w:rPr>
          <w:rFonts w:ascii="Times New Roman" w:hAnsi="Times New Roman"/>
          <w:b/>
          <w:bCs/>
          <w:sz w:val="22"/>
          <w:szCs w:val="22"/>
        </w:rPr>
        <w:t xml:space="preserve"> imza sirküleri ve </w:t>
      </w:r>
      <w:r w:rsidR="007D5002" w:rsidRPr="00BF2EEB">
        <w:rPr>
          <w:rFonts w:ascii="Times New Roman" w:hAnsi="Times New Roman"/>
          <w:b/>
          <w:bCs/>
          <w:sz w:val="22"/>
          <w:szCs w:val="22"/>
        </w:rPr>
        <w:t>özel/</w:t>
      </w:r>
      <w:r w:rsidRPr="00BF2EEB">
        <w:rPr>
          <w:rFonts w:ascii="Times New Roman" w:hAnsi="Times New Roman"/>
          <w:b/>
          <w:bCs/>
          <w:sz w:val="22"/>
          <w:szCs w:val="22"/>
        </w:rPr>
        <w:t>tüzel kişiliği temsile yetkili olunduğuna dair belgeler ayrıca istenecektir.</w:t>
      </w:r>
    </w:p>
    <w:p w14:paraId="0C70953C" w14:textId="77777777" w:rsidR="00215F3C" w:rsidRPr="00A75EA6" w:rsidRDefault="00215F3C" w:rsidP="00003B43">
      <w:pPr>
        <w:tabs>
          <w:tab w:val="left" w:pos="0"/>
        </w:tabs>
        <w:suppressAutoHyphens/>
        <w:ind w:right="-72"/>
        <w:jc w:val="both"/>
        <w:rPr>
          <w:rFonts w:ascii="Times New Roman" w:hAnsi="Times New Roman"/>
          <w:sz w:val="22"/>
          <w:szCs w:val="22"/>
        </w:rPr>
      </w:pPr>
    </w:p>
    <w:p w14:paraId="3D82AD44" w14:textId="5D6DE0F8" w:rsidR="00003B43" w:rsidRPr="00A75EA6" w:rsidRDefault="00003B43" w:rsidP="00003B43">
      <w:pPr>
        <w:jc w:val="both"/>
        <w:rPr>
          <w:rFonts w:ascii="Times New Roman" w:hAnsi="Times New Roman"/>
          <w:color w:val="000000" w:themeColor="text1"/>
          <w:sz w:val="22"/>
          <w:szCs w:val="22"/>
        </w:rPr>
      </w:pPr>
      <w:r w:rsidRPr="00A75EA6">
        <w:rPr>
          <w:rFonts w:ascii="Times New Roman" w:hAnsi="Times New Roman"/>
          <w:sz w:val="22"/>
          <w:szCs w:val="22"/>
        </w:rPr>
        <w:t>Teklif</w:t>
      </w:r>
      <w:r w:rsidR="00215F3C" w:rsidRPr="00A75EA6">
        <w:rPr>
          <w:rFonts w:ascii="Times New Roman" w:hAnsi="Times New Roman"/>
          <w:sz w:val="22"/>
          <w:szCs w:val="22"/>
        </w:rPr>
        <w:t>ler</w:t>
      </w:r>
      <w:r w:rsidRPr="00A75EA6">
        <w:rPr>
          <w:rFonts w:ascii="Times New Roman" w:hAnsi="Times New Roman"/>
          <w:sz w:val="22"/>
          <w:szCs w:val="22"/>
        </w:rPr>
        <w:t xml:space="preserve"> </w:t>
      </w:r>
      <w:r w:rsidR="00215F3C" w:rsidRPr="00A75EA6">
        <w:rPr>
          <w:rFonts w:ascii="Times New Roman" w:hAnsi="Times New Roman"/>
          <w:sz w:val="22"/>
          <w:szCs w:val="22"/>
        </w:rPr>
        <w:t>son teklif verme tarihinde veya daha önce</w:t>
      </w:r>
      <w:r w:rsidRPr="00A75EA6">
        <w:rPr>
          <w:rFonts w:ascii="Times New Roman" w:hAnsi="Times New Roman"/>
          <w:sz w:val="22"/>
          <w:szCs w:val="22"/>
        </w:rPr>
        <w:t xml:space="preserve"> İdare’nin</w:t>
      </w:r>
      <w:r w:rsidR="00215F3C" w:rsidRPr="00A75EA6">
        <w:rPr>
          <w:rFonts w:ascii="Times New Roman" w:hAnsi="Times New Roman"/>
          <w:sz w:val="22"/>
          <w:szCs w:val="22"/>
        </w:rPr>
        <w:t xml:space="preserve"> aşağıda belirtilen</w:t>
      </w:r>
      <w:r w:rsidRPr="00A75EA6">
        <w:rPr>
          <w:rFonts w:ascii="Times New Roman" w:hAnsi="Times New Roman"/>
          <w:sz w:val="22"/>
          <w:szCs w:val="22"/>
        </w:rPr>
        <w:t xml:space="preserve"> adresine</w:t>
      </w:r>
      <w:r w:rsidR="00215F3C" w:rsidRPr="00A75EA6">
        <w:rPr>
          <w:rFonts w:ascii="Times New Roman" w:hAnsi="Times New Roman"/>
          <w:sz w:val="22"/>
          <w:szCs w:val="22"/>
        </w:rPr>
        <w:t xml:space="preserve"> elden veya posta yoluyla </w:t>
      </w:r>
      <w:r w:rsidR="00215F3C" w:rsidRPr="00A75EA6">
        <w:rPr>
          <w:rFonts w:ascii="Times New Roman" w:hAnsi="Times New Roman"/>
          <w:b/>
          <w:sz w:val="22"/>
          <w:szCs w:val="22"/>
        </w:rPr>
        <w:t>kapalı zarf içerisinde</w:t>
      </w:r>
      <w:r w:rsidR="00215F3C" w:rsidRPr="00A75EA6">
        <w:rPr>
          <w:rFonts w:ascii="Times New Roman" w:hAnsi="Times New Roman"/>
          <w:sz w:val="22"/>
          <w:szCs w:val="22"/>
        </w:rPr>
        <w:t xml:space="preserve"> gönderilecektir.</w:t>
      </w:r>
      <w:r w:rsidRPr="00A75EA6">
        <w:rPr>
          <w:rFonts w:ascii="Times New Roman" w:hAnsi="Times New Roman"/>
          <w:sz w:val="22"/>
          <w:szCs w:val="22"/>
        </w:rPr>
        <w:t xml:space="preserve"> </w:t>
      </w:r>
      <w:r w:rsidRPr="00A75EA6">
        <w:rPr>
          <w:rFonts w:ascii="Times New Roman" w:hAnsi="Times New Roman"/>
          <w:b/>
          <w:sz w:val="22"/>
          <w:szCs w:val="22"/>
          <w:u w:val="single"/>
        </w:rPr>
        <w:t xml:space="preserve">Teklif Formu, </w:t>
      </w:r>
      <w:r w:rsidR="0050723A" w:rsidRPr="00A75EA6">
        <w:rPr>
          <w:rFonts w:ascii="Times New Roman" w:hAnsi="Times New Roman"/>
          <w:b/>
          <w:sz w:val="22"/>
          <w:szCs w:val="22"/>
          <w:u w:val="single"/>
        </w:rPr>
        <w:t>Ücret</w:t>
      </w:r>
      <w:r w:rsidR="001C3C1A" w:rsidRPr="00A75EA6">
        <w:rPr>
          <w:rFonts w:ascii="Times New Roman" w:hAnsi="Times New Roman"/>
          <w:b/>
          <w:sz w:val="22"/>
          <w:szCs w:val="22"/>
          <w:u w:val="single"/>
        </w:rPr>
        <w:t xml:space="preserve"> Çizelgesi</w:t>
      </w:r>
      <w:r w:rsidR="009514CE" w:rsidRPr="00A75EA6">
        <w:rPr>
          <w:rFonts w:ascii="Times New Roman" w:hAnsi="Times New Roman"/>
          <w:b/>
          <w:sz w:val="22"/>
          <w:szCs w:val="22"/>
          <w:u w:val="single"/>
        </w:rPr>
        <w:t xml:space="preserve">, </w:t>
      </w:r>
      <w:r w:rsidR="009514CE" w:rsidRPr="00E93E0D">
        <w:rPr>
          <w:rFonts w:ascii="Times New Roman" w:hAnsi="Times New Roman"/>
          <w:b/>
          <w:sz w:val="22"/>
          <w:szCs w:val="22"/>
          <w:u w:val="single"/>
        </w:rPr>
        <w:t>A</w:t>
      </w:r>
      <w:r w:rsidR="00EA457F" w:rsidRPr="00E93E0D">
        <w:rPr>
          <w:rFonts w:ascii="Times New Roman" w:hAnsi="Times New Roman"/>
          <w:b/>
          <w:sz w:val="22"/>
          <w:szCs w:val="22"/>
          <w:u w:val="single"/>
        </w:rPr>
        <w:t xml:space="preserve"> Grubu</w:t>
      </w:r>
      <w:r w:rsidR="009514CE" w:rsidRPr="00E93E0D">
        <w:rPr>
          <w:rFonts w:ascii="Times New Roman" w:hAnsi="Times New Roman"/>
          <w:b/>
          <w:sz w:val="22"/>
          <w:szCs w:val="22"/>
          <w:u w:val="single"/>
        </w:rPr>
        <w:t xml:space="preserve"> Seyahat Acentesi Belgesi</w:t>
      </w:r>
      <w:r w:rsidR="00EA457F" w:rsidRPr="00E93E0D">
        <w:rPr>
          <w:rFonts w:ascii="Times New Roman" w:hAnsi="Times New Roman"/>
          <w:b/>
          <w:sz w:val="22"/>
          <w:szCs w:val="22"/>
          <w:u w:val="single"/>
        </w:rPr>
        <w:t>ni</w:t>
      </w:r>
      <w:r w:rsidR="009514CE" w:rsidRPr="00E93E0D">
        <w:rPr>
          <w:rFonts w:ascii="Times New Roman" w:hAnsi="Times New Roman"/>
          <w:sz w:val="22"/>
          <w:szCs w:val="22"/>
        </w:rPr>
        <w:t xml:space="preserve"> </w:t>
      </w:r>
      <w:r w:rsidRPr="00E93E0D">
        <w:rPr>
          <w:rFonts w:ascii="Times New Roman" w:hAnsi="Times New Roman"/>
          <w:color w:val="000000" w:themeColor="text1"/>
          <w:sz w:val="22"/>
          <w:szCs w:val="22"/>
        </w:rPr>
        <w:t>eksiksiz olarak</w:t>
      </w:r>
      <w:r w:rsidRPr="00A75EA6">
        <w:rPr>
          <w:rFonts w:ascii="Times New Roman" w:hAnsi="Times New Roman"/>
          <w:color w:val="000000" w:themeColor="text1"/>
          <w:sz w:val="22"/>
          <w:szCs w:val="22"/>
        </w:rPr>
        <w:t xml:space="preserve"> içeren teklifler geçerli olacaktır.</w:t>
      </w:r>
    </w:p>
    <w:p w14:paraId="522310E7" w14:textId="6E58A77D" w:rsidR="00215F3C" w:rsidRPr="00A75EA6" w:rsidRDefault="00215F3C" w:rsidP="00003B43">
      <w:pPr>
        <w:jc w:val="both"/>
        <w:rPr>
          <w:rFonts w:ascii="Times New Roman" w:hAnsi="Times New Roman"/>
          <w:color w:val="000000" w:themeColor="text1"/>
          <w:sz w:val="22"/>
          <w:szCs w:val="22"/>
        </w:rPr>
      </w:pPr>
    </w:p>
    <w:p w14:paraId="5A1E4BC9" w14:textId="57D19426" w:rsidR="00215F3C" w:rsidRPr="00A75EA6" w:rsidRDefault="00215F3C" w:rsidP="00003B43">
      <w:pPr>
        <w:jc w:val="both"/>
        <w:rPr>
          <w:rFonts w:ascii="Times New Roman" w:hAnsi="Times New Roman"/>
          <w:color w:val="000000" w:themeColor="text1"/>
          <w:sz w:val="22"/>
          <w:szCs w:val="22"/>
        </w:rPr>
      </w:pPr>
      <w:r w:rsidRPr="00A75EA6">
        <w:rPr>
          <w:rFonts w:ascii="Times New Roman" w:hAnsi="Times New Roman"/>
          <w:color w:val="000000" w:themeColor="text1"/>
          <w:sz w:val="22"/>
          <w:szCs w:val="22"/>
        </w:rPr>
        <w:t>Zarfın üzerine aşağıdaki ifade yazılacaktır:</w:t>
      </w:r>
    </w:p>
    <w:p w14:paraId="1E2D67B3" w14:textId="7CA5DB41" w:rsidR="00215F3C" w:rsidRPr="00A75EA6" w:rsidRDefault="00215F3C" w:rsidP="00003B43">
      <w:pPr>
        <w:jc w:val="both"/>
        <w:rPr>
          <w:rFonts w:ascii="Times New Roman" w:hAnsi="Times New Roman"/>
          <w:color w:val="000000" w:themeColor="text1"/>
          <w:sz w:val="22"/>
          <w:szCs w:val="22"/>
        </w:rPr>
      </w:pPr>
    </w:p>
    <w:p w14:paraId="01D94FAB" w14:textId="3064217A" w:rsidR="00215F3C" w:rsidRPr="00A75EA6" w:rsidRDefault="00215F3C" w:rsidP="00003B43">
      <w:pPr>
        <w:jc w:val="both"/>
        <w:rPr>
          <w:rFonts w:ascii="Times New Roman" w:hAnsi="Times New Roman"/>
          <w:b/>
          <w:sz w:val="22"/>
          <w:szCs w:val="22"/>
        </w:rPr>
      </w:pPr>
      <w:r w:rsidRPr="00A75EA6">
        <w:rPr>
          <w:rFonts w:ascii="Times New Roman" w:hAnsi="Times New Roman"/>
          <w:b/>
          <w:color w:val="000000" w:themeColor="text1"/>
          <w:sz w:val="22"/>
          <w:szCs w:val="22"/>
        </w:rPr>
        <w:t>“</w:t>
      </w:r>
      <w:r w:rsidR="00BF2EEB">
        <w:rPr>
          <w:rFonts w:ascii="Times New Roman" w:hAnsi="Times New Roman"/>
          <w:b/>
          <w:sz w:val="22"/>
          <w:szCs w:val="22"/>
        </w:rPr>
        <w:t>İklim ve Afetlere Dayanıklı Şehirler</w:t>
      </w:r>
      <w:r w:rsidR="00DA5DCE">
        <w:rPr>
          <w:rFonts w:ascii="Times New Roman" w:hAnsi="Times New Roman"/>
          <w:b/>
          <w:sz w:val="22"/>
          <w:szCs w:val="22"/>
        </w:rPr>
        <w:t xml:space="preserve"> </w:t>
      </w:r>
      <w:r w:rsidR="007B0A86">
        <w:rPr>
          <w:rFonts w:ascii="Times New Roman" w:hAnsi="Times New Roman"/>
          <w:b/>
          <w:sz w:val="22"/>
          <w:szCs w:val="22"/>
        </w:rPr>
        <w:t xml:space="preserve">Projesi – Ulaşım, </w:t>
      </w:r>
      <w:r w:rsidRPr="00A75EA6">
        <w:rPr>
          <w:rFonts w:ascii="Times New Roman" w:hAnsi="Times New Roman"/>
          <w:b/>
          <w:sz w:val="22"/>
          <w:szCs w:val="22"/>
        </w:rPr>
        <w:t>Konaklama</w:t>
      </w:r>
      <w:r w:rsidR="007B0A86">
        <w:rPr>
          <w:rFonts w:ascii="Times New Roman" w:hAnsi="Times New Roman"/>
          <w:b/>
          <w:sz w:val="22"/>
          <w:szCs w:val="22"/>
        </w:rPr>
        <w:t xml:space="preserve"> ve Toplantı Organizasyonu</w:t>
      </w:r>
      <w:r w:rsidRPr="00A75EA6">
        <w:rPr>
          <w:rFonts w:ascii="Times New Roman" w:hAnsi="Times New Roman"/>
          <w:b/>
          <w:sz w:val="22"/>
          <w:szCs w:val="22"/>
        </w:rPr>
        <w:t xml:space="preserve"> Hizmet Alımı için Teklif”</w:t>
      </w:r>
    </w:p>
    <w:p w14:paraId="72DF2C3B" w14:textId="77777777" w:rsidR="00A75EA6" w:rsidRDefault="00A75EA6" w:rsidP="00003B43">
      <w:pPr>
        <w:jc w:val="both"/>
        <w:rPr>
          <w:rFonts w:ascii="Times New Roman" w:hAnsi="Times New Roman"/>
          <w:sz w:val="22"/>
          <w:szCs w:val="22"/>
          <w:u w:val="single"/>
        </w:rPr>
      </w:pPr>
    </w:p>
    <w:p w14:paraId="62B04B66" w14:textId="77777777" w:rsidR="00DA5DCE" w:rsidRDefault="00DA5DCE" w:rsidP="00003B43">
      <w:pPr>
        <w:jc w:val="both"/>
        <w:rPr>
          <w:rFonts w:ascii="Times New Roman" w:hAnsi="Times New Roman"/>
          <w:sz w:val="22"/>
          <w:szCs w:val="22"/>
          <w:u w:val="single"/>
        </w:rPr>
      </w:pPr>
    </w:p>
    <w:p w14:paraId="3B90A79B" w14:textId="77777777" w:rsidR="00DA5DCE" w:rsidRPr="00A75EA6" w:rsidRDefault="00DA5DCE" w:rsidP="00003B43">
      <w:pPr>
        <w:jc w:val="both"/>
        <w:rPr>
          <w:rFonts w:ascii="Times New Roman" w:hAnsi="Times New Roman"/>
          <w:sz w:val="22"/>
          <w:szCs w:val="22"/>
          <w:u w:val="single"/>
        </w:rPr>
      </w:pPr>
    </w:p>
    <w:p w14:paraId="526982DB" w14:textId="788A7609" w:rsidR="00215F3C" w:rsidRPr="00A75EA6" w:rsidRDefault="00215F3C" w:rsidP="00003B43">
      <w:pPr>
        <w:jc w:val="both"/>
        <w:rPr>
          <w:rFonts w:ascii="Times New Roman" w:hAnsi="Times New Roman"/>
          <w:sz w:val="22"/>
          <w:szCs w:val="22"/>
          <w:u w:val="single"/>
        </w:rPr>
      </w:pPr>
      <w:r w:rsidRPr="00A75EA6">
        <w:rPr>
          <w:rFonts w:ascii="Times New Roman" w:hAnsi="Times New Roman"/>
          <w:sz w:val="22"/>
          <w:szCs w:val="22"/>
          <w:u w:val="single"/>
        </w:rPr>
        <w:t>Adres:</w:t>
      </w:r>
    </w:p>
    <w:p w14:paraId="04735C84" w14:textId="371C0B60" w:rsidR="00215F3C" w:rsidRPr="00A75EA6" w:rsidRDefault="00215F3C" w:rsidP="00003B43">
      <w:pPr>
        <w:jc w:val="both"/>
        <w:rPr>
          <w:rFonts w:ascii="Times New Roman" w:hAnsi="Times New Roman"/>
          <w:sz w:val="22"/>
          <w:szCs w:val="22"/>
        </w:rPr>
      </w:pPr>
    </w:p>
    <w:p w14:paraId="4B816A8A" w14:textId="77777777" w:rsidR="00BF2EEB" w:rsidRDefault="00BF2EEB" w:rsidP="00BF2EEB">
      <w:pPr>
        <w:suppressAutoHyphens/>
        <w:ind w:firstLine="708"/>
        <w:outlineLvl w:val="0"/>
        <w:rPr>
          <w:rFonts w:ascii="Times New Roman" w:hAnsi="Times New Roman"/>
          <w:sz w:val="22"/>
          <w:szCs w:val="24"/>
        </w:rPr>
      </w:pPr>
      <w:r>
        <w:rPr>
          <w:rFonts w:ascii="Times New Roman" w:hAnsi="Times New Roman"/>
          <w:sz w:val="22"/>
          <w:szCs w:val="22"/>
        </w:rPr>
        <w:t>Kentsel Dönüşüm Başkanlığı</w:t>
      </w:r>
    </w:p>
    <w:p w14:paraId="3EE1095F" w14:textId="77777777" w:rsidR="00BF2EEB" w:rsidRPr="0064363E" w:rsidRDefault="00BF2EEB" w:rsidP="00BF2EEB">
      <w:pPr>
        <w:suppressAutoHyphens/>
        <w:ind w:firstLine="708"/>
        <w:outlineLvl w:val="0"/>
        <w:rPr>
          <w:rFonts w:ascii="Times New Roman" w:hAnsi="Times New Roman"/>
          <w:sz w:val="22"/>
          <w:szCs w:val="24"/>
        </w:rPr>
      </w:pPr>
      <w:r>
        <w:rPr>
          <w:rFonts w:ascii="Times New Roman" w:hAnsi="Times New Roman"/>
          <w:sz w:val="22"/>
          <w:szCs w:val="24"/>
        </w:rPr>
        <w:t>Dış Finansman Daire</w:t>
      </w:r>
      <w:r w:rsidRPr="0064363E">
        <w:rPr>
          <w:rFonts w:ascii="Times New Roman" w:hAnsi="Times New Roman"/>
          <w:sz w:val="22"/>
          <w:szCs w:val="24"/>
        </w:rPr>
        <w:t xml:space="preserve"> Başkanlığı</w:t>
      </w:r>
    </w:p>
    <w:p w14:paraId="5A31682A" w14:textId="77777777" w:rsidR="00BF2EEB" w:rsidRPr="001104E5" w:rsidRDefault="00BF2EEB" w:rsidP="00BF2EEB">
      <w:pPr>
        <w:suppressAutoHyphens/>
        <w:ind w:firstLine="708"/>
        <w:outlineLvl w:val="0"/>
        <w:rPr>
          <w:rFonts w:ascii="Times New Roman" w:hAnsi="Times New Roman"/>
          <w:sz w:val="22"/>
          <w:szCs w:val="24"/>
        </w:rPr>
      </w:pPr>
      <w:proofErr w:type="spellStart"/>
      <w:r w:rsidRPr="001104E5">
        <w:rPr>
          <w:rFonts w:ascii="Times New Roman" w:hAnsi="Times New Roman"/>
          <w:sz w:val="22"/>
          <w:szCs w:val="24"/>
        </w:rPr>
        <w:t>Karakusunlar</w:t>
      </w:r>
      <w:proofErr w:type="spellEnd"/>
      <w:r w:rsidRPr="001104E5">
        <w:rPr>
          <w:rFonts w:ascii="Times New Roman" w:hAnsi="Times New Roman"/>
          <w:sz w:val="22"/>
          <w:szCs w:val="24"/>
        </w:rPr>
        <w:t xml:space="preserve"> Mahallesi Muhsin Yazıcıoğlu Caddesi No:51/B  </w:t>
      </w:r>
      <w:r>
        <w:rPr>
          <w:rFonts w:ascii="Times New Roman" w:hAnsi="Times New Roman"/>
          <w:sz w:val="22"/>
          <w:szCs w:val="24"/>
        </w:rPr>
        <w:t xml:space="preserve">10. Kat </w:t>
      </w:r>
      <w:r w:rsidRPr="001104E5">
        <w:rPr>
          <w:rFonts w:ascii="Times New Roman" w:hAnsi="Times New Roman"/>
          <w:sz w:val="22"/>
          <w:szCs w:val="24"/>
        </w:rPr>
        <w:t>Çankaya / Ankara</w:t>
      </w:r>
    </w:p>
    <w:p w14:paraId="3475E741" w14:textId="50F31DD0" w:rsidR="00BF2EEB" w:rsidRPr="0064363E" w:rsidRDefault="00BF2EEB" w:rsidP="00BF2EEB">
      <w:pPr>
        <w:suppressAutoHyphens/>
        <w:ind w:firstLine="708"/>
        <w:outlineLvl w:val="0"/>
        <w:rPr>
          <w:rFonts w:ascii="Times New Roman" w:hAnsi="Times New Roman"/>
          <w:sz w:val="22"/>
          <w:szCs w:val="24"/>
        </w:rPr>
      </w:pPr>
      <w:r w:rsidRPr="0064363E">
        <w:rPr>
          <w:rFonts w:ascii="Times New Roman" w:hAnsi="Times New Roman"/>
          <w:sz w:val="22"/>
          <w:szCs w:val="24"/>
        </w:rPr>
        <w:t xml:space="preserve">Tel: 0 (312) </w:t>
      </w:r>
      <w:r>
        <w:rPr>
          <w:rFonts w:ascii="Times New Roman" w:hAnsi="Times New Roman"/>
          <w:sz w:val="22"/>
          <w:szCs w:val="24"/>
        </w:rPr>
        <w:t xml:space="preserve">216 </w:t>
      </w:r>
      <w:r w:rsidR="003F155C">
        <w:rPr>
          <w:rFonts w:ascii="Times New Roman" w:hAnsi="Times New Roman"/>
          <w:sz w:val="22"/>
          <w:szCs w:val="24"/>
        </w:rPr>
        <w:t>56 02</w:t>
      </w:r>
    </w:p>
    <w:p w14:paraId="2A3573D8" w14:textId="77777777" w:rsidR="00BF2EEB" w:rsidRPr="0064363E" w:rsidRDefault="00BF2EEB" w:rsidP="00BF2EEB">
      <w:pPr>
        <w:suppressAutoHyphens/>
        <w:ind w:firstLine="708"/>
        <w:outlineLvl w:val="0"/>
        <w:rPr>
          <w:rFonts w:ascii="Times New Roman" w:hAnsi="Times New Roman"/>
          <w:sz w:val="22"/>
          <w:szCs w:val="24"/>
        </w:rPr>
      </w:pPr>
      <w:r w:rsidRPr="0064363E">
        <w:rPr>
          <w:rFonts w:ascii="Times New Roman" w:hAnsi="Times New Roman"/>
          <w:sz w:val="22"/>
          <w:szCs w:val="24"/>
        </w:rPr>
        <w:t xml:space="preserve">E-posta: </w:t>
      </w:r>
      <w:r>
        <w:rPr>
          <w:rStyle w:val="Hyperlink"/>
          <w:rFonts w:ascii="Times New Roman" w:hAnsi="Times New Roman"/>
          <w:sz w:val="22"/>
          <w:szCs w:val="24"/>
        </w:rPr>
        <w:t xml:space="preserve"> </w:t>
      </w:r>
      <w:hyperlink r:id="rId12" w:history="1">
        <w:r w:rsidRPr="00507003">
          <w:rPr>
            <w:rStyle w:val="Hyperlink"/>
            <w:rFonts w:ascii="Times New Roman" w:hAnsi="Times New Roman"/>
            <w:sz w:val="22"/>
            <w:szCs w:val="24"/>
          </w:rPr>
          <w:t>donusumpyb@kdb.gov.tr</w:t>
        </w:r>
      </w:hyperlink>
    </w:p>
    <w:p w14:paraId="580F41D5" w14:textId="77777777" w:rsidR="00215F3C" w:rsidRPr="00A75EA6" w:rsidRDefault="00215F3C" w:rsidP="00003B43">
      <w:pPr>
        <w:jc w:val="both"/>
        <w:rPr>
          <w:rFonts w:ascii="Times New Roman" w:hAnsi="Times New Roman"/>
          <w:color w:val="000000" w:themeColor="text1"/>
          <w:sz w:val="22"/>
          <w:szCs w:val="22"/>
        </w:rPr>
      </w:pPr>
    </w:p>
    <w:p w14:paraId="593DDE39" w14:textId="1D5E2FFF" w:rsidR="00003B43" w:rsidRPr="00A75EA6" w:rsidRDefault="00003B43" w:rsidP="00003B43">
      <w:pPr>
        <w:jc w:val="both"/>
        <w:rPr>
          <w:rFonts w:ascii="Times New Roman" w:hAnsi="Times New Roman"/>
          <w:sz w:val="22"/>
          <w:szCs w:val="22"/>
        </w:rPr>
      </w:pPr>
    </w:p>
    <w:p w14:paraId="4DE20233" w14:textId="77777777" w:rsidR="00003B43" w:rsidRPr="00A75EA6" w:rsidRDefault="00003B43" w:rsidP="00A75EA6">
      <w:pPr>
        <w:pStyle w:val="ListParagraph"/>
        <w:numPr>
          <w:ilvl w:val="0"/>
          <w:numId w:val="4"/>
        </w:numPr>
        <w:ind w:left="284" w:hanging="284"/>
        <w:rPr>
          <w:rFonts w:ascii="Times New Roman" w:hAnsi="Times New Roman"/>
          <w:b/>
          <w:sz w:val="22"/>
          <w:szCs w:val="22"/>
        </w:rPr>
      </w:pPr>
      <w:bookmarkStart w:id="3" w:name="_Toc489184319"/>
      <w:r w:rsidRPr="00A75EA6">
        <w:rPr>
          <w:rFonts w:ascii="Times New Roman" w:hAnsi="Times New Roman"/>
          <w:b/>
          <w:sz w:val="22"/>
          <w:szCs w:val="22"/>
        </w:rPr>
        <w:t xml:space="preserve">Mali Teklif </w:t>
      </w:r>
      <w:bookmarkEnd w:id="3"/>
    </w:p>
    <w:p w14:paraId="727B4FBE" w14:textId="77777777" w:rsidR="00003B43" w:rsidRPr="00A75EA6" w:rsidRDefault="00003B43" w:rsidP="00003B43">
      <w:pPr>
        <w:pStyle w:val="Head22"/>
        <w:keepNext/>
        <w:rPr>
          <w:sz w:val="22"/>
          <w:szCs w:val="22"/>
        </w:rPr>
      </w:pPr>
    </w:p>
    <w:p w14:paraId="7FAF1778" w14:textId="104158E6" w:rsidR="00003B43" w:rsidRPr="00A75EA6" w:rsidRDefault="00003B43" w:rsidP="00003B43">
      <w:pPr>
        <w:keepNext/>
        <w:suppressAutoHyphens/>
        <w:jc w:val="both"/>
        <w:outlineLvl w:val="0"/>
        <w:rPr>
          <w:rFonts w:ascii="Times New Roman" w:hAnsi="Times New Roman"/>
          <w:spacing w:val="-3"/>
          <w:sz w:val="22"/>
          <w:szCs w:val="22"/>
        </w:rPr>
      </w:pPr>
      <w:r w:rsidRPr="00A75EA6">
        <w:rPr>
          <w:rFonts w:ascii="Times New Roman" w:hAnsi="Times New Roman"/>
          <w:spacing w:val="-3"/>
          <w:sz w:val="22"/>
          <w:szCs w:val="22"/>
        </w:rPr>
        <w:t xml:space="preserve">Muhtemel Teklif Sahibi, İş Tanımına konu </w:t>
      </w:r>
      <w:r w:rsidRPr="00A75EA6">
        <w:rPr>
          <w:rFonts w:ascii="Times New Roman" w:hAnsi="Times New Roman"/>
          <w:b/>
          <w:spacing w:val="-3"/>
          <w:sz w:val="22"/>
          <w:szCs w:val="22"/>
        </w:rPr>
        <w:t xml:space="preserve">Teklif Formunu </w:t>
      </w:r>
      <w:r w:rsidRPr="00A75EA6">
        <w:rPr>
          <w:rFonts w:ascii="Times New Roman" w:hAnsi="Times New Roman"/>
          <w:spacing w:val="-3"/>
          <w:sz w:val="22"/>
          <w:szCs w:val="22"/>
        </w:rPr>
        <w:t xml:space="preserve">ve teklif ettiği hizmetlere ilişkin </w:t>
      </w:r>
      <w:r w:rsidR="0050723A" w:rsidRPr="00A75EA6">
        <w:rPr>
          <w:rFonts w:ascii="Times New Roman" w:hAnsi="Times New Roman"/>
          <w:b/>
          <w:spacing w:val="-3"/>
          <w:sz w:val="22"/>
          <w:szCs w:val="22"/>
        </w:rPr>
        <w:t>Ücret</w:t>
      </w:r>
      <w:r w:rsidRPr="00A75EA6">
        <w:rPr>
          <w:rFonts w:ascii="Times New Roman" w:hAnsi="Times New Roman"/>
          <w:b/>
          <w:spacing w:val="-3"/>
          <w:sz w:val="22"/>
          <w:szCs w:val="22"/>
        </w:rPr>
        <w:t xml:space="preserve"> Çizelgesini </w:t>
      </w:r>
      <w:r w:rsidRPr="00A75EA6">
        <w:rPr>
          <w:rFonts w:ascii="Times New Roman" w:hAnsi="Times New Roman"/>
          <w:spacing w:val="-3"/>
          <w:sz w:val="22"/>
          <w:szCs w:val="22"/>
        </w:rPr>
        <w:t xml:space="preserve">dolduracaktır. Teklif Formu ve </w:t>
      </w:r>
      <w:r w:rsidR="0050723A" w:rsidRPr="00A75EA6">
        <w:rPr>
          <w:rFonts w:ascii="Times New Roman" w:hAnsi="Times New Roman"/>
          <w:spacing w:val="-3"/>
          <w:sz w:val="22"/>
          <w:szCs w:val="22"/>
        </w:rPr>
        <w:t>Ücret</w:t>
      </w:r>
      <w:r w:rsidRPr="00A75EA6">
        <w:rPr>
          <w:rFonts w:ascii="Times New Roman" w:hAnsi="Times New Roman"/>
          <w:spacing w:val="-3"/>
          <w:sz w:val="22"/>
          <w:szCs w:val="22"/>
        </w:rPr>
        <w:t xml:space="preserve"> Çizelgesi birlikte tanzim edilecek ve </w:t>
      </w:r>
      <w:r w:rsidRPr="00A75EA6">
        <w:rPr>
          <w:rFonts w:ascii="Times New Roman" w:hAnsi="Times New Roman"/>
          <w:sz w:val="22"/>
          <w:szCs w:val="22"/>
        </w:rPr>
        <w:t xml:space="preserve">yetkili kişilerce </w:t>
      </w:r>
      <w:r w:rsidRPr="00A75EA6">
        <w:rPr>
          <w:rFonts w:ascii="Times New Roman" w:hAnsi="Times New Roman"/>
          <w:spacing w:val="-3"/>
          <w:sz w:val="22"/>
          <w:szCs w:val="22"/>
        </w:rPr>
        <w:t>imzalanacaktır.</w:t>
      </w:r>
    </w:p>
    <w:p w14:paraId="7B2442B6" w14:textId="77777777" w:rsidR="00003B43" w:rsidRPr="00A75EA6" w:rsidRDefault="00003B43" w:rsidP="00003B43">
      <w:pPr>
        <w:keepNext/>
        <w:suppressAutoHyphens/>
        <w:jc w:val="both"/>
        <w:outlineLvl w:val="0"/>
        <w:rPr>
          <w:rFonts w:ascii="Times New Roman" w:hAnsi="Times New Roman"/>
          <w:spacing w:val="-3"/>
          <w:sz w:val="22"/>
          <w:szCs w:val="22"/>
        </w:rPr>
      </w:pPr>
    </w:p>
    <w:p w14:paraId="3D5CE22F" w14:textId="2467CF97" w:rsidR="00454D3F" w:rsidRPr="00A75EA6" w:rsidRDefault="00003B43" w:rsidP="00215F3C">
      <w:pPr>
        <w:keepNext/>
        <w:tabs>
          <w:tab w:val="left" w:pos="1080"/>
        </w:tabs>
        <w:suppressAutoHyphens/>
        <w:ind w:right="-72"/>
        <w:jc w:val="both"/>
        <w:rPr>
          <w:rFonts w:ascii="Times New Roman" w:hAnsi="Times New Roman"/>
          <w:color w:val="000000" w:themeColor="text1"/>
          <w:sz w:val="22"/>
          <w:szCs w:val="22"/>
        </w:rPr>
      </w:pPr>
      <w:r w:rsidRPr="00A75EA6">
        <w:rPr>
          <w:rFonts w:ascii="Times New Roman" w:hAnsi="Times New Roman"/>
          <w:sz w:val="22"/>
          <w:szCs w:val="22"/>
        </w:rPr>
        <w:t xml:space="preserve">Teklif </w:t>
      </w:r>
      <w:r w:rsidR="0050723A" w:rsidRPr="00A75EA6">
        <w:rPr>
          <w:rFonts w:ascii="Times New Roman" w:hAnsi="Times New Roman"/>
          <w:sz w:val="22"/>
          <w:szCs w:val="22"/>
        </w:rPr>
        <w:t>edilen ücret</w:t>
      </w:r>
      <w:r w:rsidRPr="00A75EA6">
        <w:rPr>
          <w:rFonts w:ascii="Times New Roman" w:hAnsi="Times New Roman"/>
          <w:sz w:val="22"/>
          <w:szCs w:val="22"/>
        </w:rPr>
        <w:t xml:space="preserve"> </w:t>
      </w:r>
      <w:r w:rsidRPr="00A75EA6">
        <w:rPr>
          <w:rFonts w:ascii="Times New Roman" w:hAnsi="Times New Roman"/>
          <w:b/>
          <w:sz w:val="22"/>
          <w:szCs w:val="22"/>
        </w:rPr>
        <w:t xml:space="preserve">KDV hariç </w:t>
      </w:r>
      <w:r w:rsidRPr="00A75EA6">
        <w:rPr>
          <w:rFonts w:ascii="Times New Roman" w:hAnsi="Times New Roman"/>
          <w:sz w:val="22"/>
          <w:szCs w:val="22"/>
        </w:rPr>
        <w:t xml:space="preserve">olarak verilecektir. </w:t>
      </w:r>
      <w:r w:rsidR="00215F3C" w:rsidRPr="00A75EA6">
        <w:rPr>
          <w:rFonts w:ascii="Times New Roman" w:hAnsi="Times New Roman"/>
          <w:sz w:val="22"/>
          <w:szCs w:val="22"/>
        </w:rPr>
        <w:t xml:space="preserve">Teklif fiyatı ücret çizelgesinde yazı ve rakamla açık bir biçimde belirtilecektir. </w:t>
      </w:r>
      <w:r w:rsidR="00852D91" w:rsidRPr="00A75EA6">
        <w:rPr>
          <w:rFonts w:ascii="Times New Roman" w:hAnsi="Times New Roman"/>
          <w:color w:val="000000" w:themeColor="text1"/>
          <w:sz w:val="22"/>
          <w:szCs w:val="22"/>
        </w:rPr>
        <w:t xml:space="preserve">Teklif para birimi, </w:t>
      </w:r>
      <w:r w:rsidR="00120B58">
        <w:rPr>
          <w:rFonts w:ascii="Times New Roman" w:hAnsi="Times New Roman"/>
          <w:color w:val="000000" w:themeColor="text1"/>
          <w:sz w:val="22"/>
          <w:szCs w:val="22"/>
        </w:rPr>
        <w:t>Türk Lirası</w:t>
      </w:r>
      <w:r w:rsidR="00852D91" w:rsidRPr="00A75EA6">
        <w:rPr>
          <w:rFonts w:ascii="Times New Roman" w:hAnsi="Times New Roman"/>
          <w:color w:val="000000" w:themeColor="text1"/>
          <w:sz w:val="22"/>
          <w:szCs w:val="22"/>
        </w:rPr>
        <w:t xml:space="preserve"> (</w:t>
      </w:r>
      <w:r w:rsidR="00120B58">
        <w:rPr>
          <w:rFonts w:ascii="Times New Roman" w:hAnsi="Times New Roman"/>
          <w:color w:val="000000" w:themeColor="text1"/>
          <w:sz w:val="22"/>
          <w:szCs w:val="22"/>
        </w:rPr>
        <w:t>TL</w:t>
      </w:r>
      <w:r w:rsidR="00852D91" w:rsidRPr="00A75EA6">
        <w:rPr>
          <w:rFonts w:ascii="Times New Roman" w:hAnsi="Times New Roman"/>
          <w:color w:val="000000" w:themeColor="text1"/>
          <w:sz w:val="22"/>
          <w:szCs w:val="22"/>
        </w:rPr>
        <w:t xml:space="preserve">) olacaktır. Teklif </w:t>
      </w:r>
      <w:r w:rsidR="0050723A" w:rsidRPr="00A75EA6">
        <w:rPr>
          <w:rFonts w:ascii="Times New Roman" w:hAnsi="Times New Roman"/>
          <w:color w:val="000000" w:themeColor="text1"/>
          <w:sz w:val="22"/>
          <w:szCs w:val="22"/>
        </w:rPr>
        <w:t>edilen ücret,</w:t>
      </w:r>
      <w:r w:rsidR="00852D91" w:rsidRPr="00A75EA6">
        <w:rPr>
          <w:rFonts w:ascii="Times New Roman" w:hAnsi="Times New Roman"/>
          <w:color w:val="000000" w:themeColor="text1"/>
          <w:sz w:val="22"/>
          <w:szCs w:val="22"/>
        </w:rPr>
        <w:t xml:space="preserve"> </w:t>
      </w:r>
      <w:r w:rsidR="00E37636" w:rsidRPr="00A75EA6">
        <w:rPr>
          <w:rFonts w:ascii="Times New Roman" w:hAnsi="Times New Roman"/>
          <w:color w:val="000000" w:themeColor="text1"/>
          <w:sz w:val="22"/>
          <w:szCs w:val="22"/>
        </w:rPr>
        <w:t>sözleşme süresince</w:t>
      </w:r>
      <w:r w:rsidR="00852D91" w:rsidRPr="00A75EA6">
        <w:rPr>
          <w:rFonts w:ascii="Times New Roman" w:hAnsi="Times New Roman"/>
          <w:color w:val="000000" w:themeColor="text1"/>
          <w:sz w:val="22"/>
          <w:szCs w:val="22"/>
        </w:rPr>
        <w:t xml:space="preserve"> sabit olacaktır.</w:t>
      </w:r>
      <w:r w:rsidR="00FC2CCB" w:rsidRPr="00A75EA6">
        <w:rPr>
          <w:rFonts w:ascii="Times New Roman" w:hAnsi="Times New Roman"/>
          <w:color w:val="000000" w:themeColor="text1"/>
          <w:sz w:val="22"/>
          <w:szCs w:val="22"/>
        </w:rPr>
        <w:t xml:space="preserve"> </w:t>
      </w:r>
    </w:p>
    <w:p w14:paraId="5D10AD5E" w14:textId="6CCB2558" w:rsidR="00852D91" w:rsidRPr="00A75EA6" w:rsidRDefault="00852D91" w:rsidP="00003B43">
      <w:pPr>
        <w:jc w:val="both"/>
        <w:rPr>
          <w:rFonts w:ascii="Times New Roman" w:hAnsi="Times New Roman"/>
          <w:sz w:val="22"/>
          <w:szCs w:val="22"/>
        </w:rPr>
      </w:pPr>
    </w:p>
    <w:p w14:paraId="23B438CB" w14:textId="77777777" w:rsidR="00856904" w:rsidRPr="00A75EA6" w:rsidRDefault="00215F3C" w:rsidP="00856904">
      <w:pPr>
        <w:jc w:val="both"/>
        <w:rPr>
          <w:rFonts w:ascii="Times New Roman" w:hAnsi="Times New Roman"/>
          <w:sz w:val="22"/>
          <w:szCs w:val="22"/>
        </w:rPr>
      </w:pPr>
      <w:r w:rsidRPr="00A75EA6">
        <w:rPr>
          <w:rFonts w:ascii="Times New Roman" w:hAnsi="Times New Roman"/>
          <w:sz w:val="22"/>
          <w:szCs w:val="22"/>
        </w:rPr>
        <w:t xml:space="preserve">Teklifler, tahmini bedellerin ve </w:t>
      </w:r>
      <w:r w:rsidR="00856904" w:rsidRPr="00A75EA6">
        <w:rPr>
          <w:rFonts w:ascii="Times New Roman" w:hAnsi="Times New Roman"/>
          <w:sz w:val="22"/>
          <w:szCs w:val="22"/>
        </w:rPr>
        <w:t>hizmet ücretlerinin toplam</w:t>
      </w:r>
      <w:r w:rsidR="00856904" w:rsidRPr="00A75EA6">
        <w:rPr>
          <w:rFonts w:ascii="Times New Roman" w:hAnsi="Times New Roman" w:hint="eastAsia"/>
          <w:sz w:val="22"/>
          <w:szCs w:val="22"/>
        </w:rPr>
        <w:t>ı</w:t>
      </w:r>
      <w:r w:rsidR="00856904" w:rsidRPr="00A75EA6">
        <w:rPr>
          <w:rFonts w:ascii="Times New Roman" w:hAnsi="Times New Roman"/>
          <w:sz w:val="22"/>
          <w:szCs w:val="22"/>
        </w:rPr>
        <w:t xml:space="preserve"> olarak, sadece verilen hizmetlerin ücretlendirilece</w:t>
      </w:r>
      <w:r w:rsidR="00856904" w:rsidRPr="00A75EA6">
        <w:rPr>
          <w:rFonts w:ascii="Times New Roman" w:hAnsi="Times New Roman" w:hint="eastAsia"/>
          <w:sz w:val="22"/>
          <w:szCs w:val="22"/>
        </w:rPr>
        <w:t>ğ</w:t>
      </w:r>
      <w:r w:rsidR="00856904" w:rsidRPr="00A75EA6">
        <w:rPr>
          <w:rFonts w:ascii="Times New Roman" w:hAnsi="Times New Roman"/>
          <w:sz w:val="22"/>
          <w:szCs w:val="22"/>
        </w:rPr>
        <w:t>i varsay</w:t>
      </w:r>
      <w:r w:rsidR="00856904" w:rsidRPr="00A75EA6">
        <w:rPr>
          <w:rFonts w:ascii="Times New Roman" w:hAnsi="Times New Roman" w:hint="eastAsia"/>
          <w:sz w:val="22"/>
          <w:szCs w:val="22"/>
        </w:rPr>
        <w:t>ı</w:t>
      </w:r>
      <w:r w:rsidR="00856904" w:rsidRPr="00A75EA6">
        <w:rPr>
          <w:rFonts w:ascii="Times New Roman" w:hAnsi="Times New Roman"/>
          <w:sz w:val="22"/>
          <w:szCs w:val="22"/>
        </w:rPr>
        <w:t>m</w:t>
      </w:r>
      <w:r w:rsidR="00856904" w:rsidRPr="00A75EA6">
        <w:rPr>
          <w:rFonts w:ascii="Times New Roman" w:hAnsi="Times New Roman" w:hint="eastAsia"/>
          <w:sz w:val="22"/>
          <w:szCs w:val="22"/>
        </w:rPr>
        <w:t>ı</w:t>
      </w:r>
      <w:r w:rsidR="00856904" w:rsidRPr="00A75EA6">
        <w:rPr>
          <w:rFonts w:ascii="Times New Roman" w:hAnsi="Times New Roman"/>
          <w:sz w:val="22"/>
          <w:szCs w:val="22"/>
        </w:rPr>
        <w:t xml:space="preserve"> alt</w:t>
      </w:r>
      <w:r w:rsidR="00856904" w:rsidRPr="00A75EA6">
        <w:rPr>
          <w:rFonts w:ascii="Times New Roman" w:hAnsi="Times New Roman" w:hint="eastAsia"/>
          <w:sz w:val="22"/>
          <w:szCs w:val="22"/>
        </w:rPr>
        <w:t>ı</w:t>
      </w:r>
      <w:r w:rsidR="00856904" w:rsidRPr="00A75EA6">
        <w:rPr>
          <w:rFonts w:ascii="Times New Roman" w:hAnsi="Times New Roman"/>
          <w:sz w:val="22"/>
          <w:szCs w:val="22"/>
        </w:rPr>
        <w:t>nda hesaplanacakt</w:t>
      </w:r>
      <w:r w:rsidR="00856904" w:rsidRPr="00A75EA6">
        <w:rPr>
          <w:rFonts w:ascii="Times New Roman" w:hAnsi="Times New Roman" w:hint="eastAsia"/>
          <w:sz w:val="22"/>
          <w:szCs w:val="22"/>
        </w:rPr>
        <w:t>ı</w:t>
      </w:r>
      <w:r w:rsidR="00856904" w:rsidRPr="00A75EA6">
        <w:rPr>
          <w:rFonts w:ascii="Times New Roman" w:hAnsi="Times New Roman"/>
          <w:sz w:val="22"/>
          <w:szCs w:val="22"/>
        </w:rPr>
        <w:t>r.</w:t>
      </w:r>
    </w:p>
    <w:p w14:paraId="4C510EF3" w14:textId="76A9EE11" w:rsidR="00215F3C" w:rsidRPr="00A75EA6" w:rsidRDefault="00215F3C" w:rsidP="00003B43">
      <w:pPr>
        <w:jc w:val="both"/>
        <w:rPr>
          <w:rFonts w:ascii="Times New Roman" w:hAnsi="Times New Roman"/>
          <w:sz w:val="22"/>
          <w:szCs w:val="22"/>
        </w:rPr>
      </w:pPr>
    </w:p>
    <w:p w14:paraId="17453C83" w14:textId="013FC26C" w:rsidR="00003B43" w:rsidRPr="00A75EA6" w:rsidRDefault="00003B43" w:rsidP="00003B43">
      <w:pPr>
        <w:keepNext/>
        <w:suppressAutoHyphens/>
        <w:ind w:right="-72"/>
        <w:jc w:val="both"/>
        <w:rPr>
          <w:rFonts w:ascii="Times New Roman" w:hAnsi="Times New Roman"/>
          <w:sz w:val="22"/>
          <w:szCs w:val="22"/>
        </w:rPr>
      </w:pPr>
      <w:r w:rsidRPr="00A75EA6">
        <w:rPr>
          <w:rFonts w:ascii="Times New Roman" w:hAnsi="Times New Roman"/>
          <w:sz w:val="22"/>
          <w:szCs w:val="22"/>
        </w:rPr>
        <w:t>Teklifler</w:t>
      </w:r>
      <w:r w:rsidR="001B0525" w:rsidRPr="00A75EA6">
        <w:rPr>
          <w:rFonts w:ascii="Times New Roman" w:hAnsi="Times New Roman"/>
          <w:sz w:val="22"/>
          <w:szCs w:val="22"/>
        </w:rPr>
        <w:t>,</w:t>
      </w:r>
      <w:r w:rsidR="003902D4" w:rsidRPr="00A75EA6">
        <w:rPr>
          <w:rFonts w:ascii="Times New Roman" w:hAnsi="Times New Roman"/>
          <w:sz w:val="22"/>
          <w:szCs w:val="22"/>
        </w:rPr>
        <w:t xml:space="preserve"> </w:t>
      </w:r>
      <w:r w:rsidRPr="00A75EA6">
        <w:rPr>
          <w:rFonts w:ascii="Times New Roman" w:hAnsi="Times New Roman"/>
          <w:sz w:val="22"/>
          <w:szCs w:val="22"/>
        </w:rPr>
        <w:t>son verilme tarihinden</w:t>
      </w:r>
      <w:r w:rsidR="00E43E2F" w:rsidRPr="00A75EA6">
        <w:rPr>
          <w:rFonts w:ascii="Times New Roman" w:hAnsi="Times New Roman"/>
          <w:sz w:val="22"/>
          <w:szCs w:val="22"/>
        </w:rPr>
        <w:t xml:space="preserve"> itibaren </w:t>
      </w:r>
      <w:r w:rsidR="001B0525" w:rsidRPr="00A75EA6">
        <w:rPr>
          <w:rFonts w:ascii="Times New Roman" w:hAnsi="Times New Roman"/>
          <w:sz w:val="22"/>
          <w:szCs w:val="22"/>
        </w:rPr>
        <w:t>doksan</w:t>
      </w:r>
      <w:r w:rsidR="00E43E2F" w:rsidRPr="00A75EA6">
        <w:rPr>
          <w:rFonts w:ascii="Times New Roman" w:hAnsi="Times New Roman"/>
          <w:sz w:val="22"/>
          <w:szCs w:val="22"/>
        </w:rPr>
        <w:t xml:space="preserve"> (</w:t>
      </w:r>
      <w:r w:rsidR="001B0525" w:rsidRPr="00A75EA6">
        <w:rPr>
          <w:rFonts w:ascii="Times New Roman" w:hAnsi="Times New Roman"/>
          <w:sz w:val="22"/>
          <w:szCs w:val="22"/>
        </w:rPr>
        <w:t>90</w:t>
      </w:r>
      <w:r w:rsidRPr="00A75EA6">
        <w:rPr>
          <w:rFonts w:ascii="Times New Roman" w:hAnsi="Times New Roman"/>
          <w:sz w:val="22"/>
          <w:szCs w:val="22"/>
        </w:rPr>
        <w:t>) gün süreyle geçerli olacaktır. Daha kısa süreli teklifler reddedilecektir.</w:t>
      </w:r>
    </w:p>
    <w:p w14:paraId="562F330C" w14:textId="77777777" w:rsidR="00003B43" w:rsidRPr="00A75EA6" w:rsidRDefault="00003B43" w:rsidP="00003B43">
      <w:pPr>
        <w:keepNext/>
        <w:suppressAutoHyphens/>
        <w:ind w:right="-72"/>
        <w:jc w:val="both"/>
        <w:rPr>
          <w:rFonts w:ascii="Times New Roman" w:hAnsi="Times New Roman"/>
          <w:sz w:val="22"/>
          <w:szCs w:val="22"/>
        </w:rPr>
      </w:pPr>
    </w:p>
    <w:p w14:paraId="6BC63BCF" w14:textId="77777777" w:rsidR="00003B43" w:rsidRPr="00A75EA6" w:rsidRDefault="00003B43" w:rsidP="00A75EA6">
      <w:pPr>
        <w:pStyle w:val="ListParagraph"/>
        <w:numPr>
          <w:ilvl w:val="0"/>
          <w:numId w:val="4"/>
        </w:numPr>
        <w:ind w:left="284" w:hanging="284"/>
        <w:rPr>
          <w:rFonts w:ascii="Times New Roman" w:hAnsi="Times New Roman"/>
          <w:b/>
          <w:sz w:val="22"/>
          <w:szCs w:val="22"/>
        </w:rPr>
      </w:pPr>
      <w:r w:rsidRPr="00A75EA6">
        <w:rPr>
          <w:rFonts w:ascii="Times New Roman" w:hAnsi="Times New Roman"/>
          <w:b/>
          <w:sz w:val="22"/>
          <w:szCs w:val="22"/>
        </w:rPr>
        <w:t>Alternatif Teklif</w:t>
      </w:r>
    </w:p>
    <w:p w14:paraId="2EF155FB" w14:textId="77777777" w:rsidR="00003B43" w:rsidRPr="00A75EA6" w:rsidRDefault="00003B43" w:rsidP="00003B43">
      <w:pPr>
        <w:pStyle w:val="Head22"/>
        <w:keepNext/>
        <w:rPr>
          <w:sz w:val="22"/>
          <w:szCs w:val="22"/>
        </w:rPr>
      </w:pPr>
    </w:p>
    <w:p w14:paraId="7B7C59AB" w14:textId="77777777" w:rsidR="00003B43" w:rsidRPr="00A75EA6" w:rsidRDefault="00003B43" w:rsidP="00003B43">
      <w:pPr>
        <w:suppressAutoHyphens/>
        <w:jc w:val="both"/>
        <w:outlineLvl w:val="0"/>
        <w:rPr>
          <w:rFonts w:ascii="Times New Roman" w:hAnsi="Times New Roman"/>
          <w:sz w:val="22"/>
          <w:szCs w:val="22"/>
        </w:rPr>
      </w:pPr>
      <w:r w:rsidRPr="00A75EA6">
        <w:rPr>
          <w:rFonts w:ascii="Times New Roman" w:hAnsi="Times New Roman"/>
          <w:sz w:val="22"/>
          <w:szCs w:val="22"/>
        </w:rPr>
        <w:t xml:space="preserve">Bu hizmet alımı kapsamında, alternatif teklif kabul edilmeyecektir. Teklif sahiplerinin, alternatif teklif vermesi durumunda orijinal teklifleri de reddedilecektir. </w:t>
      </w:r>
    </w:p>
    <w:p w14:paraId="616AD7F2" w14:textId="7DAB0CD4" w:rsidR="001C3C1A" w:rsidRPr="00A75EA6" w:rsidRDefault="001C3C1A" w:rsidP="00003B43">
      <w:pPr>
        <w:suppressAutoHyphens/>
        <w:jc w:val="both"/>
        <w:outlineLvl w:val="0"/>
        <w:rPr>
          <w:rFonts w:ascii="Times New Roman" w:hAnsi="Times New Roman"/>
          <w:sz w:val="22"/>
          <w:szCs w:val="22"/>
        </w:rPr>
      </w:pPr>
    </w:p>
    <w:p w14:paraId="44500C3E" w14:textId="77777777" w:rsidR="00003B43" w:rsidRPr="00A75EA6" w:rsidRDefault="00003B43" w:rsidP="00A75EA6">
      <w:pPr>
        <w:pStyle w:val="ListParagraph"/>
        <w:numPr>
          <w:ilvl w:val="0"/>
          <w:numId w:val="4"/>
        </w:numPr>
        <w:ind w:left="284" w:hanging="284"/>
        <w:rPr>
          <w:rFonts w:ascii="Times New Roman" w:hAnsi="Times New Roman"/>
          <w:b/>
          <w:sz w:val="22"/>
          <w:szCs w:val="22"/>
        </w:rPr>
      </w:pPr>
      <w:r w:rsidRPr="00A75EA6">
        <w:rPr>
          <w:rFonts w:ascii="Times New Roman" w:hAnsi="Times New Roman"/>
          <w:b/>
          <w:sz w:val="22"/>
          <w:szCs w:val="22"/>
        </w:rPr>
        <w:t>Teklif Veremeyecek Olanlar</w:t>
      </w:r>
    </w:p>
    <w:p w14:paraId="4DF27C3E" w14:textId="77777777" w:rsidR="00003B43" w:rsidRPr="00A75EA6" w:rsidRDefault="00003B43" w:rsidP="00003B43">
      <w:pPr>
        <w:pStyle w:val="Head22"/>
        <w:keepNext/>
        <w:rPr>
          <w:sz w:val="22"/>
          <w:szCs w:val="22"/>
        </w:rPr>
      </w:pPr>
    </w:p>
    <w:p w14:paraId="6A952891" w14:textId="77777777" w:rsidR="00003B43" w:rsidRPr="00A75EA6" w:rsidRDefault="00003B43" w:rsidP="00003B43">
      <w:pPr>
        <w:tabs>
          <w:tab w:val="left" w:pos="-33"/>
        </w:tabs>
        <w:suppressAutoHyphens/>
        <w:ind w:right="-72"/>
        <w:jc w:val="both"/>
        <w:rPr>
          <w:rFonts w:ascii="Times New Roman" w:hAnsi="Times New Roman"/>
          <w:sz w:val="22"/>
          <w:szCs w:val="22"/>
        </w:rPr>
      </w:pPr>
      <w:r w:rsidRPr="00A75EA6">
        <w:rPr>
          <w:rFonts w:ascii="Times New Roman" w:hAnsi="Times New Roman"/>
          <w:sz w:val="22"/>
          <w:szCs w:val="22"/>
        </w:rPr>
        <w:t>Dünya Bankası ihalelerine katılmaktan men edilmiş kişi ve kuruluşlar</w:t>
      </w:r>
      <w:r w:rsidRPr="00A75EA6">
        <w:rPr>
          <w:rStyle w:val="FootnoteReference"/>
          <w:sz w:val="22"/>
          <w:szCs w:val="22"/>
        </w:rPr>
        <w:footnoteReference w:customMarkFollows="1" w:id="1"/>
        <w:t>1</w:t>
      </w:r>
      <w:r w:rsidRPr="00A75EA6">
        <w:rPr>
          <w:rFonts w:ascii="Times New Roman" w:hAnsi="Times New Roman"/>
          <w:sz w:val="22"/>
          <w:szCs w:val="22"/>
        </w:rPr>
        <w:t xml:space="preserve">, doğrudan veya dolaylı olarak hizmet alımına teklif veremezler. Bu yasağa rağmen teklif veren ile sözleşme yapılmış ise sözleşme bozulur. </w:t>
      </w:r>
    </w:p>
    <w:p w14:paraId="77423EE7" w14:textId="77777777" w:rsidR="00003B43" w:rsidRPr="00A75EA6" w:rsidRDefault="00003B43" w:rsidP="00003B43">
      <w:pPr>
        <w:tabs>
          <w:tab w:val="left" w:pos="-33"/>
        </w:tabs>
        <w:suppressAutoHyphens/>
        <w:ind w:right="-72"/>
        <w:jc w:val="both"/>
        <w:rPr>
          <w:rFonts w:ascii="Times New Roman" w:hAnsi="Times New Roman"/>
          <w:sz w:val="22"/>
          <w:szCs w:val="22"/>
        </w:rPr>
      </w:pPr>
    </w:p>
    <w:p w14:paraId="43742A44" w14:textId="41E94CA6" w:rsidR="00003B43" w:rsidRPr="00A75EA6" w:rsidRDefault="00003B43" w:rsidP="00A75EA6">
      <w:pPr>
        <w:pStyle w:val="ListParagraph"/>
        <w:numPr>
          <w:ilvl w:val="0"/>
          <w:numId w:val="4"/>
        </w:numPr>
        <w:ind w:left="284" w:hanging="284"/>
        <w:rPr>
          <w:rFonts w:ascii="Times New Roman" w:hAnsi="Times New Roman"/>
          <w:b/>
          <w:sz w:val="22"/>
          <w:szCs w:val="22"/>
        </w:rPr>
      </w:pPr>
      <w:r w:rsidRPr="00A75EA6">
        <w:rPr>
          <w:rFonts w:ascii="Times New Roman" w:hAnsi="Times New Roman"/>
          <w:b/>
          <w:sz w:val="22"/>
          <w:szCs w:val="22"/>
        </w:rPr>
        <w:t>Teminat</w:t>
      </w:r>
    </w:p>
    <w:p w14:paraId="5A864067" w14:textId="77777777" w:rsidR="00003B43" w:rsidRPr="00A75EA6" w:rsidRDefault="00003B43" w:rsidP="00003B43">
      <w:pPr>
        <w:pStyle w:val="Head22"/>
        <w:keepNext/>
        <w:rPr>
          <w:sz w:val="22"/>
          <w:szCs w:val="22"/>
        </w:rPr>
      </w:pPr>
    </w:p>
    <w:p w14:paraId="6B61971E" w14:textId="5718009A" w:rsidR="00003B43" w:rsidRPr="00A75EA6" w:rsidRDefault="00E43E2F" w:rsidP="00003B43">
      <w:pPr>
        <w:pStyle w:val="BodyText2"/>
        <w:rPr>
          <w:sz w:val="22"/>
          <w:szCs w:val="22"/>
        </w:rPr>
      </w:pPr>
      <w:r w:rsidRPr="00A75EA6">
        <w:rPr>
          <w:sz w:val="22"/>
          <w:szCs w:val="22"/>
        </w:rPr>
        <w:t>İş</w:t>
      </w:r>
      <w:r w:rsidR="00F14891">
        <w:rPr>
          <w:sz w:val="22"/>
          <w:szCs w:val="22"/>
        </w:rPr>
        <w:t xml:space="preserve"> </w:t>
      </w:r>
      <w:r w:rsidRPr="00A75EA6">
        <w:rPr>
          <w:sz w:val="22"/>
          <w:szCs w:val="22"/>
        </w:rPr>
        <w:t>bu Teklif Vermeye Davet kapsamında herhangi bir t</w:t>
      </w:r>
      <w:r w:rsidR="00003B43" w:rsidRPr="00A75EA6">
        <w:rPr>
          <w:sz w:val="22"/>
          <w:szCs w:val="22"/>
        </w:rPr>
        <w:t>eminat alınmayacaktır.</w:t>
      </w:r>
    </w:p>
    <w:p w14:paraId="19EF42BA" w14:textId="77777777" w:rsidR="00003B43" w:rsidRPr="00A75EA6" w:rsidRDefault="00003B43" w:rsidP="00003B43">
      <w:pPr>
        <w:pStyle w:val="BodyText2"/>
        <w:rPr>
          <w:sz w:val="22"/>
          <w:szCs w:val="22"/>
        </w:rPr>
      </w:pPr>
    </w:p>
    <w:p w14:paraId="0ADF918C" w14:textId="77777777" w:rsidR="00003B43" w:rsidRPr="00A75EA6" w:rsidRDefault="00003B43" w:rsidP="00A75EA6">
      <w:pPr>
        <w:pStyle w:val="ListParagraph"/>
        <w:numPr>
          <w:ilvl w:val="0"/>
          <w:numId w:val="4"/>
        </w:numPr>
        <w:ind w:left="284" w:hanging="284"/>
        <w:rPr>
          <w:rFonts w:ascii="Times New Roman" w:hAnsi="Times New Roman"/>
          <w:b/>
          <w:sz w:val="22"/>
          <w:szCs w:val="22"/>
        </w:rPr>
      </w:pPr>
      <w:bookmarkStart w:id="4" w:name="_Toc489184326"/>
      <w:r w:rsidRPr="00A75EA6">
        <w:rPr>
          <w:rFonts w:ascii="Times New Roman" w:hAnsi="Times New Roman"/>
          <w:b/>
          <w:sz w:val="22"/>
          <w:szCs w:val="22"/>
        </w:rPr>
        <w:t>Tekliflerin Sunulması ve Alınması Kapatılması ve İşaretlenmesi</w:t>
      </w:r>
      <w:bookmarkEnd w:id="4"/>
    </w:p>
    <w:p w14:paraId="3DDF4F46" w14:textId="77777777" w:rsidR="00003B43" w:rsidRPr="00A75EA6" w:rsidRDefault="00003B43" w:rsidP="00003B43">
      <w:pPr>
        <w:pStyle w:val="Head22"/>
        <w:keepNext/>
        <w:rPr>
          <w:sz w:val="22"/>
          <w:szCs w:val="22"/>
        </w:rPr>
      </w:pPr>
    </w:p>
    <w:p w14:paraId="5A517B47" w14:textId="77777777" w:rsidR="006A3E0F" w:rsidRPr="00A75EA6" w:rsidRDefault="006A3E0F" w:rsidP="006A3E0F">
      <w:pPr>
        <w:pStyle w:val="Head22"/>
        <w:keepNext/>
        <w:tabs>
          <w:tab w:val="clear" w:pos="360"/>
          <w:tab w:val="left" w:pos="0"/>
        </w:tabs>
        <w:ind w:left="0" w:firstLine="0"/>
        <w:jc w:val="both"/>
        <w:rPr>
          <w:b w:val="0"/>
          <w:sz w:val="22"/>
          <w:szCs w:val="22"/>
        </w:rPr>
      </w:pPr>
      <w:r w:rsidRPr="00A75EA6">
        <w:rPr>
          <w:b w:val="0"/>
          <w:sz w:val="22"/>
          <w:szCs w:val="22"/>
        </w:rPr>
        <w:t>Teklifler son verilme tarihinde veya daha önceki bir tarihte İdare’nin Teklif Vermeye Davette belirtilen adresine elden, kurye veya posta yolu ile iletilecektir. Son teklif verme tarihi ve saatinden sonra gönderilen teklifler dikkate alınmayacaktır.</w:t>
      </w:r>
    </w:p>
    <w:p w14:paraId="362FAA4C" w14:textId="77777777" w:rsidR="00803471" w:rsidRPr="00A75EA6" w:rsidRDefault="00803471" w:rsidP="00E43E2F">
      <w:pPr>
        <w:pStyle w:val="Head22"/>
        <w:keepNext/>
        <w:tabs>
          <w:tab w:val="clear" w:pos="360"/>
          <w:tab w:val="left" w:pos="0"/>
        </w:tabs>
        <w:ind w:left="0" w:firstLine="0"/>
        <w:jc w:val="both"/>
        <w:rPr>
          <w:b w:val="0"/>
          <w:sz w:val="22"/>
          <w:szCs w:val="22"/>
        </w:rPr>
      </w:pPr>
    </w:p>
    <w:p w14:paraId="17AD1189" w14:textId="02A66148" w:rsidR="00E43E2F" w:rsidRPr="00A75EA6" w:rsidRDefault="00E43E2F" w:rsidP="00E43E2F">
      <w:pPr>
        <w:pStyle w:val="Head22"/>
        <w:keepNext/>
        <w:tabs>
          <w:tab w:val="clear" w:pos="360"/>
          <w:tab w:val="left" w:pos="0"/>
        </w:tabs>
        <w:ind w:left="0" w:firstLine="0"/>
        <w:jc w:val="both"/>
        <w:rPr>
          <w:b w:val="0"/>
          <w:sz w:val="22"/>
          <w:szCs w:val="22"/>
        </w:rPr>
      </w:pPr>
      <w:r w:rsidRPr="00A75EA6">
        <w:rPr>
          <w:b w:val="0"/>
          <w:sz w:val="22"/>
          <w:szCs w:val="22"/>
        </w:rPr>
        <w:t xml:space="preserve">Teklifler, son verilme tarihinden sonra değiştirilemez ve geçerlilik tarihinden önce geri çekilemez. Teklif geçerlilik süresi </w:t>
      </w:r>
      <w:r w:rsidR="001B0525" w:rsidRPr="00A75EA6">
        <w:rPr>
          <w:b w:val="0"/>
          <w:sz w:val="22"/>
          <w:szCs w:val="22"/>
        </w:rPr>
        <w:t>doksan</w:t>
      </w:r>
      <w:r w:rsidRPr="00A75EA6">
        <w:rPr>
          <w:b w:val="0"/>
          <w:sz w:val="22"/>
          <w:szCs w:val="22"/>
        </w:rPr>
        <w:t xml:space="preserve"> (</w:t>
      </w:r>
      <w:r w:rsidR="001B0525" w:rsidRPr="00A75EA6">
        <w:rPr>
          <w:b w:val="0"/>
          <w:sz w:val="22"/>
          <w:szCs w:val="22"/>
        </w:rPr>
        <w:t>90</w:t>
      </w:r>
      <w:r w:rsidRPr="00A75EA6">
        <w:rPr>
          <w:b w:val="0"/>
          <w:sz w:val="22"/>
          <w:szCs w:val="22"/>
        </w:rPr>
        <w:t xml:space="preserve">) gündür. Aksi takdirde Teklif Sahibi 1 (bir) yıl süreyle bir başka </w:t>
      </w:r>
      <w:r w:rsidR="00A77E07" w:rsidRPr="00A75EA6">
        <w:rPr>
          <w:b w:val="0"/>
          <w:sz w:val="22"/>
          <w:szCs w:val="22"/>
        </w:rPr>
        <w:t>hizmet alımı işine</w:t>
      </w:r>
      <w:r w:rsidRPr="00A75EA6">
        <w:rPr>
          <w:b w:val="0"/>
          <w:sz w:val="22"/>
          <w:szCs w:val="22"/>
        </w:rPr>
        <w:t xml:space="preserve"> çağrılmaz.</w:t>
      </w:r>
    </w:p>
    <w:p w14:paraId="7C06077F" w14:textId="77777777" w:rsidR="00003B43" w:rsidRDefault="00003B43" w:rsidP="00E43E2F">
      <w:pPr>
        <w:pStyle w:val="BodyText2"/>
        <w:rPr>
          <w:b/>
          <w:sz w:val="22"/>
          <w:szCs w:val="22"/>
        </w:rPr>
      </w:pPr>
    </w:p>
    <w:p w14:paraId="7B74016E" w14:textId="77777777" w:rsidR="00DA5DCE" w:rsidRDefault="00DA5DCE" w:rsidP="00E43E2F">
      <w:pPr>
        <w:pStyle w:val="BodyText2"/>
        <w:rPr>
          <w:b/>
          <w:sz w:val="22"/>
          <w:szCs w:val="22"/>
        </w:rPr>
      </w:pPr>
    </w:p>
    <w:p w14:paraId="25DADF41" w14:textId="0CB19744" w:rsidR="00DA5DCE" w:rsidRDefault="00DA5DCE" w:rsidP="00E43E2F">
      <w:pPr>
        <w:pStyle w:val="BodyText2"/>
        <w:rPr>
          <w:b/>
          <w:sz w:val="22"/>
          <w:szCs w:val="22"/>
        </w:rPr>
      </w:pPr>
    </w:p>
    <w:p w14:paraId="1404BD15" w14:textId="14D69D02" w:rsidR="006232AE" w:rsidRDefault="006232AE" w:rsidP="00E43E2F">
      <w:pPr>
        <w:pStyle w:val="BodyText2"/>
        <w:rPr>
          <w:b/>
          <w:sz w:val="22"/>
          <w:szCs w:val="22"/>
        </w:rPr>
      </w:pPr>
    </w:p>
    <w:p w14:paraId="0852090E" w14:textId="4E3221D2" w:rsidR="006232AE" w:rsidRDefault="006232AE" w:rsidP="00E43E2F">
      <w:pPr>
        <w:pStyle w:val="BodyText2"/>
        <w:rPr>
          <w:b/>
          <w:sz w:val="22"/>
          <w:szCs w:val="22"/>
        </w:rPr>
      </w:pPr>
    </w:p>
    <w:p w14:paraId="744856EB" w14:textId="163B6937" w:rsidR="006232AE" w:rsidRDefault="006232AE" w:rsidP="00E43E2F">
      <w:pPr>
        <w:pStyle w:val="BodyText2"/>
        <w:rPr>
          <w:b/>
          <w:sz w:val="22"/>
          <w:szCs w:val="22"/>
        </w:rPr>
      </w:pPr>
    </w:p>
    <w:p w14:paraId="00400F91" w14:textId="4EDBFE45" w:rsidR="006232AE" w:rsidRDefault="006232AE" w:rsidP="00E43E2F">
      <w:pPr>
        <w:pStyle w:val="BodyText2"/>
        <w:rPr>
          <w:b/>
          <w:sz w:val="22"/>
          <w:szCs w:val="22"/>
        </w:rPr>
      </w:pPr>
    </w:p>
    <w:p w14:paraId="68B66D3D" w14:textId="3989A4A3" w:rsidR="00F14891" w:rsidRDefault="00F14891" w:rsidP="00E43E2F">
      <w:pPr>
        <w:pStyle w:val="BodyText2"/>
        <w:rPr>
          <w:b/>
          <w:sz w:val="22"/>
          <w:szCs w:val="22"/>
        </w:rPr>
      </w:pPr>
    </w:p>
    <w:p w14:paraId="707DD522" w14:textId="266663FA" w:rsidR="00F14891" w:rsidRDefault="00F14891" w:rsidP="00E43E2F">
      <w:pPr>
        <w:pStyle w:val="BodyText2"/>
        <w:rPr>
          <w:b/>
          <w:sz w:val="22"/>
          <w:szCs w:val="22"/>
        </w:rPr>
      </w:pPr>
    </w:p>
    <w:p w14:paraId="41163394" w14:textId="77777777" w:rsidR="00F14891" w:rsidRDefault="00F14891" w:rsidP="00E43E2F">
      <w:pPr>
        <w:pStyle w:val="BodyText2"/>
        <w:rPr>
          <w:b/>
          <w:sz w:val="22"/>
          <w:szCs w:val="22"/>
        </w:rPr>
      </w:pPr>
    </w:p>
    <w:p w14:paraId="27E20D71" w14:textId="77777777" w:rsidR="00DA5DCE" w:rsidRPr="00A75EA6" w:rsidRDefault="00DA5DCE" w:rsidP="00E43E2F">
      <w:pPr>
        <w:pStyle w:val="BodyText2"/>
        <w:rPr>
          <w:b/>
          <w:sz w:val="22"/>
          <w:szCs w:val="22"/>
        </w:rPr>
      </w:pPr>
    </w:p>
    <w:p w14:paraId="0E5A97B0" w14:textId="4D54A7F2" w:rsidR="00003B43" w:rsidRPr="006232AE" w:rsidRDefault="00003B43" w:rsidP="006232AE">
      <w:pPr>
        <w:pStyle w:val="ListParagraph"/>
        <w:numPr>
          <w:ilvl w:val="0"/>
          <w:numId w:val="4"/>
        </w:numPr>
        <w:ind w:left="284" w:hanging="284"/>
        <w:rPr>
          <w:rFonts w:ascii="Times New Roman" w:hAnsi="Times New Roman"/>
          <w:b/>
          <w:sz w:val="22"/>
          <w:szCs w:val="22"/>
        </w:rPr>
      </w:pPr>
      <w:bookmarkStart w:id="5" w:name="_Toc489184329"/>
      <w:r w:rsidRPr="006232AE">
        <w:rPr>
          <w:rFonts w:ascii="Times New Roman" w:hAnsi="Times New Roman"/>
          <w:b/>
          <w:sz w:val="22"/>
          <w:szCs w:val="22"/>
        </w:rPr>
        <w:lastRenderedPageBreak/>
        <w:t>Değerlendirme ve Hizmet Alımı İşinin Verilmesi</w:t>
      </w:r>
      <w:bookmarkEnd w:id="5"/>
    </w:p>
    <w:p w14:paraId="4479FADA" w14:textId="77777777" w:rsidR="00003B43" w:rsidRPr="00A75EA6" w:rsidRDefault="00003B43" w:rsidP="00003B43">
      <w:pPr>
        <w:pStyle w:val="Head22"/>
        <w:keepNext/>
        <w:tabs>
          <w:tab w:val="clear" w:pos="360"/>
          <w:tab w:val="left" w:pos="0"/>
        </w:tabs>
        <w:ind w:left="0" w:firstLine="0"/>
        <w:jc w:val="both"/>
        <w:rPr>
          <w:b w:val="0"/>
          <w:sz w:val="22"/>
          <w:szCs w:val="22"/>
        </w:rPr>
      </w:pPr>
    </w:p>
    <w:p w14:paraId="169954B7" w14:textId="0BFFB390" w:rsidR="00003B43" w:rsidRPr="00A75EA6" w:rsidRDefault="00003B43" w:rsidP="00003B43">
      <w:pPr>
        <w:pStyle w:val="Head22"/>
        <w:keepNext/>
        <w:tabs>
          <w:tab w:val="clear" w:pos="360"/>
          <w:tab w:val="left" w:pos="0"/>
        </w:tabs>
        <w:ind w:left="0" w:firstLine="0"/>
        <w:jc w:val="both"/>
        <w:rPr>
          <w:b w:val="0"/>
          <w:sz w:val="22"/>
          <w:szCs w:val="22"/>
        </w:rPr>
      </w:pPr>
      <w:r w:rsidRPr="00A75EA6">
        <w:rPr>
          <w:b w:val="0"/>
          <w:sz w:val="22"/>
          <w:szCs w:val="22"/>
        </w:rPr>
        <w:t>Tekliflerin değerlendirilmesi sırasında İdare, kendi takdirine bağlı olarak Teklif Sahibinden teklifini açıklamasını isteyebilir. Açıklama talebi ve ceva</w:t>
      </w:r>
      <w:r w:rsidR="00F14891">
        <w:rPr>
          <w:b w:val="0"/>
          <w:sz w:val="22"/>
          <w:szCs w:val="22"/>
        </w:rPr>
        <w:t>bı</w:t>
      </w:r>
      <w:r w:rsidRPr="00A75EA6">
        <w:rPr>
          <w:b w:val="0"/>
          <w:sz w:val="22"/>
          <w:szCs w:val="22"/>
        </w:rPr>
        <w:t xml:space="preserve"> yazılı olacaktır. Açıklama talebiyle </w:t>
      </w:r>
      <w:r w:rsidR="0050723A" w:rsidRPr="00A75EA6">
        <w:rPr>
          <w:b w:val="0"/>
          <w:sz w:val="22"/>
          <w:szCs w:val="22"/>
        </w:rPr>
        <w:t>ücretlerde</w:t>
      </w:r>
      <w:r w:rsidRPr="00A75EA6">
        <w:rPr>
          <w:b w:val="0"/>
          <w:sz w:val="22"/>
          <w:szCs w:val="22"/>
        </w:rPr>
        <w:t xml:space="preserve"> veya teklifin özünde herhangi bir değişiklik yapılması istenemez, teklif edilemez veya böyle bir değişikliğe izin</w:t>
      </w:r>
      <w:r w:rsidR="00E37636" w:rsidRPr="00A75EA6">
        <w:rPr>
          <w:b w:val="0"/>
          <w:sz w:val="22"/>
          <w:szCs w:val="22"/>
        </w:rPr>
        <w:t xml:space="preserve"> </w:t>
      </w:r>
      <w:r w:rsidRPr="00A75EA6">
        <w:rPr>
          <w:b w:val="0"/>
          <w:sz w:val="22"/>
          <w:szCs w:val="22"/>
        </w:rPr>
        <w:t xml:space="preserve">verilmez. </w:t>
      </w:r>
      <w:r w:rsidR="00D901AD" w:rsidRPr="00A75EA6">
        <w:rPr>
          <w:b w:val="0"/>
          <w:sz w:val="22"/>
          <w:szCs w:val="22"/>
        </w:rPr>
        <w:t>Teklif Vermeye Davet dokümanında</w:t>
      </w:r>
      <w:r w:rsidR="00623C37" w:rsidRPr="00A75EA6">
        <w:rPr>
          <w:b w:val="0"/>
          <w:sz w:val="22"/>
          <w:szCs w:val="22"/>
        </w:rPr>
        <w:t xml:space="preserve"> yer alan bilgi ve belgeleri ibraz eden </w:t>
      </w:r>
      <w:r w:rsidRPr="00A75EA6">
        <w:rPr>
          <w:b w:val="0"/>
          <w:sz w:val="22"/>
          <w:szCs w:val="22"/>
        </w:rPr>
        <w:t>ve İş Tanımı</w:t>
      </w:r>
      <w:r w:rsidR="001B0525" w:rsidRPr="00A75EA6">
        <w:rPr>
          <w:b w:val="0"/>
          <w:sz w:val="22"/>
          <w:szCs w:val="22"/>
        </w:rPr>
        <w:t>na uygun olarak teklif sunan Teklif Sahiplerinin</w:t>
      </w:r>
      <w:r w:rsidRPr="00A75EA6">
        <w:rPr>
          <w:b w:val="0"/>
          <w:sz w:val="22"/>
          <w:szCs w:val="22"/>
        </w:rPr>
        <w:t xml:space="preserve"> </w:t>
      </w:r>
      <w:r w:rsidR="0050723A" w:rsidRPr="00A75EA6">
        <w:rPr>
          <w:b w:val="0"/>
          <w:sz w:val="22"/>
          <w:szCs w:val="22"/>
        </w:rPr>
        <w:t>ücret</w:t>
      </w:r>
      <w:r w:rsidRPr="00A75EA6">
        <w:rPr>
          <w:b w:val="0"/>
          <w:sz w:val="22"/>
          <w:szCs w:val="22"/>
        </w:rPr>
        <w:t xml:space="preserve"> teklifleri karşılaştırılır.</w:t>
      </w:r>
    </w:p>
    <w:p w14:paraId="1353A9F4" w14:textId="77777777" w:rsidR="00003B43" w:rsidRPr="00A75EA6" w:rsidRDefault="00003B43" w:rsidP="00003B43">
      <w:pPr>
        <w:pStyle w:val="Head22"/>
        <w:keepNext/>
        <w:tabs>
          <w:tab w:val="left" w:pos="0"/>
        </w:tabs>
        <w:jc w:val="both"/>
        <w:rPr>
          <w:b w:val="0"/>
          <w:sz w:val="22"/>
          <w:szCs w:val="22"/>
        </w:rPr>
      </w:pPr>
    </w:p>
    <w:p w14:paraId="0BABB555" w14:textId="6BB12EF0" w:rsidR="00003B43" w:rsidRPr="00A75EA6" w:rsidRDefault="00003B43" w:rsidP="00003B43">
      <w:pPr>
        <w:pStyle w:val="Head22"/>
        <w:keepNext/>
        <w:tabs>
          <w:tab w:val="clear" w:pos="360"/>
          <w:tab w:val="left" w:pos="0"/>
        </w:tabs>
        <w:ind w:left="0" w:firstLine="0"/>
        <w:jc w:val="both"/>
        <w:rPr>
          <w:b w:val="0"/>
          <w:sz w:val="22"/>
          <w:szCs w:val="22"/>
        </w:rPr>
      </w:pPr>
      <w:r w:rsidRPr="00A75EA6">
        <w:rPr>
          <w:b w:val="0"/>
          <w:sz w:val="22"/>
          <w:szCs w:val="22"/>
        </w:rPr>
        <w:t xml:space="preserve">Hizmet alımı işi, bu </w:t>
      </w:r>
      <w:r w:rsidR="00D901AD" w:rsidRPr="00A75EA6">
        <w:rPr>
          <w:b w:val="0"/>
          <w:sz w:val="22"/>
          <w:szCs w:val="22"/>
        </w:rPr>
        <w:t>Teklif Vermeye Davet dokümanında</w:t>
      </w:r>
      <w:r w:rsidRPr="00A75EA6">
        <w:rPr>
          <w:sz w:val="22"/>
          <w:szCs w:val="22"/>
        </w:rPr>
        <w:t xml:space="preserve"> belirtilen yeterlilik koşullarını ve İş Tanımını karşılayan ve </w:t>
      </w:r>
      <w:r w:rsidR="0050723A" w:rsidRPr="00A75EA6">
        <w:rPr>
          <w:sz w:val="22"/>
          <w:szCs w:val="22"/>
        </w:rPr>
        <w:t>ücreti</w:t>
      </w:r>
      <w:r w:rsidRPr="00A75EA6">
        <w:rPr>
          <w:sz w:val="22"/>
          <w:szCs w:val="22"/>
        </w:rPr>
        <w:t xml:space="preserve"> en düşük olarak değerlendirilen</w:t>
      </w:r>
      <w:r w:rsidRPr="00A75EA6">
        <w:rPr>
          <w:b w:val="0"/>
          <w:sz w:val="22"/>
          <w:szCs w:val="22"/>
        </w:rPr>
        <w:t xml:space="preserve"> firmaya verilecektir.</w:t>
      </w:r>
    </w:p>
    <w:p w14:paraId="5558407D" w14:textId="77777777" w:rsidR="00003B43" w:rsidRPr="00A75EA6" w:rsidRDefault="00003B43" w:rsidP="00003B43">
      <w:pPr>
        <w:pStyle w:val="Head22"/>
        <w:keepNext/>
        <w:tabs>
          <w:tab w:val="left" w:pos="0"/>
        </w:tabs>
        <w:jc w:val="both"/>
        <w:rPr>
          <w:b w:val="0"/>
          <w:sz w:val="22"/>
          <w:szCs w:val="22"/>
        </w:rPr>
      </w:pPr>
    </w:p>
    <w:p w14:paraId="37201559" w14:textId="2E4834A5" w:rsidR="00B449EF" w:rsidRPr="00A75EA6" w:rsidRDefault="00003B43" w:rsidP="00003B43">
      <w:pPr>
        <w:pStyle w:val="Head22"/>
        <w:keepNext/>
        <w:tabs>
          <w:tab w:val="clear" w:pos="360"/>
          <w:tab w:val="left" w:pos="0"/>
        </w:tabs>
        <w:ind w:left="0" w:firstLine="0"/>
        <w:jc w:val="both"/>
        <w:rPr>
          <w:b w:val="0"/>
          <w:sz w:val="22"/>
          <w:szCs w:val="22"/>
        </w:rPr>
      </w:pPr>
      <w:r w:rsidRPr="00A75EA6">
        <w:rPr>
          <w:b w:val="0"/>
          <w:sz w:val="22"/>
          <w:szCs w:val="22"/>
        </w:rPr>
        <w:t xml:space="preserve">İdare teklif </w:t>
      </w:r>
      <w:r w:rsidR="0050723A" w:rsidRPr="00A75EA6">
        <w:rPr>
          <w:b w:val="0"/>
          <w:sz w:val="22"/>
          <w:szCs w:val="22"/>
        </w:rPr>
        <w:t>ücretini</w:t>
      </w:r>
      <w:r w:rsidRPr="00A75EA6">
        <w:rPr>
          <w:b w:val="0"/>
          <w:sz w:val="22"/>
          <w:szCs w:val="22"/>
        </w:rPr>
        <w:t xml:space="preserve"> etkilemeyen ve önemli bir aykırılık niteliği taşımayan önemsiz bir şekil noksanı, uygunsuzluk ve düzensizlik gibi kusurları dikkate almayabilir. Birim ve toplam </w:t>
      </w:r>
      <w:r w:rsidR="0050723A" w:rsidRPr="00A75EA6">
        <w:rPr>
          <w:b w:val="0"/>
          <w:sz w:val="22"/>
          <w:szCs w:val="22"/>
        </w:rPr>
        <w:t>ücret</w:t>
      </w:r>
      <w:r w:rsidRPr="00A75EA6">
        <w:rPr>
          <w:b w:val="0"/>
          <w:sz w:val="22"/>
          <w:szCs w:val="22"/>
        </w:rPr>
        <w:t xml:space="preserve"> arasındaki farklılık olduğunda birim </w:t>
      </w:r>
      <w:r w:rsidR="0050723A" w:rsidRPr="00A75EA6">
        <w:rPr>
          <w:b w:val="0"/>
          <w:sz w:val="22"/>
          <w:szCs w:val="22"/>
        </w:rPr>
        <w:t>ücret</w:t>
      </w:r>
      <w:r w:rsidRPr="00A75EA6">
        <w:rPr>
          <w:b w:val="0"/>
          <w:sz w:val="22"/>
          <w:szCs w:val="22"/>
        </w:rPr>
        <w:t xml:space="preserve"> esas alınacaktır. </w:t>
      </w:r>
      <w:r w:rsidR="00B449EF" w:rsidRPr="00A75EA6">
        <w:rPr>
          <w:b w:val="0"/>
          <w:sz w:val="22"/>
          <w:szCs w:val="22"/>
        </w:rPr>
        <w:t>Birim ücret dışında gün ve kişi sayısı gibi rakamlardaki maddi hatalar teklif değerlendirme aşamasında İdarece düzeltilecektir. Tekliflerde bu suretle yapılacak düzeltmenin kabul edilmemesi durumunda teklif reddedilecektir.</w:t>
      </w:r>
    </w:p>
    <w:p w14:paraId="11F80A3D" w14:textId="77777777" w:rsidR="00003B43" w:rsidRPr="00A75EA6" w:rsidRDefault="00003B43" w:rsidP="00003B43">
      <w:pPr>
        <w:pStyle w:val="Head22"/>
        <w:keepNext/>
        <w:tabs>
          <w:tab w:val="clear" w:pos="360"/>
          <w:tab w:val="left" w:pos="0"/>
        </w:tabs>
        <w:ind w:left="0" w:firstLine="0"/>
        <w:jc w:val="both"/>
        <w:rPr>
          <w:b w:val="0"/>
          <w:sz w:val="22"/>
          <w:szCs w:val="22"/>
        </w:rPr>
      </w:pPr>
    </w:p>
    <w:p w14:paraId="73AD9355" w14:textId="77777777" w:rsidR="00003B43" w:rsidRPr="00A75EA6" w:rsidRDefault="00003B43" w:rsidP="00A75EA6">
      <w:pPr>
        <w:pStyle w:val="ListParagraph"/>
        <w:numPr>
          <w:ilvl w:val="0"/>
          <w:numId w:val="4"/>
        </w:numPr>
        <w:ind w:left="426" w:hanging="426"/>
        <w:rPr>
          <w:rFonts w:ascii="Times New Roman" w:hAnsi="Times New Roman"/>
          <w:b/>
          <w:sz w:val="22"/>
          <w:szCs w:val="22"/>
        </w:rPr>
      </w:pPr>
      <w:bookmarkStart w:id="6" w:name="_Toc489184330"/>
      <w:r w:rsidRPr="00A75EA6">
        <w:rPr>
          <w:rFonts w:ascii="Times New Roman" w:hAnsi="Times New Roman"/>
          <w:b/>
          <w:sz w:val="22"/>
          <w:szCs w:val="22"/>
        </w:rPr>
        <w:t>İdareyle Temasa Geçilmesi</w:t>
      </w:r>
      <w:bookmarkEnd w:id="6"/>
    </w:p>
    <w:p w14:paraId="64FA2787" w14:textId="77777777" w:rsidR="00003B43" w:rsidRPr="00A75EA6" w:rsidRDefault="00003B43" w:rsidP="00003B43">
      <w:pPr>
        <w:pStyle w:val="Head22"/>
        <w:keepNext/>
        <w:tabs>
          <w:tab w:val="clear" w:pos="360"/>
          <w:tab w:val="left" w:pos="0"/>
        </w:tabs>
        <w:ind w:left="0" w:firstLine="0"/>
        <w:jc w:val="both"/>
        <w:rPr>
          <w:sz w:val="22"/>
          <w:szCs w:val="22"/>
        </w:rPr>
      </w:pPr>
    </w:p>
    <w:p w14:paraId="6BCB456D" w14:textId="473408A0" w:rsidR="00003B43" w:rsidRPr="00A75EA6" w:rsidRDefault="00D901AD" w:rsidP="00003B43">
      <w:pPr>
        <w:pStyle w:val="Head22"/>
        <w:keepNext/>
        <w:tabs>
          <w:tab w:val="clear" w:pos="360"/>
          <w:tab w:val="left" w:pos="0"/>
        </w:tabs>
        <w:ind w:left="0" w:firstLine="0"/>
        <w:jc w:val="both"/>
        <w:rPr>
          <w:b w:val="0"/>
          <w:sz w:val="22"/>
          <w:szCs w:val="22"/>
        </w:rPr>
      </w:pPr>
      <w:r w:rsidRPr="00A75EA6">
        <w:rPr>
          <w:b w:val="0"/>
          <w:sz w:val="22"/>
          <w:szCs w:val="22"/>
        </w:rPr>
        <w:t>Teklif Vermeye Davet dokümanında</w:t>
      </w:r>
      <w:r w:rsidR="00003B43" w:rsidRPr="00A75EA6">
        <w:rPr>
          <w:b w:val="0"/>
          <w:sz w:val="22"/>
          <w:szCs w:val="22"/>
        </w:rPr>
        <w:t xml:space="preserve"> belirtildiği şekilde açıklama isteme hakkı saklı kalmak kaydıyla, Teklif Sahipleri tekliflerin açılış tarihinden hizmet alım işi verilene kadar teklifleriyle ilgili herhangi bir konuda İdare ile temasa geçemezler. İdarenin değerlendirme, karşılaştırma veya hizmet alımı işini verme kararını etkilemeye teşebbüs Teklifin reddedilmesiyle sonuçlanabilir.</w:t>
      </w:r>
    </w:p>
    <w:p w14:paraId="70334933" w14:textId="77777777" w:rsidR="00003B43" w:rsidRPr="00A75EA6" w:rsidRDefault="00003B43" w:rsidP="00003B43">
      <w:pPr>
        <w:pStyle w:val="Head22"/>
        <w:keepNext/>
        <w:tabs>
          <w:tab w:val="clear" w:pos="360"/>
          <w:tab w:val="left" w:pos="0"/>
        </w:tabs>
        <w:ind w:left="0" w:firstLine="0"/>
        <w:jc w:val="both"/>
        <w:rPr>
          <w:b w:val="0"/>
          <w:sz w:val="22"/>
          <w:szCs w:val="22"/>
        </w:rPr>
      </w:pPr>
    </w:p>
    <w:p w14:paraId="7A8C2B3A" w14:textId="77777777" w:rsidR="00003B43" w:rsidRPr="00A75EA6" w:rsidRDefault="00003B43" w:rsidP="00A75EA6">
      <w:pPr>
        <w:pStyle w:val="ListParagraph"/>
        <w:numPr>
          <w:ilvl w:val="0"/>
          <w:numId w:val="4"/>
        </w:numPr>
        <w:ind w:left="426" w:hanging="426"/>
        <w:rPr>
          <w:rFonts w:ascii="Times New Roman" w:hAnsi="Times New Roman"/>
          <w:b/>
          <w:sz w:val="22"/>
          <w:szCs w:val="22"/>
        </w:rPr>
      </w:pPr>
      <w:r w:rsidRPr="00A75EA6">
        <w:rPr>
          <w:rFonts w:ascii="Times New Roman" w:hAnsi="Times New Roman"/>
          <w:b/>
          <w:sz w:val="22"/>
          <w:szCs w:val="22"/>
        </w:rPr>
        <w:t>İdarenin Miktarlarda Değişiklik Yapma Hakkı</w:t>
      </w:r>
    </w:p>
    <w:p w14:paraId="6E633A17" w14:textId="77777777" w:rsidR="00003B43" w:rsidRPr="00A75EA6" w:rsidRDefault="00003B43" w:rsidP="00003B43">
      <w:pPr>
        <w:pStyle w:val="Head22"/>
        <w:keepNext/>
        <w:tabs>
          <w:tab w:val="clear" w:pos="360"/>
          <w:tab w:val="left" w:pos="0"/>
        </w:tabs>
        <w:ind w:left="0" w:firstLine="0"/>
        <w:jc w:val="both"/>
        <w:rPr>
          <w:b w:val="0"/>
          <w:sz w:val="22"/>
          <w:szCs w:val="22"/>
        </w:rPr>
      </w:pPr>
    </w:p>
    <w:p w14:paraId="6FB88574" w14:textId="0168578B" w:rsidR="00003B43" w:rsidRPr="00A75EA6" w:rsidRDefault="00003B43" w:rsidP="00003B43">
      <w:pPr>
        <w:pStyle w:val="Head22"/>
        <w:keepNext/>
        <w:tabs>
          <w:tab w:val="clear" w:pos="360"/>
          <w:tab w:val="left" w:pos="0"/>
        </w:tabs>
        <w:ind w:left="0" w:firstLine="0"/>
        <w:jc w:val="both"/>
        <w:rPr>
          <w:b w:val="0"/>
          <w:sz w:val="22"/>
          <w:szCs w:val="22"/>
        </w:rPr>
      </w:pPr>
      <w:r w:rsidRPr="00A75EA6">
        <w:rPr>
          <w:b w:val="0"/>
          <w:sz w:val="22"/>
          <w:szCs w:val="22"/>
        </w:rPr>
        <w:t xml:space="preserve">İdare’nin hizmet alımına konu olan kalemlerde bildirdiği tahmini rakamları gerçekleştirme zorunluluğu bulunmamakta olup, birim </w:t>
      </w:r>
      <w:r w:rsidR="0050723A" w:rsidRPr="00A75EA6">
        <w:rPr>
          <w:b w:val="0"/>
          <w:sz w:val="22"/>
          <w:szCs w:val="22"/>
        </w:rPr>
        <w:t>ücret</w:t>
      </w:r>
      <w:r w:rsidR="00D5038F" w:rsidRPr="00A75EA6">
        <w:rPr>
          <w:b w:val="0"/>
          <w:sz w:val="22"/>
          <w:szCs w:val="22"/>
        </w:rPr>
        <w:t>/hizmet bedeli</w:t>
      </w:r>
      <w:r w:rsidRPr="00A75EA6">
        <w:rPr>
          <w:b w:val="0"/>
          <w:sz w:val="22"/>
          <w:szCs w:val="22"/>
        </w:rPr>
        <w:t xml:space="preserve"> veya diğer kayıt ve şartlarda herhangi bir değişiklik olmadan durumun gereklerine ve ihtiyaca göre İdare bu tahmini rakamların altında veya üzerinde hizmet alımı gerçekleşmesi yapabilir. </w:t>
      </w:r>
    </w:p>
    <w:p w14:paraId="1AF3175C" w14:textId="3863D628" w:rsidR="00B449EF" w:rsidRPr="00A75EA6" w:rsidRDefault="00B449EF" w:rsidP="00003B43">
      <w:pPr>
        <w:pStyle w:val="Head22"/>
        <w:keepNext/>
        <w:tabs>
          <w:tab w:val="clear" w:pos="360"/>
          <w:tab w:val="left" w:pos="0"/>
        </w:tabs>
        <w:ind w:left="0" w:firstLine="0"/>
        <w:jc w:val="both"/>
        <w:rPr>
          <w:b w:val="0"/>
          <w:sz w:val="22"/>
          <w:szCs w:val="22"/>
        </w:rPr>
      </w:pPr>
    </w:p>
    <w:p w14:paraId="691B7F71" w14:textId="78789316" w:rsidR="00B449EF" w:rsidRPr="00A75EA6" w:rsidRDefault="00B449EF" w:rsidP="00003B43">
      <w:pPr>
        <w:pStyle w:val="Head22"/>
        <w:keepNext/>
        <w:tabs>
          <w:tab w:val="clear" w:pos="360"/>
          <w:tab w:val="left" w:pos="0"/>
        </w:tabs>
        <w:ind w:left="0" w:firstLine="0"/>
        <w:jc w:val="both"/>
        <w:rPr>
          <w:b w:val="0"/>
          <w:sz w:val="22"/>
          <w:szCs w:val="22"/>
        </w:rPr>
      </w:pPr>
      <w:r w:rsidRPr="00A75EA6">
        <w:rPr>
          <w:rFonts w:hint="eastAsia"/>
          <w:b w:val="0"/>
          <w:sz w:val="22"/>
          <w:szCs w:val="22"/>
        </w:rPr>
        <w:t>İ</w:t>
      </w:r>
      <w:r w:rsidRPr="00A75EA6">
        <w:rPr>
          <w:b w:val="0"/>
          <w:sz w:val="22"/>
          <w:szCs w:val="22"/>
        </w:rPr>
        <w:t>dare ihalenin verilmesi s</w:t>
      </w:r>
      <w:r w:rsidRPr="00A75EA6">
        <w:rPr>
          <w:rFonts w:hint="eastAsia"/>
          <w:b w:val="0"/>
          <w:sz w:val="22"/>
          <w:szCs w:val="22"/>
        </w:rPr>
        <w:t>ı</w:t>
      </w:r>
      <w:r w:rsidRPr="00A75EA6">
        <w:rPr>
          <w:b w:val="0"/>
          <w:sz w:val="22"/>
          <w:szCs w:val="22"/>
        </w:rPr>
        <w:t>ras</w:t>
      </w:r>
      <w:r w:rsidRPr="00A75EA6">
        <w:rPr>
          <w:rFonts w:hint="eastAsia"/>
          <w:b w:val="0"/>
          <w:sz w:val="22"/>
          <w:szCs w:val="22"/>
        </w:rPr>
        <w:t>ı</w:t>
      </w:r>
      <w:r w:rsidRPr="00A75EA6">
        <w:rPr>
          <w:b w:val="0"/>
          <w:sz w:val="22"/>
          <w:szCs w:val="22"/>
        </w:rPr>
        <w:t>nda ihale konusu hizmetleri, birim fiyat veya di</w:t>
      </w:r>
      <w:r w:rsidRPr="00A75EA6">
        <w:rPr>
          <w:rFonts w:hint="eastAsia"/>
          <w:b w:val="0"/>
          <w:sz w:val="22"/>
          <w:szCs w:val="22"/>
        </w:rPr>
        <w:t>ğ</w:t>
      </w:r>
      <w:r w:rsidRPr="00A75EA6">
        <w:rPr>
          <w:b w:val="0"/>
          <w:sz w:val="22"/>
          <w:szCs w:val="22"/>
        </w:rPr>
        <w:t>er kay</w:t>
      </w:r>
      <w:r w:rsidRPr="00A75EA6">
        <w:rPr>
          <w:rFonts w:hint="eastAsia"/>
          <w:b w:val="0"/>
          <w:sz w:val="22"/>
          <w:szCs w:val="22"/>
        </w:rPr>
        <w:t>ı</w:t>
      </w:r>
      <w:r w:rsidRPr="00A75EA6">
        <w:rPr>
          <w:b w:val="0"/>
          <w:sz w:val="22"/>
          <w:szCs w:val="22"/>
        </w:rPr>
        <w:t>t ve şartlarda herhangi bir de</w:t>
      </w:r>
      <w:r w:rsidRPr="00A75EA6">
        <w:rPr>
          <w:rFonts w:hint="eastAsia"/>
          <w:b w:val="0"/>
          <w:sz w:val="22"/>
          <w:szCs w:val="22"/>
        </w:rPr>
        <w:t>ğ</w:t>
      </w:r>
      <w:r w:rsidRPr="00A75EA6">
        <w:rPr>
          <w:b w:val="0"/>
          <w:sz w:val="22"/>
          <w:szCs w:val="22"/>
        </w:rPr>
        <w:t>işiklik olmadan sözleşme bedelinin %</w:t>
      </w:r>
      <w:r w:rsidR="005D435F" w:rsidRPr="00A75EA6">
        <w:rPr>
          <w:b w:val="0"/>
          <w:sz w:val="22"/>
          <w:szCs w:val="22"/>
        </w:rPr>
        <w:t>15’</w:t>
      </w:r>
      <w:r w:rsidR="005F4284" w:rsidRPr="00A75EA6">
        <w:rPr>
          <w:b w:val="0"/>
          <w:sz w:val="22"/>
          <w:szCs w:val="22"/>
        </w:rPr>
        <w:t>ini</w:t>
      </w:r>
      <w:r w:rsidRPr="00A75EA6">
        <w:rPr>
          <w:b w:val="0"/>
          <w:sz w:val="22"/>
          <w:szCs w:val="22"/>
        </w:rPr>
        <w:t xml:space="preserve"> geçmeyecek oranda art</w:t>
      </w:r>
      <w:r w:rsidRPr="00A75EA6">
        <w:rPr>
          <w:rFonts w:hint="eastAsia"/>
          <w:b w:val="0"/>
          <w:sz w:val="22"/>
          <w:szCs w:val="22"/>
        </w:rPr>
        <w:t>ı</w:t>
      </w:r>
      <w:r w:rsidRPr="00A75EA6">
        <w:rPr>
          <w:b w:val="0"/>
          <w:sz w:val="22"/>
          <w:szCs w:val="22"/>
        </w:rPr>
        <w:t>rma hakk</w:t>
      </w:r>
      <w:r w:rsidRPr="00A75EA6">
        <w:rPr>
          <w:rFonts w:hint="eastAsia"/>
          <w:b w:val="0"/>
          <w:sz w:val="22"/>
          <w:szCs w:val="22"/>
        </w:rPr>
        <w:t>ı</w:t>
      </w:r>
      <w:r w:rsidRPr="00A75EA6">
        <w:rPr>
          <w:b w:val="0"/>
          <w:sz w:val="22"/>
          <w:szCs w:val="22"/>
        </w:rPr>
        <w:t>na sahip olacakt</w:t>
      </w:r>
      <w:r w:rsidRPr="00A75EA6">
        <w:rPr>
          <w:rFonts w:hint="eastAsia"/>
          <w:b w:val="0"/>
          <w:sz w:val="22"/>
          <w:szCs w:val="22"/>
        </w:rPr>
        <w:t>ı</w:t>
      </w:r>
      <w:r w:rsidRPr="00A75EA6">
        <w:rPr>
          <w:b w:val="0"/>
          <w:sz w:val="22"/>
          <w:szCs w:val="22"/>
        </w:rPr>
        <w:t>r.</w:t>
      </w:r>
    </w:p>
    <w:p w14:paraId="3247AA9A" w14:textId="5F29A43E" w:rsidR="00B449EF" w:rsidRPr="00A75EA6" w:rsidRDefault="00B449EF" w:rsidP="00003B43">
      <w:pPr>
        <w:pStyle w:val="Head22"/>
        <w:keepNext/>
        <w:tabs>
          <w:tab w:val="clear" w:pos="360"/>
          <w:tab w:val="left" w:pos="0"/>
        </w:tabs>
        <w:ind w:left="0" w:firstLine="0"/>
        <w:jc w:val="both"/>
        <w:rPr>
          <w:b w:val="0"/>
          <w:sz w:val="22"/>
          <w:szCs w:val="22"/>
        </w:rPr>
      </w:pPr>
    </w:p>
    <w:p w14:paraId="5B8EBBA8" w14:textId="14862D6C" w:rsidR="00B449EF" w:rsidRPr="00A75EA6" w:rsidRDefault="00B449EF" w:rsidP="00003B43">
      <w:pPr>
        <w:pStyle w:val="Head22"/>
        <w:keepNext/>
        <w:tabs>
          <w:tab w:val="clear" w:pos="360"/>
          <w:tab w:val="left" w:pos="0"/>
        </w:tabs>
        <w:ind w:left="0" w:firstLine="0"/>
        <w:jc w:val="both"/>
        <w:rPr>
          <w:b w:val="0"/>
          <w:sz w:val="22"/>
          <w:szCs w:val="22"/>
        </w:rPr>
      </w:pPr>
      <w:r w:rsidRPr="00A75EA6">
        <w:rPr>
          <w:rFonts w:hint="eastAsia"/>
          <w:b w:val="0"/>
          <w:sz w:val="22"/>
          <w:szCs w:val="22"/>
        </w:rPr>
        <w:t>İ</w:t>
      </w:r>
      <w:r w:rsidRPr="00A75EA6">
        <w:rPr>
          <w:b w:val="0"/>
          <w:sz w:val="22"/>
          <w:szCs w:val="22"/>
        </w:rPr>
        <w:t xml:space="preserve">dare, </w:t>
      </w:r>
      <w:r w:rsidRPr="00A75EA6">
        <w:rPr>
          <w:rFonts w:hint="eastAsia"/>
          <w:b w:val="0"/>
          <w:sz w:val="22"/>
          <w:szCs w:val="22"/>
        </w:rPr>
        <w:t>İş</w:t>
      </w:r>
      <w:r w:rsidRPr="00A75EA6">
        <w:rPr>
          <w:b w:val="0"/>
          <w:sz w:val="22"/>
          <w:szCs w:val="22"/>
        </w:rPr>
        <w:t xml:space="preserve"> Tan</w:t>
      </w:r>
      <w:r w:rsidRPr="00A75EA6">
        <w:rPr>
          <w:rFonts w:hint="eastAsia"/>
          <w:b w:val="0"/>
          <w:sz w:val="22"/>
          <w:szCs w:val="22"/>
        </w:rPr>
        <w:t>ı</w:t>
      </w:r>
      <w:r w:rsidRPr="00A75EA6">
        <w:rPr>
          <w:b w:val="0"/>
          <w:sz w:val="22"/>
          <w:szCs w:val="22"/>
        </w:rPr>
        <w:t>m</w:t>
      </w:r>
      <w:r w:rsidRPr="00A75EA6">
        <w:rPr>
          <w:rFonts w:hint="eastAsia"/>
          <w:b w:val="0"/>
          <w:sz w:val="22"/>
          <w:szCs w:val="22"/>
        </w:rPr>
        <w:t>ı</w:t>
      </w:r>
      <w:r w:rsidRPr="00A75EA6">
        <w:rPr>
          <w:b w:val="0"/>
          <w:sz w:val="22"/>
          <w:szCs w:val="22"/>
        </w:rPr>
        <w:t>nda bulunmayan ve sözleşmenin ifas</w:t>
      </w:r>
      <w:r w:rsidRPr="00A75EA6">
        <w:rPr>
          <w:rFonts w:hint="eastAsia"/>
          <w:b w:val="0"/>
          <w:sz w:val="22"/>
          <w:szCs w:val="22"/>
        </w:rPr>
        <w:t>ı</w:t>
      </w:r>
      <w:r w:rsidRPr="00A75EA6">
        <w:rPr>
          <w:b w:val="0"/>
          <w:sz w:val="22"/>
          <w:szCs w:val="22"/>
        </w:rPr>
        <w:t xml:space="preserve"> s</w:t>
      </w:r>
      <w:r w:rsidRPr="00A75EA6">
        <w:rPr>
          <w:rFonts w:hint="eastAsia"/>
          <w:b w:val="0"/>
          <w:sz w:val="22"/>
          <w:szCs w:val="22"/>
        </w:rPr>
        <w:t>ı</w:t>
      </w:r>
      <w:r w:rsidRPr="00A75EA6">
        <w:rPr>
          <w:b w:val="0"/>
          <w:sz w:val="22"/>
          <w:szCs w:val="22"/>
        </w:rPr>
        <w:t>ras</w:t>
      </w:r>
      <w:r w:rsidRPr="00A75EA6">
        <w:rPr>
          <w:rFonts w:hint="eastAsia"/>
          <w:b w:val="0"/>
          <w:sz w:val="22"/>
          <w:szCs w:val="22"/>
        </w:rPr>
        <w:t>ı</w:t>
      </w:r>
      <w:r w:rsidRPr="00A75EA6">
        <w:rPr>
          <w:b w:val="0"/>
          <w:sz w:val="22"/>
          <w:szCs w:val="22"/>
        </w:rPr>
        <w:t>nda ortaya ç</w:t>
      </w:r>
      <w:r w:rsidRPr="00A75EA6">
        <w:rPr>
          <w:rFonts w:hint="eastAsia"/>
          <w:b w:val="0"/>
          <w:sz w:val="22"/>
          <w:szCs w:val="22"/>
        </w:rPr>
        <w:t>ı</w:t>
      </w:r>
      <w:r w:rsidRPr="00A75EA6">
        <w:rPr>
          <w:b w:val="0"/>
          <w:sz w:val="22"/>
          <w:szCs w:val="22"/>
        </w:rPr>
        <w:t>kabilecek di</w:t>
      </w:r>
      <w:r w:rsidRPr="00A75EA6">
        <w:rPr>
          <w:rFonts w:hint="eastAsia"/>
          <w:b w:val="0"/>
          <w:sz w:val="22"/>
          <w:szCs w:val="22"/>
        </w:rPr>
        <w:t>ğ</w:t>
      </w:r>
      <w:r w:rsidRPr="00A75EA6">
        <w:rPr>
          <w:b w:val="0"/>
          <w:sz w:val="22"/>
          <w:szCs w:val="22"/>
        </w:rPr>
        <w:t>er hizmet ihtiyaçlar</w:t>
      </w:r>
      <w:r w:rsidRPr="00A75EA6">
        <w:rPr>
          <w:rFonts w:hint="eastAsia"/>
          <w:b w:val="0"/>
          <w:sz w:val="22"/>
          <w:szCs w:val="22"/>
        </w:rPr>
        <w:t>ı</w:t>
      </w:r>
      <w:r w:rsidRPr="00A75EA6">
        <w:rPr>
          <w:b w:val="0"/>
          <w:sz w:val="22"/>
          <w:szCs w:val="22"/>
        </w:rPr>
        <w:t>n</w:t>
      </w:r>
      <w:r w:rsidRPr="00A75EA6">
        <w:rPr>
          <w:rFonts w:hint="eastAsia"/>
          <w:b w:val="0"/>
          <w:sz w:val="22"/>
          <w:szCs w:val="22"/>
        </w:rPr>
        <w:t>ı</w:t>
      </w:r>
      <w:r w:rsidRPr="00A75EA6">
        <w:rPr>
          <w:b w:val="0"/>
          <w:sz w:val="22"/>
          <w:szCs w:val="22"/>
        </w:rPr>
        <w:t xml:space="preserve"> ise yaz</w:t>
      </w:r>
      <w:r w:rsidRPr="00A75EA6">
        <w:rPr>
          <w:rFonts w:hint="eastAsia"/>
          <w:b w:val="0"/>
          <w:sz w:val="22"/>
          <w:szCs w:val="22"/>
        </w:rPr>
        <w:t>ı</w:t>
      </w:r>
      <w:r w:rsidRPr="00A75EA6">
        <w:rPr>
          <w:b w:val="0"/>
          <w:sz w:val="22"/>
          <w:szCs w:val="22"/>
        </w:rPr>
        <w:t>l</w:t>
      </w:r>
      <w:r w:rsidRPr="00A75EA6">
        <w:rPr>
          <w:rFonts w:hint="eastAsia"/>
          <w:b w:val="0"/>
          <w:sz w:val="22"/>
          <w:szCs w:val="22"/>
        </w:rPr>
        <w:t>ı</w:t>
      </w:r>
      <w:r w:rsidR="005D435F" w:rsidRPr="00A75EA6">
        <w:rPr>
          <w:b w:val="0"/>
          <w:sz w:val="22"/>
          <w:szCs w:val="22"/>
        </w:rPr>
        <w:t xml:space="preserve"> olarak</w:t>
      </w:r>
      <w:r w:rsidR="0066223C">
        <w:rPr>
          <w:b w:val="0"/>
          <w:sz w:val="22"/>
          <w:szCs w:val="22"/>
        </w:rPr>
        <w:t>, görev sırasında meydana gelmesi durumunda ise en yakın iletişim kanalıyla</w:t>
      </w:r>
      <w:r w:rsidR="005D435F" w:rsidRPr="00A75EA6">
        <w:rPr>
          <w:b w:val="0"/>
          <w:sz w:val="22"/>
          <w:szCs w:val="22"/>
        </w:rPr>
        <w:t xml:space="preserve"> Yüklenici</w:t>
      </w:r>
      <w:r w:rsidRPr="00A75EA6">
        <w:rPr>
          <w:b w:val="0"/>
          <w:sz w:val="22"/>
          <w:szCs w:val="22"/>
        </w:rPr>
        <w:t xml:space="preserve">ye bildirecek ve Yüklenici, </w:t>
      </w:r>
      <w:r w:rsidRPr="00A75EA6">
        <w:rPr>
          <w:rFonts w:hint="eastAsia"/>
          <w:b w:val="0"/>
          <w:sz w:val="22"/>
          <w:szCs w:val="22"/>
        </w:rPr>
        <w:t>İ</w:t>
      </w:r>
      <w:r w:rsidRPr="00A75EA6">
        <w:rPr>
          <w:b w:val="0"/>
          <w:sz w:val="22"/>
          <w:szCs w:val="22"/>
        </w:rPr>
        <w:t>dare taraf</w:t>
      </w:r>
      <w:r w:rsidRPr="00A75EA6">
        <w:rPr>
          <w:rFonts w:hint="eastAsia"/>
          <w:b w:val="0"/>
          <w:sz w:val="22"/>
          <w:szCs w:val="22"/>
        </w:rPr>
        <w:t>ı</w:t>
      </w:r>
      <w:r w:rsidRPr="00A75EA6">
        <w:rPr>
          <w:b w:val="0"/>
          <w:sz w:val="22"/>
          <w:szCs w:val="22"/>
        </w:rPr>
        <w:t xml:space="preserve">ndan verilecek </w:t>
      </w:r>
      <w:r w:rsidR="0066223C">
        <w:rPr>
          <w:b w:val="0"/>
          <w:sz w:val="22"/>
          <w:szCs w:val="22"/>
        </w:rPr>
        <w:t xml:space="preserve">sözlü ve ya </w:t>
      </w:r>
      <w:r w:rsidRPr="00A75EA6">
        <w:rPr>
          <w:b w:val="0"/>
          <w:sz w:val="22"/>
          <w:szCs w:val="22"/>
        </w:rPr>
        <w:t>yaz</w:t>
      </w:r>
      <w:r w:rsidRPr="00A75EA6">
        <w:rPr>
          <w:rFonts w:hint="eastAsia"/>
          <w:b w:val="0"/>
          <w:sz w:val="22"/>
          <w:szCs w:val="22"/>
        </w:rPr>
        <w:t>ı</w:t>
      </w:r>
      <w:r w:rsidRPr="00A75EA6">
        <w:rPr>
          <w:b w:val="0"/>
          <w:sz w:val="22"/>
          <w:szCs w:val="22"/>
        </w:rPr>
        <w:t>l</w:t>
      </w:r>
      <w:r w:rsidRPr="00A75EA6">
        <w:rPr>
          <w:rFonts w:hint="eastAsia"/>
          <w:b w:val="0"/>
          <w:sz w:val="22"/>
          <w:szCs w:val="22"/>
        </w:rPr>
        <w:t>ı</w:t>
      </w:r>
      <w:r w:rsidRPr="00A75EA6">
        <w:rPr>
          <w:b w:val="0"/>
          <w:sz w:val="22"/>
          <w:szCs w:val="22"/>
        </w:rPr>
        <w:t xml:space="preserve"> talimat uyar</w:t>
      </w:r>
      <w:r w:rsidRPr="00A75EA6">
        <w:rPr>
          <w:rFonts w:hint="eastAsia"/>
          <w:b w:val="0"/>
          <w:sz w:val="22"/>
          <w:szCs w:val="22"/>
        </w:rPr>
        <w:t>ı</w:t>
      </w:r>
      <w:r w:rsidRPr="00A75EA6">
        <w:rPr>
          <w:b w:val="0"/>
          <w:sz w:val="22"/>
          <w:szCs w:val="22"/>
        </w:rPr>
        <w:t>nca harcaman</w:t>
      </w:r>
      <w:r w:rsidRPr="00A75EA6">
        <w:rPr>
          <w:rFonts w:hint="eastAsia"/>
          <w:b w:val="0"/>
          <w:sz w:val="22"/>
          <w:szCs w:val="22"/>
        </w:rPr>
        <w:t>ı</w:t>
      </w:r>
      <w:r w:rsidRPr="00A75EA6">
        <w:rPr>
          <w:b w:val="0"/>
          <w:sz w:val="22"/>
          <w:szCs w:val="22"/>
        </w:rPr>
        <w:t xml:space="preserve">n </w:t>
      </w:r>
      <w:r w:rsidR="0066223C">
        <w:rPr>
          <w:b w:val="0"/>
          <w:sz w:val="22"/>
          <w:szCs w:val="22"/>
        </w:rPr>
        <w:t xml:space="preserve">sözlü ve ya yazılı </w:t>
      </w:r>
      <w:r w:rsidRPr="00A75EA6">
        <w:rPr>
          <w:b w:val="0"/>
          <w:sz w:val="22"/>
          <w:szCs w:val="22"/>
        </w:rPr>
        <w:t>onay</w:t>
      </w:r>
      <w:r w:rsidRPr="00A75EA6">
        <w:rPr>
          <w:rFonts w:hint="eastAsia"/>
          <w:b w:val="0"/>
          <w:sz w:val="22"/>
          <w:szCs w:val="22"/>
        </w:rPr>
        <w:t>ı</w:t>
      </w:r>
      <w:r w:rsidRPr="00A75EA6">
        <w:rPr>
          <w:b w:val="0"/>
          <w:sz w:val="22"/>
          <w:szCs w:val="22"/>
        </w:rPr>
        <w:t>n</w:t>
      </w:r>
      <w:r w:rsidRPr="00A75EA6">
        <w:rPr>
          <w:rFonts w:hint="eastAsia"/>
          <w:b w:val="0"/>
          <w:sz w:val="22"/>
          <w:szCs w:val="22"/>
        </w:rPr>
        <w:t>ı</w:t>
      </w:r>
      <w:r w:rsidRPr="00A75EA6">
        <w:rPr>
          <w:b w:val="0"/>
          <w:sz w:val="22"/>
          <w:szCs w:val="22"/>
        </w:rPr>
        <w:t xml:space="preserve"> takiben bildirilen hizmetleri karş</w:t>
      </w:r>
      <w:r w:rsidRPr="00A75EA6">
        <w:rPr>
          <w:rFonts w:hint="eastAsia"/>
          <w:b w:val="0"/>
          <w:sz w:val="22"/>
          <w:szCs w:val="22"/>
        </w:rPr>
        <w:t>ı</w:t>
      </w:r>
      <w:r w:rsidRPr="00A75EA6">
        <w:rPr>
          <w:b w:val="0"/>
          <w:sz w:val="22"/>
          <w:szCs w:val="22"/>
        </w:rPr>
        <w:t>layacakt</w:t>
      </w:r>
      <w:r w:rsidRPr="00A75EA6">
        <w:rPr>
          <w:rFonts w:hint="eastAsia"/>
          <w:b w:val="0"/>
          <w:sz w:val="22"/>
          <w:szCs w:val="22"/>
        </w:rPr>
        <w:t>ı</w:t>
      </w:r>
      <w:r w:rsidRPr="00A75EA6">
        <w:rPr>
          <w:b w:val="0"/>
          <w:sz w:val="22"/>
          <w:szCs w:val="22"/>
        </w:rPr>
        <w:t>r. Bu suretle karş</w:t>
      </w:r>
      <w:r w:rsidRPr="00A75EA6">
        <w:rPr>
          <w:rFonts w:hint="eastAsia"/>
          <w:b w:val="0"/>
          <w:sz w:val="22"/>
          <w:szCs w:val="22"/>
        </w:rPr>
        <w:t>ı</w:t>
      </w:r>
      <w:r w:rsidRPr="00A75EA6">
        <w:rPr>
          <w:b w:val="0"/>
          <w:sz w:val="22"/>
          <w:szCs w:val="22"/>
        </w:rPr>
        <w:t>lanacak ek hizmet harcamalar</w:t>
      </w:r>
      <w:r w:rsidRPr="00A75EA6">
        <w:rPr>
          <w:rFonts w:hint="eastAsia"/>
          <w:b w:val="0"/>
          <w:sz w:val="22"/>
          <w:szCs w:val="22"/>
        </w:rPr>
        <w:t>ı</w:t>
      </w:r>
      <w:r w:rsidRPr="00A75EA6">
        <w:rPr>
          <w:b w:val="0"/>
          <w:sz w:val="22"/>
          <w:szCs w:val="22"/>
        </w:rPr>
        <w:t>n</w:t>
      </w:r>
      <w:r w:rsidRPr="00A75EA6">
        <w:rPr>
          <w:rFonts w:hint="eastAsia"/>
          <w:b w:val="0"/>
          <w:sz w:val="22"/>
          <w:szCs w:val="22"/>
        </w:rPr>
        <w:t>ı</w:t>
      </w:r>
      <w:r w:rsidRPr="00A75EA6">
        <w:rPr>
          <w:b w:val="0"/>
          <w:sz w:val="22"/>
          <w:szCs w:val="22"/>
        </w:rPr>
        <w:t>n tutar</w:t>
      </w:r>
      <w:r w:rsidRPr="00A75EA6">
        <w:rPr>
          <w:rFonts w:hint="eastAsia"/>
          <w:b w:val="0"/>
          <w:sz w:val="22"/>
          <w:szCs w:val="22"/>
        </w:rPr>
        <w:t>ı</w:t>
      </w:r>
      <w:r w:rsidRPr="00A75EA6">
        <w:rPr>
          <w:b w:val="0"/>
          <w:sz w:val="22"/>
          <w:szCs w:val="22"/>
        </w:rPr>
        <w:t xml:space="preserve"> yukar</w:t>
      </w:r>
      <w:r w:rsidRPr="00A75EA6">
        <w:rPr>
          <w:rFonts w:hint="eastAsia"/>
          <w:b w:val="0"/>
          <w:sz w:val="22"/>
          <w:szCs w:val="22"/>
        </w:rPr>
        <w:t>ı</w:t>
      </w:r>
      <w:r w:rsidRPr="00A75EA6">
        <w:rPr>
          <w:b w:val="0"/>
          <w:sz w:val="22"/>
          <w:szCs w:val="22"/>
        </w:rPr>
        <w:t>daki paragraftaki de</w:t>
      </w:r>
      <w:r w:rsidRPr="00A75EA6">
        <w:rPr>
          <w:rFonts w:hint="eastAsia"/>
          <w:b w:val="0"/>
          <w:sz w:val="22"/>
          <w:szCs w:val="22"/>
        </w:rPr>
        <w:t>ğ</w:t>
      </w:r>
      <w:r w:rsidRPr="00A75EA6">
        <w:rPr>
          <w:b w:val="0"/>
          <w:sz w:val="22"/>
          <w:szCs w:val="22"/>
        </w:rPr>
        <w:t>işiklikler dâhil Sözleşme fiyat</w:t>
      </w:r>
      <w:r w:rsidRPr="00A75EA6">
        <w:rPr>
          <w:rFonts w:hint="eastAsia"/>
          <w:b w:val="0"/>
          <w:sz w:val="22"/>
          <w:szCs w:val="22"/>
        </w:rPr>
        <w:t>ı</w:t>
      </w:r>
      <w:r w:rsidRPr="00A75EA6">
        <w:rPr>
          <w:b w:val="0"/>
          <w:sz w:val="22"/>
          <w:szCs w:val="22"/>
        </w:rPr>
        <w:t>n</w:t>
      </w:r>
      <w:r w:rsidRPr="00A75EA6">
        <w:rPr>
          <w:rFonts w:hint="eastAsia"/>
          <w:b w:val="0"/>
          <w:sz w:val="22"/>
          <w:szCs w:val="22"/>
        </w:rPr>
        <w:t>ı</w:t>
      </w:r>
      <w:r w:rsidRPr="00A75EA6">
        <w:rPr>
          <w:b w:val="0"/>
          <w:sz w:val="22"/>
          <w:szCs w:val="22"/>
        </w:rPr>
        <w:t>n %</w:t>
      </w:r>
      <w:r w:rsidR="005D435F" w:rsidRPr="00A75EA6">
        <w:rPr>
          <w:b w:val="0"/>
          <w:sz w:val="22"/>
          <w:szCs w:val="22"/>
        </w:rPr>
        <w:t>15</w:t>
      </w:r>
      <w:r w:rsidRPr="00A75EA6">
        <w:rPr>
          <w:b w:val="0"/>
          <w:sz w:val="22"/>
          <w:szCs w:val="22"/>
        </w:rPr>
        <w:t>’ini geçmeyecektir.</w:t>
      </w:r>
    </w:p>
    <w:p w14:paraId="14E4B226" w14:textId="77777777" w:rsidR="00003B43" w:rsidRPr="00A75EA6" w:rsidRDefault="00003B43" w:rsidP="00003B43">
      <w:pPr>
        <w:pStyle w:val="Head22"/>
        <w:keepNext/>
        <w:tabs>
          <w:tab w:val="clear" w:pos="360"/>
          <w:tab w:val="left" w:pos="0"/>
        </w:tabs>
        <w:ind w:left="0" w:firstLine="0"/>
        <w:jc w:val="both"/>
        <w:rPr>
          <w:b w:val="0"/>
          <w:sz w:val="22"/>
          <w:szCs w:val="22"/>
        </w:rPr>
      </w:pPr>
    </w:p>
    <w:p w14:paraId="24930AC9" w14:textId="0B8544C4" w:rsidR="00003B43" w:rsidRPr="00A75EA6" w:rsidRDefault="00003B43" w:rsidP="00003B43">
      <w:pPr>
        <w:pStyle w:val="Head22"/>
        <w:keepNext/>
        <w:tabs>
          <w:tab w:val="clear" w:pos="360"/>
          <w:tab w:val="left" w:pos="0"/>
        </w:tabs>
        <w:ind w:left="0" w:firstLine="0"/>
        <w:jc w:val="both"/>
        <w:rPr>
          <w:b w:val="0"/>
          <w:sz w:val="22"/>
          <w:szCs w:val="22"/>
        </w:rPr>
      </w:pPr>
      <w:r w:rsidRPr="00A75EA6">
        <w:rPr>
          <w:b w:val="0"/>
          <w:sz w:val="22"/>
          <w:szCs w:val="22"/>
        </w:rPr>
        <w:t>İşbu</w:t>
      </w:r>
      <w:r w:rsidR="00CF1584" w:rsidRPr="00A75EA6">
        <w:rPr>
          <w:b w:val="0"/>
          <w:sz w:val="22"/>
          <w:szCs w:val="22"/>
        </w:rPr>
        <w:t xml:space="preserve"> </w:t>
      </w:r>
      <w:r w:rsidR="0077599C" w:rsidRPr="00A75EA6">
        <w:rPr>
          <w:b w:val="0"/>
          <w:sz w:val="22"/>
          <w:szCs w:val="22"/>
        </w:rPr>
        <w:t>te</w:t>
      </w:r>
      <w:r w:rsidR="00FC2CCB" w:rsidRPr="00A75EA6">
        <w:rPr>
          <w:b w:val="0"/>
          <w:sz w:val="22"/>
          <w:szCs w:val="22"/>
        </w:rPr>
        <w:t>k</w:t>
      </w:r>
      <w:r w:rsidR="0077599C" w:rsidRPr="00A75EA6">
        <w:rPr>
          <w:b w:val="0"/>
          <w:sz w:val="22"/>
          <w:szCs w:val="22"/>
        </w:rPr>
        <w:t>lif vermeye davet dokümanında</w:t>
      </w:r>
      <w:r w:rsidRPr="00A75EA6">
        <w:rPr>
          <w:b w:val="0"/>
          <w:sz w:val="22"/>
          <w:szCs w:val="22"/>
        </w:rPr>
        <w:t xml:space="preserve"> belirtilen harcama kalemlerinde gerçekleşme ve birim </w:t>
      </w:r>
      <w:r w:rsidR="00D5038F" w:rsidRPr="00A75EA6">
        <w:rPr>
          <w:b w:val="0"/>
          <w:sz w:val="22"/>
          <w:szCs w:val="22"/>
        </w:rPr>
        <w:t>ücret/hizmet bedeli</w:t>
      </w:r>
      <w:r w:rsidRPr="00A75EA6">
        <w:rPr>
          <w:b w:val="0"/>
          <w:sz w:val="22"/>
          <w:szCs w:val="22"/>
        </w:rPr>
        <w:t xml:space="preserve"> baz alınır. Gerçekleşmeyen harcama kalemleri için sözleşmede belirtilse dahi ödeme yapılmaz.</w:t>
      </w:r>
      <w:r w:rsidR="00917665" w:rsidRPr="00A75EA6">
        <w:rPr>
          <w:b w:val="0"/>
          <w:sz w:val="22"/>
          <w:szCs w:val="22"/>
        </w:rPr>
        <w:t xml:space="preserve"> </w:t>
      </w:r>
    </w:p>
    <w:p w14:paraId="38119697" w14:textId="77777777" w:rsidR="00003B43" w:rsidRPr="00A75EA6" w:rsidRDefault="00003B43" w:rsidP="00003B43">
      <w:pPr>
        <w:jc w:val="both"/>
        <w:rPr>
          <w:rFonts w:ascii="Times New Roman" w:hAnsi="Times New Roman"/>
          <w:sz w:val="22"/>
          <w:szCs w:val="22"/>
        </w:rPr>
      </w:pPr>
    </w:p>
    <w:p w14:paraId="15CAE2F8" w14:textId="77777777" w:rsidR="00003B43" w:rsidRPr="00A75EA6" w:rsidRDefault="00003B43" w:rsidP="00A75EA6">
      <w:pPr>
        <w:pStyle w:val="ListParagraph"/>
        <w:numPr>
          <w:ilvl w:val="0"/>
          <w:numId w:val="4"/>
        </w:numPr>
        <w:ind w:left="426" w:hanging="426"/>
        <w:rPr>
          <w:rFonts w:ascii="Times New Roman" w:hAnsi="Times New Roman"/>
          <w:b/>
          <w:sz w:val="22"/>
          <w:szCs w:val="22"/>
        </w:rPr>
      </w:pPr>
      <w:r w:rsidRPr="00A75EA6">
        <w:rPr>
          <w:rFonts w:ascii="Times New Roman" w:hAnsi="Times New Roman"/>
          <w:b/>
          <w:sz w:val="22"/>
          <w:szCs w:val="22"/>
        </w:rPr>
        <w:t>İdarenin Hizmet Alım İşi Yapıp Yapmama Hakkı</w:t>
      </w:r>
    </w:p>
    <w:p w14:paraId="2371FBD8" w14:textId="77777777" w:rsidR="00003B43" w:rsidRPr="00A75EA6" w:rsidRDefault="00003B43" w:rsidP="00003B43">
      <w:pPr>
        <w:jc w:val="both"/>
        <w:rPr>
          <w:rFonts w:ascii="Times New Roman" w:hAnsi="Times New Roman"/>
          <w:sz w:val="22"/>
          <w:szCs w:val="22"/>
        </w:rPr>
      </w:pPr>
    </w:p>
    <w:p w14:paraId="66D74656" w14:textId="48BD20F0" w:rsidR="00003B43" w:rsidRPr="00A75EA6" w:rsidRDefault="00003B43" w:rsidP="00003B43">
      <w:pPr>
        <w:jc w:val="both"/>
        <w:rPr>
          <w:rFonts w:ascii="Times New Roman" w:hAnsi="Times New Roman"/>
          <w:sz w:val="22"/>
          <w:szCs w:val="22"/>
        </w:rPr>
      </w:pPr>
      <w:r w:rsidRPr="00A75EA6">
        <w:rPr>
          <w:rFonts w:ascii="Times New Roman" w:hAnsi="Times New Roman"/>
          <w:sz w:val="22"/>
          <w:szCs w:val="22"/>
        </w:rPr>
        <w:t>İdare herhangi bir teklifi kabul veya reddetme, uygun bedeli tespit etme ve hizmet alım işini iptal etme hakkını saklı tutmaktadır.  Bu durumda, İdare, Teklif Sahibine karşı herhangi bir mali yükümlülük taşımayacaktır. İdare, başarılı teklif sahibinin 1</w:t>
      </w:r>
      <w:r w:rsidR="00E37636" w:rsidRPr="00A75EA6">
        <w:rPr>
          <w:rFonts w:ascii="Times New Roman" w:hAnsi="Times New Roman"/>
          <w:sz w:val="22"/>
          <w:szCs w:val="22"/>
        </w:rPr>
        <w:t>5</w:t>
      </w:r>
      <w:r w:rsidRPr="00A75EA6">
        <w:rPr>
          <w:rFonts w:ascii="Times New Roman" w:hAnsi="Times New Roman"/>
          <w:sz w:val="22"/>
          <w:szCs w:val="22"/>
        </w:rPr>
        <w:t xml:space="preserve">. Madde “Sözleşmenin İmzalanması” hükümlerini yerine getirmemesi halinde hizmet alım işini bir sonraki değerlendirilmiş en düşük teklif sahibine verebilecek veya yeniden hizmet alımı için teklif davetine çıkabilecektir. Başarılı teklif sahibinin taahhüdünü yerine getirememesi halinde Teklif Sahibi bir yıl süreyle bir başka hizmet alımına çağrılmaz. </w:t>
      </w:r>
    </w:p>
    <w:p w14:paraId="513D9FEB" w14:textId="77777777" w:rsidR="00852D91" w:rsidRPr="00A75EA6" w:rsidRDefault="00852D91" w:rsidP="00003B43">
      <w:pPr>
        <w:jc w:val="both"/>
        <w:rPr>
          <w:rFonts w:ascii="Times New Roman" w:hAnsi="Times New Roman"/>
          <w:sz w:val="22"/>
          <w:szCs w:val="22"/>
        </w:rPr>
      </w:pPr>
    </w:p>
    <w:p w14:paraId="3224FD03" w14:textId="77777777" w:rsidR="00003B43" w:rsidRPr="00A75EA6" w:rsidRDefault="00003B43" w:rsidP="00A75EA6">
      <w:pPr>
        <w:pStyle w:val="ListParagraph"/>
        <w:numPr>
          <w:ilvl w:val="0"/>
          <w:numId w:val="4"/>
        </w:numPr>
        <w:ind w:left="426" w:hanging="426"/>
        <w:rPr>
          <w:rFonts w:ascii="Times New Roman" w:hAnsi="Times New Roman"/>
          <w:b/>
          <w:sz w:val="22"/>
          <w:szCs w:val="22"/>
        </w:rPr>
      </w:pPr>
      <w:bookmarkStart w:id="7" w:name="_Toc489184334"/>
      <w:r w:rsidRPr="00A75EA6">
        <w:rPr>
          <w:rFonts w:ascii="Times New Roman" w:hAnsi="Times New Roman"/>
          <w:b/>
          <w:sz w:val="22"/>
          <w:szCs w:val="22"/>
        </w:rPr>
        <w:t>Başarılı Teklifin Bildirilmesi</w:t>
      </w:r>
      <w:bookmarkEnd w:id="7"/>
    </w:p>
    <w:p w14:paraId="500B1F00" w14:textId="77777777" w:rsidR="00003B43" w:rsidRPr="00A75EA6" w:rsidRDefault="00003B43" w:rsidP="00003B43">
      <w:pPr>
        <w:pStyle w:val="BodyText2"/>
        <w:tabs>
          <w:tab w:val="clear" w:pos="0"/>
          <w:tab w:val="left" w:pos="-33"/>
        </w:tabs>
        <w:rPr>
          <w:sz w:val="22"/>
          <w:szCs w:val="22"/>
        </w:rPr>
      </w:pPr>
    </w:p>
    <w:p w14:paraId="55B124B5" w14:textId="0B34AAEF" w:rsidR="00003B43" w:rsidRPr="00A75EA6" w:rsidRDefault="00003B43" w:rsidP="00003B43">
      <w:pPr>
        <w:pStyle w:val="BodyText2"/>
        <w:tabs>
          <w:tab w:val="clear" w:pos="0"/>
          <w:tab w:val="left" w:pos="-33"/>
        </w:tabs>
        <w:rPr>
          <w:sz w:val="22"/>
          <w:szCs w:val="22"/>
        </w:rPr>
      </w:pPr>
      <w:r w:rsidRPr="00A75EA6">
        <w:rPr>
          <w:sz w:val="22"/>
          <w:szCs w:val="22"/>
        </w:rPr>
        <w:t xml:space="preserve">İdare, teklif geçerlik süresi bitmeden önce teklifi uygun bulunan teklif sahibine teklifinin uygun bulunduğunu </w:t>
      </w:r>
      <w:r w:rsidR="00917665" w:rsidRPr="00A75EA6">
        <w:rPr>
          <w:sz w:val="22"/>
          <w:szCs w:val="22"/>
        </w:rPr>
        <w:t xml:space="preserve">yazılı olarak veya e-posta yoluyla </w:t>
      </w:r>
      <w:r w:rsidRPr="00A75EA6">
        <w:rPr>
          <w:sz w:val="22"/>
          <w:szCs w:val="22"/>
        </w:rPr>
        <w:t xml:space="preserve">bildirecektir. </w:t>
      </w:r>
    </w:p>
    <w:p w14:paraId="07DA0834" w14:textId="77777777" w:rsidR="00003B43" w:rsidRPr="00A75EA6" w:rsidRDefault="00003B43" w:rsidP="00003B43">
      <w:pPr>
        <w:pStyle w:val="BodyText2"/>
        <w:tabs>
          <w:tab w:val="clear" w:pos="0"/>
          <w:tab w:val="left" w:pos="-33"/>
        </w:tabs>
        <w:rPr>
          <w:sz w:val="22"/>
          <w:szCs w:val="22"/>
        </w:rPr>
      </w:pPr>
    </w:p>
    <w:p w14:paraId="14ACA918" w14:textId="77777777" w:rsidR="00003B43" w:rsidRPr="00A75EA6" w:rsidRDefault="00003B43" w:rsidP="00A75EA6">
      <w:pPr>
        <w:pStyle w:val="ListParagraph"/>
        <w:numPr>
          <w:ilvl w:val="0"/>
          <w:numId w:val="4"/>
        </w:numPr>
        <w:ind w:left="426" w:hanging="426"/>
        <w:rPr>
          <w:rFonts w:ascii="Times New Roman" w:hAnsi="Times New Roman"/>
          <w:b/>
          <w:sz w:val="22"/>
          <w:szCs w:val="22"/>
        </w:rPr>
      </w:pPr>
      <w:r w:rsidRPr="00A75EA6">
        <w:rPr>
          <w:rFonts w:ascii="Times New Roman" w:hAnsi="Times New Roman"/>
          <w:b/>
          <w:sz w:val="22"/>
          <w:szCs w:val="22"/>
        </w:rPr>
        <w:t>Hizmet Alımı İşi ve Sözleşme Masrafları</w:t>
      </w:r>
    </w:p>
    <w:p w14:paraId="3EDFB0F8" w14:textId="77777777" w:rsidR="00003B43" w:rsidRPr="00A75EA6" w:rsidRDefault="00003B43" w:rsidP="00003B43">
      <w:pPr>
        <w:pStyle w:val="Head22"/>
        <w:keepNext/>
        <w:tabs>
          <w:tab w:val="clear" w:pos="360"/>
          <w:tab w:val="left" w:pos="0"/>
        </w:tabs>
        <w:ind w:left="0" w:firstLine="0"/>
        <w:jc w:val="both"/>
        <w:rPr>
          <w:b w:val="0"/>
          <w:sz w:val="22"/>
          <w:szCs w:val="22"/>
        </w:rPr>
      </w:pPr>
    </w:p>
    <w:p w14:paraId="2694FD3A" w14:textId="413F83D8" w:rsidR="00003B43" w:rsidRPr="00A75EA6" w:rsidRDefault="00003B43" w:rsidP="00003B43">
      <w:pPr>
        <w:keepNext/>
        <w:tabs>
          <w:tab w:val="left" w:pos="1080"/>
        </w:tabs>
        <w:suppressAutoHyphens/>
        <w:ind w:right="-72"/>
        <w:jc w:val="both"/>
        <w:rPr>
          <w:rFonts w:ascii="Times New Roman" w:hAnsi="Times New Roman"/>
          <w:sz w:val="22"/>
          <w:szCs w:val="22"/>
        </w:rPr>
      </w:pPr>
      <w:r w:rsidRPr="00A75EA6">
        <w:rPr>
          <w:rFonts w:ascii="Times New Roman" w:hAnsi="Times New Roman"/>
          <w:sz w:val="22"/>
          <w:szCs w:val="22"/>
        </w:rPr>
        <w:t xml:space="preserve">Hizmet alımı ve sözleşmeye ait taahhüdün yapılmasına ilişkin her türlü vergi, resim ve harçlarla sözleşme giderleri (karar </w:t>
      </w:r>
      <w:r w:rsidR="00F14891">
        <w:rPr>
          <w:rFonts w:ascii="Times New Roman" w:hAnsi="Times New Roman"/>
          <w:sz w:val="22"/>
          <w:szCs w:val="22"/>
        </w:rPr>
        <w:t xml:space="preserve">pulu </w:t>
      </w:r>
      <w:r w:rsidRPr="00A75EA6">
        <w:rPr>
          <w:rFonts w:ascii="Times New Roman" w:hAnsi="Times New Roman"/>
          <w:sz w:val="22"/>
          <w:szCs w:val="22"/>
        </w:rPr>
        <w:t xml:space="preserve">ve sözleşme </w:t>
      </w:r>
      <w:r w:rsidR="00F14891">
        <w:rPr>
          <w:rFonts w:ascii="Times New Roman" w:hAnsi="Times New Roman"/>
          <w:sz w:val="22"/>
          <w:szCs w:val="22"/>
        </w:rPr>
        <w:t>damga vergisi</w:t>
      </w:r>
      <w:r w:rsidRPr="00A75EA6">
        <w:rPr>
          <w:rFonts w:ascii="Times New Roman" w:hAnsi="Times New Roman"/>
          <w:sz w:val="22"/>
          <w:szCs w:val="22"/>
        </w:rPr>
        <w:t xml:space="preserve"> gibi) teklif sahibine aittir. İdare hizmet alımı süreci ve sonucuna bakılmaksızın bu tür masraflardan hiçbir şekilde sorumlu olmayacaktır. </w:t>
      </w:r>
    </w:p>
    <w:p w14:paraId="70BDED80" w14:textId="58F0E8F6" w:rsidR="00B449EF" w:rsidRPr="00A75EA6" w:rsidRDefault="00B449EF" w:rsidP="00003B43">
      <w:pPr>
        <w:keepNext/>
        <w:tabs>
          <w:tab w:val="left" w:pos="1080"/>
        </w:tabs>
        <w:suppressAutoHyphens/>
        <w:ind w:right="-72"/>
        <w:jc w:val="both"/>
        <w:rPr>
          <w:rFonts w:ascii="Times New Roman" w:hAnsi="Times New Roman"/>
          <w:sz w:val="22"/>
          <w:szCs w:val="22"/>
        </w:rPr>
      </w:pPr>
    </w:p>
    <w:p w14:paraId="2D260C9F" w14:textId="012B7F9C" w:rsidR="00B449EF" w:rsidRPr="00A75EA6" w:rsidRDefault="00B449EF" w:rsidP="00003B43">
      <w:pPr>
        <w:keepNext/>
        <w:tabs>
          <w:tab w:val="left" w:pos="1080"/>
        </w:tabs>
        <w:suppressAutoHyphens/>
        <w:ind w:right="-72"/>
        <w:jc w:val="both"/>
        <w:rPr>
          <w:rFonts w:ascii="Times New Roman" w:hAnsi="Times New Roman"/>
          <w:sz w:val="22"/>
          <w:szCs w:val="22"/>
        </w:rPr>
      </w:pPr>
      <w:r w:rsidRPr="00A75EA6">
        <w:rPr>
          <w:rFonts w:ascii="Times New Roman" w:hAnsi="Times New Roman"/>
          <w:sz w:val="22"/>
          <w:szCs w:val="22"/>
        </w:rPr>
        <w:t>İmzalanacak sözleşme için yüklenici Damga Vergisi’ni ödeyecektir</w:t>
      </w:r>
      <w:r w:rsidR="0066223C">
        <w:rPr>
          <w:rFonts w:ascii="Times New Roman" w:hAnsi="Times New Roman"/>
          <w:sz w:val="22"/>
          <w:szCs w:val="22"/>
        </w:rPr>
        <w:t>.</w:t>
      </w:r>
    </w:p>
    <w:p w14:paraId="3CC35976" w14:textId="77777777" w:rsidR="00003B43" w:rsidRPr="00A75EA6" w:rsidRDefault="00003B43" w:rsidP="00003B43">
      <w:pPr>
        <w:pStyle w:val="Head22"/>
        <w:keepNext/>
        <w:tabs>
          <w:tab w:val="clear" w:pos="360"/>
          <w:tab w:val="left" w:pos="0"/>
        </w:tabs>
        <w:ind w:left="0" w:firstLine="0"/>
        <w:jc w:val="both"/>
        <w:rPr>
          <w:b w:val="0"/>
          <w:sz w:val="22"/>
          <w:szCs w:val="22"/>
        </w:rPr>
      </w:pPr>
    </w:p>
    <w:p w14:paraId="2D4BD0F8" w14:textId="586E9637" w:rsidR="00003B43" w:rsidRPr="00A75EA6" w:rsidRDefault="000F608B" w:rsidP="00A75EA6">
      <w:pPr>
        <w:pStyle w:val="ListParagraph"/>
        <w:numPr>
          <w:ilvl w:val="0"/>
          <w:numId w:val="4"/>
        </w:numPr>
        <w:ind w:left="426" w:hanging="426"/>
        <w:rPr>
          <w:rFonts w:ascii="Times New Roman" w:hAnsi="Times New Roman"/>
          <w:b/>
          <w:sz w:val="22"/>
          <w:szCs w:val="22"/>
        </w:rPr>
      </w:pPr>
      <w:r w:rsidRPr="00A75EA6">
        <w:rPr>
          <w:rFonts w:ascii="Times New Roman" w:hAnsi="Times New Roman"/>
          <w:b/>
          <w:sz w:val="22"/>
          <w:szCs w:val="22"/>
        </w:rPr>
        <w:t>Ödeme ve Kur</w:t>
      </w:r>
    </w:p>
    <w:p w14:paraId="2585B1D8" w14:textId="6FEF2182" w:rsidR="000F608B" w:rsidRPr="00A75EA6" w:rsidRDefault="000F608B" w:rsidP="000F608B">
      <w:pPr>
        <w:rPr>
          <w:rFonts w:ascii="Times New Roman" w:hAnsi="Times New Roman"/>
          <w:b/>
          <w:sz w:val="22"/>
          <w:szCs w:val="22"/>
        </w:rPr>
      </w:pPr>
    </w:p>
    <w:p w14:paraId="7ED4488F" w14:textId="5169C089" w:rsidR="00E00B74" w:rsidRPr="00A75EA6" w:rsidRDefault="000F608B" w:rsidP="000F608B">
      <w:pPr>
        <w:jc w:val="both"/>
        <w:rPr>
          <w:rFonts w:ascii="Times New Roman" w:hAnsi="Times New Roman"/>
          <w:sz w:val="22"/>
          <w:szCs w:val="22"/>
        </w:rPr>
      </w:pPr>
      <w:r w:rsidRPr="00A75EA6">
        <w:rPr>
          <w:rFonts w:ascii="Times New Roman" w:hAnsi="Times New Roman"/>
          <w:sz w:val="22"/>
          <w:szCs w:val="22"/>
        </w:rPr>
        <w:t>Gerçekleşen hizmetler için Yüklenici her ay fatura ve ayl</w:t>
      </w:r>
      <w:r w:rsidRPr="00A75EA6">
        <w:rPr>
          <w:rFonts w:ascii="Times New Roman" w:hAnsi="Times New Roman" w:hint="eastAsia"/>
          <w:sz w:val="22"/>
          <w:szCs w:val="22"/>
        </w:rPr>
        <w:t>ı</w:t>
      </w:r>
      <w:r w:rsidRPr="00A75EA6">
        <w:rPr>
          <w:rFonts w:ascii="Times New Roman" w:hAnsi="Times New Roman"/>
          <w:sz w:val="22"/>
          <w:szCs w:val="22"/>
        </w:rPr>
        <w:t>k gerçekleşme raporu düzenleyecektir. Herhangi bir hizmet alımı gerçekleşmeyen aylar için rapor düzenlenmeyecektir. Ödeme, raporun onay</w:t>
      </w:r>
      <w:r w:rsidRPr="00A75EA6">
        <w:rPr>
          <w:rFonts w:ascii="Times New Roman" w:hAnsi="Times New Roman" w:hint="eastAsia"/>
          <w:sz w:val="22"/>
          <w:szCs w:val="22"/>
        </w:rPr>
        <w:t>ı</w:t>
      </w:r>
      <w:r w:rsidRPr="00A75EA6">
        <w:rPr>
          <w:rFonts w:ascii="Times New Roman" w:hAnsi="Times New Roman"/>
          <w:sz w:val="22"/>
          <w:szCs w:val="22"/>
        </w:rPr>
        <w:t>n</w:t>
      </w:r>
      <w:r w:rsidRPr="00A75EA6">
        <w:rPr>
          <w:rFonts w:ascii="Times New Roman" w:hAnsi="Times New Roman" w:hint="eastAsia"/>
          <w:sz w:val="22"/>
          <w:szCs w:val="22"/>
        </w:rPr>
        <w:t>ı</w:t>
      </w:r>
      <w:r w:rsidRPr="00A75EA6">
        <w:rPr>
          <w:rFonts w:ascii="Times New Roman" w:hAnsi="Times New Roman"/>
          <w:sz w:val="22"/>
          <w:szCs w:val="22"/>
        </w:rPr>
        <w:t xml:space="preserve"> müteakip fatura tarihinden </w:t>
      </w:r>
      <w:r w:rsidR="00E64B67">
        <w:rPr>
          <w:rFonts w:ascii="Times New Roman" w:hAnsi="Times New Roman"/>
          <w:sz w:val="22"/>
          <w:szCs w:val="22"/>
        </w:rPr>
        <w:t>2</w:t>
      </w:r>
      <w:r w:rsidRPr="00A75EA6">
        <w:rPr>
          <w:rFonts w:ascii="Times New Roman" w:hAnsi="Times New Roman"/>
          <w:sz w:val="22"/>
          <w:szCs w:val="22"/>
        </w:rPr>
        <w:t>0 iş günü içinde Yüklenicinin hesab</w:t>
      </w:r>
      <w:r w:rsidRPr="00A75EA6">
        <w:rPr>
          <w:rFonts w:ascii="Times New Roman" w:hAnsi="Times New Roman" w:hint="eastAsia"/>
          <w:sz w:val="22"/>
          <w:szCs w:val="22"/>
        </w:rPr>
        <w:t>ı</w:t>
      </w:r>
      <w:r w:rsidRPr="00A75EA6">
        <w:rPr>
          <w:rFonts w:ascii="Times New Roman" w:hAnsi="Times New Roman"/>
          <w:sz w:val="22"/>
          <w:szCs w:val="22"/>
        </w:rPr>
        <w:t>na yap</w:t>
      </w:r>
      <w:r w:rsidRPr="00A75EA6">
        <w:rPr>
          <w:rFonts w:ascii="Times New Roman" w:hAnsi="Times New Roman" w:hint="eastAsia"/>
          <w:sz w:val="22"/>
          <w:szCs w:val="22"/>
        </w:rPr>
        <w:t>ı</w:t>
      </w:r>
      <w:r w:rsidRPr="00A75EA6">
        <w:rPr>
          <w:rFonts w:ascii="Times New Roman" w:hAnsi="Times New Roman"/>
          <w:sz w:val="22"/>
          <w:szCs w:val="22"/>
        </w:rPr>
        <w:t>lacakt</w:t>
      </w:r>
      <w:r w:rsidRPr="00A75EA6">
        <w:rPr>
          <w:rFonts w:ascii="Times New Roman" w:hAnsi="Times New Roman" w:hint="eastAsia"/>
          <w:sz w:val="22"/>
          <w:szCs w:val="22"/>
        </w:rPr>
        <w:t>ı</w:t>
      </w:r>
      <w:r w:rsidRPr="00A75EA6">
        <w:rPr>
          <w:rFonts w:ascii="Times New Roman" w:hAnsi="Times New Roman"/>
          <w:sz w:val="22"/>
          <w:szCs w:val="22"/>
        </w:rPr>
        <w:t>r.</w:t>
      </w:r>
    </w:p>
    <w:p w14:paraId="10B5D2E9" w14:textId="77777777" w:rsidR="00E00B74" w:rsidRPr="00A75EA6" w:rsidRDefault="00E00B74" w:rsidP="000F608B">
      <w:pPr>
        <w:jc w:val="both"/>
        <w:rPr>
          <w:rFonts w:ascii="Times New Roman" w:hAnsi="Times New Roman"/>
          <w:sz w:val="22"/>
          <w:szCs w:val="22"/>
        </w:rPr>
      </w:pPr>
    </w:p>
    <w:p w14:paraId="7C063775" w14:textId="5D7B6B2B" w:rsidR="000F608B" w:rsidRPr="00A75EA6" w:rsidRDefault="00E00B74" w:rsidP="000F608B">
      <w:pPr>
        <w:jc w:val="both"/>
        <w:rPr>
          <w:rFonts w:ascii="Times New Roman" w:hAnsi="Times New Roman"/>
          <w:sz w:val="22"/>
          <w:szCs w:val="22"/>
        </w:rPr>
      </w:pPr>
      <w:r w:rsidRPr="00A75EA6">
        <w:rPr>
          <w:rFonts w:ascii="Times New Roman" w:hAnsi="Times New Roman"/>
          <w:sz w:val="22"/>
          <w:szCs w:val="22"/>
        </w:rPr>
        <w:t xml:space="preserve">Yüklenici tarafından kesilen faturalar </w:t>
      </w:r>
      <w:r w:rsidR="0066223C">
        <w:rPr>
          <w:rFonts w:ascii="Times New Roman" w:hAnsi="Times New Roman"/>
          <w:sz w:val="22"/>
          <w:szCs w:val="22"/>
        </w:rPr>
        <w:t>TL</w:t>
      </w:r>
      <w:r w:rsidRPr="00A75EA6">
        <w:rPr>
          <w:rFonts w:ascii="Times New Roman" w:hAnsi="Times New Roman"/>
          <w:sz w:val="22"/>
          <w:szCs w:val="22"/>
        </w:rPr>
        <w:t xml:space="preserve"> cinsinden olacaktır. </w:t>
      </w:r>
    </w:p>
    <w:p w14:paraId="08999770" w14:textId="04783DC0" w:rsidR="000F608B" w:rsidRPr="00A75EA6" w:rsidRDefault="000F608B" w:rsidP="00E00B74">
      <w:pPr>
        <w:rPr>
          <w:rFonts w:ascii="Times New Roman" w:hAnsi="Times New Roman"/>
          <w:b/>
          <w:sz w:val="22"/>
          <w:szCs w:val="22"/>
        </w:rPr>
      </w:pPr>
    </w:p>
    <w:p w14:paraId="09FE8DB4" w14:textId="209D9EAE" w:rsidR="000F608B" w:rsidRPr="00A75EA6" w:rsidRDefault="000F608B" w:rsidP="00A75EA6">
      <w:pPr>
        <w:pStyle w:val="ListParagraph"/>
        <w:numPr>
          <w:ilvl w:val="0"/>
          <w:numId w:val="4"/>
        </w:numPr>
        <w:ind w:left="426" w:hanging="426"/>
        <w:rPr>
          <w:rFonts w:ascii="Times New Roman" w:hAnsi="Times New Roman"/>
          <w:b/>
          <w:sz w:val="22"/>
          <w:szCs w:val="22"/>
        </w:rPr>
      </w:pPr>
      <w:r w:rsidRPr="00A75EA6">
        <w:rPr>
          <w:rFonts w:ascii="Times New Roman" w:hAnsi="Times New Roman"/>
          <w:b/>
          <w:sz w:val="22"/>
          <w:szCs w:val="22"/>
        </w:rPr>
        <w:t>Sözleşmenin İmzalanması</w:t>
      </w:r>
    </w:p>
    <w:p w14:paraId="509C9069" w14:textId="77777777" w:rsidR="00003B43" w:rsidRPr="0064363E" w:rsidRDefault="00003B43" w:rsidP="00003B43">
      <w:pPr>
        <w:pStyle w:val="BodyText2"/>
        <w:tabs>
          <w:tab w:val="clear" w:pos="0"/>
          <w:tab w:val="left" w:pos="540"/>
        </w:tabs>
        <w:rPr>
          <w:sz w:val="22"/>
          <w:szCs w:val="22"/>
        </w:rPr>
      </w:pPr>
    </w:p>
    <w:p w14:paraId="215CEF94" w14:textId="15AA56F9" w:rsidR="00003B43" w:rsidRPr="0064363E" w:rsidRDefault="00003B43" w:rsidP="00003B43">
      <w:pPr>
        <w:pStyle w:val="BodyText2"/>
        <w:tabs>
          <w:tab w:val="clear" w:pos="0"/>
          <w:tab w:val="left" w:pos="540"/>
        </w:tabs>
        <w:rPr>
          <w:sz w:val="22"/>
          <w:szCs w:val="22"/>
        </w:rPr>
      </w:pPr>
      <w:r w:rsidRPr="0064363E">
        <w:rPr>
          <w:sz w:val="22"/>
          <w:szCs w:val="22"/>
        </w:rPr>
        <w:t xml:space="preserve">Tekliflerin değerlendirilmesi sonrası İdare, teklifi uygun bulunan Teklif Sahibine, Sözleşme Formunu gönderir. Formun alınmasından sonra en geç üç (3) </w:t>
      </w:r>
      <w:r w:rsidR="006D1770" w:rsidRPr="0064363E">
        <w:rPr>
          <w:sz w:val="22"/>
          <w:szCs w:val="22"/>
        </w:rPr>
        <w:t xml:space="preserve">iş </w:t>
      </w:r>
      <w:r w:rsidRPr="0064363E">
        <w:rPr>
          <w:sz w:val="22"/>
          <w:szCs w:val="22"/>
        </w:rPr>
        <w:t>gün</w:t>
      </w:r>
      <w:r w:rsidR="006D1770" w:rsidRPr="0064363E">
        <w:rPr>
          <w:sz w:val="22"/>
          <w:szCs w:val="22"/>
        </w:rPr>
        <w:t>ü</w:t>
      </w:r>
      <w:r w:rsidRPr="0064363E">
        <w:rPr>
          <w:sz w:val="22"/>
          <w:szCs w:val="22"/>
        </w:rPr>
        <w:t xml:space="preserve"> içinde Teklif Sahibi Sözleşmeyi, İdare’ye teslim edecektir. Teklif Sahibi imzaladığı Sözleşmeyi</w:t>
      </w:r>
      <w:r w:rsidR="009D20A7" w:rsidRPr="0064363E">
        <w:rPr>
          <w:sz w:val="22"/>
          <w:szCs w:val="22"/>
        </w:rPr>
        <w:t xml:space="preserve"> süresi içinde</w:t>
      </w:r>
      <w:r w:rsidRPr="0064363E">
        <w:rPr>
          <w:sz w:val="22"/>
          <w:szCs w:val="22"/>
        </w:rPr>
        <w:t xml:space="preserve"> İdare</w:t>
      </w:r>
      <w:r w:rsidR="00852D91" w:rsidRPr="0064363E">
        <w:rPr>
          <w:sz w:val="22"/>
          <w:szCs w:val="22"/>
        </w:rPr>
        <w:t>’</w:t>
      </w:r>
      <w:r w:rsidRPr="0064363E">
        <w:rPr>
          <w:sz w:val="22"/>
          <w:szCs w:val="22"/>
        </w:rPr>
        <w:t xml:space="preserve">ye teslim edememesi durumunda, İdare hizmet alım işini değerlendirilmiş </w:t>
      </w:r>
      <w:r w:rsidR="00852D91" w:rsidRPr="0064363E">
        <w:rPr>
          <w:sz w:val="22"/>
          <w:szCs w:val="22"/>
        </w:rPr>
        <w:t xml:space="preserve">bir sonraki </w:t>
      </w:r>
      <w:r w:rsidRPr="0064363E">
        <w:rPr>
          <w:sz w:val="22"/>
          <w:szCs w:val="22"/>
        </w:rPr>
        <w:t>en düşük teklif sahibine verebilecek veya yeniden hizmet alımı için teklif davetine çıkabilecektir. Bu durumda, Teklif Sahibi bir yıl süreyle bir başka hizmet alımına çağrılmaz.</w:t>
      </w:r>
    </w:p>
    <w:p w14:paraId="055FB5AB" w14:textId="77777777" w:rsidR="00003B43" w:rsidRPr="0064363E" w:rsidRDefault="00003B43" w:rsidP="00003B43">
      <w:pPr>
        <w:pStyle w:val="BodyText2"/>
        <w:tabs>
          <w:tab w:val="clear" w:pos="0"/>
          <w:tab w:val="left" w:pos="540"/>
        </w:tabs>
        <w:rPr>
          <w:b/>
          <w:sz w:val="22"/>
          <w:szCs w:val="22"/>
        </w:rPr>
      </w:pPr>
    </w:p>
    <w:p w14:paraId="43C91DBD" w14:textId="77777777" w:rsidR="00003B43" w:rsidRPr="00A75EA6" w:rsidRDefault="00003B43" w:rsidP="00A75EA6">
      <w:pPr>
        <w:pStyle w:val="ListParagraph"/>
        <w:numPr>
          <w:ilvl w:val="0"/>
          <w:numId w:val="4"/>
        </w:numPr>
        <w:ind w:left="426" w:hanging="426"/>
        <w:rPr>
          <w:rFonts w:ascii="Times New Roman" w:hAnsi="Times New Roman"/>
          <w:b/>
          <w:sz w:val="22"/>
        </w:rPr>
      </w:pPr>
      <w:r w:rsidRPr="00A75EA6">
        <w:rPr>
          <w:rFonts w:ascii="Times New Roman" w:hAnsi="Times New Roman"/>
          <w:b/>
          <w:sz w:val="22"/>
        </w:rPr>
        <w:t>Sahtecilik ve Yolsuzluk</w:t>
      </w:r>
    </w:p>
    <w:p w14:paraId="1586B37B" w14:textId="77777777" w:rsidR="00003B43" w:rsidRPr="0064363E" w:rsidRDefault="00003B43" w:rsidP="00003B43">
      <w:pPr>
        <w:pStyle w:val="BodyText2"/>
        <w:tabs>
          <w:tab w:val="clear" w:pos="0"/>
          <w:tab w:val="left" w:pos="540"/>
        </w:tabs>
        <w:rPr>
          <w:sz w:val="22"/>
          <w:szCs w:val="22"/>
        </w:rPr>
      </w:pPr>
    </w:p>
    <w:p w14:paraId="6BA024A9" w14:textId="251783C6" w:rsidR="00003B43" w:rsidRPr="0064363E" w:rsidRDefault="00E37636" w:rsidP="00003B43">
      <w:pPr>
        <w:pStyle w:val="BodyText2"/>
        <w:tabs>
          <w:tab w:val="clear" w:pos="0"/>
          <w:tab w:val="left" w:pos="540"/>
        </w:tabs>
        <w:rPr>
          <w:sz w:val="22"/>
          <w:szCs w:val="22"/>
        </w:rPr>
      </w:pPr>
      <w:r>
        <w:rPr>
          <w:sz w:val="22"/>
          <w:szCs w:val="22"/>
        </w:rPr>
        <w:t xml:space="preserve">İşbu hizmet alımı kapsamında, </w:t>
      </w:r>
      <w:r w:rsidRPr="00E37636">
        <w:rPr>
          <w:sz w:val="22"/>
          <w:szCs w:val="22"/>
        </w:rPr>
        <w:t>Dünya Bankas</w:t>
      </w:r>
      <w:r w:rsidRPr="00E37636">
        <w:rPr>
          <w:rFonts w:hint="eastAsia"/>
          <w:sz w:val="22"/>
          <w:szCs w:val="22"/>
        </w:rPr>
        <w:t>ı’</w:t>
      </w:r>
      <w:r w:rsidRPr="00E37636">
        <w:rPr>
          <w:sz w:val="22"/>
          <w:szCs w:val="22"/>
        </w:rPr>
        <w:t>n</w:t>
      </w:r>
      <w:r w:rsidRPr="00E37636">
        <w:rPr>
          <w:rFonts w:hint="eastAsia"/>
          <w:sz w:val="22"/>
          <w:szCs w:val="22"/>
        </w:rPr>
        <w:t>ı</w:t>
      </w:r>
      <w:r w:rsidRPr="00E37636">
        <w:rPr>
          <w:sz w:val="22"/>
          <w:szCs w:val="22"/>
        </w:rPr>
        <w:t xml:space="preserve">n “IBRD </w:t>
      </w:r>
      <w:r w:rsidRPr="00E37636">
        <w:rPr>
          <w:rFonts w:hint="eastAsia"/>
          <w:sz w:val="22"/>
          <w:szCs w:val="22"/>
        </w:rPr>
        <w:t>İ</w:t>
      </w:r>
      <w:r w:rsidRPr="00E37636">
        <w:rPr>
          <w:sz w:val="22"/>
          <w:szCs w:val="22"/>
        </w:rPr>
        <w:t>krazlar</w:t>
      </w:r>
      <w:r w:rsidRPr="00E37636">
        <w:rPr>
          <w:rFonts w:hint="eastAsia"/>
          <w:sz w:val="22"/>
          <w:szCs w:val="22"/>
        </w:rPr>
        <w:t>ı</w:t>
      </w:r>
      <w:r w:rsidRPr="00E37636">
        <w:rPr>
          <w:sz w:val="22"/>
          <w:szCs w:val="22"/>
        </w:rPr>
        <w:t>, IDA Kredileri ve Hibeleri ile Finanse Edilen Projelerde Yolsuzluk ve Sahtecili</w:t>
      </w:r>
      <w:r w:rsidRPr="00E37636">
        <w:rPr>
          <w:rFonts w:hint="eastAsia"/>
          <w:sz w:val="22"/>
          <w:szCs w:val="22"/>
        </w:rPr>
        <w:t>ğ</w:t>
      </w:r>
      <w:r w:rsidRPr="00E37636">
        <w:rPr>
          <w:sz w:val="22"/>
          <w:szCs w:val="22"/>
        </w:rPr>
        <w:t>i Önleme ve Mücadele K</w:t>
      </w:r>
      <w:r w:rsidRPr="00E37636">
        <w:rPr>
          <w:rFonts w:hint="eastAsia"/>
          <w:sz w:val="22"/>
          <w:szCs w:val="22"/>
        </w:rPr>
        <w:t>ı</w:t>
      </w:r>
      <w:r w:rsidRPr="00E37636">
        <w:rPr>
          <w:sz w:val="22"/>
          <w:szCs w:val="22"/>
        </w:rPr>
        <w:t>lavuzu” hükümleri uygulanacakt</w:t>
      </w:r>
      <w:r w:rsidRPr="00E37636">
        <w:rPr>
          <w:rFonts w:hint="eastAsia"/>
          <w:sz w:val="22"/>
          <w:szCs w:val="22"/>
        </w:rPr>
        <w:t>ı</w:t>
      </w:r>
      <w:r w:rsidRPr="00E37636">
        <w:rPr>
          <w:sz w:val="22"/>
          <w:szCs w:val="22"/>
        </w:rPr>
        <w:t>r.</w:t>
      </w:r>
      <w:r w:rsidR="00003B43" w:rsidRPr="0064363E">
        <w:rPr>
          <w:sz w:val="22"/>
          <w:szCs w:val="22"/>
        </w:rPr>
        <w:t xml:space="preserve"> </w:t>
      </w:r>
    </w:p>
    <w:tbl>
      <w:tblPr>
        <w:tblW w:w="9639" w:type="dxa"/>
        <w:tblInd w:w="108" w:type="dxa"/>
        <w:tblLayout w:type="fixed"/>
        <w:tblLook w:val="0000" w:firstRow="0" w:lastRow="0" w:firstColumn="0" w:lastColumn="0" w:noHBand="0" w:noVBand="0"/>
      </w:tblPr>
      <w:tblGrid>
        <w:gridCol w:w="9639"/>
      </w:tblGrid>
      <w:tr w:rsidR="00003B43" w:rsidRPr="0064363E" w14:paraId="3F0E51C7" w14:textId="77777777" w:rsidTr="00893694">
        <w:tc>
          <w:tcPr>
            <w:tcW w:w="9639" w:type="dxa"/>
          </w:tcPr>
          <w:p w14:paraId="79AB6353" w14:textId="77777777" w:rsidR="00003B43" w:rsidRPr="0064363E" w:rsidRDefault="00003B43" w:rsidP="00893694">
            <w:pPr>
              <w:rPr>
                <w:rFonts w:ascii="Times New Roman" w:hAnsi="Times New Roman"/>
                <w:b/>
              </w:rPr>
            </w:pPr>
          </w:p>
        </w:tc>
      </w:tr>
    </w:tbl>
    <w:p w14:paraId="2364050E" w14:textId="77777777" w:rsidR="00003B43" w:rsidRPr="0064363E" w:rsidRDefault="00003B43" w:rsidP="00003B43">
      <w:pPr>
        <w:suppressAutoHyphens/>
        <w:jc w:val="center"/>
        <w:outlineLvl w:val="0"/>
        <w:rPr>
          <w:rFonts w:ascii="Times New Roman" w:hAnsi="Times New Roman"/>
        </w:rPr>
      </w:pPr>
    </w:p>
    <w:p w14:paraId="4F22A1AF" w14:textId="77777777" w:rsidR="00003B43" w:rsidRPr="0064363E" w:rsidRDefault="00003B43" w:rsidP="00003B43">
      <w:pPr>
        <w:rPr>
          <w:rFonts w:ascii="Times New Roman" w:hAnsi="Times New Roman"/>
        </w:rPr>
      </w:pPr>
    </w:p>
    <w:p w14:paraId="7EA187DE" w14:textId="77777777" w:rsidR="00003B43" w:rsidRPr="0064363E" w:rsidRDefault="00003B43" w:rsidP="00003B43">
      <w:pPr>
        <w:rPr>
          <w:rFonts w:ascii="Times New Roman" w:hAnsi="Times New Roman"/>
        </w:rPr>
      </w:pPr>
    </w:p>
    <w:p w14:paraId="15E652ED" w14:textId="77777777" w:rsidR="00003B43" w:rsidRPr="0064363E" w:rsidRDefault="00003B43" w:rsidP="00003B43">
      <w:pPr>
        <w:rPr>
          <w:rFonts w:ascii="Times New Roman" w:hAnsi="Times New Roman"/>
        </w:rPr>
      </w:pPr>
    </w:p>
    <w:p w14:paraId="40080A91" w14:textId="77777777" w:rsidR="00003B43" w:rsidRPr="0064363E" w:rsidRDefault="00003B43" w:rsidP="00003B43">
      <w:pPr>
        <w:rPr>
          <w:rFonts w:ascii="Times New Roman" w:hAnsi="Times New Roman"/>
        </w:rPr>
      </w:pPr>
    </w:p>
    <w:p w14:paraId="0F8A268F" w14:textId="77777777" w:rsidR="00003B43" w:rsidRPr="0064363E" w:rsidRDefault="00003B43" w:rsidP="00003B43">
      <w:pPr>
        <w:rPr>
          <w:rFonts w:ascii="Times New Roman" w:hAnsi="Times New Roman"/>
        </w:rPr>
      </w:pPr>
    </w:p>
    <w:p w14:paraId="41F5F32C" w14:textId="77777777" w:rsidR="00003B43" w:rsidRPr="0064363E" w:rsidRDefault="00003B43" w:rsidP="00003B43">
      <w:pPr>
        <w:rPr>
          <w:rFonts w:ascii="Times New Roman" w:hAnsi="Times New Roman"/>
        </w:rPr>
      </w:pPr>
    </w:p>
    <w:p w14:paraId="137EB3CE" w14:textId="77777777" w:rsidR="00003B43" w:rsidRPr="0064363E" w:rsidRDefault="00003B43" w:rsidP="00003B43">
      <w:pPr>
        <w:suppressAutoHyphens/>
        <w:jc w:val="center"/>
        <w:outlineLvl w:val="0"/>
        <w:rPr>
          <w:rFonts w:ascii="Times New Roman" w:hAnsi="Times New Roman"/>
        </w:rPr>
      </w:pPr>
    </w:p>
    <w:p w14:paraId="7EC4B0FC" w14:textId="77777777" w:rsidR="00003B43" w:rsidRPr="0064363E" w:rsidRDefault="00003B43" w:rsidP="00003B43">
      <w:pPr>
        <w:tabs>
          <w:tab w:val="left" w:pos="1161"/>
        </w:tabs>
        <w:suppressAutoHyphens/>
        <w:jc w:val="center"/>
        <w:outlineLvl w:val="0"/>
        <w:rPr>
          <w:rFonts w:ascii="Times New Roman" w:hAnsi="Times New Roman"/>
          <w:b/>
          <w:sz w:val="22"/>
          <w:szCs w:val="22"/>
        </w:rPr>
      </w:pPr>
      <w:r w:rsidRPr="0064363E">
        <w:rPr>
          <w:rFonts w:ascii="Times New Roman" w:hAnsi="Times New Roman"/>
        </w:rPr>
        <w:br w:type="page"/>
      </w:r>
      <w:r w:rsidRPr="0064363E">
        <w:rPr>
          <w:rFonts w:ascii="Times New Roman" w:hAnsi="Times New Roman"/>
          <w:b/>
          <w:sz w:val="22"/>
          <w:szCs w:val="22"/>
        </w:rPr>
        <w:lastRenderedPageBreak/>
        <w:t>III. BÖLÜM</w:t>
      </w:r>
    </w:p>
    <w:p w14:paraId="14FBB24A" w14:textId="6FD24ECF" w:rsidR="00003B43" w:rsidRPr="0064363E" w:rsidRDefault="00B449EF" w:rsidP="00003B43">
      <w:pPr>
        <w:suppressAutoHyphens/>
        <w:jc w:val="center"/>
        <w:outlineLvl w:val="0"/>
        <w:rPr>
          <w:rFonts w:ascii="Times New Roman" w:hAnsi="Times New Roman"/>
          <w:b/>
          <w:sz w:val="22"/>
          <w:szCs w:val="22"/>
        </w:rPr>
      </w:pPr>
      <w:r>
        <w:rPr>
          <w:rFonts w:ascii="Times New Roman" w:hAnsi="Times New Roman"/>
          <w:b/>
          <w:sz w:val="22"/>
          <w:szCs w:val="22"/>
        </w:rPr>
        <w:t>İŞ</w:t>
      </w:r>
      <w:r w:rsidR="00003B43" w:rsidRPr="0064363E">
        <w:rPr>
          <w:rFonts w:ascii="Times New Roman" w:hAnsi="Times New Roman"/>
          <w:b/>
          <w:sz w:val="22"/>
          <w:szCs w:val="22"/>
        </w:rPr>
        <w:t xml:space="preserve"> TANIMI</w:t>
      </w:r>
    </w:p>
    <w:p w14:paraId="159B5566" w14:textId="4FB48E06" w:rsidR="00003B43" w:rsidRPr="0064363E" w:rsidRDefault="00A75EA6" w:rsidP="00003B43">
      <w:pPr>
        <w:suppressAutoHyphens/>
        <w:jc w:val="center"/>
        <w:outlineLvl w:val="0"/>
        <w:rPr>
          <w:rFonts w:ascii="Times New Roman" w:hAnsi="Times New Roman"/>
          <w:sz w:val="22"/>
          <w:szCs w:val="22"/>
        </w:rPr>
      </w:pPr>
      <w:r w:rsidRPr="00E93E0D">
        <w:rPr>
          <w:rFonts w:ascii="Times New Roman" w:hAnsi="Times New Roman"/>
          <w:b/>
          <w:sz w:val="22"/>
          <w:szCs w:val="22"/>
        </w:rPr>
        <w:t xml:space="preserve">Ulaşım, </w:t>
      </w:r>
      <w:r w:rsidR="00E37636" w:rsidRPr="00E93E0D">
        <w:rPr>
          <w:rFonts w:ascii="Times New Roman" w:hAnsi="Times New Roman"/>
          <w:b/>
          <w:sz w:val="22"/>
          <w:szCs w:val="22"/>
        </w:rPr>
        <w:t>Konaklama</w:t>
      </w:r>
      <w:r>
        <w:rPr>
          <w:rFonts w:ascii="Times New Roman" w:hAnsi="Times New Roman"/>
          <w:b/>
          <w:sz w:val="22"/>
          <w:szCs w:val="22"/>
        </w:rPr>
        <w:t xml:space="preserve"> ve Toplantı</w:t>
      </w:r>
      <w:r w:rsidR="00003B43" w:rsidRPr="0064363E">
        <w:rPr>
          <w:rFonts w:ascii="Times New Roman" w:hAnsi="Times New Roman"/>
          <w:b/>
          <w:sz w:val="22"/>
          <w:szCs w:val="22"/>
        </w:rPr>
        <w:t xml:space="preserve"> </w:t>
      </w:r>
      <w:r w:rsidR="00E918EB">
        <w:rPr>
          <w:rFonts w:ascii="Times New Roman" w:hAnsi="Times New Roman"/>
          <w:b/>
          <w:sz w:val="22"/>
          <w:szCs w:val="22"/>
        </w:rPr>
        <w:t xml:space="preserve">Organizasyonu </w:t>
      </w:r>
      <w:r w:rsidR="00003B43" w:rsidRPr="0064363E">
        <w:rPr>
          <w:rFonts w:ascii="Times New Roman" w:hAnsi="Times New Roman"/>
          <w:b/>
          <w:sz w:val="22"/>
          <w:szCs w:val="22"/>
        </w:rPr>
        <w:t>Hizmet Alımı</w:t>
      </w:r>
    </w:p>
    <w:p w14:paraId="0327DAE9" w14:textId="7FA37B8F" w:rsidR="00003B43" w:rsidRPr="0064363E" w:rsidRDefault="00003B43" w:rsidP="00003B43">
      <w:pPr>
        <w:rPr>
          <w:rFonts w:ascii="Times New Roman" w:hAnsi="Times New Roman"/>
          <w:b/>
          <w:sz w:val="22"/>
          <w:szCs w:val="22"/>
        </w:rPr>
      </w:pPr>
    </w:p>
    <w:p w14:paraId="3DC80ED7" w14:textId="77777777" w:rsidR="00657975" w:rsidRPr="0064363E" w:rsidRDefault="00657975" w:rsidP="00003B43">
      <w:pPr>
        <w:rPr>
          <w:rFonts w:ascii="Times New Roman" w:hAnsi="Times New Roman"/>
          <w:b/>
          <w:sz w:val="22"/>
          <w:szCs w:val="22"/>
        </w:rPr>
      </w:pPr>
    </w:p>
    <w:p w14:paraId="5D0CBA0F" w14:textId="7305AD93" w:rsidR="00E00B74" w:rsidRPr="00E00B74" w:rsidRDefault="00E00B74" w:rsidP="00104541">
      <w:pPr>
        <w:pStyle w:val="ListParagraph"/>
        <w:numPr>
          <w:ilvl w:val="0"/>
          <w:numId w:val="7"/>
        </w:numPr>
        <w:ind w:left="284" w:hanging="284"/>
        <w:jc w:val="both"/>
        <w:rPr>
          <w:rFonts w:ascii="Times New Roman" w:hAnsi="Times New Roman"/>
          <w:b/>
          <w:sz w:val="22"/>
          <w:szCs w:val="22"/>
        </w:rPr>
      </w:pPr>
      <w:r w:rsidRPr="00E00B74">
        <w:rPr>
          <w:rFonts w:ascii="Times New Roman" w:hAnsi="Times New Roman"/>
          <w:b/>
          <w:sz w:val="22"/>
          <w:szCs w:val="22"/>
        </w:rPr>
        <w:t>Tanımlar</w:t>
      </w:r>
    </w:p>
    <w:p w14:paraId="2352C2BE" w14:textId="7A0FAF12" w:rsidR="00E00B74" w:rsidRPr="001D052F" w:rsidRDefault="00E00B74" w:rsidP="00E00B74">
      <w:pPr>
        <w:pStyle w:val="NormalWeb"/>
        <w:spacing w:before="120" w:after="120"/>
        <w:jc w:val="both"/>
        <w:rPr>
          <w:color w:val="0E101A"/>
          <w:sz w:val="22"/>
          <w:lang w:val="en-GB"/>
        </w:rPr>
      </w:pPr>
      <w:r w:rsidRPr="001D052F">
        <w:rPr>
          <w:rStyle w:val="Strong"/>
          <w:color w:val="0E101A"/>
          <w:sz w:val="22"/>
          <w:lang w:bidi="tr-TR"/>
        </w:rPr>
        <w:t>İdare: </w:t>
      </w:r>
      <w:r w:rsidRPr="001D052F">
        <w:rPr>
          <w:color w:val="0E101A"/>
          <w:sz w:val="22"/>
          <w:lang w:bidi="tr-TR"/>
        </w:rPr>
        <w:t>K</w:t>
      </w:r>
      <w:r w:rsidR="0066223C">
        <w:rPr>
          <w:color w:val="0E101A"/>
          <w:sz w:val="22"/>
          <w:lang w:bidi="tr-TR"/>
        </w:rPr>
        <w:t xml:space="preserve">entsel Dönüşüm </w:t>
      </w:r>
      <w:r w:rsidRPr="001D052F">
        <w:rPr>
          <w:color w:val="0E101A"/>
          <w:sz w:val="22"/>
          <w:lang w:bidi="tr-TR"/>
        </w:rPr>
        <w:t>Başkanlığı (K</w:t>
      </w:r>
      <w:r w:rsidR="0066223C">
        <w:rPr>
          <w:color w:val="0E101A"/>
          <w:sz w:val="22"/>
          <w:lang w:bidi="tr-TR"/>
        </w:rPr>
        <w:t>DB</w:t>
      </w:r>
      <w:r w:rsidRPr="001D052F">
        <w:rPr>
          <w:color w:val="0E101A"/>
          <w:sz w:val="22"/>
          <w:lang w:bidi="tr-TR"/>
        </w:rPr>
        <w:t>)     </w:t>
      </w:r>
    </w:p>
    <w:p w14:paraId="3905C645" w14:textId="24B0BB9B" w:rsidR="00E00B74" w:rsidRDefault="00E00B74" w:rsidP="00E00B74">
      <w:pPr>
        <w:pStyle w:val="NormalWeb"/>
        <w:spacing w:before="120" w:after="120"/>
        <w:jc w:val="both"/>
        <w:rPr>
          <w:color w:val="0E101A"/>
          <w:sz w:val="22"/>
          <w:lang w:bidi="tr-TR"/>
        </w:rPr>
      </w:pPr>
      <w:r w:rsidRPr="001D052F">
        <w:rPr>
          <w:rStyle w:val="Strong"/>
          <w:color w:val="0E101A"/>
          <w:sz w:val="22"/>
          <w:lang w:bidi="tr-TR"/>
        </w:rPr>
        <w:t>Yüklenici: </w:t>
      </w:r>
      <w:r w:rsidR="001D052F">
        <w:rPr>
          <w:color w:val="0E101A"/>
          <w:sz w:val="22"/>
          <w:lang w:bidi="tr-TR"/>
        </w:rPr>
        <w:t>Teklif Vermeye Davet</w:t>
      </w:r>
      <w:r w:rsidRPr="001D052F">
        <w:rPr>
          <w:color w:val="0E101A"/>
          <w:sz w:val="22"/>
          <w:lang w:bidi="tr-TR"/>
        </w:rPr>
        <w:t xml:space="preserve"> dokümanında belirtilen hizmetleri sağlayacak olan gerçek ve/veya tüzel kişiler.</w:t>
      </w:r>
    </w:p>
    <w:p w14:paraId="062F7FB2" w14:textId="6E10E2DC" w:rsidR="00F14891" w:rsidRDefault="00F14891" w:rsidP="00E00B74">
      <w:pPr>
        <w:pStyle w:val="NormalWeb"/>
        <w:spacing w:before="120" w:after="120"/>
        <w:jc w:val="both"/>
        <w:rPr>
          <w:rStyle w:val="Strong"/>
          <w:bCs w:val="0"/>
          <w:color w:val="0E101A"/>
          <w:sz w:val="22"/>
          <w:lang w:bidi="tr-TR"/>
        </w:rPr>
      </w:pPr>
      <w:proofErr w:type="gramStart"/>
      <w:r w:rsidRPr="00F14891">
        <w:rPr>
          <w:rStyle w:val="Strong"/>
          <w:bCs w:val="0"/>
          <w:color w:val="0E101A"/>
          <w:sz w:val="22"/>
          <w:lang w:bidi="tr-TR"/>
        </w:rPr>
        <w:t>Proje :</w:t>
      </w:r>
      <w:proofErr w:type="gramEnd"/>
      <w:r>
        <w:rPr>
          <w:rStyle w:val="Strong"/>
          <w:b w:val="0"/>
          <w:color w:val="0E101A"/>
          <w:sz w:val="22"/>
          <w:lang w:bidi="tr-TR"/>
        </w:rPr>
        <w:t xml:space="preserve"> </w:t>
      </w:r>
      <w:r w:rsidRPr="00F14891">
        <w:rPr>
          <w:color w:val="0E101A"/>
          <w:sz w:val="22"/>
          <w:lang w:bidi="tr-TR"/>
        </w:rPr>
        <w:t xml:space="preserve">İklim </w:t>
      </w:r>
      <w:proofErr w:type="gramStart"/>
      <w:r w:rsidRPr="00F14891">
        <w:rPr>
          <w:color w:val="0E101A"/>
          <w:sz w:val="22"/>
          <w:lang w:bidi="tr-TR"/>
        </w:rPr>
        <w:t>Ve</w:t>
      </w:r>
      <w:proofErr w:type="gramEnd"/>
      <w:r w:rsidRPr="00F14891">
        <w:rPr>
          <w:color w:val="0E101A"/>
          <w:sz w:val="22"/>
          <w:lang w:bidi="tr-TR"/>
        </w:rPr>
        <w:t xml:space="preserve"> Afetlere Dayanıklı Şehirler Projesi</w:t>
      </w:r>
    </w:p>
    <w:p w14:paraId="2B19E04F" w14:textId="0E26EBC4" w:rsidR="002526E5" w:rsidRPr="001D052F" w:rsidRDefault="002526E5" w:rsidP="00E00B74">
      <w:pPr>
        <w:pStyle w:val="NormalWeb"/>
        <w:spacing w:before="120" w:after="120"/>
        <w:jc w:val="both"/>
        <w:rPr>
          <w:color w:val="0E101A"/>
          <w:sz w:val="22"/>
          <w:lang w:val="en-GB"/>
        </w:rPr>
      </w:pPr>
      <w:r w:rsidRPr="002526E5">
        <w:rPr>
          <w:rStyle w:val="Strong"/>
          <w:bCs w:val="0"/>
          <w:color w:val="0E101A"/>
          <w:sz w:val="22"/>
          <w:lang w:bidi="tr-TR"/>
        </w:rPr>
        <w:t>Proje Yönetim Birimi:</w:t>
      </w:r>
      <w:r>
        <w:rPr>
          <w:rStyle w:val="Strong"/>
          <w:b w:val="0"/>
          <w:color w:val="0E101A"/>
          <w:sz w:val="22"/>
          <w:lang w:bidi="tr-TR"/>
        </w:rPr>
        <w:t xml:space="preserve"> İklim ve Afetlere Dayanaklı Şehirler Projesini yürütmekle yetkili olan Dış Finans Daire Başkanlığı. (PYB)</w:t>
      </w:r>
    </w:p>
    <w:p w14:paraId="2D941757" w14:textId="3B45858D" w:rsidR="00E00B74" w:rsidRDefault="00E00B74" w:rsidP="00E00B74">
      <w:pPr>
        <w:spacing w:before="120" w:after="120"/>
        <w:jc w:val="both"/>
        <w:rPr>
          <w:rStyle w:val="Strong"/>
          <w:rFonts w:ascii="Times New Roman" w:hAnsi="Times New Roman"/>
          <w:b w:val="0"/>
          <w:color w:val="0E101A"/>
          <w:sz w:val="22"/>
          <w:szCs w:val="24"/>
          <w:lang w:bidi="tr-TR"/>
        </w:rPr>
      </w:pPr>
      <w:r w:rsidRPr="001D052F">
        <w:rPr>
          <w:rStyle w:val="Strong"/>
          <w:rFonts w:ascii="Times New Roman" w:hAnsi="Times New Roman"/>
          <w:color w:val="0E101A"/>
          <w:sz w:val="22"/>
          <w:szCs w:val="24"/>
          <w:lang w:bidi="tr-TR"/>
        </w:rPr>
        <w:t xml:space="preserve">Yolcu: </w:t>
      </w:r>
      <w:r w:rsidRPr="001D052F">
        <w:rPr>
          <w:rStyle w:val="Strong"/>
          <w:rFonts w:ascii="Times New Roman" w:hAnsi="Times New Roman"/>
          <w:b w:val="0"/>
          <w:color w:val="0E101A"/>
          <w:sz w:val="22"/>
          <w:szCs w:val="24"/>
          <w:lang w:bidi="tr-TR"/>
        </w:rPr>
        <w:t>Olağan iş yeri dışın</w:t>
      </w:r>
      <w:r w:rsidR="001D052F">
        <w:rPr>
          <w:rStyle w:val="Strong"/>
          <w:rFonts w:ascii="Times New Roman" w:hAnsi="Times New Roman"/>
          <w:b w:val="0"/>
          <w:color w:val="0E101A"/>
          <w:sz w:val="22"/>
          <w:szCs w:val="24"/>
          <w:lang w:bidi="tr-TR"/>
        </w:rPr>
        <w:t>da görev yapan K</w:t>
      </w:r>
      <w:r w:rsidR="0066223C">
        <w:rPr>
          <w:rStyle w:val="Strong"/>
          <w:rFonts w:ascii="Times New Roman" w:hAnsi="Times New Roman"/>
          <w:b w:val="0"/>
          <w:color w:val="0E101A"/>
          <w:sz w:val="22"/>
          <w:szCs w:val="24"/>
          <w:lang w:bidi="tr-TR"/>
        </w:rPr>
        <w:t>entsel Dönüşüm Başkanlığı</w:t>
      </w:r>
      <w:r w:rsidR="001D052F">
        <w:rPr>
          <w:rStyle w:val="Strong"/>
          <w:rFonts w:ascii="Times New Roman" w:hAnsi="Times New Roman"/>
          <w:b w:val="0"/>
          <w:color w:val="0E101A"/>
          <w:sz w:val="22"/>
          <w:szCs w:val="24"/>
          <w:lang w:bidi="tr-TR"/>
        </w:rPr>
        <w:t xml:space="preserve"> personeli ve</w:t>
      </w:r>
      <w:r w:rsidR="00F14891">
        <w:rPr>
          <w:rStyle w:val="Strong"/>
          <w:rFonts w:ascii="Times New Roman" w:hAnsi="Times New Roman"/>
          <w:b w:val="0"/>
          <w:color w:val="0E101A"/>
          <w:sz w:val="22"/>
          <w:szCs w:val="24"/>
          <w:lang w:bidi="tr-TR"/>
        </w:rPr>
        <w:t>ya</w:t>
      </w:r>
      <w:r w:rsidR="001D052F">
        <w:rPr>
          <w:rStyle w:val="Strong"/>
          <w:rFonts w:ascii="Times New Roman" w:hAnsi="Times New Roman"/>
          <w:b w:val="0"/>
          <w:color w:val="0E101A"/>
          <w:sz w:val="22"/>
          <w:szCs w:val="24"/>
          <w:lang w:bidi="tr-TR"/>
        </w:rPr>
        <w:t xml:space="preserve"> </w:t>
      </w:r>
      <w:r w:rsidR="00F14891">
        <w:rPr>
          <w:rStyle w:val="Strong"/>
          <w:rFonts w:ascii="Times New Roman" w:hAnsi="Times New Roman"/>
          <w:b w:val="0"/>
          <w:color w:val="0E101A"/>
          <w:sz w:val="22"/>
          <w:szCs w:val="24"/>
          <w:lang w:bidi="tr-TR"/>
        </w:rPr>
        <w:t>Proje Paydaşları</w:t>
      </w:r>
    </w:p>
    <w:p w14:paraId="3336F0B8" w14:textId="2509B806" w:rsidR="0025285D" w:rsidRPr="008F6F63" w:rsidRDefault="0025285D" w:rsidP="00E00B74">
      <w:pPr>
        <w:spacing w:before="120" w:after="120"/>
        <w:jc w:val="both"/>
        <w:rPr>
          <w:rStyle w:val="Strong"/>
          <w:rFonts w:ascii="Times New Roman" w:hAnsi="Times New Roman"/>
          <w:b w:val="0"/>
          <w:color w:val="0E101A"/>
          <w:sz w:val="22"/>
          <w:szCs w:val="24"/>
          <w:lang w:eastAsia="tr-TR" w:bidi="tr-TR"/>
        </w:rPr>
      </w:pPr>
      <w:r w:rsidRPr="0025285D">
        <w:rPr>
          <w:rStyle w:val="Strong"/>
          <w:rFonts w:ascii="Times New Roman" w:hAnsi="Times New Roman"/>
          <w:bCs w:val="0"/>
          <w:color w:val="0E101A"/>
          <w:sz w:val="22"/>
          <w:szCs w:val="24"/>
          <w:lang w:eastAsia="tr-TR" w:bidi="tr-TR"/>
        </w:rPr>
        <w:t xml:space="preserve">İdarenin Belirleyeceği </w:t>
      </w:r>
      <w:proofErr w:type="spellStart"/>
      <w:proofErr w:type="gramStart"/>
      <w:r w:rsidR="008F6F63">
        <w:rPr>
          <w:rStyle w:val="Strong"/>
          <w:rFonts w:ascii="Times New Roman" w:hAnsi="Times New Roman"/>
          <w:bCs w:val="0"/>
          <w:color w:val="0E101A"/>
          <w:sz w:val="22"/>
          <w:szCs w:val="24"/>
          <w:lang w:eastAsia="tr-TR" w:bidi="tr-TR"/>
        </w:rPr>
        <w:t>Y</w:t>
      </w:r>
      <w:r w:rsidRPr="0025285D">
        <w:rPr>
          <w:rStyle w:val="Strong"/>
          <w:rFonts w:ascii="Times New Roman" w:hAnsi="Times New Roman"/>
          <w:bCs w:val="0"/>
          <w:color w:val="0E101A"/>
          <w:sz w:val="22"/>
          <w:szCs w:val="24"/>
          <w:lang w:eastAsia="tr-TR" w:bidi="tr-TR"/>
        </w:rPr>
        <w:t>etkili</w:t>
      </w:r>
      <w:r w:rsidRPr="0025285D">
        <w:rPr>
          <w:rStyle w:val="Strong"/>
          <w:b w:val="0"/>
          <w:color w:val="0E101A"/>
          <w:szCs w:val="24"/>
          <w:lang w:eastAsia="tr-TR"/>
        </w:rPr>
        <w:t>:</w:t>
      </w:r>
      <w:r w:rsidR="008F6F63" w:rsidRPr="008F6F63">
        <w:rPr>
          <w:rStyle w:val="Strong"/>
          <w:rFonts w:ascii="Times New Roman" w:hAnsi="Times New Roman"/>
          <w:b w:val="0"/>
          <w:color w:val="0E101A"/>
          <w:sz w:val="22"/>
          <w:szCs w:val="24"/>
          <w:lang w:eastAsia="tr-TR" w:bidi="tr-TR"/>
        </w:rPr>
        <w:t>Dış</w:t>
      </w:r>
      <w:proofErr w:type="spellEnd"/>
      <w:proofErr w:type="gramEnd"/>
      <w:r w:rsidR="008F6F63" w:rsidRPr="008F6F63">
        <w:rPr>
          <w:rStyle w:val="Strong"/>
          <w:rFonts w:ascii="Times New Roman" w:hAnsi="Times New Roman"/>
          <w:b w:val="0"/>
          <w:color w:val="0E101A"/>
          <w:sz w:val="22"/>
          <w:szCs w:val="24"/>
          <w:lang w:eastAsia="tr-TR" w:bidi="tr-TR"/>
        </w:rPr>
        <w:t xml:space="preserve"> Finansman Daire Başkanı veya Vekili, izinli olduğu durumlarda yerine görevlendirilen kişi ile bağlı olduğu amirleri.</w:t>
      </w:r>
    </w:p>
    <w:p w14:paraId="6EBE81C8" w14:textId="77777777" w:rsidR="00E00B74" w:rsidRPr="00F14891" w:rsidRDefault="00E00B74" w:rsidP="00F14891">
      <w:pPr>
        <w:jc w:val="both"/>
        <w:rPr>
          <w:rFonts w:ascii="Times New Roman" w:hAnsi="Times New Roman"/>
          <w:b/>
          <w:sz w:val="22"/>
          <w:szCs w:val="22"/>
        </w:rPr>
      </w:pPr>
    </w:p>
    <w:p w14:paraId="2B05E09B" w14:textId="32D251E2" w:rsidR="00003B43" w:rsidRDefault="00003B43" w:rsidP="00104541">
      <w:pPr>
        <w:pStyle w:val="ListParagraph"/>
        <w:numPr>
          <w:ilvl w:val="0"/>
          <w:numId w:val="7"/>
        </w:numPr>
        <w:ind w:left="284" w:hanging="284"/>
        <w:jc w:val="both"/>
        <w:rPr>
          <w:rFonts w:ascii="Times New Roman" w:hAnsi="Times New Roman"/>
          <w:b/>
          <w:sz w:val="22"/>
          <w:szCs w:val="22"/>
        </w:rPr>
      </w:pPr>
      <w:r w:rsidRPr="00E00B74">
        <w:rPr>
          <w:rFonts w:ascii="Times New Roman" w:hAnsi="Times New Roman"/>
          <w:b/>
          <w:sz w:val="22"/>
          <w:szCs w:val="22"/>
        </w:rPr>
        <w:t>İşin Kapsamı</w:t>
      </w:r>
    </w:p>
    <w:p w14:paraId="499C1F65" w14:textId="77777777" w:rsidR="001D052F" w:rsidRDefault="001D052F" w:rsidP="001D052F">
      <w:pPr>
        <w:pStyle w:val="ListParagraph"/>
        <w:ind w:left="284"/>
        <w:jc w:val="both"/>
        <w:rPr>
          <w:rFonts w:ascii="Times New Roman" w:hAnsi="Times New Roman"/>
          <w:b/>
          <w:sz w:val="22"/>
          <w:szCs w:val="22"/>
        </w:rPr>
      </w:pPr>
    </w:p>
    <w:p w14:paraId="3D49966A" w14:textId="02D2C274" w:rsidR="001D052F" w:rsidRPr="001D052F" w:rsidRDefault="002526E5" w:rsidP="001D052F">
      <w:pPr>
        <w:tabs>
          <w:tab w:val="left" w:pos="0"/>
          <w:tab w:val="left" w:pos="720"/>
          <w:tab w:val="left" w:pos="900"/>
        </w:tabs>
        <w:jc w:val="both"/>
        <w:rPr>
          <w:rFonts w:ascii="Times New Roman" w:hAnsi="Times New Roman"/>
          <w:color w:val="000000" w:themeColor="text1"/>
          <w:sz w:val="22"/>
          <w:szCs w:val="22"/>
        </w:rPr>
      </w:pPr>
      <w:r w:rsidRPr="002526E5">
        <w:rPr>
          <w:rFonts w:ascii="Times New Roman" w:hAnsi="Times New Roman"/>
          <w:sz w:val="22"/>
          <w:szCs w:val="22"/>
        </w:rPr>
        <w:t>Kentsel Dönüşüm Başkanlığı</w:t>
      </w:r>
      <w:r w:rsidRPr="001D052F">
        <w:rPr>
          <w:rFonts w:ascii="Times New Roman" w:hAnsi="Times New Roman"/>
          <w:sz w:val="22"/>
          <w:szCs w:val="22"/>
        </w:rPr>
        <w:t xml:space="preserve"> </w:t>
      </w:r>
      <w:r w:rsidR="001D052F" w:rsidRPr="001D052F">
        <w:rPr>
          <w:rFonts w:ascii="Times New Roman" w:hAnsi="Times New Roman"/>
          <w:sz w:val="22"/>
          <w:szCs w:val="22"/>
        </w:rPr>
        <w:t xml:space="preserve">(İdare) ile </w:t>
      </w:r>
      <w:proofErr w:type="spellStart"/>
      <w:r w:rsidR="001D052F" w:rsidRPr="001D052F">
        <w:rPr>
          <w:rFonts w:ascii="Times New Roman" w:hAnsi="Times New Roman"/>
          <w:sz w:val="22"/>
          <w:szCs w:val="22"/>
        </w:rPr>
        <w:t>Dünya</w:t>
      </w:r>
      <w:proofErr w:type="spellEnd"/>
      <w:r w:rsidR="001D052F" w:rsidRPr="001D052F">
        <w:rPr>
          <w:rFonts w:ascii="Times New Roman" w:hAnsi="Times New Roman"/>
          <w:sz w:val="22"/>
          <w:szCs w:val="22"/>
        </w:rPr>
        <w:t xml:space="preserve"> Bankası (Banka) işbirliği ile yürütülen “</w:t>
      </w:r>
      <w:r>
        <w:rPr>
          <w:rFonts w:ascii="Times New Roman" w:hAnsi="Times New Roman"/>
          <w:sz w:val="22"/>
          <w:szCs w:val="22"/>
        </w:rPr>
        <w:t>İklim ve Afetlere Dayanıklı Şehirler</w:t>
      </w:r>
      <w:r w:rsidR="00DA5DCE">
        <w:rPr>
          <w:rFonts w:ascii="Times New Roman" w:hAnsi="Times New Roman"/>
          <w:sz w:val="22"/>
          <w:szCs w:val="22"/>
        </w:rPr>
        <w:t xml:space="preserve"> </w:t>
      </w:r>
      <w:r w:rsidR="001D052F" w:rsidRPr="001D052F">
        <w:rPr>
          <w:rFonts w:ascii="Times New Roman" w:hAnsi="Times New Roman"/>
          <w:sz w:val="22"/>
          <w:szCs w:val="22"/>
        </w:rPr>
        <w:t xml:space="preserve">Projesi” </w:t>
      </w:r>
      <w:r w:rsidR="001D052F" w:rsidRPr="00002313">
        <w:rPr>
          <w:rFonts w:ascii="Times New Roman" w:hAnsi="Times New Roman"/>
          <w:sz w:val="22"/>
          <w:szCs w:val="22"/>
        </w:rPr>
        <w:t xml:space="preserve">kapsamında </w:t>
      </w:r>
      <w:r w:rsidR="00F14891">
        <w:rPr>
          <w:rFonts w:ascii="Times New Roman" w:hAnsi="Times New Roman"/>
          <w:b/>
          <w:bCs/>
          <w:color w:val="000000" w:themeColor="text1"/>
          <w:sz w:val="22"/>
          <w:szCs w:val="22"/>
        </w:rPr>
        <w:t>30.04</w:t>
      </w:r>
      <w:r w:rsidR="001D052F" w:rsidRPr="002526E5">
        <w:rPr>
          <w:rFonts w:ascii="Times New Roman" w:hAnsi="Times New Roman"/>
          <w:b/>
          <w:bCs/>
          <w:color w:val="000000" w:themeColor="text1"/>
          <w:sz w:val="22"/>
          <w:szCs w:val="22"/>
        </w:rPr>
        <w:t>.202</w:t>
      </w:r>
      <w:r w:rsidRPr="002526E5">
        <w:rPr>
          <w:rFonts w:ascii="Times New Roman" w:hAnsi="Times New Roman"/>
          <w:b/>
          <w:bCs/>
          <w:color w:val="000000" w:themeColor="text1"/>
          <w:sz w:val="22"/>
          <w:szCs w:val="22"/>
        </w:rPr>
        <w:t>6</w:t>
      </w:r>
      <w:r w:rsidR="001D052F" w:rsidRPr="002526E5">
        <w:rPr>
          <w:rFonts w:ascii="Times New Roman" w:hAnsi="Times New Roman"/>
          <w:b/>
          <w:bCs/>
          <w:color w:val="000000" w:themeColor="text1"/>
          <w:sz w:val="22"/>
          <w:szCs w:val="22"/>
        </w:rPr>
        <w:t xml:space="preserve"> tarihine kadar</w:t>
      </w:r>
      <w:r w:rsidR="001D052F" w:rsidRPr="001D052F">
        <w:rPr>
          <w:rFonts w:ascii="Times New Roman" w:hAnsi="Times New Roman"/>
          <w:color w:val="000000" w:themeColor="text1"/>
          <w:sz w:val="22"/>
          <w:szCs w:val="22"/>
        </w:rPr>
        <w:t xml:space="preserve"> İdare personeli veya İdare’nin görevlendirdiği diğer kişilerin seyahatleri için </w:t>
      </w:r>
      <w:r w:rsidR="00333B37" w:rsidRPr="00E93E0D">
        <w:rPr>
          <w:rFonts w:ascii="Times New Roman" w:hAnsi="Times New Roman"/>
          <w:color w:val="000000" w:themeColor="text1"/>
          <w:sz w:val="22"/>
          <w:szCs w:val="22"/>
        </w:rPr>
        <w:t>ulaşım</w:t>
      </w:r>
      <w:r w:rsidR="00A75EA6" w:rsidRPr="00E93E0D">
        <w:rPr>
          <w:rFonts w:ascii="Times New Roman" w:hAnsi="Times New Roman"/>
          <w:color w:val="000000" w:themeColor="text1"/>
          <w:sz w:val="22"/>
          <w:szCs w:val="22"/>
        </w:rPr>
        <w:t xml:space="preserve">, </w:t>
      </w:r>
      <w:r w:rsidR="001D052F" w:rsidRPr="00E93E0D">
        <w:rPr>
          <w:rFonts w:ascii="Times New Roman" w:hAnsi="Times New Roman"/>
          <w:color w:val="000000" w:themeColor="text1"/>
          <w:sz w:val="22"/>
          <w:szCs w:val="22"/>
        </w:rPr>
        <w:t xml:space="preserve">konaklama </w:t>
      </w:r>
      <w:r w:rsidR="00A75EA6" w:rsidRPr="00E93E0D">
        <w:rPr>
          <w:rFonts w:ascii="Times New Roman" w:hAnsi="Times New Roman"/>
          <w:color w:val="000000" w:themeColor="text1"/>
          <w:sz w:val="22"/>
          <w:szCs w:val="22"/>
        </w:rPr>
        <w:t>ve toplantı</w:t>
      </w:r>
      <w:r w:rsidR="00333B37">
        <w:rPr>
          <w:rFonts w:ascii="Times New Roman" w:hAnsi="Times New Roman"/>
          <w:color w:val="000000" w:themeColor="text1"/>
          <w:sz w:val="22"/>
          <w:szCs w:val="22"/>
        </w:rPr>
        <w:t xml:space="preserve"> organizasyonu</w:t>
      </w:r>
      <w:r w:rsidR="00A75EA6">
        <w:rPr>
          <w:rFonts w:ascii="Times New Roman" w:hAnsi="Times New Roman"/>
          <w:color w:val="000000" w:themeColor="text1"/>
          <w:sz w:val="22"/>
          <w:szCs w:val="22"/>
        </w:rPr>
        <w:t xml:space="preserve"> </w:t>
      </w:r>
      <w:r w:rsidR="001D052F" w:rsidRPr="001D052F">
        <w:rPr>
          <w:rFonts w:ascii="Times New Roman" w:hAnsi="Times New Roman"/>
          <w:color w:val="000000" w:themeColor="text1"/>
          <w:sz w:val="22"/>
          <w:szCs w:val="22"/>
        </w:rPr>
        <w:t>hizmeti işini kapsar.</w:t>
      </w:r>
    </w:p>
    <w:p w14:paraId="715FF74D" w14:textId="77777777" w:rsidR="001D052F" w:rsidRDefault="001D052F" w:rsidP="001D052F">
      <w:pPr>
        <w:pStyle w:val="ListParagraph"/>
        <w:ind w:left="284"/>
        <w:jc w:val="both"/>
        <w:rPr>
          <w:rFonts w:ascii="Times New Roman" w:hAnsi="Times New Roman"/>
          <w:b/>
          <w:sz w:val="22"/>
          <w:szCs w:val="22"/>
        </w:rPr>
      </w:pPr>
    </w:p>
    <w:p w14:paraId="408B6635" w14:textId="57A36B3B" w:rsidR="001D052F" w:rsidRDefault="001D052F" w:rsidP="00104541">
      <w:pPr>
        <w:pStyle w:val="ListParagraph"/>
        <w:numPr>
          <w:ilvl w:val="0"/>
          <w:numId w:val="7"/>
        </w:numPr>
        <w:ind w:left="284" w:hanging="284"/>
        <w:jc w:val="both"/>
        <w:rPr>
          <w:rFonts w:ascii="Times New Roman" w:hAnsi="Times New Roman"/>
          <w:b/>
          <w:sz w:val="22"/>
          <w:szCs w:val="22"/>
        </w:rPr>
      </w:pPr>
      <w:r>
        <w:rPr>
          <w:rFonts w:ascii="Times New Roman" w:hAnsi="Times New Roman"/>
          <w:b/>
          <w:sz w:val="22"/>
          <w:szCs w:val="22"/>
        </w:rPr>
        <w:t>HİZMETLERİN TANIMI</w:t>
      </w:r>
    </w:p>
    <w:p w14:paraId="3C412612" w14:textId="297E23F0" w:rsidR="00E00B74" w:rsidRDefault="00E00B74" w:rsidP="001D052F">
      <w:pPr>
        <w:tabs>
          <w:tab w:val="left" w:pos="0"/>
          <w:tab w:val="left" w:pos="720"/>
          <w:tab w:val="left" w:pos="900"/>
        </w:tabs>
        <w:rPr>
          <w:rFonts w:ascii="Times New Roman" w:hAnsi="Times New Roman"/>
          <w:b/>
          <w:sz w:val="22"/>
          <w:szCs w:val="22"/>
        </w:rPr>
      </w:pPr>
    </w:p>
    <w:p w14:paraId="7D0640F0" w14:textId="7BA42765" w:rsidR="00E00B74" w:rsidRPr="00861FF8" w:rsidRDefault="00E00B74" w:rsidP="00E00B74">
      <w:pPr>
        <w:tabs>
          <w:tab w:val="left" w:pos="0"/>
          <w:tab w:val="left" w:pos="720"/>
          <w:tab w:val="left" w:pos="900"/>
        </w:tabs>
        <w:jc w:val="both"/>
        <w:rPr>
          <w:rFonts w:ascii="Times New Roman" w:hAnsi="Times New Roman"/>
          <w:sz w:val="22"/>
          <w:szCs w:val="22"/>
        </w:rPr>
      </w:pPr>
      <w:r w:rsidRPr="00861FF8">
        <w:rPr>
          <w:rFonts w:ascii="Times New Roman" w:hAnsi="Times New Roman"/>
          <w:sz w:val="22"/>
          <w:szCs w:val="22"/>
        </w:rPr>
        <w:t>Yüklenici ile K</w:t>
      </w:r>
      <w:r w:rsidR="002526E5">
        <w:rPr>
          <w:rFonts w:ascii="Times New Roman" w:hAnsi="Times New Roman"/>
          <w:sz w:val="22"/>
          <w:szCs w:val="22"/>
        </w:rPr>
        <w:t>D</w:t>
      </w:r>
      <w:r w:rsidRPr="00861FF8">
        <w:rPr>
          <w:rFonts w:ascii="Times New Roman" w:hAnsi="Times New Roman"/>
          <w:sz w:val="22"/>
          <w:szCs w:val="22"/>
        </w:rPr>
        <w:t>B aras</w:t>
      </w:r>
      <w:r w:rsidRPr="00861FF8">
        <w:rPr>
          <w:rFonts w:ascii="Times New Roman" w:hAnsi="Times New Roman" w:hint="eastAsia"/>
          <w:sz w:val="22"/>
          <w:szCs w:val="22"/>
        </w:rPr>
        <w:t>ı</w:t>
      </w:r>
      <w:r w:rsidRPr="00861FF8">
        <w:rPr>
          <w:rFonts w:ascii="Times New Roman" w:hAnsi="Times New Roman"/>
          <w:sz w:val="22"/>
          <w:szCs w:val="22"/>
        </w:rPr>
        <w:t>nda sözleşme imzaland</w:t>
      </w:r>
      <w:r w:rsidRPr="00861FF8">
        <w:rPr>
          <w:rFonts w:ascii="Times New Roman" w:hAnsi="Times New Roman" w:hint="eastAsia"/>
          <w:sz w:val="22"/>
          <w:szCs w:val="22"/>
        </w:rPr>
        <w:t>ı</w:t>
      </w:r>
      <w:r w:rsidRPr="00861FF8">
        <w:rPr>
          <w:rFonts w:ascii="Times New Roman" w:hAnsi="Times New Roman"/>
          <w:sz w:val="22"/>
          <w:szCs w:val="22"/>
        </w:rPr>
        <w:t>ktan sonra, Yüklenici, Yolcular</w:t>
      </w:r>
      <w:r w:rsidRPr="00861FF8">
        <w:rPr>
          <w:rFonts w:ascii="Times New Roman" w:hAnsi="Times New Roman" w:hint="eastAsia"/>
          <w:sz w:val="22"/>
          <w:szCs w:val="22"/>
        </w:rPr>
        <w:t>ı</w:t>
      </w:r>
      <w:r w:rsidRPr="00861FF8">
        <w:rPr>
          <w:rFonts w:ascii="Times New Roman" w:hAnsi="Times New Roman"/>
          <w:sz w:val="22"/>
          <w:szCs w:val="22"/>
        </w:rPr>
        <w:t>n seyahatle ilgili taleplerini Yükleniciye iletebilecekleri iyi işleyen ve verimli bir iletişim sistemini en k</w:t>
      </w:r>
      <w:r w:rsidRPr="00861FF8">
        <w:rPr>
          <w:rFonts w:ascii="Times New Roman" w:hAnsi="Times New Roman" w:hint="eastAsia"/>
          <w:sz w:val="22"/>
          <w:szCs w:val="22"/>
        </w:rPr>
        <w:t>ı</w:t>
      </w:r>
      <w:r w:rsidRPr="00861FF8">
        <w:rPr>
          <w:rFonts w:ascii="Times New Roman" w:hAnsi="Times New Roman"/>
          <w:sz w:val="22"/>
          <w:szCs w:val="22"/>
        </w:rPr>
        <w:t>sa zamanda kuracakt</w:t>
      </w:r>
      <w:r w:rsidRPr="00861FF8">
        <w:rPr>
          <w:rFonts w:ascii="Times New Roman" w:hAnsi="Times New Roman" w:hint="eastAsia"/>
          <w:sz w:val="22"/>
          <w:szCs w:val="22"/>
        </w:rPr>
        <w:t>ı</w:t>
      </w:r>
      <w:r w:rsidRPr="00861FF8">
        <w:rPr>
          <w:rFonts w:ascii="Times New Roman" w:hAnsi="Times New Roman"/>
          <w:sz w:val="22"/>
          <w:szCs w:val="22"/>
        </w:rPr>
        <w:t>r. Bu amaçla Yüklenici, K</w:t>
      </w:r>
      <w:r w:rsidR="002526E5">
        <w:rPr>
          <w:rFonts w:ascii="Times New Roman" w:hAnsi="Times New Roman"/>
          <w:sz w:val="22"/>
          <w:szCs w:val="22"/>
        </w:rPr>
        <w:t>D</w:t>
      </w:r>
      <w:r w:rsidRPr="00861FF8">
        <w:rPr>
          <w:rFonts w:ascii="Times New Roman" w:hAnsi="Times New Roman"/>
          <w:sz w:val="22"/>
          <w:szCs w:val="22"/>
        </w:rPr>
        <w:t xml:space="preserve">B personelinin </w:t>
      </w:r>
      <w:r w:rsidR="001D052F" w:rsidRPr="00861FF8">
        <w:rPr>
          <w:rFonts w:ascii="Times New Roman" w:hAnsi="Times New Roman"/>
          <w:sz w:val="22"/>
          <w:szCs w:val="22"/>
        </w:rPr>
        <w:t>sözleşme</w:t>
      </w:r>
      <w:r w:rsidRPr="00861FF8">
        <w:rPr>
          <w:rFonts w:ascii="Times New Roman" w:hAnsi="Times New Roman"/>
          <w:sz w:val="22"/>
          <w:szCs w:val="22"/>
        </w:rPr>
        <w:t xml:space="preserve"> kapsam</w:t>
      </w:r>
      <w:r w:rsidRPr="00861FF8">
        <w:rPr>
          <w:rFonts w:ascii="Times New Roman" w:hAnsi="Times New Roman" w:hint="eastAsia"/>
          <w:sz w:val="22"/>
          <w:szCs w:val="22"/>
        </w:rPr>
        <w:t>ı</w:t>
      </w:r>
      <w:r w:rsidRPr="00861FF8">
        <w:rPr>
          <w:rFonts w:ascii="Times New Roman" w:hAnsi="Times New Roman"/>
          <w:sz w:val="22"/>
          <w:szCs w:val="22"/>
        </w:rPr>
        <w:t xml:space="preserve">ndaki taleplerini gözetecek olan </w:t>
      </w:r>
      <w:r w:rsidR="001D052F" w:rsidRPr="00861FF8">
        <w:rPr>
          <w:rFonts w:ascii="Times New Roman" w:hAnsi="Times New Roman"/>
          <w:sz w:val="22"/>
          <w:szCs w:val="22"/>
        </w:rPr>
        <w:t>bir</w:t>
      </w:r>
      <w:r w:rsidRPr="00861FF8">
        <w:rPr>
          <w:rFonts w:ascii="Times New Roman" w:hAnsi="Times New Roman"/>
          <w:sz w:val="22"/>
          <w:szCs w:val="22"/>
        </w:rPr>
        <w:t xml:space="preserve"> personel tahsis edecektir. Yüklenicinin ilgili personelinin iletişim bilgileri (telefon numaras</w:t>
      </w:r>
      <w:r w:rsidRPr="00861FF8">
        <w:rPr>
          <w:rFonts w:ascii="Times New Roman" w:hAnsi="Times New Roman" w:hint="eastAsia"/>
          <w:sz w:val="22"/>
          <w:szCs w:val="22"/>
        </w:rPr>
        <w:t>ı</w:t>
      </w:r>
      <w:r w:rsidRPr="00861FF8">
        <w:rPr>
          <w:rFonts w:ascii="Times New Roman" w:hAnsi="Times New Roman"/>
          <w:sz w:val="22"/>
          <w:szCs w:val="22"/>
        </w:rPr>
        <w:t>, e-posta adresleri vb.) ve/veya acil talepler için, hafta sonlar</w:t>
      </w:r>
      <w:r w:rsidRPr="00861FF8">
        <w:rPr>
          <w:rFonts w:ascii="Times New Roman" w:hAnsi="Times New Roman" w:hint="eastAsia"/>
          <w:sz w:val="22"/>
          <w:szCs w:val="22"/>
        </w:rPr>
        <w:t>ı</w:t>
      </w:r>
      <w:r w:rsidRPr="00861FF8">
        <w:rPr>
          <w:rFonts w:ascii="Times New Roman" w:hAnsi="Times New Roman"/>
          <w:sz w:val="22"/>
          <w:szCs w:val="22"/>
        </w:rPr>
        <w:t xml:space="preserve"> dahil olmak üzere 7/24 ulaş</w:t>
      </w:r>
      <w:r w:rsidRPr="00861FF8">
        <w:rPr>
          <w:rFonts w:ascii="Times New Roman" w:hAnsi="Times New Roman" w:hint="eastAsia"/>
          <w:sz w:val="22"/>
          <w:szCs w:val="22"/>
        </w:rPr>
        <w:t>ı</w:t>
      </w:r>
      <w:r w:rsidRPr="00861FF8">
        <w:rPr>
          <w:rFonts w:ascii="Times New Roman" w:hAnsi="Times New Roman"/>
          <w:sz w:val="22"/>
          <w:szCs w:val="22"/>
        </w:rPr>
        <w:t>labilen bir yard</w:t>
      </w:r>
      <w:r w:rsidRPr="00861FF8">
        <w:rPr>
          <w:rFonts w:ascii="Times New Roman" w:hAnsi="Times New Roman" w:hint="eastAsia"/>
          <w:sz w:val="22"/>
          <w:szCs w:val="22"/>
        </w:rPr>
        <w:t>ı</w:t>
      </w:r>
      <w:r w:rsidRPr="00861FF8">
        <w:rPr>
          <w:rFonts w:ascii="Times New Roman" w:hAnsi="Times New Roman"/>
          <w:sz w:val="22"/>
          <w:szCs w:val="22"/>
        </w:rPr>
        <w:t>m hatt</w:t>
      </w:r>
      <w:r w:rsidRPr="00861FF8">
        <w:rPr>
          <w:rFonts w:ascii="Times New Roman" w:hAnsi="Times New Roman" w:hint="eastAsia"/>
          <w:sz w:val="22"/>
          <w:szCs w:val="22"/>
        </w:rPr>
        <w:t>ı</w:t>
      </w:r>
      <w:r w:rsidRPr="00861FF8">
        <w:rPr>
          <w:rFonts w:ascii="Times New Roman" w:hAnsi="Times New Roman"/>
          <w:sz w:val="22"/>
          <w:szCs w:val="22"/>
        </w:rPr>
        <w:t xml:space="preserve"> numaras</w:t>
      </w:r>
      <w:r w:rsidRPr="00861FF8">
        <w:rPr>
          <w:rFonts w:ascii="Times New Roman" w:hAnsi="Times New Roman" w:hint="eastAsia"/>
          <w:sz w:val="22"/>
          <w:szCs w:val="22"/>
        </w:rPr>
        <w:t>ı</w:t>
      </w:r>
      <w:r w:rsidRPr="00861FF8">
        <w:rPr>
          <w:rFonts w:ascii="Times New Roman" w:hAnsi="Times New Roman"/>
          <w:sz w:val="22"/>
          <w:szCs w:val="22"/>
        </w:rPr>
        <w:t>n</w:t>
      </w:r>
      <w:r w:rsidRPr="00861FF8">
        <w:rPr>
          <w:rFonts w:ascii="Times New Roman" w:hAnsi="Times New Roman" w:hint="eastAsia"/>
          <w:sz w:val="22"/>
          <w:szCs w:val="22"/>
        </w:rPr>
        <w:t>ı</w:t>
      </w:r>
      <w:r w:rsidRPr="00861FF8">
        <w:rPr>
          <w:rFonts w:ascii="Times New Roman" w:hAnsi="Times New Roman"/>
          <w:sz w:val="22"/>
          <w:szCs w:val="22"/>
        </w:rPr>
        <w:t xml:space="preserve"> </w:t>
      </w:r>
      <w:proofErr w:type="spellStart"/>
      <w:r w:rsidRPr="00861FF8">
        <w:rPr>
          <w:rFonts w:ascii="Times New Roman" w:hAnsi="Times New Roman"/>
          <w:sz w:val="22"/>
          <w:szCs w:val="22"/>
        </w:rPr>
        <w:t>K</w:t>
      </w:r>
      <w:r w:rsidR="002526E5">
        <w:rPr>
          <w:rFonts w:ascii="Times New Roman" w:hAnsi="Times New Roman"/>
          <w:sz w:val="22"/>
          <w:szCs w:val="22"/>
        </w:rPr>
        <w:t>D</w:t>
      </w:r>
      <w:r w:rsidRPr="00861FF8">
        <w:rPr>
          <w:rFonts w:ascii="Times New Roman" w:hAnsi="Times New Roman"/>
          <w:sz w:val="22"/>
          <w:szCs w:val="22"/>
        </w:rPr>
        <w:t>B’</w:t>
      </w:r>
      <w:r w:rsidR="002526E5">
        <w:rPr>
          <w:rFonts w:ascii="Times New Roman" w:hAnsi="Times New Roman"/>
          <w:sz w:val="22"/>
          <w:szCs w:val="22"/>
        </w:rPr>
        <w:t>y</w:t>
      </w:r>
      <w:r w:rsidRPr="00861FF8">
        <w:rPr>
          <w:rFonts w:ascii="Times New Roman" w:hAnsi="Times New Roman"/>
          <w:sz w:val="22"/>
          <w:szCs w:val="22"/>
        </w:rPr>
        <w:t>e</w:t>
      </w:r>
      <w:proofErr w:type="spellEnd"/>
      <w:r w:rsidRPr="00861FF8">
        <w:rPr>
          <w:rFonts w:ascii="Times New Roman" w:hAnsi="Times New Roman"/>
          <w:sz w:val="22"/>
          <w:szCs w:val="22"/>
        </w:rPr>
        <w:t xml:space="preserve"> sunacakt</w:t>
      </w:r>
      <w:r w:rsidRPr="00861FF8">
        <w:rPr>
          <w:rFonts w:ascii="Times New Roman" w:hAnsi="Times New Roman" w:hint="eastAsia"/>
          <w:sz w:val="22"/>
          <w:szCs w:val="22"/>
        </w:rPr>
        <w:t>ı</w:t>
      </w:r>
      <w:r w:rsidRPr="00861FF8">
        <w:rPr>
          <w:rFonts w:ascii="Times New Roman" w:hAnsi="Times New Roman"/>
          <w:sz w:val="22"/>
          <w:szCs w:val="22"/>
        </w:rPr>
        <w:t xml:space="preserve">r. </w:t>
      </w:r>
    </w:p>
    <w:p w14:paraId="4194DF67" w14:textId="77777777" w:rsidR="001D052F" w:rsidRPr="00861FF8" w:rsidRDefault="001D052F" w:rsidP="00E00B74">
      <w:pPr>
        <w:tabs>
          <w:tab w:val="left" w:pos="0"/>
          <w:tab w:val="left" w:pos="720"/>
          <w:tab w:val="left" w:pos="900"/>
        </w:tabs>
        <w:jc w:val="both"/>
        <w:rPr>
          <w:rFonts w:ascii="Times New Roman" w:hAnsi="Times New Roman"/>
          <w:sz w:val="22"/>
          <w:szCs w:val="22"/>
        </w:rPr>
      </w:pPr>
    </w:p>
    <w:p w14:paraId="56354D70" w14:textId="2BAF1C24" w:rsidR="00E00B74" w:rsidRPr="00861FF8" w:rsidRDefault="00E00B74" w:rsidP="00E00B74">
      <w:pPr>
        <w:tabs>
          <w:tab w:val="left" w:pos="0"/>
          <w:tab w:val="left" w:pos="720"/>
          <w:tab w:val="left" w:pos="900"/>
        </w:tabs>
        <w:jc w:val="both"/>
        <w:rPr>
          <w:rFonts w:ascii="Times New Roman" w:hAnsi="Times New Roman"/>
          <w:sz w:val="22"/>
          <w:szCs w:val="22"/>
        </w:rPr>
      </w:pPr>
      <w:r w:rsidRPr="00861FF8">
        <w:rPr>
          <w:rFonts w:ascii="Times New Roman" w:hAnsi="Times New Roman"/>
          <w:sz w:val="22"/>
          <w:szCs w:val="22"/>
        </w:rPr>
        <w:t>Bu ihale kapsam</w:t>
      </w:r>
      <w:r w:rsidRPr="00861FF8">
        <w:rPr>
          <w:rFonts w:ascii="Times New Roman" w:hAnsi="Times New Roman" w:hint="eastAsia"/>
          <w:sz w:val="22"/>
          <w:szCs w:val="22"/>
        </w:rPr>
        <w:t>ı</w:t>
      </w:r>
      <w:r w:rsidRPr="00861FF8">
        <w:rPr>
          <w:rFonts w:ascii="Times New Roman" w:hAnsi="Times New Roman"/>
          <w:sz w:val="22"/>
          <w:szCs w:val="22"/>
        </w:rPr>
        <w:t>nda Yüklenici taraf</w:t>
      </w:r>
      <w:r w:rsidRPr="00861FF8">
        <w:rPr>
          <w:rFonts w:ascii="Times New Roman" w:hAnsi="Times New Roman" w:hint="eastAsia"/>
          <w:sz w:val="22"/>
          <w:szCs w:val="22"/>
        </w:rPr>
        <w:t>ı</w:t>
      </w:r>
      <w:r w:rsidRPr="00861FF8">
        <w:rPr>
          <w:rFonts w:ascii="Times New Roman" w:hAnsi="Times New Roman"/>
          <w:sz w:val="22"/>
          <w:szCs w:val="22"/>
        </w:rPr>
        <w:t>ndan yerine getirilmesi beklenen seyahat hizmetleri aşa</w:t>
      </w:r>
      <w:r w:rsidRPr="00861FF8">
        <w:rPr>
          <w:rFonts w:ascii="Times New Roman" w:hAnsi="Times New Roman" w:hint="eastAsia"/>
          <w:sz w:val="22"/>
          <w:szCs w:val="22"/>
        </w:rPr>
        <w:t>ğı</w:t>
      </w:r>
      <w:r w:rsidRPr="00861FF8">
        <w:rPr>
          <w:rFonts w:ascii="Times New Roman" w:hAnsi="Times New Roman"/>
          <w:sz w:val="22"/>
          <w:szCs w:val="22"/>
        </w:rPr>
        <w:t>daki kategorilere ayr</w:t>
      </w:r>
      <w:r w:rsidRPr="00861FF8">
        <w:rPr>
          <w:rFonts w:ascii="Times New Roman" w:hAnsi="Times New Roman" w:hint="eastAsia"/>
          <w:sz w:val="22"/>
          <w:szCs w:val="22"/>
        </w:rPr>
        <w:t>ı</w:t>
      </w:r>
      <w:r w:rsidRPr="00861FF8">
        <w:rPr>
          <w:rFonts w:ascii="Times New Roman" w:hAnsi="Times New Roman"/>
          <w:sz w:val="22"/>
          <w:szCs w:val="22"/>
        </w:rPr>
        <w:t>lm</w:t>
      </w:r>
      <w:r w:rsidRPr="00861FF8">
        <w:rPr>
          <w:rFonts w:ascii="Times New Roman" w:hAnsi="Times New Roman" w:hint="eastAsia"/>
          <w:sz w:val="22"/>
          <w:szCs w:val="22"/>
        </w:rPr>
        <w:t>ış</w:t>
      </w:r>
      <w:r w:rsidRPr="00861FF8">
        <w:rPr>
          <w:rFonts w:ascii="Times New Roman" w:hAnsi="Times New Roman"/>
          <w:sz w:val="22"/>
          <w:szCs w:val="22"/>
        </w:rPr>
        <w:t>t</w:t>
      </w:r>
      <w:r w:rsidRPr="00861FF8">
        <w:rPr>
          <w:rFonts w:ascii="Times New Roman" w:hAnsi="Times New Roman" w:hint="eastAsia"/>
          <w:sz w:val="22"/>
          <w:szCs w:val="22"/>
        </w:rPr>
        <w:t>ı</w:t>
      </w:r>
      <w:r w:rsidRPr="00861FF8">
        <w:rPr>
          <w:rFonts w:ascii="Times New Roman" w:hAnsi="Times New Roman"/>
          <w:sz w:val="22"/>
          <w:szCs w:val="22"/>
        </w:rPr>
        <w:t>r:</w:t>
      </w:r>
    </w:p>
    <w:p w14:paraId="5C60BB7C" w14:textId="187F5D84" w:rsidR="00B615FC" w:rsidRDefault="00B615FC" w:rsidP="00333D64">
      <w:pPr>
        <w:pStyle w:val="ListParagraph"/>
        <w:ind w:left="0"/>
        <w:contextualSpacing w:val="0"/>
        <w:jc w:val="both"/>
        <w:rPr>
          <w:rFonts w:ascii="Times New Roman" w:hAnsi="Times New Roman"/>
          <w:b/>
          <w:sz w:val="22"/>
          <w:u w:val="single"/>
          <w:lang w:bidi="tr-TR"/>
        </w:rPr>
      </w:pPr>
    </w:p>
    <w:p w14:paraId="02FBAD5D" w14:textId="72AFD227" w:rsidR="00B615FC" w:rsidRDefault="00B615FC" w:rsidP="00104541">
      <w:pPr>
        <w:pStyle w:val="ListParagraph"/>
        <w:numPr>
          <w:ilvl w:val="0"/>
          <w:numId w:val="8"/>
        </w:numPr>
        <w:tabs>
          <w:tab w:val="left" w:pos="0"/>
          <w:tab w:val="left" w:pos="900"/>
          <w:tab w:val="left" w:pos="993"/>
        </w:tabs>
        <w:ind w:left="284" w:hanging="284"/>
        <w:jc w:val="both"/>
        <w:rPr>
          <w:rFonts w:ascii="Times New Roman" w:hAnsi="Times New Roman"/>
          <w:b/>
          <w:sz w:val="22"/>
          <w:szCs w:val="22"/>
        </w:rPr>
      </w:pPr>
      <w:r>
        <w:rPr>
          <w:rFonts w:ascii="Times New Roman" w:hAnsi="Times New Roman"/>
          <w:b/>
          <w:sz w:val="22"/>
          <w:szCs w:val="22"/>
        </w:rPr>
        <w:t>Transfer Hizmeti</w:t>
      </w:r>
    </w:p>
    <w:p w14:paraId="69336219" w14:textId="2789182C" w:rsidR="00B615FC" w:rsidRDefault="00B615FC" w:rsidP="00B615FC">
      <w:pPr>
        <w:pStyle w:val="ListParagraph"/>
        <w:spacing w:before="120" w:after="120"/>
        <w:ind w:left="0"/>
        <w:contextualSpacing w:val="0"/>
        <w:jc w:val="both"/>
        <w:rPr>
          <w:rFonts w:ascii="Times New Roman" w:hAnsi="Times New Roman"/>
          <w:sz w:val="22"/>
          <w:lang w:bidi="tr-TR"/>
        </w:rPr>
      </w:pPr>
      <w:r>
        <w:rPr>
          <w:rFonts w:ascii="Times New Roman" w:hAnsi="Times New Roman"/>
          <w:sz w:val="22"/>
          <w:lang w:bidi="tr-TR"/>
        </w:rPr>
        <w:t>Yolcu</w:t>
      </w:r>
      <w:r w:rsidRPr="00B615FC">
        <w:rPr>
          <w:rFonts w:ascii="Times New Roman" w:hAnsi="Times New Roman"/>
          <w:sz w:val="22"/>
          <w:lang w:bidi="tr-TR"/>
        </w:rPr>
        <w:t xml:space="preserve"> </w:t>
      </w:r>
      <w:r w:rsidRPr="00745F78">
        <w:rPr>
          <w:rFonts w:ascii="Times New Roman" w:hAnsi="Times New Roman"/>
          <w:sz w:val="22"/>
          <w:lang w:bidi="tr-TR"/>
        </w:rPr>
        <w:t>veya</w:t>
      </w:r>
      <w:r w:rsidR="009B7CDC" w:rsidRPr="00745F78">
        <w:rPr>
          <w:rFonts w:ascii="Times New Roman" w:hAnsi="Times New Roman"/>
          <w:sz w:val="22"/>
          <w:lang w:bidi="tr-TR"/>
        </w:rPr>
        <w:t xml:space="preserve"> İdarenin belirleyeceği yetkilinin yazılı ve ya sözlü </w:t>
      </w:r>
      <w:proofErr w:type="spellStart"/>
      <w:r w:rsidR="009B7CDC" w:rsidRPr="00745F78">
        <w:rPr>
          <w:rFonts w:ascii="Times New Roman" w:hAnsi="Times New Roman"/>
          <w:sz w:val="22"/>
          <w:lang w:bidi="tr-TR"/>
        </w:rPr>
        <w:t>onayı</w:t>
      </w:r>
      <w:r>
        <w:rPr>
          <w:rFonts w:ascii="Times New Roman" w:hAnsi="Times New Roman"/>
          <w:sz w:val="22"/>
          <w:lang w:bidi="tr-TR"/>
        </w:rPr>
        <w:t>’</w:t>
      </w:r>
      <w:r w:rsidR="009B7CDC">
        <w:rPr>
          <w:rFonts w:ascii="Times New Roman" w:hAnsi="Times New Roman"/>
          <w:sz w:val="22"/>
          <w:lang w:bidi="tr-TR"/>
        </w:rPr>
        <w:t>nı</w:t>
      </w:r>
      <w:r>
        <w:rPr>
          <w:rFonts w:ascii="Times New Roman" w:hAnsi="Times New Roman"/>
          <w:sz w:val="22"/>
          <w:lang w:bidi="tr-TR"/>
        </w:rPr>
        <w:t>n</w:t>
      </w:r>
      <w:proofErr w:type="spellEnd"/>
      <w:r>
        <w:rPr>
          <w:rFonts w:ascii="Times New Roman" w:hAnsi="Times New Roman"/>
          <w:sz w:val="22"/>
          <w:lang w:bidi="tr-TR"/>
        </w:rPr>
        <w:t xml:space="preserve"> talebi halinde yurt içi</w:t>
      </w:r>
      <w:r w:rsidR="002A7F3E">
        <w:rPr>
          <w:rFonts w:ascii="Times New Roman" w:hAnsi="Times New Roman"/>
          <w:sz w:val="22"/>
          <w:lang w:bidi="tr-TR"/>
        </w:rPr>
        <w:t>-dışı</w:t>
      </w:r>
      <w:r w:rsidR="00CB6911">
        <w:rPr>
          <w:rFonts w:ascii="Times New Roman" w:hAnsi="Times New Roman"/>
          <w:sz w:val="22"/>
          <w:lang w:bidi="tr-TR"/>
        </w:rPr>
        <w:t xml:space="preserve"> transfer hizmeti sağlanacaktır ve </w:t>
      </w:r>
      <w:r w:rsidR="00CB6911">
        <w:rPr>
          <w:rFonts w:ascii="Times New Roman" w:hAnsi="Times New Roman"/>
          <w:sz w:val="22"/>
          <w:szCs w:val="22"/>
        </w:rPr>
        <w:t>yolcu</w:t>
      </w:r>
      <w:r w:rsidR="00CB6911" w:rsidRPr="0064363E">
        <w:rPr>
          <w:rFonts w:ascii="Times New Roman" w:hAnsi="Times New Roman"/>
          <w:sz w:val="22"/>
          <w:szCs w:val="22"/>
        </w:rPr>
        <w:t xml:space="preserve"> transfer ile ilgili en uygun zamanda bilgilendirilecektir.</w:t>
      </w:r>
    </w:p>
    <w:p w14:paraId="4944BFF6" w14:textId="27FEBD1D" w:rsidR="00925F03" w:rsidRDefault="00925F03" w:rsidP="00B615FC">
      <w:pPr>
        <w:pStyle w:val="ListParagraph"/>
        <w:spacing w:before="120" w:after="120"/>
        <w:ind w:left="0"/>
        <w:contextualSpacing w:val="0"/>
        <w:jc w:val="both"/>
        <w:rPr>
          <w:rFonts w:ascii="Times New Roman" w:hAnsi="Times New Roman"/>
          <w:sz w:val="22"/>
          <w:lang w:bidi="tr-TR"/>
        </w:rPr>
      </w:pPr>
      <w:r>
        <w:rPr>
          <w:rFonts w:ascii="Times New Roman" w:hAnsi="Times New Roman"/>
          <w:sz w:val="22"/>
          <w:lang w:bidi="tr-TR"/>
        </w:rPr>
        <w:t xml:space="preserve">Proje kapsamında görevlendirilen personelin, gidiş günü, bulunduğu yerden ulaşım istasyonuna ve varılan yerdeki ulaşım istasyonundan konaklama yerine/görev </w:t>
      </w:r>
      <w:r w:rsidR="002A7F3E">
        <w:rPr>
          <w:rFonts w:ascii="Times New Roman" w:hAnsi="Times New Roman"/>
          <w:sz w:val="22"/>
          <w:lang w:bidi="tr-TR"/>
        </w:rPr>
        <w:t>mahalline</w:t>
      </w:r>
      <w:r>
        <w:rPr>
          <w:rFonts w:ascii="Times New Roman" w:hAnsi="Times New Roman"/>
          <w:sz w:val="22"/>
          <w:lang w:bidi="tr-TR"/>
        </w:rPr>
        <w:t>; dönüş günü konaklama yeri ya da görev mahal</w:t>
      </w:r>
      <w:r w:rsidR="00066596">
        <w:rPr>
          <w:rFonts w:ascii="Times New Roman" w:hAnsi="Times New Roman"/>
          <w:sz w:val="22"/>
          <w:lang w:bidi="tr-TR"/>
        </w:rPr>
        <w:t>l</w:t>
      </w:r>
      <w:r>
        <w:rPr>
          <w:rFonts w:ascii="Times New Roman" w:hAnsi="Times New Roman"/>
          <w:sz w:val="22"/>
          <w:lang w:bidi="tr-TR"/>
        </w:rPr>
        <w:t>inden ulaşım istasyonuna ve varılan yerdeki ulaşım istasyonundan talep ettiği adrese ulaşımı için transfer hizmeti sağlanır. Ulaşım istasyonu ile havalimanı, otobüs terminali, tren istasyonu vb. kastedilmektedir.</w:t>
      </w:r>
    </w:p>
    <w:p w14:paraId="2D689708" w14:textId="120F7884" w:rsidR="00925F03" w:rsidRDefault="00925F03" w:rsidP="00B615FC">
      <w:pPr>
        <w:pStyle w:val="ListParagraph"/>
        <w:spacing w:before="120" w:after="120"/>
        <w:ind w:left="0"/>
        <w:contextualSpacing w:val="0"/>
        <w:jc w:val="both"/>
        <w:rPr>
          <w:rFonts w:ascii="Times New Roman" w:hAnsi="Times New Roman"/>
          <w:sz w:val="22"/>
          <w:lang w:bidi="tr-TR"/>
        </w:rPr>
      </w:pPr>
      <w:r>
        <w:rPr>
          <w:rFonts w:ascii="Times New Roman" w:hAnsi="Times New Roman"/>
          <w:sz w:val="22"/>
          <w:lang w:bidi="tr-TR"/>
        </w:rPr>
        <w:t>Transfer hizmetinde Yüklenici tarafından sağlanacak araçlar en fazla 5 yaşında olacaktır.</w:t>
      </w:r>
    </w:p>
    <w:p w14:paraId="51B76135" w14:textId="4BD2FF5F" w:rsidR="00CB6911" w:rsidRDefault="00CB6911" w:rsidP="00B615FC">
      <w:pPr>
        <w:pStyle w:val="ListParagraph"/>
        <w:spacing w:before="120" w:after="120"/>
        <w:ind w:left="0"/>
        <w:contextualSpacing w:val="0"/>
        <w:jc w:val="both"/>
        <w:rPr>
          <w:rFonts w:ascii="Times New Roman" w:hAnsi="Times New Roman"/>
          <w:bCs/>
          <w:sz w:val="22"/>
        </w:rPr>
      </w:pPr>
      <w:r>
        <w:rPr>
          <w:rFonts w:ascii="Times New Roman" w:hAnsi="Times New Roman"/>
          <w:bCs/>
          <w:sz w:val="22"/>
        </w:rPr>
        <w:t>T</w:t>
      </w:r>
      <w:r w:rsidRPr="00CB6911">
        <w:rPr>
          <w:rFonts w:ascii="Times New Roman" w:hAnsi="Times New Roman"/>
          <w:bCs/>
          <w:sz w:val="22"/>
        </w:rPr>
        <w:t xml:space="preserve">ek yön transferler için </w:t>
      </w:r>
      <w:r w:rsidR="002A7F3E">
        <w:rPr>
          <w:rFonts w:ascii="Times New Roman" w:hAnsi="Times New Roman"/>
          <w:bCs/>
          <w:sz w:val="22"/>
        </w:rPr>
        <w:t xml:space="preserve">İstanbul İli için ayrı, diğer İller için ayrı olarak </w:t>
      </w:r>
      <w:r w:rsidRPr="00CB6911">
        <w:rPr>
          <w:rFonts w:ascii="Times New Roman" w:hAnsi="Times New Roman"/>
          <w:bCs/>
          <w:sz w:val="22"/>
        </w:rPr>
        <w:t xml:space="preserve">sabit bir ücret teklif edilecek ve yalnızca </w:t>
      </w:r>
      <w:r>
        <w:rPr>
          <w:rFonts w:ascii="Times New Roman" w:hAnsi="Times New Roman"/>
          <w:bCs/>
          <w:sz w:val="22"/>
        </w:rPr>
        <w:t>yolcu</w:t>
      </w:r>
      <w:r w:rsidRPr="00CB6911">
        <w:rPr>
          <w:rFonts w:ascii="Times New Roman" w:hAnsi="Times New Roman"/>
          <w:bCs/>
          <w:sz w:val="22"/>
        </w:rPr>
        <w:t xml:space="preserve"> ilgili hizmeti aldıktan sonra faturalanacaktır. </w:t>
      </w:r>
    </w:p>
    <w:p w14:paraId="768F2BA1" w14:textId="2AB1D8B6" w:rsidR="00CB6911" w:rsidRDefault="00CB6911" w:rsidP="00B615FC">
      <w:pPr>
        <w:pStyle w:val="ListParagraph"/>
        <w:spacing w:before="120" w:after="120"/>
        <w:ind w:left="0"/>
        <w:contextualSpacing w:val="0"/>
        <w:jc w:val="both"/>
        <w:rPr>
          <w:rFonts w:ascii="Times New Roman" w:hAnsi="Times New Roman"/>
          <w:bCs/>
          <w:sz w:val="22"/>
        </w:rPr>
      </w:pPr>
      <w:r w:rsidRPr="00CB6911">
        <w:rPr>
          <w:rFonts w:ascii="Times New Roman" w:hAnsi="Times New Roman"/>
          <w:bCs/>
          <w:sz w:val="22"/>
        </w:rPr>
        <w:t>10 km içinde veya aynı güzergahta bulunan yolcular, konforları engellenmemek şartıyla, aynı araçla transfer edilebilirler.</w:t>
      </w:r>
      <w:r>
        <w:rPr>
          <w:rFonts w:ascii="Times New Roman" w:hAnsi="Times New Roman"/>
          <w:bCs/>
          <w:sz w:val="22"/>
        </w:rPr>
        <w:t xml:space="preserve"> Faturalandırma transfer aracı başına yapılacaktır.</w:t>
      </w:r>
    </w:p>
    <w:p w14:paraId="03D38680" w14:textId="77BBEEA0" w:rsidR="00CB6911" w:rsidRPr="00CB6911" w:rsidRDefault="00CB6911" w:rsidP="00333D64">
      <w:pPr>
        <w:pStyle w:val="ListParagraph"/>
        <w:ind w:left="0"/>
        <w:contextualSpacing w:val="0"/>
        <w:jc w:val="both"/>
        <w:rPr>
          <w:rFonts w:ascii="Times New Roman" w:hAnsi="Times New Roman"/>
          <w:sz w:val="20"/>
          <w:lang w:bidi="tr-TR"/>
        </w:rPr>
      </w:pPr>
      <w:r>
        <w:rPr>
          <w:rFonts w:ascii="Times New Roman" w:hAnsi="Times New Roman"/>
          <w:sz w:val="22"/>
          <w:szCs w:val="22"/>
        </w:rPr>
        <w:lastRenderedPageBreak/>
        <w:t>T</w:t>
      </w:r>
      <w:r w:rsidRPr="0064363E">
        <w:rPr>
          <w:rFonts w:ascii="Times New Roman" w:hAnsi="Times New Roman"/>
          <w:sz w:val="22"/>
          <w:szCs w:val="22"/>
        </w:rPr>
        <w:t>ransferler</w:t>
      </w:r>
      <w:r>
        <w:rPr>
          <w:rFonts w:ascii="Times New Roman" w:hAnsi="Times New Roman"/>
          <w:sz w:val="22"/>
          <w:szCs w:val="22"/>
        </w:rPr>
        <w:t>, temin edilen uçak/tren/otobüs vb. biletleri</w:t>
      </w:r>
      <w:r w:rsidRPr="0064363E">
        <w:rPr>
          <w:rFonts w:ascii="Times New Roman" w:hAnsi="Times New Roman"/>
          <w:sz w:val="22"/>
          <w:szCs w:val="22"/>
        </w:rPr>
        <w:t xml:space="preserve"> dikkate alınarak zamanında yapılacaktır. Firmanın hatasından kaynaklanan gecikme sonucu </w:t>
      </w:r>
      <w:r>
        <w:rPr>
          <w:rFonts w:ascii="Times New Roman" w:hAnsi="Times New Roman"/>
          <w:sz w:val="22"/>
          <w:szCs w:val="22"/>
        </w:rPr>
        <w:t xml:space="preserve">gidilecek vasıtaya </w:t>
      </w:r>
      <w:r w:rsidRPr="0064363E">
        <w:rPr>
          <w:rFonts w:ascii="Times New Roman" w:hAnsi="Times New Roman"/>
          <w:sz w:val="22"/>
          <w:szCs w:val="22"/>
        </w:rPr>
        <w:t xml:space="preserve">yetişilememesi halinde, personel/diğer kişiler için alınacak en yakın saatteki </w:t>
      </w:r>
      <w:r>
        <w:rPr>
          <w:rFonts w:ascii="Times New Roman" w:hAnsi="Times New Roman"/>
          <w:sz w:val="22"/>
          <w:szCs w:val="22"/>
        </w:rPr>
        <w:t>ulaşım</w:t>
      </w:r>
      <w:r w:rsidRPr="0064363E">
        <w:rPr>
          <w:rFonts w:ascii="Times New Roman" w:hAnsi="Times New Roman"/>
          <w:sz w:val="22"/>
          <w:szCs w:val="22"/>
        </w:rPr>
        <w:t xml:space="preserve"> biletleri </w:t>
      </w:r>
      <w:r>
        <w:rPr>
          <w:rFonts w:ascii="Times New Roman" w:hAnsi="Times New Roman"/>
          <w:sz w:val="22"/>
          <w:szCs w:val="22"/>
        </w:rPr>
        <w:t>Yüklenici</w:t>
      </w:r>
      <w:r w:rsidRPr="0064363E">
        <w:rPr>
          <w:rFonts w:ascii="Times New Roman" w:hAnsi="Times New Roman"/>
          <w:sz w:val="22"/>
          <w:szCs w:val="22"/>
        </w:rPr>
        <w:t xml:space="preserve"> tarafından karşılanacaktır.</w:t>
      </w:r>
    </w:p>
    <w:p w14:paraId="14804824" w14:textId="77777777" w:rsidR="00B615FC" w:rsidRDefault="00B615FC" w:rsidP="00B615FC">
      <w:pPr>
        <w:pStyle w:val="ListParagraph"/>
        <w:tabs>
          <w:tab w:val="left" w:pos="0"/>
          <w:tab w:val="left" w:pos="900"/>
          <w:tab w:val="left" w:pos="993"/>
        </w:tabs>
        <w:ind w:left="284"/>
        <w:jc w:val="both"/>
        <w:rPr>
          <w:rFonts w:ascii="Times New Roman" w:hAnsi="Times New Roman"/>
          <w:b/>
          <w:sz w:val="22"/>
          <w:szCs w:val="22"/>
        </w:rPr>
      </w:pPr>
    </w:p>
    <w:p w14:paraId="182503AB" w14:textId="7245585E" w:rsidR="0024218E" w:rsidRDefault="0024218E" w:rsidP="0024218E">
      <w:pPr>
        <w:tabs>
          <w:tab w:val="left" w:pos="0"/>
          <w:tab w:val="left" w:pos="900"/>
          <w:tab w:val="left" w:pos="993"/>
        </w:tabs>
        <w:jc w:val="both"/>
        <w:rPr>
          <w:rFonts w:ascii="Times New Roman" w:hAnsi="Times New Roman"/>
          <w:sz w:val="22"/>
          <w:lang w:bidi="tr-TR"/>
        </w:rPr>
      </w:pPr>
      <w:r>
        <w:rPr>
          <w:rFonts w:ascii="Times New Roman" w:hAnsi="Times New Roman"/>
          <w:sz w:val="22"/>
          <w:lang w:bidi="tr-TR"/>
        </w:rPr>
        <w:t>Transfer</w:t>
      </w:r>
      <w:r w:rsidRPr="00861FF8">
        <w:rPr>
          <w:rFonts w:ascii="Times New Roman" w:hAnsi="Times New Roman"/>
          <w:sz w:val="22"/>
          <w:lang w:bidi="tr-TR"/>
        </w:rPr>
        <w:t xml:space="preserve"> sayısı, proje ihtiyaçlarına göre tahmin edilmiştir ve ekteki </w:t>
      </w:r>
      <w:proofErr w:type="spellStart"/>
      <w:r w:rsidRPr="00137900">
        <w:rPr>
          <w:rFonts w:ascii="Times New Roman" w:hAnsi="Times New Roman"/>
          <w:sz w:val="22"/>
          <w:lang w:val="en-GB" w:bidi="tr-TR"/>
        </w:rPr>
        <w:t>Teklif</w:t>
      </w:r>
      <w:proofErr w:type="spellEnd"/>
      <w:r w:rsidRPr="00137900">
        <w:rPr>
          <w:rFonts w:ascii="Times New Roman" w:hAnsi="Times New Roman"/>
          <w:sz w:val="22"/>
          <w:lang w:val="en-GB" w:bidi="tr-TR"/>
        </w:rPr>
        <w:t xml:space="preserve"> </w:t>
      </w:r>
      <w:proofErr w:type="spellStart"/>
      <w:r w:rsidRPr="00137900">
        <w:rPr>
          <w:rFonts w:ascii="Times New Roman" w:hAnsi="Times New Roman"/>
          <w:sz w:val="22"/>
          <w:lang w:val="en-GB" w:bidi="tr-TR"/>
        </w:rPr>
        <w:t>Formunda</w:t>
      </w:r>
      <w:proofErr w:type="spellEnd"/>
      <w:r>
        <w:rPr>
          <w:rFonts w:ascii="Times New Roman" w:hAnsi="Times New Roman"/>
          <w:sz w:val="22"/>
          <w:lang w:val="en-GB" w:bidi="tr-TR"/>
        </w:rPr>
        <w:t>/</w:t>
      </w:r>
      <w:proofErr w:type="spellStart"/>
      <w:r>
        <w:rPr>
          <w:rFonts w:ascii="Times New Roman" w:hAnsi="Times New Roman"/>
          <w:sz w:val="22"/>
          <w:lang w:val="en-GB" w:bidi="tr-TR"/>
        </w:rPr>
        <w:t>Ücret</w:t>
      </w:r>
      <w:proofErr w:type="spellEnd"/>
      <w:r>
        <w:rPr>
          <w:rFonts w:ascii="Times New Roman" w:hAnsi="Times New Roman"/>
          <w:sz w:val="22"/>
          <w:lang w:val="en-GB" w:bidi="tr-TR"/>
        </w:rPr>
        <w:t xml:space="preserve"> </w:t>
      </w:r>
      <w:proofErr w:type="spellStart"/>
      <w:r>
        <w:rPr>
          <w:rFonts w:ascii="Times New Roman" w:hAnsi="Times New Roman"/>
          <w:sz w:val="22"/>
          <w:lang w:val="en-GB" w:bidi="tr-TR"/>
        </w:rPr>
        <w:t>Çizelgesinde</w:t>
      </w:r>
      <w:proofErr w:type="spellEnd"/>
      <w:r w:rsidRPr="00861FF8">
        <w:rPr>
          <w:rFonts w:ascii="Times New Roman" w:hAnsi="Times New Roman"/>
          <w:sz w:val="22"/>
          <w:lang w:bidi="tr-TR"/>
        </w:rPr>
        <w:t xml:space="preserve"> </w:t>
      </w:r>
      <w:r w:rsidRPr="00861FF8">
        <w:rPr>
          <w:rFonts w:ascii="Times New Roman" w:hAnsi="Times New Roman"/>
          <w:sz w:val="22"/>
          <w:u w:val="single"/>
          <w:lang w:bidi="tr-TR"/>
        </w:rPr>
        <w:t>gösterge niteliğinde</w:t>
      </w:r>
      <w:r w:rsidRPr="00861FF8">
        <w:rPr>
          <w:rFonts w:ascii="Times New Roman" w:hAnsi="Times New Roman"/>
          <w:sz w:val="22"/>
          <w:lang w:bidi="tr-TR"/>
        </w:rPr>
        <w:t xml:space="preserve"> rakamlar olarak verilmiştir. Bu rakamlar, Sözleşmenin uygulanması sırasında proje gereksinimlerine göre değişebilir.</w:t>
      </w:r>
    </w:p>
    <w:p w14:paraId="2D5D72CB" w14:textId="77777777" w:rsidR="006C39B3" w:rsidRPr="002A7F3E" w:rsidRDefault="006C39B3" w:rsidP="002A7F3E">
      <w:pPr>
        <w:tabs>
          <w:tab w:val="left" w:pos="0"/>
          <w:tab w:val="left" w:pos="900"/>
          <w:tab w:val="left" w:pos="993"/>
        </w:tabs>
        <w:jc w:val="both"/>
        <w:rPr>
          <w:rFonts w:ascii="Times New Roman" w:hAnsi="Times New Roman"/>
          <w:b/>
          <w:sz w:val="22"/>
          <w:szCs w:val="22"/>
        </w:rPr>
      </w:pPr>
    </w:p>
    <w:p w14:paraId="0FEC9BCE" w14:textId="77777777" w:rsidR="006C39B3" w:rsidRDefault="006C39B3" w:rsidP="00B615FC">
      <w:pPr>
        <w:pStyle w:val="ListParagraph"/>
        <w:tabs>
          <w:tab w:val="left" w:pos="0"/>
          <w:tab w:val="left" w:pos="900"/>
          <w:tab w:val="left" w:pos="993"/>
        </w:tabs>
        <w:ind w:left="284"/>
        <w:jc w:val="both"/>
        <w:rPr>
          <w:rFonts w:ascii="Times New Roman" w:hAnsi="Times New Roman"/>
          <w:b/>
          <w:sz w:val="22"/>
          <w:szCs w:val="22"/>
        </w:rPr>
      </w:pPr>
    </w:p>
    <w:p w14:paraId="03BD27AE" w14:textId="40A4176B" w:rsidR="00195426" w:rsidRDefault="00195426" w:rsidP="00104541">
      <w:pPr>
        <w:pStyle w:val="ListParagraph"/>
        <w:numPr>
          <w:ilvl w:val="0"/>
          <w:numId w:val="8"/>
        </w:numPr>
        <w:tabs>
          <w:tab w:val="left" w:pos="0"/>
          <w:tab w:val="left" w:pos="900"/>
          <w:tab w:val="left" w:pos="993"/>
        </w:tabs>
        <w:ind w:left="284" w:hanging="284"/>
        <w:jc w:val="both"/>
        <w:rPr>
          <w:rFonts w:ascii="Times New Roman" w:hAnsi="Times New Roman"/>
          <w:b/>
          <w:sz w:val="22"/>
          <w:szCs w:val="22"/>
        </w:rPr>
      </w:pPr>
      <w:r>
        <w:rPr>
          <w:rFonts w:ascii="Times New Roman" w:hAnsi="Times New Roman"/>
          <w:b/>
          <w:sz w:val="22"/>
          <w:szCs w:val="22"/>
        </w:rPr>
        <w:t>Araç Kiralama</w:t>
      </w:r>
    </w:p>
    <w:p w14:paraId="72233910" w14:textId="48CB48B7" w:rsidR="00195426" w:rsidRDefault="00195426" w:rsidP="00195426">
      <w:pPr>
        <w:tabs>
          <w:tab w:val="left" w:pos="0"/>
          <w:tab w:val="left" w:pos="900"/>
          <w:tab w:val="left" w:pos="993"/>
        </w:tabs>
        <w:jc w:val="both"/>
        <w:rPr>
          <w:rFonts w:ascii="Times New Roman" w:hAnsi="Times New Roman"/>
          <w:b/>
          <w:sz w:val="22"/>
          <w:szCs w:val="22"/>
        </w:rPr>
      </w:pPr>
    </w:p>
    <w:p w14:paraId="14A76BC5" w14:textId="3D291693" w:rsidR="00CC5A51" w:rsidRPr="00CC5A51" w:rsidRDefault="00CC5A51" w:rsidP="00A117FA">
      <w:pPr>
        <w:spacing w:after="120"/>
        <w:jc w:val="both"/>
        <w:rPr>
          <w:rFonts w:ascii="Times New Roman" w:hAnsi="Times New Roman"/>
          <w:sz w:val="22"/>
        </w:rPr>
      </w:pPr>
      <w:r w:rsidRPr="00CC5A51">
        <w:rPr>
          <w:rFonts w:ascii="Times New Roman" w:hAnsi="Times New Roman"/>
          <w:sz w:val="22"/>
          <w:lang w:bidi="tr-TR"/>
        </w:rPr>
        <w:t xml:space="preserve">Yolcunun, ekinde, proje </w:t>
      </w:r>
      <w:r>
        <w:rPr>
          <w:rFonts w:ascii="Times New Roman" w:hAnsi="Times New Roman"/>
          <w:sz w:val="22"/>
          <w:lang w:bidi="tr-TR"/>
        </w:rPr>
        <w:t xml:space="preserve">faaliyetleri kapsamında </w:t>
      </w:r>
      <w:r w:rsidRPr="00CC5A51">
        <w:rPr>
          <w:rFonts w:ascii="Times New Roman" w:hAnsi="Times New Roman"/>
          <w:sz w:val="22"/>
          <w:lang w:bidi="tr-TR"/>
        </w:rPr>
        <w:t>araç kiralama (</w:t>
      </w:r>
      <w:r w:rsidR="002A7F3E">
        <w:rPr>
          <w:rFonts w:ascii="Times New Roman" w:hAnsi="Times New Roman"/>
          <w:sz w:val="22"/>
          <w:lang w:bidi="tr-TR"/>
        </w:rPr>
        <w:t>Şoförsüz</w:t>
      </w:r>
      <w:r w:rsidRPr="00CC5A51">
        <w:rPr>
          <w:rFonts w:ascii="Times New Roman" w:hAnsi="Times New Roman"/>
          <w:sz w:val="22"/>
          <w:lang w:bidi="tr-TR"/>
        </w:rPr>
        <w:t xml:space="preserve">) </w:t>
      </w:r>
      <w:r w:rsidR="002A7F3E">
        <w:rPr>
          <w:rFonts w:ascii="Times New Roman" w:hAnsi="Times New Roman"/>
          <w:sz w:val="22"/>
          <w:lang w:bidi="tr-TR"/>
        </w:rPr>
        <w:t>hizmetini</w:t>
      </w:r>
      <w:r w:rsidRPr="00CC5A51">
        <w:rPr>
          <w:rFonts w:ascii="Times New Roman" w:hAnsi="Times New Roman"/>
          <w:sz w:val="22"/>
          <w:lang w:bidi="tr-TR"/>
        </w:rPr>
        <w:t xml:space="preserve"> gerçekleştirecektir. Yüklenici, Yolcunun </w:t>
      </w:r>
      <w:r w:rsidR="001A1C8C">
        <w:rPr>
          <w:rFonts w:ascii="Times New Roman" w:hAnsi="Times New Roman"/>
          <w:sz w:val="22"/>
          <w:lang w:bidi="tr-TR"/>
        </w:rPr>
        <w:t xml:space="preserve">yazılı, </w:t>
      </w:r>
      <w:r w:rsidR="00066596" w:rsidRPr="002A7F3E">
        <w:rPr>
          <w:rFonts w:ascii="Times New Roman" w:hAnsi="Times New Roman"/>
          <w:sz w:val="22"/>
          <w:lang w:bidi="tr-TR"/>
        </w:rPr>
        <w:t>İdarenin belirleyeceği yetkilinin yazılı ve ya sözlü onayı</w:t>
      </w:r>
      <w:r w:rsidR="001A1C8C" w:rsidRPr="002A7F3E">
        <w:rPr>
          <w:rFonts w:ascii="Times New Roman" w:hAnsi="Times New Roman"/>
          <w:sz w:val="22"/>
          <w:lang w:bidi="tr-TR"/>
        </w:rPr>
        <w:t>nı</w:t>
      </w:r>
      <w:r w:rsidR="001A1C8C">
        <w:rPr>
          <w:rFonts w:ascii="Times New Roman" w:hAnsi="Times New Roman"/>
          <w:sz w:val="22"/>
          <w:lang w:bidi="tr-TR"/>
        </w:rPr>
        <w:t xml:space="preserve"> müteakip </w:t>
      </w:r>
      <w:r w:rsidRPr="00CC5A51">
        <w:rPr>
          <w:rFonts w:ascii="Times New Roman" w:hAnsi="Times New Roman"/>
          <w:sz w:val="22"/>
          <w:lang w:bidi="tr-TR"/>
        </w:rPr>
        <w:t>araç kiralama talebini derhal işleme alacak ve Yolcunun yazılı</w:t>
      </w:r>
      <w:r>
        <w:rPr>
          <w:rFonts w:ascii="Times New Roman" w:hAnsi="Times New Roman"/>
          <w:sz w:val="22"/>
          <w:lang w:bidi="tr-TR"/>
        </w:rPr>
        <w:t xml:space="preserve"> (e-posta)</w:t>
      </w:r>
      <w:r w:rsidRPr="00CC5A51">
        <w:rPr>
          <w:rFonts w:ascii="Times New Roman" w:hAnsi="Times New Roman"/>
          <w:sz w:val="22"/>
          <w:lang w:bidi="tr-TR"/>
        </w:rPr>
        <w:t xml:space="preserve"> talebini aldıktan sonraki </w:t>
      </w:r>
      <w:r w:rsidRPr="00CC5A51">
        <w:rPr>
          <w:rFonts w:ascii="Times New Roman" w:hAnsi="Times New Roman"/>
          <w:sz w:val="22"/>
          <w:u w:val="single"/>
          <w:lang w:bidi="tr-TR"/>
        </w:rPr>
        <w:t>8 çalışma saati</w:t>
      </w:r>
      <w:r w:rsidRPr="00CC5A51">
        <w:rPr>
          <w:rFonts w:ascii="Times New Roman" w:hAnsi="Times New Roman"/>
          <w:sz w:val="22"/>
          <w:lang w:bidi="tr-TR"/>
        </w:rPr>
        <w:t xml:space="preserve"> içerisinde mevcut seçenekleri sunacaktır. Yüklenicinin aynı zaman dilimi ve aynı bölge için birden fazla araç kiralama talebi </w:t>
      </w:r>
      <w:r>
        <w:rPr>
          <w:rFonts w:ascii="Times New Roman" w:hAnsi="Times New Roman"/>
          <w:sz w:val="22"/>
          <w:lang w:bidi="tr-TR"/>
        </w:rPr>
        <w:t>o</w:t>
      </w:r>
      <w:r w:rsidRPr="00CC5A51">
        <w:rPr>
          <w:rFonts w:ascii="Times New Roman" w:hAnsi="Times New Roman"/>
          <w:sz w:val="22"/>
          <w:lang w:bidi="tr-TR"/>
        </w:rPr>
        <w:t>lması durumunda Yolcuların onayı ile araç paylaşımı planlanacak ve optimum sayıda araç kiralanacaktır. Talep edilen yer ve tarihte/sürede istenen kriterlere göre müsait kiralık araç bulunamaması durumunda, Yüklenici durumu Yolcuya bildirecek ve alternatif çözümler önerecektir.</w:t>
      </w:r>
    </w:p>
    <w:p w14:paraId="5EBA5BBA" w14:textId="00C3661A" w:rsidR="00335725" w:rsidRDefault="00CC5A51" w:rsidP="00CC5A51">
      <w:pPr>
        <w:spacing w:before="120" w:after="120"/>
        <w:jc w:val="both"/>
        <w:rPr>
          <w:rFonts w:ascii="Times New Roman" w:hAnsi="Times New Roman"/>
          <w:sz w:val="22"/>
          <w:lang w:bidi="tr-TR"/>
        </w:rPr>
      </w:pPr>
      <w:r w:rsidRPr="00CC5A51">
        <w:rPr>
          <w:rFonts w:ascii="Times New Roman" w:hAnsi="Times New Roman"/>
          <w:sz w:val="22"/>
          <w:lang w:bidi="tr-TR"/>
        </w:rPr>
        <w:t xml:space="preserve">Ekip üyesi sayısına bağlı olarak, tam kaskolu, </w:t>
      </w:r>
      <w:r>
        <w:rPr>
          <w:rFonts w:ascii="Times New Roman" w:hAnsi="Times New Roman"/>
          <w:sz w:val="22"/>
          <w:lang w:bidi="tr-TR"/>
        </w:rPr>
        <w:t>en fazla 5 yaşında</w:t>
      </w:r>
      <w:r w:rsidRPr="00CC5A51">
        <w:rPr>
          <w:rFonts w:ascii="Times New Roman" w:hAnsi="Times New Roman"/>
          <w:sz w:val="22"/>
          <w:lang w:bidi="tr-TR"/>
        </w:rPr>
        <w:t xml:space="preserve"> </w:t>
      </w:r>
      <w:r w:rsidRPr="00094024">
        <w:rPr>
          <w:rFonts w:ascii="Times New Roman" w:hAnsi="Times New Roman"/>
          <w:sz w:val="22"/>
          <w:lang w:bidi="tr-TR"/>
        </w:rPr>
        <w:t xml:space="preserve">olan sedan </w:t>
      </w:r>
      <w:r w:rsidR="00620228" w:rsidRPr="00094024">
        <w:rPr>
          <w:rFonts w:ascii="Times New Roman" w:hAnsi="Times New Roman"/>
          <w:sz w:val="22"/>
          <w:lang w:bidi="tr-TR"/>
        </w:rPr>
        <w:t xml:space="preserve">veya </w:t>
      </w:r>
      <w:proofErr w:type="spellStart"/>
      <w:r w:rsidR="00620228" w:rsidRPr="00094024">
        <w:rPr>
          <w:rFonts w:ascii="Times New Roman" w:hAnsi="Times New Roman"/>
          <w:sz w:val="22"/>
          <w:lang w:bidi="tr-TR"/>
        </w:rPr>
        <w:t>hatchback</w:t>
      </w:r>
      <w:proofErr w:type="spellEnd"/>
      <w:r w:rsidR="00620228" w:rsidRPr="00094024">
        <w:rPr>
          <w:rFonts w:ascii="Times New Roman" w:hAnsi="Times New Roman"/>
          <w:sz w:val="22"/>
          <w:lang w:bidi="tr-TR"/>
        </w:rPr>
        <w:t xml:space="preserve"> </w:t>
      </w:r>
      <w:r w:rsidRPr="00CC5A51">
        <w:rPr>
          <w:rFonts w:ascii="Times New Roman" w:hAnsi="Times New Roman"/>
          <w:sz w:val="22"/>
          <w:lang w:bidi="tr-TR"/>
        </w:rPr>
        <w:t xml:space="preserve">araç sağlanacaktır. </w:t>
      </w:r>
      <w:r w:rsidR="00335725" w:rsidRPr="00335725">
        <w:rPr>
          <w:rFonts w:ascii="Times New Roman" w:hAnsi="Times New Roman"/>
          <w:sz w:val="22"/>
          <w:lang w:bidi="tr-TR"/>
        </w:rPr>
        <w:t>Uygun araç bulunamad</w:t>
      </w:r>
      <w:r w:rsidR="00335725" w:rsidRPr="00335725">
        <w:rPr>
          <w:rFonts w:ascii="Times New Roman" w:hAnsi="Times New Roman" w:hint="eastAsia"/>
          <w:sz w:val="22"/>
          <w:lang w:bidi="tr-TR"/>
        </w:rPr>
        <w:t>ığı</w:t>
      </w:r>
      <w:r w:rsidR="00335725" w:rsidRPr="00335725">
        <w:rPr>
          <w:rFonts w:ascii="Times New Roman" w:hAnsi="Times New Roman"/>
          <w:sz w:val="22"/>
          <w:lang w:bidi="tr-TR"/>
        </w:rPr>
        <w:t xml:space="preserve"> takdirde </w:t>
      </w:r>
      <w:r w:rsidR="00335725" w:rsidRPr="00335725">
        <w:rPr>
          <w:rFonts w:ascii="Times New Roman" w:hAnsi="Times New Roman" w:hint="eastAsia"/>
          <w:sz w:val="22"/>
          <w:lang w:bidi="tr-TR"/>
        </w:rPr>
        <w:t>İ</w:t>
      </w:r>
      <w:r w:rsidR="00335725" w:rsidRPr="00335725">
        <w:rPr>
          <w:rFonts w:ascii="Times New Roman" w:hAnsi="Times New Roman"/>
          <w:sz w:val="22"/>
          <w:lang w:bidi="tr-TR"/>
        </w:rPr>
        <w:t>dare’nin onay</w:t>
      </w:r>
      <w:r w:rsidR="00335725" w:rsidRPr="00335725">
        <w:rPr>
          <w:rFonts w:ascii="Times New Roman" w:hAnsi="Times New Roman" w:hint="eastAsia"/>
          <w:sz w:val="22"/>
          <w:lang w:bidi="tr-TR"/>
        </w:rPr>
        <w:t>ı</w:t>
      </w:r>
      <w:r w:rsidR="00335725" w:rsidRPr="00335725">
        <w:rPr>
          <w:rFonts w:ascii="Times New Roman" w:hAnsi="Times New Roman"/>
          <w:sz w:val="22"/>
          <w:lang w:bidi="tr-TR"/>
        </w:rPr>
        <w:t xml:space="preserve"> al</w:t>
      </w:r>
      <w:r w:rsidR="00335725" w:rsidRPr="00335725">
        <w:rPr>
          <w:rFonts w:ascii="Times New Roman" w:hAnsi="Times New Roman" w:hint="eastAsia"/>
          <w:sz w:val="22"/>
          <w:lang w:bidi="tr-TR"/>
        </w:rPr>
        <w:t>ı</w:t>
      </w:r>
      <w:r w:rsidR="00335725" w:rsidRPr="00335725">
        <w:rPr>
          <w:rFonts w:ascii="Times New Roman" w:hAnsi="Times New Roman"/>
          <w:sz w:val="22"/>
          <w:lang w:bidi="tr-TR"/>
        </w:rPr>
        <w:t>narak ilerlenecektir.</w:t>
      </w:r>
    </w:p>
    <w:p w14:paraId="791ACC75" w14:textId="5DECF459" w:rsidR="00A117FA" w:rsidRDefault="00A117FA" w:rsidP="00CC5A51">
      <w:pPr>
        <w:spacing w:before="120" w:after="120"/>
        <w:jc w:val="both"/>
        <w:rPr>
          <w:rFonts w:ascii="Times New Roman" w:hAnsi="Times New Roman"/>
          <w:sz w:val="22"/>
          <w:szCs w:val="22"/>
        </w:rPr>
      </w:pPr>
      <w:r w:rsidRPr="0064363E">
        <w:rPr>
          <w:rFonts w:ascii="Times New Roman" w:hAnsi="Times New Roman"/>
          <w:sz w:val="22"/>
          <w:szCs w:val="22"/>
        </w:rPr>
        <w:t>Kiralanan araçların Zorunlu Mali Sorumluluk poliçesi ve</w:t>
      </w:r>
      <w:r w:rsidR="001A1C8C">
        <w:rPr>
          <w:rFonts w:ascii="Times New Roman" w:hAnsi="Times New Roman"/>
          <w:sz w:val="22"/>
          <w:szCs w:val="22"/>
        </w:rPr>
        <w:t xml:space="preserve"> tam</w:t>
      </w:r>
      <w:r w:rsidRPr="0064363E">
        <w:rPr>
          <w:rFonts w:ascii="Times New Roman" w:hAnsi="Times New Roman"/>
          <w:sz w:val="22"/>
          <w:szCs w:val="22"/>
        </w:rPr>
        <w:t xml:space="preserve"> </w:t>
      </w:r>
      <w:r w:rsidR="001A1C8C">
        <w:rPr>
          <w:rFonts w:ascii="Times New Roman" w:hAnsi="Times New Roman"/>
          <w:sz w:val="22"/>
          <w:szCs w:val="22"/>
        </w:rPr>
        <w:t>Kasko</w:t>
      </w:r>
      <w:r w:rsidRPr="0064363E">
        <w:rPr>
          <w:rFonts w:ascii="Times New Roman" w:hAnsi="Times New Roman"/>
          <w:sz w:val="22"/>
          <w:szCs w:val="22"/>
        </w:rPr>
        <w:t xml:space="preserve"> poliçesi bulunması gerekmektedir.</w:t>
      </w:r>
      <w:r>
        <w:rPr>
          <w:rFonts w:ascii="Times New Roman" w:hAnsi="Times New Roman"/>
          <w:sz w:val="22"/>
          <w:szCs w:val="22"/>
        </w:rPr>
        <w:t xml:space="preserve"> </w:t>
      </w:r>
      <w:r w:rsidRPr="0064363E">
        <w:rPr>
          <w:rFonts w:ascii="Times New Roman" w:hAnsi="Times New Roman"/>
          <w:sz w:val="22"/>
          <w:szCs w:val="22"/>
        </w:rPr>
        <w:t>Araçlar kiralık olarak kullanılacağı için kasko yapılma usulü kiralama esasına göre şoförsüz kullanıma uygun olacaktır.</w:t>
      </w:r>
    </w:p>
    <w:p w14:paraId="4654412D" w14:textId="3ECECD8E" w:rsidR="00A117FA" w:rsidRDefault="00A117FA" w:rsidP="00CC5A51">
      <w:pPr>
        <w:spacing w:before="120" w:after="120"/>
        <w:jc w:val="both"/>
        <w:rPr>
          <w:rFonts w:ascii="Times New Roman" w:hAnsi="Times New Roman"/>
          <w:sz w:val="22"/>
          <w:szCs w:val="22"/>
        </w:rPr>
      </w:pPr>
      <w:r>
        <w:rPr>
          <w:rFonts w:ascii="Times New Roman" w:hAnsi="Times New Roman"/>
          <w:sz w:val="22"/>
          <w:szCs w:val="22"/>
        </w:rPr>
        <w:t>Yüklenici</w:t>
      </w:r>
      <w:r w:rsidRPr="0064363E">
        <w:rPr>
          <w:rFonts w:ascii="Times New Roman" w:hAnsi="Times New Roman"/>
          <w:sz w:val="22"/>
          <w:szCs w:val="22"/>
        </w:rPr>
        <w:t xml:space="preserve"> araçların muayene, mali sorumluluk sigortası, kasko, motorlu taşıtlar vergisi ve benzeri tüm yasal yükümlülük</w:t>
      </w:r>
      <w:r>
        <w:rPr>
          <w:rFonts w:ascii="Times New Roman" w:hAnsi="Times New Roman"/>
          <w:sz w:val="22"/>
          <w:szCs w:val="22"/>
        </w:rPr>
        <w:t>lerini zamanında yerine getirilmesinden sorumludur</w:t>
      </w:r>
      <w:r w:rsidRPr="0064363E">
        <w:rPr>
          <w:rFonts w:ascii="Times New Roman" w:hAnsi="Times New Roman"/>
          <w:sz w:val="22"/>
          <w:szCs w:val="22"/>
        </w:rPr>
        <w:t xml:space="preserve">. Gerekli her türlü yasal belgenin eksikliğinden doğacak sorumluluk </w:t>
      </w:r>
      <w:r>
        <w:rPr>
          <w:rFonts w:ascii="Times New Roman" w:hAnsi="Times New Roman"/>
          <w:sz w:val="22"/>
          <w:szCs w:val="22"/>
        </w:rPr>
        <w:t>Yükleniciye</w:t>
      </w:r>
      <w:r w:rsidRPr="0064363E">
        <w:rPr>
          <w:rFonts w:ascii="Times New Roman" w:hAnsi="Times New Roman"/>
          <w:sz w:val="22"/>
          <w:szCs w:val="22"/>
        </w:rPr>
        <w:t xml:space="preserve"> aittir.</w:t>
      </w:r>
    </w:p>
    <w:p w14:paraId="0C0745AC" w14:textId="180ADAF9" w:rsidR="00745F78" w:rsidRDefault="00A117FA" w:rsidP="00CC5A51">
      <w:pPr>
        <w:spacing w:before="120" w:after="120"/>
        <w:jc w:val="both"/>
        <w:rPr>
          <w:rFonts w:ascii="Times New Roman" w:hAnsi="Times New Roman"/>
          <w:sz w:val="22"/>
          <w:szCs w:val="22"/>
        </w:rPr>
      </w:pPr>
      <w:r w:rsidRPr="0064363E">
        <w:rPr>
          <w:rFonts w:ascii="Times New Roman" w:hAnsi="Times New Roman"/>
          <w:sz w:val="22"/>
          <w:szCs w:val="22"/>
        </w:rPr>
        <w:t>Kiralanan araçlar 24 saat esasına göre çalışacaktır.</w:t>
      </w:r>
    </w:p>
    <w:p w14:paraId="4C27304A" w14:textId="3C5F4640" w:rsidR="00335725" w:rsidRDefault="00335725" w:rsidP="00CC5A51">
      <w:pPr>
        <w:spacing w:before="120" w:after="120"/>
        <w:jc w:val="both"/>
        <w:rPr>
          <w:rFonts w:ascii="Times New Roman" w:hAnsi="Times New Roman"/>
          <w:sz w:val="22"/>
          <w:lang w:bidi="tr-TR"/>
        </w:rPr>
      </w:pPr>
      <w:r w:rsidRPr="00335725">
        <w:rPr>
          <w:rFonts w:ascii="Times New Roman" w:hAnsi="Times New Roman"/>
          <w:sz w:val="22"/>
          <w:lang w:bidi="tr-TR"/>
        </w:rPr>
        <w:t>Araç, Yolcunun tercihine göre manuel veya otomatik şanz</w:t>
      </w:r>
      <w:r w:rsidRPr="00335725">
        <w:rPr>
          <w:rFonts w:ascii="Times New Roman" w:hAnsi="Times New Roman" w:hint="eastAsia"/>
          <w:sz w:val="22"/>
          <w:lang w:bidi="tr-TR"/>
        </w:rPr>
        <w:t>ı</w:t>
      </w:r>
      <w:r w:rsidRPr="00335725">
        <w:rPr>
          <w:rFonts w:ascii="Times New Roman" w:hAnsi="Times New Roman"/>
          <w:sz w:val="22"/>
          <w:lang w:bidi="tr-TR"/>
        </w:rPr>
        <w:t>manl</w:t>
      </w:r>
      <w:r w:rsidRPr="00335725">
        <w:rPr>
          <w:rFonts w:ascii="Times New Roman" w:hAnsi="Times New Roman" w:hint="eastAsia"/>
          <w:sz w:val="22"/>
          <w:lang w:bidi="tr-TR"/>
        </w:rPr>
        <w:t>ı</w:t>
      </w:r>
      <w:r w:rsidRPr="00335725">
        <w:rPr>
          <w:rFonts w:ascii="Times New Roman" w:hAnsi="Times New Roman"/>
          <w:sz w:val="22"/>
          <w:lang w:bidi="tr-TR"/>
        </w:rPr>
        <w:t xml:space="preserve"> </w:t>
      </w:r>
      <w:r w:rsidR="00094024">
        <w:rPr>
          <w:rFonts w:ascii="Times New Roman" w:hAnsi="Times New Roman"/>
          <w:sz w:val="22"/>
          <w:lang w:bidi="tr-TR"/>
        </w:rPr>
        <w:t>olarak tahsis edilecektir.</w:t>
      </w:r>
    </w:p>
    <w:p w14:paraId="2C590AC4" w14:textId="33ED9792" w:rsidR="00897289" w:rsidRDefault="00897289" w:rsidP="00CC5A51">
      <w:pPr>
        <w:spacing w:before="120" w:after="120"/>
        <w:jc w:val="both"/>
        <w:rPr>
          <w:rFonts w:ascii="Times New Roman" w:hAnsi="Times New Roman"/>
          <w:sz w:val="22"/>
          <w:lang w:bidi="tr-TR"/>
        </w:rPr>
      </w:pPr>
      <w:r>
        <w:rPr>
          <w:rFonts w:ascii="Times New Roman" w:hAnsi="Times New Roman"/>
          <w:sz w:val="22"/>
          <w:lang w:bidi="tr-TR"/>
        </w:rPr>
        <w:t>Yüklenicinin aracın kiralama hizmeti sunacağı ilde bulunan alt firmaların uygulamalarına bağlı olarak araç kiralanması esnasında, yolcunun kendi kusuru</w:t>
      </w:r>
      <w:r w:rsidR="001A1C8C">
        <w:rPr>
          <w:rFonts w:ascii="Times New Roman" w:hAnsi="Times New Roman"/>
          <w:sz w:val="22"/>
          <w:lang w:bidi="tr-TR"/>
        </w:rPr>
        <w:t>ndan kaynaklı</w:t>
      </w:r>
      <w:r>
        <w:rPr>
          <w:rFonts w:ascii="Times New Roman" w:hAnsi="Times New Roman"/>
          <w:sz w:val="22"/>
          <w:lang w:bidi="tr-TR"/>
        </w:rPr>
        <w:t xml:space="preserve"> trafik cezası vb.</w:t>
      </w:r>
      <w:r w:rsidR="001A1C8C">
        <w:rPr>
          <w:rFonts w:ascii="Times New Roman" w:hAnsi="Times New Roman"/>
          <w:sz w:val="22"/>
          <w:lang w:bidi="tr-TR"/>
        </w:rPr>
        <w:t xml:space="preserve"> unsurlar Kanıtlayıcı Belgeler ile birlikte </w:t>
      </w:r>
      <w:proofErr w:type="spellStart"/>
      <w:r w:rsidR="001A1C8C">
        <w:rPr>
          <w:rFonts w:ascii="Times New Roman" w:hAnsi="Times New Roman"/>
          <w:sz w:val="22"/>
          <w:lang w:bidi="tr-TR"/>
        </w:rPr>
        <w:t>KDB’ye</w:t>
      </w:r>
      <w:proofErr w:type="spellEnd"/>
      <w:r w:rsidR="001A1C8C">
        <w:rPr>
          <w:rFonts w:ascii="Times New Roman" w:hAnsi="Times New Roman"/>
          <w:sz w:val="22"/>
          <w:lang w:bidi="tr-TR"/>
        </w:rPr>
        <w:t xml:space="preserve"> yazılı ve ya sözlü olarak bildirilecek</w:t>
      </w:r>
      <w:r>
        <w:rPr>
          <w:rFonts w:ascii="Times New Roman" w:hAnsi="Times New Roman"/>
          <w:sz w:val="22"/>
          <w:lang w:bidi="tr-TR"/>
        </w:rPr>
        <w:t xml:space="preserve"> </w:t>
      </w:r>
      <w:r w:rsidR="001A1C8C">
        <w:rPr>
          <w:rFonts w:ascii="Times New Roman" w:hAnsi="Times New Roman"/>
          <w:sz w:val="22"/>
          <w:lang w:bidi="tr-TR"/>
        </w:rPr>
        <w:t>ve ödenmesi sağlanacaktır</w:t>
      </w:r>
      <w:r>
        <w:rPr>
          <w:rFonts w:ascii="Times New Roman" w:hAnsi="Times New Roman"/>
          <w:sz w:val="22"/>
          <w:lang w:bidi="tr-TR"/>
        </w:rPr>
        <w:t>.</w:t>
      </w:r>
    </w:p>
    <w:p w14:paraId="277E6C0A" w14:textId="759D28FF" w:rsidR="0024218E" w:rsidRDefault="00897289" w:rsidP="00CC5A51">
      <w:pPr>
        <w:spacing w:before="120" w:after="120"/>
        <w:jc w:val="both"/>
        <w:rPr>
          <w:rFonts w:ascii="Times New Roman" w:hAnsi="Times New Roman"/>
          <w:sz w:val="22"/>
          <w:lang w:bidi="tr-TR"/>
        </w:rPr>
      </w:pPr>
      <w:r w:rsidRPr="00EC256A">
        <w:rPr>
          <w:rFonts w:ascii="Times New Roman" w:hAnsi="Times New Roman"/>
          <w:sz w:val="22"/>
          <w:lang w:bidi="tr-TR"/>
        </w:rPr>
        <w:t>Şoförsüz kiralanan</w:t>
      </w:r>
      <w:r>
        <w:rPr>
          <w:rFonts w:ascii="Times New Roman" w:hAnsi="Times New Roman"/>
          <w:sz w:val="22"/>
          <w:lang w:bidi="tr-TR"/>
        </w:rPr>
        <w:t xml:space="preserve"> araçlar B sınıf ehliyet ile kullanılabilen araçlar olacaktır</w:t>
      </w:r>
      <w:r w:rsidR="00EC256A">
        <w:rPr>
          <w:rFonts w:ascii="Times New Roman" w:hAnsi="Times New Roman"/>
          <w:sz w:val="22"/>
          <w:lang w:bidi="tr-TR"/>
        </w:rPr>
        <w:t>, A</w:t>
      </w:r>
      <w:r w:rsidR="0024218E">
        <w:rPr>
          <w:rFonts w:ascii="Times New Roman" w:hAnsi="Times New Roman"/>
          <w:sz w:val="22"/>
          <w:lang w:bidi="tr-TR"/>
        </w:rPr>
        <w:t>raçlarda birden fazla yolcu şoför olarak belirtilebilir.</w:t>
      </w:r>
    </w:p>
    <w:p w14:paraId="10908BC3" w14:textId="5F1B1D8B" w:rsidR="00335725" w:rsidRPr="00335725" w:rsidRDefault="00335725" w:rsidP="00CC5A51">
      <w:pPr>
        <w:spacing w:before="120" w:after="120"/>
        <w:jc w:val="both"/>
        <w:rPr>
          <w:rFonts w:ascii="Times New Roman" w:hAnsi="Times New Roman"/>
          <w:sz w:val="22"/>
          <w:lang w:bidi="tr-TR"/>
        </w:rPr>
      </w:pPr>
      <w:r w:rsidRPr="00335725">
        <w:rPr>
          <w:rFonts w:ascii="Times New Roman" w:hAnsi="Times New Roman"/>
          <w:sz w:val="22"/>
          <w:lang w:bidi="tr-TR"/>
        </w:rPr>
        <w:t>Ankara’da kiralanmas</w:t>
      </w:r>
      <w:r w:rsidRPr="00335725">
        <w:rPr>
          <w:rFonts w:ascii="Times New Roman" w:hAnsi="Times New Roman" w:hint="eastAsia"/>
          <w:sz w:val="22"/>
          <w:lang w:bidi="tr-TR"/>
        </w:rPr>
        <w:t>ı</w:t>
      </w:r>
      <w:r w:rsidRPr="00335725">
        <w:rPr>
          <w:rFonts w:ascii="Times New Roman" w:hAnsi="Times New Roman"/>
          <w:sz w:val="22"/>
          <w:lang w:bidi="tr-TR"/>
        </w:rPr>
        <w:t xml:space="preserve"> durumunda araç ilave teslimat ücreti al</w:t>
      </w:r>
      <w:r w:rsidRPr="00335725">
        <w:rPr>
          <w:rFonts w:ascii="Times New Roman" w:hAnsi="Times New Roman" w:hint="eastAsia"/>
          <w:sz w:val="22"/>
          <w:lang w:bidi="tr-TR"/>
        </w:rPr>
        <w:t>ı</w:t>
      </w:r>
      <w:r w:rsidRPr="00335725">
        <w:rPr>
          <w:rFonts w:ascii="Times New Roman" w:hAnsi="Times New Roman"/>
          <w:sz w:val="22"/>
          <w:lang w:bidi="tr-TR"/>
        </w:rPr>
        <w:t>nmaks</w:t>
      </w:r>
      <w:r w:rsidRPr="00335725">
        <w:rPr>
          <w:rFonts w:ascii="Times New Roman" w:hAnsi="Times New Roman" w:hint="eastAsia"/>
          <w:sz w:val="22"/>
          <w:lang w:bidi="tr-TR"/>
        </w:rPr>
        <w:t>ı</w:t>
      </w:r>
      <w:r w:rsidRPr="00335725">
        <w:rPr>
          <w:rFonts w:ascii="Times New Roman" w:hAnsi="Times New Roman"/>
          <w:sz w:val="22"/>
          <w:lang w:bidi="tr-TR"/>
        </w:rPr>
        <w:t>z</w:t>
      </w:r>
      <w:r w:rsidRPr="00335725">
        <w:rPr>
          <w:rFonts w:ascii="Times New Roman" w:hAnsi="Times New Roman" w:hint="eastAsia"/>
          <w:sz w:val="22"/>
          <w:lang w:bidi="tr-TR"/>
        </w:rPr>
        <w:t>ı</w:t>
      </w:r>
      <w:r w:rsidRPr="00335725">
        <w:rPr>
          <w:rFonts w:ascii="Times New Roman" w:hAnsi="Times New Roman"/>
          <w:sz w:val="22"/>
          <w:lang w:bidi="tr-TR"/>
        </w:rPr>
        <w:t>n istenirse K</w:t>
      </w:r>
      <w:r w:rsidR="001A1C8C">
        <w:rPr>
          <w:rFonts w:ascii="Times New Roman" w:hAnsi="Times New Roman"/>
          <w:sz w:val="22"/>
          <w:lang w:bidi="tr-TR"/>
        </w:rPr>
        <w:t>D</w:t>
      </w:r>
      <w:r w:rsidRPr="00335725">
        <w:rPr>
          <w:rFonts w:ascii="Times New Roman" w:hAnsi="Times New Roman"/>
          <w:sz w:val="22"/>
          <w:lang w:bidi="tr-TR"/>
        </w:rPr>
        <w:t>B Başkanl</w:t>
      </w:r>
      <w:r w:rsidRPr="00335725">
        <w:rPr>
          <w:rFonts w:ascii="Times New Roman" w:hAnsi="Times New Roman" w:hint="eastAsia"/>
          <w:sz w:val="22"/>
          <w:lang w:bidi="tr-TR"/>
        </w:rPr>
        <w:t>ı</w:t>
      </w:r>
      <w:r w:rsidRPr="00335725">
        <w:rPr>
          <w:rFonts w:ascii="Times New Roman" w:hAnsi="Times New Roman"/>
          <w:sz w:val="22"/>
          <w:lang w:bidi="tr-TR"/>
        </w:rPr>
        <w:t>k Binas</w:t>
      </w:r>
      <w:r w:rsidRPr="00335725">
        <w:rPr>
          <w:rFonts w:ascii="Times New Roman" w:hAnsi="Times New Roman" w:hint="eastAsia"/>
          <w:sz w:val="22"/>
          <w:lang w:bidi="tr-TR"/>
        </w:rPr>
        <w:t>ı</w:t>
      </w:r>
      <w:r w:rsidRPr="00335725">
        <w:rPr>
          <w:rFonts w:ascii="Times New Roman" w:hAnsi="Times New Roman"/>
          <w:sz w:val="22"/>
          <w:lang w:bidi="tr-TR"/>
        </w:rPr>
        <w:t>na teslim edilecek ve teslim al</w:t>
      </w:r>
      <w:r w:rsidRPr="00335725">
        <w:rPr>
          <w:rFonts w:ascii="Times New Roman" w:hAnsi="Times New Roman" w:hint="eastAsia"/>
          <w:sz w:val="22"/>
          <w:lang w:bidi="tr-TR"/>
        </w:rPr>
        <w:t>ı</w:t>
      </w:r>
      <w:r w:rsidRPr="00335725">
        <w:rPr>
          <w:rFonts w:ascii="Times New Roman" w:hAnsi="Times New Roman"/>
          <w:sz w:val="22"/>
          <w:lang w:bidi="tr-TR"/>
        </w:rPr>
        <w:t>nacakt</w:t>
      </w:r>
      <w:r w:rsidRPr="00335725">
        <w:rPr>
          <w:rFonts w:ascii="Times New Roman" w:hAnsi="Times New Roman" w:hint="eastAsia"/>
          <w:sz w:val="22"/>
          <w:lang w:bidi="tr-TR"/>
        </w:rPr>
        <w:t>ı</w:t>
      </w:r>
      <w:r w:rsidRPr="00335725">
        <w:rPr>
          <w:rFonts w:ascii="Times New Roman" w:hAnsi="Times New Roman"/>
          <w:sz w:val="22"/>
          <w:lang w:bidi="tr-TR"/>
        </w:rPr>
        <w:t>r. Di</w:t>
      </w:r>
      <w:r w:rsidRPr="00335725">
        <w:rPr>
          <w:rFonts w:ascii="Times New Roman" w:hAnsi="Times New Roman" w:hint="eastAsia"/>
          <w:sz w:val="22"/>
          <w:lang w:bidi="tr-TR"/>
        </w:rPr>
        <w:t>ğ</w:t>
      </w:r>
      <w:r w:rsidRPr="00335725">
        <w:rPr>
          <w:rFonts w:ascii="Times New Roman" w:hAnsi="Times New Roman"/>
          <w:sz w:val="22"/>
          <w:lang w:bidi="tr-TR"/>
        </w:rPr>
        <w:t>er şehirlerde, araçlar</w:t>
      </w:r>
      <w:r w:rsidRPr="00335725">
        <w:rPr>
          <w:rFonts w:ascii="Times New Roman" w:hAnsi="Times New Roman" w:hint="eastAsia"/>
          <w:sz w:val="22"/>
          <w:lang w:bidi="tr-TR"/>
        </w:rPr>
        <w:t>ı</w:t>
      </w:r>
      <w:r w:rsidRPr="00335725">
        <w:rPr>
          <w:rFonts w:ascii="Times New Roman" w:hAnsi="Times New Roman"/>
          <w:sz w:val="22"/>
          <w:lang w:bidi="tr-TR"/>
        </w:rPr>
        <w:t>n teslim edilmesi ve teslim al</w:t>
      </w:r>
      <w:r w:rsidRPr="00335725">
        <w:rPr>
          <w:rFonts w:ascii="Times New Roman" w:hAnsi="Times New Roman" w:hint="eastAsia"/>
          <w:sz w:val="22"/>
          <w:lang w:bidi="tr-TR"/>
        </w:rPr>
        <w:t>ı</w:t>
      </w:r>
      <w:r w:rsidRPr="00335725">
        <w:rPr>
          <w:rFonts w:ascii="Times New Roman" w:hAnsi="Times New Roman"/>
          <w:sz w:val="22"/>
          <w:lang w:bidi="tr-TR"/>
        </w:rPr>
        <w:t>nmas</w:t>
      </w:r>
      <w:r w:rsidRPr="00335725">
        <w:rPr>
          <w:rFonts w:ascii="Times New Roman" w:hAnsi="Times New Roman" w:hint="eastAsia"/>
          <w:sz w:val="22"/>
          <w:lang w:bidi="tr-TR"/>
        </w:rPr>
        <w:t>ı</w:t>
      </w:r>
      <w:r w:rsidRPr="00335725">
        <w:rPr>
          <w:rFonts w:ascii="Times New Roman" w:hAnsi="Times New Roman"/>
          <w:sz w:val="22"/>
          <w:lang w:bidi="tr-TR"/>
        </w:rPr>
        <w:t xml:space="preserve"> tercihen havaliman</w:t>
      </w:r>
      <w:r w:rsidRPr="00335725">
        <w:rPr>
          <w:rFonts w:ascii="Times New Roman" w:hAnsi="Times New Roman" w:hint="eastAsia"/>
          <w:sz w:val="22"/>
          <w:lang w:bidi="tr-TR"/>
        </w:rPr>
        <w:t>ı</w:t>
      </w:r>
      <w:r w:rsidRPr="00335725">
        <w:rPr>
          <w:rFonts w:ascii="Times New Roman" w:hAnsi="Times New Roman"/>
          <w:sz w:val="22"/>
          <w:lang w:bidi="tr-TR"/>
        </w:rPr>
        <w:t xml:space="preserve">/tren istasyonu/otogarda olmak üzere rezervasyonda </w:t>
      </w:r>
      <w:r w:rsidR="001A1C8C">
        <w:rPr>
          <w:rFonts w:ascii="Times New Roman" w:hAnsi="Times New Roman"/>
          <w:sz w:val="22"/>
          <w:lang w:bidi="tr-TR"/>
        </w:rPr>
        <w:t xml:space="preserve">yüklenici ile İdarenin mutabakat sağladığı </w:t>
      </w:r>
      <w:r w:rsidRPr="00335725">
        <w:rPr>
          <w:rFonts w:ascii="Times New Roman" w:hAnsi="Times New Roman"/>
          <w:sz w:val="22"/>
          <w:lang w:bidi="tr-TR"/>
        </w:rPr>
        <w:t>noktada yap</w:t>
      </w:r>
      <w:r w:rsidRPr="00335725">
        <w:rPr>
          <w:rFonts w:ascii="Times New Roman" w:hAnsi="Times New Roman" w:hint="eastAsia"/>
          <w:sz w:val="22"/>
          <w:lang w:bidi="tr-TR"/>
        </w:rPr>
        <w:t>ı</w:t>
      </w:r>
      <w:r w:rsidRPr="00335725">
        <w:rPr>
          <w:rFonts w:ascii="Times New Roman" w:hAnsi="Times New Roman"/>
          <w:sz w:val="22"/>
          <w:lang w:bidi="tr-TR"/>
        </w:rPr>
        <w:t>lacakt</w:t>
      </w:r>
      <w:r w:rsidRPr="00335725">
        <w:rPr>
          <w:rFonts w:ascii="Times New Roman" w:hAnsi="Times New Roman" w:hint="eastAsia"/>
          <w:sz w:val="22"/>
          <w:lang w:bidi="tr-TR"/>
        </w:rPr>
        <w:t>ı</w:t>
      </w:r>
      <w:r w:rsidRPr="00335725">
        <w:rPr>
          <w:rFonts w:ascii="Times New Roman" w:hAnsi="Times New Roman"/>
          <w:sz w:val="22"/>
          <w:lang w:bidi="tr-TR"/>
        </w:rPr>
        <w:t>r.</w:t>
      </w:r>
    </w:p>
    <w:p w14:paraId="59575D74" w14:textId="75CCECA3" w:rsidR="00335725" w:rsidRDefault="00CC5A51" w:rsidP="00CC5A51">
      <w:pPr>
        <w:spacing w:before="120" w:after="120"/>
        <w:jc w:val="both"/>
        <w:rPr>
          <w:rFonts w:ascii="Times New Roman" w:hAnsi="Times New Roman"/>
          <w:sz w:val="22"/>
          <w:lang w:bidi="tr-TR"/>
        </w:rPr>
      </w:pPr>
      <w:r w:rsidRPr="00CC5A51">
        <w:rPr>
          <w:rFonts w:ascii="Times New Roman" w:hAnsi="Times New Roman"/>
          <w:sz w:val="22"/>
          <w:lang w:bidi="tr-TR"/>
        </w:rPr>
        <w:t>Kiralama sırasında aracın koşulları veya kiralama acentesinin ihmali neden</w:t>
      </w:r>
      <w:r>
        <w:rPr>
          <w:rFonts w:ascii="Times New Roman" w:hAnsi="Times New Roman"/>
          <w:sz w:val="22"/>
          <w:lang w:bidi="tr-TR"/>
        </w:rPr>
        <w:t>i</w:t>
      </w:r>
      <w:r w:rsidRPr="00CC5A51">
        <w:rPr>
          <w:rFonts w:ascii="Times New Roman" w:hAnsi="Times New Roman"/>
          <w:sz w:val="22"/>
          <w:lang w:bidi="tr-TR"/>
        </w:rPr>
        <w:t>yle araçta herhangi bir sorun, gecikme veya arıza meydana gelmesi durumunda, Yüklenici sorunun derhal çözülmesini ve herhangi bir ekstra ücret ödemeden aracın değiştirilmesini sağlayacaktır.</w:t>
      </w:r>
    </w:p>
    <w:p w14:paraId="045152EF" w14:textId="273A64EA" w:rsidR="00CC5A51" w:rsidRPr="00CC5A51" w:rsidRDefault="00335725" w:rsidP="00CC5A51">
      <w:pPr>
        <w:spacing w:before="120" w:after="120"/>
        <w:jc w:val="both"/>
        <w:rPr>
          <w:rFonts w:ascii="Times New Roman" w:hAnsi="Times New Roman"/>
          <w:sz w:val="22"/>
        </w:rPr>
      </w:pPr>
      <w:r w:rsidRPr="00CC5A51">
        <w:rPr>
          <w:rFonts w:ascii="Times New Roman" w:hAnsi="Times New Roman"/>
          <w:sz w:val="22"/>
          <w:lang w:bidi="tr-TR"/>
        </w:rPr>
        <w:t>Yüklenici, Yolcunun araç kiralama düzenlemeleri ile ilgili değişiklik taleplerini derhal işleme alacaktır ve acil veya istisnai durumların meydana gelebileceği göz önüne alındığında, Yüklenici</w:t>
      </w:r>
      <w:r w:rsidR="008321C3">
        <w:rPr>
          <w:rFonts w:ascii="Times New Roman" w:hAnsi="Times New Roman"/>
          <w:sz w:val="22"/>
          <w:lang w:bidi="tr-TR"/>
        </w:rPr>
        <w:t xml:space="preserve"> </w:t>
      </w:r>
      <w:r w:rsidRPr="00CC5A51">
        <w:rPr>
          <w:rFonts w:ascii="Times New Roman" w:hAnsi="Times New Roman"/>
          <w:sz w:val="22"/>
          <w:lang w:bidi="tr-TR"/>
        </w:rPr>
        <w:t>aracın teslim saatinden 24 saat öncesine kadar ücretsiz iptale izin ver</w:t>
      </w:r>
      <w:r w:rsidR="008321C3">
        <w:rPr>
          <w:rFonts w:ascii="Times New Roman" w:hAnsi="Times New Roman"/>
          <w:sz w:val="22"/>
          <w:lang w:bidi="tr-TR"/>
        </w:rPr>
        <w:t>ecek/araç kiralama şirketinin izin vermesini sağlayacaktır</w:t>
      </w:r>
      <w:r w:rsidRPr="00CC5A51">
        <w:rPr>
          <w:rFonts w:ascii="Times New Roman" w:hAnsi="Times New Roman"/>
          <w:sz w:val="22"/>
          <w:lang w:bidi="tr-TR"/>
        </w:rPr>
        <w:t>. Bu durumda, Yüklenici, Yolcunun iptal için yaptığı yazılı talebi aldıktan sonra araç kiralamanın ücretsiz olarak iptal edilmesini koordine edecektir. Yüklenici, aynı araç kiralama düzenlemelerinde yapılan değişiklikler için ilave hizmet bedeli talep etmeyecektir. Benzer şekilde, Yüklenici, iptal edilen araç kiralama talepleri için hizmet bedeli talep etmeyecektir.</w:t>
      </w:r>
      <w:r w:rsidR="00CC5A51" w:rsidRPr="00CC5A51">
        <w:rPr>
          <w:rFonts w:ascii="Times New Roman" w:hAnsi="Times New Roman"/>
          <w:sz w:val="22"/>
          <w:lang w:bidi="tr-TR"/>
        </w:rPr>
        <w:t xml:space="preserve"> </w:t>
      </w:r>
    </w:p>
    <w:p w14:paraId="5B98A142" w14:textId="79322EE1" w:rsidR="00913B03" w:rsidRDefault="00913B03" w:rsidP="00913B03">
      <w:pPr>
        <w:tabs>
          <w:tab w:val="left" w:pos="0"/>
          <w:tab w:val="left" w:pos="900"/>
          <w:tab w:val="left" w:pos="993"/>
        </w:tabs>
        <w:jc w:val="both"/>
        <w:rPr>
          <w:rFonts w:ascii="Times New Roman" w:hAnsi="Times New Roman"/>
          <w:sz w:val="22"/>
          <w:lang w:bidi="tr-TR"/>
        </w:rPr>
      </w:pPr>
      <w:r>
        <w:rPr>
          <w:rFonts w:ascii="Times New Roman" w:hAnsi="Times New Roman"/>
          <w:sz w:val="22"/>
          <w:lang w:bidi="tr-TR"/>
        </w:rPr>
        <w:lastRenderedPageBreak/>
        <w:t>Araç kiralama</w:t>
      </w:r>
      <w:r w:rsidRPr="00861FF8">
        <w:rPr>
          <w:rFonts w:ascii="Times New Roman" w:hAnsi="Times New Roman"/>
          <w:sz w:val="22"/>
          <w:lang w:bidi="tr-TR"/>
        </w:rPr>
        <w:t xml:space="preserve"> sayısı, proje ihtiyaçlarına göre tahmin edilmiştir ve ekteki </w:t>
      </w:r>
      <w:proofErr w:type="spellStart"/>
      <w:r w:rsidRPr="00137900">
        <w:rPr>
          <w:rFonts w:ascii="Times New Roman" w:hAnsi="Times New Roman"/>
          <w:sz w:val="22"/>
          <w:lang w:val="en-GB" w:bidi="tr-TR"/>
        </w:rPr>
        <w:t>Teklif</w:t>
      </w:r>
      <w:proofErr w:type="spellEnd"/>
      <w:r w:rsidRPr="00137900">
        <w:rPr>
          <w:rFonts w:ascii="Times New Roman" w:hAnsi="Times New Roman"/>
          <w:sz w:val="22"/>
          <w:lang w:val="en-GB" w:bidi="tr-TR"/>
        </w:rPr>
        <w:t xml:space="preserve"> </w:t>
      </w:r>
      <w:proofErr w:type="spellStart"/>
      <w:r w:rsidRPr="00137900">
        <w:rPr>
          <w:rFonts w:ascii="Times New Roman" w:hAnsi="Times New Roman"/>
          <w:sz w:val="22"/>
          <w:lang w:val="en-GB" w:bidi="tr-TR"/>
        </w:rPr>
        <w:t>Formunda</w:t>
      </w:r>
      <w:proofErr w:type="spellEnd"/>
      <w:r>
        <w:rPr>
          <w:rFonts w:ascii="Times New Roman" w:hAnsi="Times New Roman"/>
          <w:sz w:val="22"/>
          <w:lang w:val="en-GB" w:bidi="tr-TR"/>
        </w:rPr>
        <w:t>/</w:t>
      </w:r>
      <w:proofErr w:type="spellStart"/>
      <w:r>
        <w:rPr>
          <w:rFonts w:ascii="Times New Roman" w:hAnsi="Times New Roman"/>
          <w:sz w:val="22"/>
          <w:lang w:val="en-GB" w:bidi="tr-TR"/>
        </w:rPr>
        <w:t>Ücret</w:t>
      </w:r>
      <w:proofErr w:type="spellEnd"/>
      <w:r>
        <w:rPr>
          <w:rFonts w:ascii="Times New Roman" w:hAnsi="Times New Roman"/>
          <w:sz w:val="22"/>
          <w:lang w:val="en-GB" w:bidi="tr-TR"/>
        </w:rPr>
        <w:t xml:space="preserve"> </w:t>
      </w:r>
      <w:proofErr w:type="spellStart"/>
      <w:r>
        <w:rPr>
          <w:rFonts w:ascii="Times New Roman" w:hAnsi="Times New Roman"/>
          <w:sz w:val="22"/>
          <w:lang w:val="en-GB" w:bidi="tr-TR"/>
        </w:rPr>
        <w:t>Çizelgesinde</w:t>
      </w:r>
      <w:proofErr w:type="spellEnd"/>
      <w:r w:rsidRPr="00861FF8">
        <w:rPr>
          <w:rFonts w:ascii="Times New Roman" w:hAnsi="Times New Roman"/>
          <w:sz w:val="22"/>
          <w:lang w:bidi="tr-TR"/>
        </w:rPr>
        <w:t xml:space="preserve"> </w:t>
      </w:r>
      <w:r w:rsidRPr="00861FF8">
        <w:rPr>
          <w:rFonts w:ascii="Times New Roman" w:hAnsi="Times New Roman"/>
          <w:sz w:val="22"/>
          <w:u w:val="single"/>
          <w:lang w:bidi="tr-TR"/>
        </w:rPr>
        <w:t>gösterge niteliğinde</w:t>
      </w:r>
      <w:r w:rsidRPr="00861FF8">
        <w:rPr>
          <w:rFonts w:ascii="Times New Roman" w:hAnsi="Times New Roman"/>
          <w:sz w:val="22"/>
          <w:lang w:bidi="tr-TR"/>
        </w:rPr>
        <w:t xml:space="preserve"> rakamlar olarak verilmiştir. Bu rakamlar, Sözleşmenin uygulanması sırasında proje gereksinimlerine göre değişebilir.</w:t>
      </w:r>
    </w:p>
    <w:p w14:paraId="153D5538" w14:textId="77777777" w:rsidR="00913B03" w:rsidRDefault="00913B03" w:rsidP="00913B03">
      <w:pPr>
        <w:tabs>
          <w:tab w:val="left" w:pos="0"/>
          <w:tab w:val="left" w:pos="900"/>
          <w:tab w:val="left" w:pos="993"/>
        </w:tabs>
        <w:jc w:val="both"/>
        <w:rPr>
          <w:rFonts w:ascii="Times New Roman" w:hAnsi="Times New Roman"/>
          <w:sz w:val="22"/>
          <w:lang w:bidi="tr-TR"/>
        </w:rPr>
      </w:pPr>
    </w:p>
    <w:p w14:paraId="6F48EC28" w14:textId="3AB865F7" w:rsidR="00913B03" w:rsidRPr="00913B03" w:rsidRDefault="00913B03" w:rsidP="00913B03">
      <w:pPr>
        <w:pStyle w:val="ListParagraph"/>
        <w:numPr>
          <w:ilvl w:val="0"/>
          <w:numId w:val="8"/>
        </w:numPr>
        <w:tabs>
          <w:tab w:val="left" w:pos="0"/>
          <w:tab w:val="left" w:pos="900"/>
          <w:tab w:val="left" w:pos="993"/>
        </w:tabs>
        <w:ind w:left="284" w:hanging="284"/>
        <w:jc w:val="both"/>
        <w:rPr>
          <w:rFonts w:ascii="Times New Roman" w:hAnsi="Times New Roman"/>
          <w:b/>
          <w:sz w:val="22"/>
          <w:szCs w:val="22"/>
        </w:rPr>
      </w:pPr>
      <w:r>
        <w:rPr>
          <w:rFonts w:ascii="Times New Roman" w:hAnsi="Times New Roman"/>
          <w:b/>
          <w:sz w:val="22"/>
          <w:szCs w:val="22"/>
        </w:rPr>
        <w:t xml:space="preserve">Araç Kiralama Hizmetine İlişkin </w:t>
      </w:r>
      <w:r w:rsidR="00E82A4B">
        <w:rPr>
          <w:rFonts w:ascii="Times New Roman" w:hAnsi="Times New Roman"/>
          <w:b/>
          <w:sz w:val="22"/>
          <w:szCs w:val="22"/>
        </w:rPr>
        <w:t xml:space="preserve">Yakıt </w:t>
      </w:r>
      <w:r>
        <w:rPr>
          <w:rFonts w:ascii="Times New Roman" w:hAnsi="Times New Roman"/>
          <w:b/>
          <w:sz w:val="22"/>
          <w:szCs w:val="22"/>
        </w:rPr>
        <w:t>Gider</w:t>
      </w:r>
      <w:r w:rsidR="00E82A4B">
        <w:rPr>
          <w:rFonts w:ascii="Times New Roman" w:hAnsi="Times New Roman"/>
          <w:b/>
          <w:sz w:val="22"/>
          <w:szCs w:val="22"/>
        </w:rPr>
        <w:t>i</w:t>
      </w:r>
    </w:p>
    <w:p w14:paraId="4B2A20E9" w14:textId="3D2AFE5F" w:rsidR="00452C83" w:rsidRDefault="00335725" w:rsidP="00CC5A51">
      <w:pPr>
        <w:spacing w:before="120" w:after="120"/>
        <w:jc w:val="both"/>
        <w:rPr>
          <w:rFonts w:ascii="Times New Roman" w:hAnsi="Times New Roman"/>
          <w:sz w:val="22"/>
          <w:lang w:val="en-GB" w:bidi="tr-TR"/>
        </w:rPr>
      </w:pPr>
      <w:r>
        <w:rPr>
          <w:rFonts w:ascii="Times New Roman" w:hAnsi="Times New Roman"/>
          <w:sz w:val="22"/>
          <w:lang w:bidi="tr-TR"/>
        </w:rPr>
        <w:t>Uygulamada esas olan, yakıt harcamalarının (yakıt kartı, taşıt tanıma sistemi vb. yöntemler ile)</w:t>
      </w:r>
      <w:r w:rsidR="00913B03">
        <w:rPr>
          <w:rFonts w:ascii="Times New Roman" w:hAnsi="Times New Roman"/>
          <w:sz w:val="22"/>
          <w:lang w:bidi="tr-TR"/>
        </w:rPr>
        <w:t xml:space="preserve"> </w:t>
      </w:r>
      <w:r>
        <w:rPr>
          <w:rFonts w:ascii="Times New Roman" w:hAnsi="Times New Roman"/>
          <w:sz w:val="22"/>
          <w:lang w:bidi="tr-TR"/>
        </w:rPr>
        <w:t>Yüklenici tarafından gerçekleştirilmesi ve faturalandırılmasıdır. Ancak bunun mümkün olma</w:t>
      </w:r>
      <w:r w:rsidR="00647FEB">
        <w:rPr>
          <w:rFonts w:ascii="Times New Roman" w:hAnsi="Times New Roman"/>
          <w:sz w:val="22"/>
          <w:lang w:bidi="tr-TR"/>
        </w:rPr>
        <w:t xml:space="preserve">dığı durumlarda, </w:t>
      </w:r>
      <w:r w:rsidR="00E82A4B">
        <w:rPr>
          <w:rFonts w:ascii="Times New Roman" w:hAnsi="Times New Roman"/>
          <w:sz w:val="22"/>
          <w:lang w:bidi="tr-TR"/>
        </w:rPr>
        <w:t xml:space="preserve">yakıt harcamaları </w:t>
      </w:r>
      <w:r>
        <w:rPr>
          <w:rFonts w:ascii="Times New Roman" w:hAnsi="Times New Roman"/>
          <w:sz w:val="22"/>
          <w:lang w:bidi="tr-TR"/>
        </w:rPr>
        <w:t>yolcu tarafından gerçekleştirilebilir</w:t>
      </w:r>
      <w:r w:rsidR="00E82A4B">
        <w:rPr>
          <w:rFonts w:ascii="Times New Roman" w:hAnsi="Times New Roman"/>
          <w:sz w:val="22"/>
          <w:lang w:bidi="tr-TR"/>
        </w:rPr>
        <w:t xml:space="preserve">. Bu durumda Yolcu, ödeme yaptığına dair belgeleri yükleniciye iletecektir. </w:t>
      </w:r>
      <w:r w:rsidR="00E82A4B" w:rsidRPr="00CC5A51">
        <w:rPr>
          <w:rFonts w:ascii="Times New Roman" w:hAnsi="Times New Roman"/>
          <w:sz w:val="22"/>
          <w:lang w:bidi="tr-TR"/>
        </w:rPr>
        <w:t>Yüklenici, belgelerin doğruluğu</w:t>
      </w:r>
      <w:r w:rsidR="00E82A4B">
        <w:rPr>
          <w:rFonts w:ascii="Times New Roman" w:hAnsi="Times New Roman"/>
          <w:sz w:val="22"/>
          <w:lang w:bidi="tr-TR"/>
        </w:rPr>
        <w:t>nu</w:t>
      </w:r>
      <w:r w:rsidR="00E82A4B" w:rsidRPr="00CC5A51">
        <w:rPr>
          <w:rFonts w:ascii="Times New Roman" w:hAnsi="Times New Roman"/>
          <w:sz w:val="22"/>
          <w:lang w:bidi="tr-TR"/>
        </w:rPr>
        <w:t xml:space="preserve"> ve tutarlığını kontrol ettikten sonra yapılan masrafı doğrudan </w:t>
      </w:r>
      <w:r w:rsidR="00E82A4B">
        <w:rPr>
          <w:rFonts w:ascii="Times New Roman" w:hAnsi="Times New Roman"/>
          <w:sz w:val="22"/>
          <w:lang w:bidi="tr-TR"/>
        </w:rPr>
        <w:t>Yolcunun</w:t>
      </w:r>
      <w:r w:rsidR="00E82A4B" w:rsidRPr="00CC5A51">
        <w:rPr>
          <w:rFonts w:ascii="Times New Roman" w:hAnsi="Times New Roman"/>
          <w:sz w:val="22"/>
          <w:lang w:bidi="tr-TR"/>
        </w:rPr>
        <w:t xml:space="preserve"> belirtilen banka hesabına havale</w:t>
      </w:r>
      <w:r w:rsidR="00E82A4B">
        <w:rPr>
          <w:rFonts w:ascii="Times New Roman" w:hAnsi="Times New Roman"/>
          <w:sz w:val="22"/>
          <w:lang w:bidi="tr-TR"/>
        </w:rPr>
        <w:t>/EFT</w:t>
      </w:r>
      <w:r w:rsidR="00E82A4B" w:rsidRPr="00CC5A51">
        <w:rPr>
          <w:rFonts w:ascii="Times New Roman" w:hAnsi="Times New Roman"/>
          <w:sz w:val="22"/>
          <w:lang w:bidi="tr-TR"/>
        </w:rPr>
        <w:t xml:space="preserve"> yapacaktır</w:t>
      </w:r>
      <w:r w:rsidR="00E82A4B">
        <w:rPr>
          <w:rFonts w:ascii="Times New Roman" w:hAnsi="Times New Roman"/>
          <w:sz w:val="22"/>
          <w:lang w:bidi="tr-TR"/>
        </w:rPr>
        <w:t>. Muhtemel teklif sahibi,</w:t>
      </w:r>
      <w:r w:rsidR="000D1AC6">
        <w:rPr>
          <w:rFonts w:ascii="Times New Roman" w:hAnsi="Times New Roman"/>
          <w:sz w:val="22"/>
          <w:lang w:bidi="tr-TR"/>
        </w:rPr>
        <w:t xml:space="preserve"> </w:t>
      </w:r>
      <w:r w:rsidR="00E82A4B">
        <w:rPr>
          <w:rFonts w:ascii="Times New Roman" w:hAnsi="Times New Roman"/>
          <w:sz w:val="22"/>
          <w:lang w:bidi="tr-TR"/>
        </w:rPr>
        <w:t xml:space="preserve"> </w:t>
      </w:r>
      <w:r w:rsidR="000D1AC6" w:rsidRPr="00861FF8">
        <w:rPr>
          <w:rFonts w:ascii="Times New Roman" w:hAnsi="Times New Roman"/>
          <w:sz w:val="22"/>
          <w:lang w:bidi="tr-TR"/>
        </w:rPr>
        <w:t xml:space="preserve">ekteki </w:t>
      </w:r>
      <w:proofErr w:type="spellStart"/>
      <w:r w:rsidR="000D1AC6" w:rsidRPr="00137900">
        <w:rPr>
          <w:rFonts w:ascii="Times New Roman" w:hAnsi="Times New Roman"/>
          <w:sz w:val="22"/>
          <w:lang w:val="en-GB" w:bidi="tr-TR"/>
        </w:rPr>
        <w:t>Teklif</w:t>
      </w:r>
      <w:proofErr w:type="spellEnd"/>
      <w:r w:rsidR="000D1AC6" w:rsidRPr="00137900">
        <w:rPr>
          <w:rFonts w:ascii="Times New Roman" w:hAnsi="Times New Roman"/>
          <w:sz w:val="22"/>
          <w:lang w:val="en-GB" w:bidi="tr-TR"/>
        </w:rPr>
        <w:t xml:space="preserve"> </w:t>
      </w:r>
      <w:proofErr w:type="spellStart"/>
      <w:r w:rsidR="000D1AC6" w:rsidRPr="00137900">
        <w:rPr>
          <w:rFonts w:ascii="Times New Roman" w:hAnsi="Times New Roman"/>
          <w:sz w:val="22"/>
          <w:lang w:val="en-GB" w:bidi="tr-TR"/>
        </w:rPr>
        <w:t>Formunda</w:t>
      </w:r>
      <w:proofErr w:type="spellEnd"/>
      <w:r w:rsidR="000D1AC6">
        <w:rPr>
          <w:rFonts w:ascii="Times New Roman" w:hAnsi="Times New Roman"/>
          <w:sz w:val="22"/>
          <w:lang w:val="en-GB" w:bidi="tr-TR"/>
        </w:rPr>
        <w:t>/</w:t>
      </w:r>
      <w:proofErr w:type="spellStart"/>
      <w:r w:rsidR="000D1AC6">
        <w:rPr>
          <w:rFonts w:ascii="Times New Roman" w:hAnsi="Times New Roman"/>
          <w:sz w:val="22"/>
          <w:lang w:val="en-GB" w:bidi="tr-TR"/>
        </w:rPr>
        <w:t>Ücret</w:t>
      </w:r>
      <w:proofErr w:type="spellEnd"/>
      <w:r w:rsidR="000D1AC6">
        <w:rPr>
          <w:rFonts w:ascii="Times New Roman" w:hAnsi="Times New Roman"/>
          <w:sz w:val="22"/>
          <w:lang w:val="en-GB" w:bidi="tr-TR"/>
        </w:rPr>
        <w:t xml:space="preserve"> </w:t>
      </w:r>
      <w:proofErr w:type="spellStart"/>
      <w:r w:rsidR="000D1AC6">
        <w:rPr>
          <w:rFonts w:ascii="Times New Roman" w:hAnsi="Times New Roman"/>
          <w:sz w:val="22"/>
          <w:lang w:val="en-GB" w:bidi="tr-TR"/>
        </w:rPr>
        <w:t>Çizelgesinde</w:t>
      </w:r>
      <w:proofErr w:type="spellEnd"/>
      <w:r w:rsidR="000D1AC6">
        <w:rPr>
          <w:rFonts w:ascii="Times New Roman" w:hAnsi="Times New Roman"/>
          <w:sz w:val="22"/>
          <w:lang w:val="en-GB" w:bidi="tr-TR"/>
        </w:rPr>
        <w:t xml:space="preserve"> 1 litre </w:t>
      </w:r>
      <w:proofErr w:type="spellStart"/>
      <w:r w:rsidR="000D1AC6">
        <w:rPr>
          <w:rFonts w:ascii="Times New Roman" w:hAnsi="Times New Roman"/>
          <w:sz w:val="22"/>
          <w:lang w:val="en-GB" w:bidi="tr-TR"/>
        </w:rPr>
        <w:t>yakıt</w:t>
      </w:r>
      <w:proofErr w:type="spellEnd"/>
      <w:r w:rsidR="000D1AC6">
        <w:rPr>
          <w:rFonts w:ascii="Times New Roman" w:hAnsi="Times New Roman"/>
          <w:sz w:val="22"/>
          <w:lang w:val="en-GB" w:bidi="tr-TR"/>
        </w:rPr>
        <w:t xml:space="preserve"> </w:t>
      </w:r>
      <w:proofErr w:type="spellStart"/>
      <w:r w:rsidR="000D1AC6">
        <w:rPr>
          <w:rFonts w:ascii="Times New Roman" w:hAnsi="Times New Roman"/>
          <w:sz w:val="22"/>
          <w:lang w:val="en-GB" w:bidi="tr-TR"/>
        </w:rPr>
        <w:t>bedeli</w:t>
      </w:r>
      <w:proofErr w:type="spellEnd"/>
      <w:r w:rsidR="000D1AC6">
        <w:rPr>
          <w:rFonts w:ascii="Times New Roman" w:hAnsi="Times New Roman"/>
          <w:sz w:val="22"/>
          <w:lang w:val="en-GB" w:bidi="tr-TR"/>
        </w:rPr>
        <w:t xml:space="preserve"> </w:t>
      </w:r>
      <w:proofErr w:type="spellStart"/>
      <w:r w:rsidR="000D1AC6">
        <w:rPr>
          <w:rFonts w:ascii="Times New Roman" w:hAnsi="Times New Roman"/>
          <w:sz w:val="22"/>
          <w:lang w:val="en-GB" w:bidi="tr-TR"/>
        </w:rPr>
        <w:t>teklif</w:t>
      </w:r>
      <w:proofErr w:type="spellEnd"/>
      <w:r w:rsidR="000D1AC6">
        <w:rPr>
          <w:rFonts w:ascii="Times New Roman" w:hAnsi="Times New Roman"/>
          <w:sz w:val="22"/>
          <w:lang w:val="en-GB" w:bidi="tr-TR"/>
        </w:rPr>
        <w:t xml:space="preserve"> </w:t>
      </w:r>
      <w:proofErr w:type="spellStart"/>
      <w:r w:rsidR="000D1AC6">
        <w:rPr>
          <w:rFonts w:ascii="Times New Roman" w:hAnsi="Times New Roman"/>
          <w:sz w:val="22"/>
          <w:lang w:val="en-GB" w:bidi="tr-TR"/>
        </w:rPr>
        <w:t>edecektir</w:t>
      </w:r>
      <w:proofErr w:type="spellEnd"/>
      <w:r w:rsidR="000D1AC6">
        <w:rPr>
          <w:rFonts w:ascii="Times New Roman" w:hAnsi="Times New Roman"/>
          <w:sz w:val="22"/>
          <w:lang w:val="en-GB" w:bidi="tr-TR"/>
        </w:rPr>
        <w:t>.</w:t>
      </w:r>
    </w:p>
    <w:p w14:paraId="356D4C78" w14:textId="65F2D6B3" w:rsidR="000D1AC6" w:rsidRDefault="000D1AC6" w:rsidP="00CC5A51">
      <w:pPr>
        <w:spacing w:before="120" w:after="120"/>
        <w:jc w:val="both"/>
        <w:rPr>
          <w:rFonts w:ascii="Times New Roman" w:hAnsi="Times New Roman"/>
          <w:sz w:val="22"/>
          <w:lang w:bidi="tr-TR"/>
        </w:rPr>
      </w:pPr>
      <w:proofErr w:type="spellStart"/>
      <w:r>
        <w:rPr>
          <w:rFonts w:ascii="Times New Roman" w:hAnsi="Times New Roman"/>
          <w:sz w:val="22"/>
          <w:lang w:val="en-GB" w:bidi="tr-TR"/>
        </w:rPr>
        <w:t>Araç</w:t>
      </w:r>
      <w:proofErr w:type="spellEnd"/>
      <w:r>
        <w:rPr>
          <w:rFonts w:ascii="Times New Roman" w:hAnsi="Times New Roman"/>
          <w:sz w:val="22"/>
          <w:lang w:val="en-GB" w:bidi="tr-TR"/>
        </w:rPr>
        <w:t xml:space="preserve"> Teslim </w:t>
      </w:r>
      <w:proofErr w:type="spellStart"/>
      <w:r>
        <w:rPr>
          <w:rFonts w:ascii="Times New Roman" w:hAnsi="Times New Roman"/>
          <w:sz w:val="22"/>
          <w:lang w:val="en-GB" w:bidi="tr-TR"/>
        </w:rPr>
        <w:t>Formunda</w:t>
      </w:r>
      <w:proofErr w:type="spellEnd"/>
      <w:r>
        <w:rPr>
          <w:rFonts w:ascii="Times New Roman" w:hAnsi="Times New Roman"/>
          <w:sz w:val="22"/>
          <w:lang w:val="en-GB" w:bidi="tr-TR"/>
        </w:rPr>
        <w:t xml:space="preserve"> </w:t>
      </w:r>
      <w:proofErr w:type="spellStart"/>
      <w:r>
        <w:rPr>
          <w:rFonts w:ascii="Times New Roman" w:hAnsi="Times New Roman"/>
          <w:sz w:val="22"/>
          <w:lang w:val="en-GB" w:bidi="tr-TR"/>
        </w:rPr>
        <w:t>yer</w:t>
      </w:r>
      <w:proofErr w:type="spellEnd"/>
      <w:r>
        <w:rPr>
          <w:rFonts w:ascii="Times New Roman" w:hAnsi="Times New Roman"/>
          <w:sz w:val="22"/>
          <w:lang w:val="en-GB" w:bidi="tr-TR"/>
        </w:rPr>
        <w:t xml:space="preserve"> </w:t>
      </w:r>
      <w:proofErr w:type="spellStart"/>
      <w:r>
        <w:rPr>
          <w:rFonts w:ascii="Times New Roman" w:hAnsi="Times New Roman"/>
          <w:sz w:val="22"/>
          <w:lang w:val="en-GB" w:bidi="tr-TR"/>
        </w:rPr>
        <w:t>alan</w:t>
      </w:r>
      <w:proofErr w:type="spellEnd"/>
      <w:r>
        <w:rPr>
          <w:rFonts w:ascii="Times New Roman" w:hAnsi="Times New Roman"/>
          <w:sz w:val="22"/>
          <w:lang w:val="en-GB" w:bidi="tr-TR"/>
        </w:rPr>
        <w:t xml:space="preserve"> </w:t>
      </w:r>
      <w:proofErr w:type="spellStart"/>
      <w:r>
        <w:rPr>
          <w:rFonts w:ascii="Times New Roman" w:hAnsi="Times New Roman"/>
          <w:sz w:val="22"/>
          <w:lang w:val="en-GB" w:bidi="tr-TR"/>
        </w:rPr>
        <w:t>giriş-çıkış</w:t>
      </w:r>
      <w:proofErr w:type="spellEnd"/>
      <w:r>
        <w:rPr>
          <w:rFonts w:ascii="Times New Roman" w:hAnsi="Times New Roman"/>
          <w:sz w:val="22"/>
          <w:lang w:val="en-GB" w:bidi="tr-TR"/>
        </w:rPr>
        <w:t xml:space="preserve"> kilometre </w:t>
      </w:r>
      <w:proofErr w:type="spellStart"/>
      <w:r>
        <w:rPr>
          <w:rFonts w:ascii="Times New Roman" w:hAnsi="Times New Roman"/>
          <w:sz w:val="22"/>
          <w:lang w:val="en-GB" w:bidi="tr-TR"/>
        </w:rPr>
        <w:t>bilgileri</w:t>
      </w:r>
      <w:proofErr w:type="spellEnd"/>
      <w:r>
        <w:rPr>
          <w:rFonts w:ascii="Times New Roman" w:hAnsi="Times New Roman"/>
          <w:sz w:val="22"/>
          <w:lang w:val="en-GB" w:bidi="tr-TR"/>
        </w:rPr>
        <w:t xml:space="preserve"> </w:t>
      </w:r>
      <w:proofErr w:type="spellStart"/>
      <w:r>
        <w:rPr>
          <w:rFonts w:ascii="Times New Roman" w:hAnsi="Times New Roman"/>
          <w:sz w:val="22"/>
          <w:lang w:val="en-GB" w:bidi="tr-TR"/>
        </w:rPr>
        <w:t>esas</w:t>
      </w:r>
      <w:proofErr w:type="spellEnd"/>
      <w:r>
        <w:rPr>
          <w:rFonts w:ascii="Times New Roman" w:hAnsi="Times New Roman"/>
          <w:sz w:val="22"/>
          <w:lang w:val="en-GB" w:bidi="tr-TR"/>
        </w:rPr>
        <w:t xml:space="preserve"> </w:t>
      </w:r>
      <w:proofErr w:type="spellStart"/>
      <w:r>
        <w:rPr>
          <w:rFonts w:ascii="Times New Roman" w:hAnsi="Times New Roman"/>
          <w:sz w:val="22"/>
          <w:lang w:val="en-GB" w:bidi="tr-TR"/>
        </w:rPr>
        <w:t>alınarak</w:t>
      </w:r>
      <w:proofErr w:type="spellEnd"/>
      <w:r>
        <w:rPr>
          <w:rFonts w:ascii="Times New Roman" w:hAnsi="Times New Roman"/>
          <w:sz w:val="22"/>
          <w:lang w:val="en-GB" w:bidi="tr-TR"/>
        </w:rPr>
        <w:t xml:space="preserve">, kilometre </w:t>
      </w:r>
      <w:proofErr w:type="spellStart"/>
      <w:r>
        <w:rPr>
          <w:rFonts w:ascii="Times New Roman" w:hAnsi="Times New Roman"/>
          <w:sz w:val="22"/>
          <w:lang w:val="en-GB" w:bidi="tr-TR"/>
        </w:rPr>
        <w:t>bilgisine</w:t>
      </w:r>
      <w:proofErr w:type="spellEnd"/>
      <w:r>
        <w:rPr>
          <w:rFonts w:ascii="Times New Roman" w:hAnsi="Times New Roman"/>
          <w:sz w:val="22"/>
          <w:lang w:val="en-GB" w:bidi="tr-TR"/>
        </w:rPr>
        <w:t xml:space="preserve"> </w:t>
      </w:r>
      <w:proofErr w:type="spellStart"/>
      <w:r>
        <w:rPr>
          <w:rFonts w:ascii="Times New Roman" w:hAnsi="Times New Roman"/>
          <w:sz w:val="22"/>
          <w:lang w:val="en-GB" w:bidi="tr-TR"/>
        </w:rPr>
        <w:t>göre</w:t>
      </w:r>
      <w:proofErr w:type="spellEnd"/>
      <w:r>
        <w:rPr>
          <w:rFonts w:ascii="Times New Roman" w:hAnsi="Times New Roman"/>
          <w:sz w:val="22"/>
          <w:lang w:val="en-GB" w:bidi="tr-TR"/>
        </w:rPr>
        <w:t xml:space="preserve"> (100 km/7 </w:t>
      </w:r>
      <w:proofErr w:type="spellStart"/>
      <w:r>
        <w:rPr>
          <w:rFonts w:ascii="Times New Roman" w:hAnsi="Times New Roman"/>
          <w:sz w:val="22"/>
          <w:lang w:val="en-GB" w:bidi="tr-TR"/>
        </w:rPr>
        <w:t>lt</w:t>
      </w:r>
      <w:proofErr w:type="spellEnd"/>
      <w:r>
        <w:rPr>
          <w:rFonts w:ascii="Times New Roman" w:hAnsi="Times New Roman"/>
          <w:sz w:val="22"/>
          <w:lang w:val="en-GB" w:bidi="tr-TR"/>
        </w:rPr>
        <w:t xml:space="preserve">) </w:t>
      </w:r>
      <w:proofErr w:type="spellStart"/>
      <w:r>
        <w:rPr>
          <w:rFonts w:ascii="Times New Roman" w:hAnsi="Times New Roman"/>
          <w:sz w:val="22"/>
          <w:lang w:val="en-GB" w:bidi="tr-TR"/>
        </w:rPr>
        <w:t>yakıt</w:t>
      </w:r>
      <w:proofErr w:type="spellEnd"/>
      <w:r>
        <w:rPr>
          <w:rFonts w:ascii="Times New Roman" w:hAnsi="Times New Roman"/>
          <w:sz w:val="22"/>
          <w:lang w:val="en-GB" w:bidi="tr-TR"/>
        </w:rPr>
        <w:t xml:space="preserve"> </w:t>
      </w:r>
      <w:proofErr w:type="spellStart"/>
      <w:r>
        <w:rPr>
          <w:rFonts w:ascii="Times New Roman" w:hAnsi="Times New Roman"/>
          <w:sz w:val="22"/>
          <w:lang w:val="en-GB" w:bidi="tr-TR"/>
        </w:rPr>
        <w:t>ödemesi</w:t>
      </w:r>
      <w:proofErr w:type="spellEnd"/>
      <w:r>
        <w:rPr>
          <w:rFonts w:ascii="Times New Roman" w:hAnsi="Times New Roman"/>
          <w:sz w:val="22"/>
          <w:lang w:val="en-GB" w:bidi="tr-TR"/>
        </w:rPr>
        <w:t xml:space="preserve"> </w:t>
      </w:r>
      <w:proofErr w:type="spellStart"/>
      <w:r>
        <w:rPr>
          <w:rFonts w:ascii="Times New Roman" w:hAnsi="Times New Roman"/>
          <w:sz w:val="22"/>
          <w:lang w:val="en-GB" w:bidi="tr-TR"/>
        </w:rPr>
        <w:t>gerçekleştirilecektir</w:t>
      </w:r>
      <w:proofErr w:type="spellEnd"/>
      <w:r>
        <w:rPr>
          <w:rFonts w:ascii="Times New Roman" w:hAnsi="Times New Roman"/>
          <w:sz w:val="22"/>
          <w:lang w:val="en-GB" w:bidi="tr-TR"/>
        </w:rPr>
        <w:t xml:space="preserve">. </w:t>
      </w:r>
    </w:p>
    <w:p w14:paraId="2235CEB3" w14:textId="77777777" w:rsidR="00E82A4B" w:rsidRDefault="00E82A4B" w:rsidP="00CC5A51">
      <w:pPr>
        <w:spacing w:before="120" w:after="120"/>
        <w:jc w:val="both"/>
        <w:rPr>
          <w:rFonts w:ascii="Times New Roman" w:hAnsi="Times New Roman"/>
          <w:sz w:val="22"/>
          <w:lang w:bidi="tr-TR"/>
        </w:rPr>
      </w:pPr>
    </w:p>
    <w:p w14:paraId="77F6B048" w14:textId="5BA0572A" w:rsidR="00E82A4B" w:rsidRPr="00913B03" w:rsidRDefault="00E82A4B" w:rsidP="00E82A4B">
      <w:pPr>
        <w:pStyle w:val="ListParagraph"/>
        <w:numPr>
          <w:ilvl w:val="0"/>
          <w:numId w:val="8"/>
        </w:numPr>
        <w:tabs>
          <w:tab w:val="left" w:pos="0"/>
          <w:tab w:val="left" w:pos="900"/>
          <w:tab w:val="left" w:pos="993"/>
        </w:tabs>
        <w:ind w:left="284" w:hanging="284"/>
        <w:jc w:val="both"/>
        <w:rPr>
          <w:rFonts w:ascii="Times New Roman" w:hAnsi="Times New Roman"/>
          <w:b/>
          <w:sz w:val="22"/>
          <w:szCs w:val="22"/>
        </w:rPr>
      </w:pPr>
      <w:r>
        <w:rPr>
          <w:rFonts w:ascii="Times New Roman" w:hAnsi="Times New Roman"/>
          <w:b/>
          <w:sz w:val="22"/>
          <w:szCs w:val="22"/>
        </w:rPr>
        <w:t>Araç Kiralama Hizmetine İlişkin Diğer Giderler</w:t>
      </w:r>
    </w:p>
    <w:p w14:paraId="61458B72" w14:textId="4711369C" w:rsidR="0024218E" w:rsidRDefault="00CC5A51" w:rsidP="00CC5A51">
      <w:pPr>
        <w:spacing w:before="120" w:after="120"/>
        <w:jc w:val="both"/>
        <w:rPr>
          <w:rFonts w:ascii="Times New Roman" w:hAnsi="Times New Roman"/>
          <w:sz w:val="22"/>
          <w:lang w:bidi="tr-TR"/>
        </w:rPr>
      </w:pPr>
      <w:r w:rsidRPr="00CC5A51">
        <w:rPr>
          <w:rFonts w:ascii="Times New Roman" w:hAnsi="Times New Roman"/>
          <w:sz w:val="22"/>
          <w:lang w:bidi="tr-TR"/>
        </w:rPr>
        <w:t xml:space="preserve">Yüklenici, araç kiralamasını ve ödediği </w:t>
      </w:r>
      <w:r w:rsidR="00913B03">
        <w:rPr>
          <w:rFonts w:ascii="Times New Roman" w:hAnsi="Times New Roman"/>
          <w:sz w:val="22"/>
          <w:lang w:bidi="tr-TR"/>
        </w:rPr>
        <w:t>otopark ve otoyol</w:t>
      </w:r>
      <w:r w:rsidRPr="00CC5A51">
        <w:rPr>
          <w:rFonts w:ascii="Times New Roman" w:hAnsi="Times New Roman"/>
          <w:sz w:val="22"/>
          <w:lang w:bidi="tr-TR"/>
        </w:rPr>
        <w:t xml:space="preserve"> harcamaları</w:t>
      </w:r>
      <w:r w:rsidR="000D1AC6">
        <w:rPr>
          <w:rFonts w:ascii="Times New Roman" w:hAnsi="Times New Roman"/>
          <w:sz w:val="22"/>
          <w:lang w:bidi="tr-TR"/>
        </w:rPr>
        <w:t xml:space="preserve"> ve benzeri giderleri</w:t>
      </w:r>
      <w:r w:rsidRPr="00CC5A51">
        <w:rPr>
          <w:rFonts w:ascii="Times New Roman" w:hAnsi="Times New Roman"/>
          <w:sz w:val="22"/>
          <w:lang w:bidi="tr-TR"/>
        </w:rPr>
        <w:t xml:space="preserve"> gösteren bir aylık konsolide fatura düzenleyecek ve ekinde Yolculardan aldığı imzalı formlar ile birlikte </w:t>
      </w:r>
      <w:proofErr w:type="spellStart"/>
      <w:r w:rsidRPr="00CC5A51">
        <w:rPr>
          <w:rFonts w:ascii="Times New Roman" w:hAnsi="Times New Roman"/>
          <w:sz w:val="22"/>
          <w:lang w:bidi="tr-TR"/>
        </w:rPr>
        <w:t>K</w:t>
      </w:r>
      <w:r w:rsidR="00BF0B21">
        <w:rPr>
          <w:rFonts w:ascii="Times New Roman" w:hAnsi="Times New Roman"/>
          <w:sz w:val="22"/>
          <w:lang w:bidi="tr-TR"/>
        </w:rPr>
        <w:t>D</w:t>
      </w:r>
      <w:r w:rsidRPr="00CC5A51">
        <w:rPr>
          <w:rFonts w:ascii="Times New Roman" w:hAnsi="Times New Roman"/>
          <w:sz w:val="22"/>
          <w:lang w:bidi="tr-TR"/>
        </w:rPr>
        <w:t>B’</w:t>
      </w:r>
      <w:r w:rsidR="00BF0B21">
        <w:rPr>
          <w:rFonts w:ascii="Times New Roman" w:hAnsi="Times New Roman"/>
          <w:sz w:val="22"/>
          <w:lang w:bidi="tr-TR"/>
        </w:rPr>
        <w:t>y</w:t>
      </w:r>
      <w:r w:rsidRPr="00CC5A51">
        <w:rPr>
          <w:rFonts w:ascii="Times New Roman" w:hAnsi="Times New Roman"/>
          <w:sz w:val="22"/>
          <w:lang w:bidi="tr-TR"/>
        </w:rPr>
        <w:t>e</w:t>
      </w:r>
      <w:proofErr w:type="spellEnd"/>
      <w:r w:rsidRPr="00CC5A51">
        <w:rPr>
          <w:rFonts w:ascii="Times New Roman" w:hAnsi="Times New Roman"/>
          <w:sz w:val="22"/>
          <w:lang w:bidi="tr-TR"/>
        </w:rPr>
        <w:t xml:space="preserve"> sunacaktır.</w:t>
      </w:r>
      <w:r w:rsidR="007720F7">
        <w:rPr>
          <w:rFonts w:ascii="Times New Roman" w:hAnsi="Times New Roman"/>
          <w:sz w:val="22"/>
          <w:lang w:bidi="tr-TR"/>
        </w:rPr>
        <w:t xml:space="preserve"> Her kiralanan araç için ayrı ayrı olmak suretiyle, mutabakat formu düzenlenecektir.</w:t>
      </w:r>
      <w:r w:rsidRPr="00CC5A51">
        <w:rPr>
          <w:rFonts w:ascii="Times New Roman" w:hAnsi="Times New Roman"/>
          <w:sz w:val="22"/>
          <w:lang w:bidi="tr-TR"/>
        </w:rPr>
        <w:t xml:space="preserve"> </w:t>
      </w:r>
    </w:p>
    <w:p w14:paraId="5B959510" w14:textId="1F3FA3A6" w:rsidR="00E82A4B" w:rsidRDefault="00E82A4B" w:rsidP="00CC5A51">
      <w:pPr>
        <w:spacing w:before="120" w:after="120"/>
        <w:jc w:val="both"/>
        <w:rPr>
          <w:rFonts w:ascii="Times New Roman" w:hAnsi="Times New Roman"/>
          <w:sz w:val="22"/>
          <w:lang w:bidi="tr-TR"/>
        </w:rPr>
      </w:pPr>
      <w:r>
        <w:rPr>
          <w:rFonts w:ascii="Times New Roman" w:hAnsi="Times New Roman"/>
          <w:sz w:val="22"/>
          <w:lang w:bidi="tr-TR"/>
        </w:rPr>
        <w:t>Bu durumda Yolcu, “</w:t>
      </w:r>
      <w:r w:rsidRPr="00E5701B">
        <w:rPr>
          <w:rFonts w:ascii="Times New Roman" w:hAnsi="Times New Roman"/>
          <w:sz w:val="22"/>
          <w:lang w:bidi="tr-TR"/>
        </w:rPr>
        <w:t>Araç Kiralama Giderleri Talep Formu</w:t>
      </w:r>
      <w:r>
        <w:rPr>
          <w:rFonts w:ascii="Times New Roman" w:hAnsi="Times New Roman"/>
          <w:sz w:val="22"/>
          <w:lang w:bidi="tr-TR"/>
        </w:rPr>
        <w:t xml:space="preserve">nu düzenleyecek ve Yükleniciye masraf belgeleri ile birlikte iletecektir. </w:t>
      </w:r>
      <w:r w:rsidRPr="00CC5A51">
        <w:rPr>
          <w:rFonts w:ascii="Times New Roman" w:hAnsi="Times New Roman"/>
          <w:sz w:val="22"/>
          <w:lang w:bidi="tr-TR"/>
        </w:rPr>
        <w:t>Yüklenici, belgelerin doğruluğu</w:t>
      </w:r>
      <w:r>
        <w:rPr>
          <w:rFonts w:ascii="Times New Roman" w:hAnsi="Times New Roman"/>
          <w:sz w:val="22"/>
          <w:lang w:bidi="tr-TR"/>
        </w:rPr>
        <w:t>nu</w:t>
      </w:r>
      <w:r w:rsidRPr="00CC5A51">
        <w:rPr>
          <w:rFonts w:ascii="Times New Roman" w:hAnsi="Times New Roman"/>
          <w:sz w:val="22"/>
          <w:lang w:bidi="tr-TR"/>
        </w:rPr>
        <w:t xml:space="preserve"> ve tutarlığını kontrol ettikten sonra yapılan masrafı doğrudan </w:t>
      </w:r>
      <w:r>
        <w:rPr>
          <w:rFonts w:ascii="Times New Roman" w:hAnsi="Times New Roman"/>
          <w:sz w:val="22"/>
          <w:lang w:bidi="tr-TR"/>
        </w:rPr>
        <w:t>Yolcunun</w:t>
      </w:r>
      <w:r w:rsidRPr="00CC5A51">
        <w:rPr>
          <w:rFonts w:ascii="Times New Roman" w:hAnsi="Times New Roman"/>
          <w:sz w:val="22"/>
          <w:lang w:bidi="tr-TR"/>
        </w:rPr>
        <w:t xml:space="preserve"> belirtilen banka hesabına havale</w:t>
      </w:r>
      <w:r>
        <w:rPr>
          <w:rFonts w:ascii="Times New Roman" w:hAnsi="Times New Roman"/>
          <w:sz w:val="22"/>
          <w:lang w:bidi="tr-TR"/>
        </w:rPr>
        <w:t>/EFT</w:t>
      </w:r>
      <w:r w:rsidRPr="00CC5A51">
        <w:rPr>
          <w:rFonts w:ascii="Times New Roman" w:hAnsi="Times New Roman"/>
          <w:sz w:val="22"/>
          <w:lang w:bidi="tr-TR"/>
        </w:rPr>
        <w:t xml:space="preserve"> yapacaktır.</w:t>
      </w:r>
      <w:r w:rsidRPr="00E82A4B">
        <w:rPr>
          <w:rFonts w:ascii="Times New Roman" w:hAnsi="Times New Roman"/>
          <w:b/>
          <w:sz w:val="22"/>
          <w:szCs w:val="22"/>
        </w:rPr>
        <w:t xml:space="preserve"> </w:t>
      </w:r>
      <w:r w:rsidRPr="00E82A4B">
        <w:rPr>
          <w:rFonts w:ascii="Times New Roman" w:hAnsi="Times New Roman"/>
          <w:bCs/>
          <w:sz w:val="22"/>
          <w:szCs w:val="22"/>
        </w:rPr>
        <w:t>Araç Kiralama Giderlerine İlişkin</w:t>
      </w:r>
      <w:r>
        <w:rPr>
          <w:rFonts w:ascii="Times New Roman" w:hAnsi="Times New Roman"/>
          <w:sz w:val="22"/>
          <w:lang w:bidi="tr-TR"/>
        </w:rPr>
        <w:t xml:space="preserve"> adet başına </w:t>
      </w:r>
      <w:r w:rsidR="00EE1A80">
        <w:rPr>
          <w:rFonts w:ascii="Times New Roman" w:hAnsi="Times New Roman"/>
          <w:sz w:val="22"/>
          <w:lang w:bidi="tr-TR"/>
        </w:rPr>
        <w:t xml:space="preserve">en fazla </w:t>
      </w:r>
      <w:r>
        <w:rPr>
          <w:rFonts w:ascii="Times New Roman" w:hAnsi="Times New Roman"/>
          <w:sz w:val="22"/>
          <w:lang w:bidi="tr-TR"/>
        </w:rPr>
        <w:t>KDV Hariç 850,00 TL tavan fiyat uygulanacaktır</w:t>
      </w:r>
      <w:r w:rsidR="000D1AC6">
        <w:rPr>
          <w:rFonts w:ascii="Times New Roman" w:hAnsi="Times New Roman"/>
          <w:sz w:val="22"/>
          <w:lang w:bidi="tr-TR"/>
        </w:rPr>
        <w:t>.</w:t>
      </w:r>
    </w:p>
    <w:p w14:paraId="60B09B6C" w14:textId="1C511B10" w:rsidR="00B615FC" w:rsidRPr="00913B03" w:rsidRDefault="00B615FC" w:rsidP="00CC5A51">
      <w:pPr>
        <w:tabs>
          <w:tab w:val="left" w:pos="0"/>
          <w:tab w:val="left" w:pos="900"/>
          <w:tab w:val="left" w:pos="993"/>
        </w:tabs>
        <w:jc w:val="both"/>
        <w:rPr>
          <w:rFonts w:ascii="Times New Roman" w:hAnsi="Times New Roman"/>
          <w:sz w:val="22"/>
        </w:rPr>
      </w:pPr>
    </w:p>
    <w:p w14:paraId="6C645344" w14:textId="740A4E77" w:rsidR="00CC5A51" w:rsidRDefault="00CC5A51" w:rsidP="00104541">
      <w:pPr>
        <w:pStyle w:val="ListParagraph"/>
        <w:numPr>
          <w:ilvl w:val="0"/>
          <w:numId w:val="8"/>
        </w:numPr>
        <w:tabs>
          <w:tab w:val="left" w:pos="0"/>
          <w:tab w:val="left" w:pos="900"/>
          <w:tab w:val="left" w:pos="993"/>
        </w:tabs>
        <w:ind w:left="284" w:hanging="284"/>
        <w:jc w:val="both"/>
        <w:rPr>
          <w:rFonts w:ascii="Times New Roman" w:hAnsi="Times New Roman"/>
          <w:b/>
          <w:sz w:val="22"/>
          <w:szCs w:val="22"/>
        </w:rPr>
      </w:pPr>
      <w:r>
        <w:rPr>
          <w:rFonts w:ascii="Times New Roman" w:hAnsi="Times New Roman"/>
          <w:b/>
          <w:sz w:val="22"/>
          <w:szCs w:val="22"/>
        </w:rPr>
        <w:t>Konaklama</w:t>
      </w:r>
    </w:p>
    <w:p w14:paraId="371993FB" w14:textId="079F508D" w:rsidR="00861FF8" w:rsidRDefault="00861FF8" w:rsidP="00861FF8">
      <w:pPr>
        <w:tabs>
          <w:tab w:val="left" w:pos="0"/>
          <w:tab w:val="left" w:pos="900"/>
          <w:tab w:val="left" w:pos="993"/>
        </w:tabs>
        <w:jc w:val="both"/>
        <w:rPr>
          <w:rFonts w:ascii="Times New Roman" w:hAnsi="Times New Roman"/>
          <w:sz w:val="22"/>
          <w:szCs w:val="22"/>
        </w:rPr>
      </w:pPr>
    </w:p>
    <w:p w14:paraId="4328ABB3" w14:textId="06A2ADF1" w:rsidR="00A117FA" w:rsidRPr="00A117FA" w:rsidRDefault="00A117FA" w:rsidP="00A117FA">
      <w:pPr>
        <w:pStyle w:val="ListParagraph"/>
        <w:spacing w:after="120"/>
        <w:ind w:left="0"/>
        <w:contextualSpacing w:val="0"/>
        <w:jc w:val="both"/>
        <w:rPr>
          <w:rFonts w:ascii="Times New Roman" w:hAnsi="Times New Roman"/>
          <w:sz w:val="22"/>
        </w:rPr>
      </w:pPr>
      <w:r w:rsidRPr="00A117FA">
        <w:rPr>
          <w:rFonts w:ascii="Times New Roman" w:hAnsi="Times New Roman"/>
          <w:sz w:val="22"/>
          <w:lang w:bidi="tr-TR"/>
        </w:rPr>
        <w:t>Yüklenicinin, Yolcular için proje ile ilgili görev</w:t>
      </w:r>
      <w:r w:rsidR="00B94001">
        <w:rPr>
          <w:rFonts w:ascii="Times New Roman" w:hAnsi="Times New Roman"/>
          <w:sz w:val="22"/>
          <w:lang w:bidi="tr-TR"/>
        </w:rPr>
        <w:t>lendirilmeleri</w:t>
      </w:r>
      <w:r w:rsidRPr="00A117FA">
        <w:rPr>
          <w:rFonts w:ascii="Times New Roman" w:hAnsi="Times New Roman"/>
          <w:sz w:val="22"/>
          <w:lang w:bidi="tr-TR"/>
        </w:rPr>
        <w:t xml:space="preserve"> sırasında konaklama (kahvaltı dahil)</w:t>
      </w:r>
      <w:r w:rsidR="00B94001">
        <w:rPr>
          <w:rFonts w:ascii="Times New Roman" w:hAnsi="Times New Roman"/>
          <w:sz w:val="22"/>
          <w:lang w:bidi="tr-TR"/>
        </w:rPr>
        <w:t xml:space="preserve"> ihtiyaçlarına yönelik</w:t>
      </w:r>
      <w:r w:rsidR="00B16286">
        <w:rPr>
          <w:rFonts w:ascii="Times New Roman" w:hAnsi="Times New Roman"/>
          <w:sz w:val="22"/>
          <w:lang w:bidi="tr-TR"/>
        </w:rPr>
        <w:t xml:space="preserve"> düzenlemeleri</w:t>
      </w:r>
      <w:r w:rsidRPr="00A117FA">
        <w:rPr>
          <w:rFonts w:ascii="Times New Roman" w:hAnsi="Times New Roman"/>
          <w:sz w:val="22"/>
          <w:lang w:bidi="tr-TR"/>
        </w:rPr>
        <w:t xml:space="preserve"> yapması beklenmektedir. Gecelik konaklama sayısı, proje ihtiyaçlarına göre tahmini sayılar olarak verilmiştir. Bu sayılar, Sözleşmenin uygulanması sırasında proje gereksinimlerine göre değişebilir.</w:t>
      </w:r>
    </w:p>
    <w:p w14:paraId="0A4FC9EC" w14:textId="26A77EC3" w:rsidR="00A117FA" w:rsidRDefault="00A117FA" w:rsidP="00A117FA">
      <w:pPr>
        <w:pStyle w:val="ListParagraph"/>
        <w:spacing w:before="120" w:after="120"/>
        <w:ind w:left="0"/>
        <w:contextualSpacing w:val="0"/>
        <w:jc w:val="both"/>
        <w:rPr>
          <w:rFonts w:ascii="Times New Roman" w:hAnsi="Times New Roman"/>
          <w:sz w:val="22"/>
          <w:lang w:bidi="tr-TR"/>
        </w:rPr>
      </w:pPr>
      <w:r w:rsidRPr="00A117FA">
        <w:rPr>
          <w:rFonts w:ascii="Times New Roman" w:hAnsi="Times New Roman"/>
          <w:sz w:val="22"/>
          <w:lang w:bidi="tr-TR"/>
        </w:rPr>
        <w:t xml:space="preserve">Yolcu, otel rezervasyonu talebinde bulunurken, konaklama yerini ve tarihini/süresini belirtmek için </w:t>
      </w:r>
      <w:r w:rsidRPr="00E5701B">
        <w:rPr>
          <w:rFonts w:ascii="Times New Roman" w:hAnsi="Times New Roman"/>
          <w:sz w:val="22"/>
          <w:lang w:bidi="tr-TR"/>
        </w:rPr>
        <w:t>Görev</w:t>
      </w:r>
      <w:r w:rsidR="0025285D">
        <w:rPr>
          <w:rFonts w:ascii="Times New Roman" w:hAnsi="Times New Roman"/>
          <w:sz w:val="22"/>
          <w:lang w:bidi="tr-TR"/>
        </w:rPr>
        <w:t xml:space="preserve">lendirme Onayını </w:t>
      </w:r>
      <w:r w:rsidRPr="00A117FA">
        <w:rPr>
          <w:rFonts w:ascii="Times New Roman" w:hAnsi="Times New Roman"/>
          <w:sz w:val="22"/>
          <w:lang w:bidi="tr-TR"/>
        </w:rPr>
        <w:t>Yükleniciye sunacaktır. Yolcunun konaklama talebinin alınması üzerine</w:t>
      </w:r>
      <w:r w:rsidR="000D1AC6">
        <w:rPr>
          <w:rFonts w:ascii="Times New Roman" w:hAnsi="Times New Roman"/>
          <w:sz w:val="22"/>
          <w:lang w:bidi="tr-TR"/>
        </w:rPr>
        <w:t xml:space="preserve"> ve ya </w:t>
      </w:r>
      <w:r w:rsidR="000D1AC6" w:rsidRPr="0025285D">
        <w:rPr>
          <w:rStyle w:val="Strong"/>
          <w:rFonts w:ascii="Times New Roman" w:hAnsi="Times New Roman"/>
          <w:bCs w:val="0"/>
          <w:color w:val="0E101A"/>
          <w:sz w:val="22"/>
          <w:szCs w:val="24"/>
          <w:lang w:eastAsia="tr-TR" w:bidi="tr-TR"/>
        </w:rPr>
        <w:t xml:space="preserve">İdarenin Belirleyeceği </w:t>
      </w:r>
      <w:r w:rsidR="000D1AC6">
        <w:rPr>
          <w:rStyle w:val="Strong"/>
          <w:rFonts w:ascii="Times New Roman" w:hAnsi="Times New Roman"/>
          <w:bCs w:val="0"/>
          <w:color w:val="0E101A"/>
          <w:sz w:val="22"/>
          <w:szCs w:val="24"/>
          <w:lang w:eastAsia="tr-TR" w:bidi="tr-TR"/>
        </w:rPr>
        <w:t>Y</w:t>
      </w:r>
      <w:r w:rsidR="000D1AC6" w:rsidRPr="0025285D">
        <w:rPr>
          <w:rStyle w:val="Strong"/>
          <w:rFonts w:ascii="Times New Roman" w:hAnsi="Times New Roman"/>
          <w:bCs w:val="0"/>
          <w:color w:val="0E101A"/>
          <w:sz w:val="22"/>
          <w:szCs w:val="24"/>
          <w:lang w:eastAsia="tr-TR" w:bidi="tr-TR"/>
        </w:rPr>
        <w:t>etkili</w:t>
      </w:r>
      <w:r w:rsidR="000D1AC6">
        <w:rPr>
          <w:rStyle w:val="Strong"/>
          <w:rFonts w:ascii="Times New Roman" w:hAnsi="Times New Roman"/>
          <w:bCs w:val="0"/>
          <w:color w:val="0E101A"/>
          <w:sz w:val="22"/>
          <w:szCs w:val="24"/>
          <w:lang w:eastAsia="tr-TR" w:bidi="tr-TR"/>
        </w:rPr>
        <w:t>nin yazılı veya sözlü bildiriminden sonra</w:t>
      </w:r>
      <w:r w:rsidRPr="00A117FA">
        <w:rPr>
          <w:rFonts w:ascii="Times New Roman" w:hAnsi="Times New Roman"/>
          <w:sz w:val="22"/>
          <w:lang w:bidi="tr-TR"/>
        </w:rPr>
        <w:t xml:space="preserve"> Yüklenici, belirlenen bütçeler doğrultusunda en iyi alternatifleri araştıracak ve Yolcuya görevlendirme şehrinde en az iki alternatifi, yazılı konaklama talebini aldıktan sonra</w:t>
      </w:r>
      <w:r w:rsidR="000D1AC6">
        <w:rPr>
          <w:rFonts w:ascii="Times New Roman" w:hAnsi="Times New Roman"/>
          <w:sz w:val="22"/>
          <w:lang w:bidi="tr-TR"/>
        </w:rPr>
        <w:t xml:space="preserve"> azami </w:t>
      </w:r>
      <w:r w:rsidRPr="00E5701B">
        <w:rPr>
          <w:rFonts w:ascii="Times New Roman" w:hAnsi="Times New Roman"/>
          <w:sz w:val="22"/>
          <w:u w:val="single"/>
          <w:lang w:bidi="tr-TR"/>
        </w:rPr>
        <w:t>8 çalışma saati</w:t>
      </w:r>
      <w:r w:rsidRPr="00A117FA">
        <w:rPr>
          <w:rFonts w:ascii="Times New Roman" w:hAnsi="Times New Roman"/>
          <w:sz w:val="22"/>
          <w:lang w:bidi="tr-TR"/>
        </w:rPr>
        <w:t xml:space="preserve"> içerisinde sunacaktır. Sunulan fiyatlar otelin belirlediği konaklama günündeki standart fiyat (otel kapı fiyatı) üstünde olamaz. Rezervasyon, Yolcunun yazılı otel ve fiyat teyidinden sonra yapılacaktır. Talep edilen yer ve tarihte belirtilen bütçeye göre müsait otel bulunamaması durumunda, Yüklenici durumu Yolcuya bildirecek ve bulabileceği en iyi alternatif çözümleri önerecektir.</w:t>
      </w:r>
    </w:p>
    <w:p w14:paraId="1F21BE92" w14:textId="65433AE9" w:rsidR="00A45943" w:rsidRPr="00491E13" w:rsidRDefault="00A117FA" w:rsidP="00A45943">
      <w:pPr>
        <w:spacing w:before="120" w:after="120"/>
        <w:jc w:val="both"/>
        <w:rPr>
          <w:rFonts w:ascii="Times New Roman" w:hAnsi="Times New Roman"/>
          <w:sz w:val="22"/>
        </w:rPr>
      </w:pPr>
      <w:r w:rsidRPr="00491E13">
        <w:rPr>
          <w:rFonts w:ascii="Times New Roman" w:hAnsi="Times New Roman"/>
          <w:b/>
          <w:bCs/>
          <w:sz w:val="22"/>
          <w:lang w:bidi="tr-TR"/>
        </w:rPr>
        <w:t>Türkiye'deki</w:t>
      </w:r>
      <w:r w:rsidRPr="00491E13">
        <w:rPr>
          <w:rFonts w:ascii="Times New Roman" w:hAnsi="Times New Roman"/>
          <w:sz w:val="22"/>
          <w:lang w:bidi="tr-TR"/>
        </w:rPr>
        <w:t xml:space="preserve"> konaklamalar için</w:t>
      </w:r>
      <w:r w:rsidR="00A45943">
        <w:rPr>
          <w:rFonts w:ascii="Times New Roman" w:hAnsi="Times New Roman"/>
          <w:sz w:val="22"/>
          <w:lang w:bidi="tr-TR"/>
        </w:rPr>
        <w:t xml:space="preserve"> 1 gecelik</w:t>
      </w:r>
      <w:r w:rsidR="0065398F">
        <w:rPr>
          <w:rFonts w:ascii="Times New Roman" w:hAnsi="Times New Roman"/>
          <w:sz w:val="22"/>
          <w:lang w:bidi="tr-TR"/>
        </w:rPr>
        <w:t>,</w:t>
      </w:r>
      <w:r w:rsidR="00647FEB">
        <w:rPr>
          <w:rFonts w:ascii="Times New Roman" w:hAnsi="Times New Roman"/>
          <w:sz w:val="22"/>
          <w:lang w:bidi="tr-TR"/>
        </w:rPr>
        <w:t xml:space="preserve"> </w:t>
      </w:r>
      <w:proofErr w:type="spellStart"/>
      <w:r w:rsidR="00647FEB" w:rsidRPr="0065398F">
        <w:rPr>
          <w:rFonts w:ascii="Times New Roman" w:hAnsi="Times New Roman"/>
          <w:sz w:val="22"/>
          <w:lang w:bidi="tr-TR"/>
        </w:rPr>
        <w:t>single</w:t>
      </w:r>
      <w:proofErr w:type="spellEnd"/>
      <w:r w:rsidR="00E93E0D">
        <w:rPr>
          <w:rFonts w:ascii="Times New Roman" w:hAnsi="Times New Roman"/>
          <w:sz w:val="22"/>
          <w:lang w:bidi="tr-TR"/>
        </w:rPr>
        <w:t xml:space="preserve"> (</w:t>
      </w:r>
      <w:proofErr w:type="spellStart"/>
      <w:r w:rsidR="00E93E0D">
        <w:rPr>
          <w:rFonts w:ascii="Times New Roman" w:hAnsi="Times New Roman"/>
          <w:sz w:val="22"/>
          <w:lang w:bidi="tr-TR"/>
        </w:rPr>
        <w:t>oda+</w:t>
      </w:r>
      <w:r w:rsidR="00A45943">
        <w:rPr>
          <w:rFonts w:ascii="Times New Roman" w:hAnsi="Times New Roman"/>
          <w:sz w:val="22"/>
          <w:lang w:bidi="tr-TR"/>
        </w:rPr>
        <w:t>kahvaltı</w:t>
      </w:r>
      <w:proofErr w:type="spellEnd"/>
      <w:r w:rsidR="00A45943">
        <w:rPr>
          <w:rFonts w:ascii="Times New Roman" w:hAnsi="Times New Roman"/>
          <w:sz w:val="22"/>
          <w:lang w:bidi="tr-TR"/>
        </w:rPr>
        <w:t>)</w:t>
      </w:r>
      <w:r w:rsidR="0065398F">
        <w:rPr>
          <w:rFonts w:ascii="Times New Roman" w:hAnsi="Times New Roman"/>
          <w:sz w:val="22"/>
          <w:lang w:bidi="tr-TR"/>
        </w:rPr>
        <w:t xml:space="preserve"> oda için</w:t>
      </w:r>
      <w:r w:rsidRPr="00491E13">
        <w:rPr>
          <w:rFonts w:ascii="Times New Roman" w:hAnsi="Times New Roman"/>
          <w:sz w:val="22"/>
          <w:lang w:bidi="tr-TR"/>
        </w:rPr>
        <w:t xml:space="preserve"> </w:t>
      </w:r>
      <w:r w:rsidR="006C7C73">
        <w:rPr>
          <w:rFonts w:ascii="Times New Roman" w:hAnsi="Times New Roman"/>
          <w:sz w:val="22"/>
          <w:lang w:bidi="tr-TR"/>
        </w:rPr>
        <w:t>KDV Hariç</w:t>
      </w:r>
      <w:r w:rsidR="0025285D">
        <w:rPr>
          <w:rFonts w:ascii="Times New Roman" w:hAnsi="Times New Roman"/>
          <w:sz w:val="22"/>
          <w:lang w:bidi="tr-TR"/>
        </w:rPr>
        <w:t xml:space="preserve"> </w:t>
      </w:r>
      <w:r w:rsidR="006C7C73">
        <w:rPr>
          <w:rFonts w:ascii="Times New Roman" w:hAnsi="Times New Roman"/>
          <w:sz w:val="22"/>
          <w:lang w:bidi="tr-TR"/>
        </w:rPr>
        <w:t>4</w:t>
      </w:r>
      <w:r w:rsidR="0025285D">
        <w:rPr>
          <w:rFonts w:ascii="Times New Roman" w:hAnsi="Times New Roman"/>
          <w:sz w:val="22"/>
          <w:lang w:bidi="tr-TR"/>
        </w:rPr>
        <w:t xml:space="preserve">.000,00 TL </w:t>
      </w:r>
      <w:r w:rsidR="00A45943">
        <w:rPr>
          <w:rFonts w:ascii="Times New Roman" w:hAnsi="Times New Roman"/>
          <w:sz w:val="22"/>
          <w:lang w:bidi="tr-TR"/>
        </w:rPr>
        <w:t xml:space="preserve">tavan fiyat uygulanacaktır. </w:t>
      </w:r>
      <w:r w:rsidR="00A45943" w:rsidRPr="00491E13">
        <w:rPr>
          <w:rFonts w:ascii="Times New Roman" w:hAnsi="Times New Roman"/>
          <w:sz w:val="22"/>
          <w:lang w:bidi="tr-TR"/>
        </w:rPr>
        <w:t>Yükleniciden bu tavanların altındaki otelleri teklif etmesi istenecektir.</w:t>
      </w:r>
      <w:r w:rsidR="0025285D">
        <w:rPr>
          <w:rFonts w:ascii="Times New Roman" w:hAnsi="Times New Roman"/>
          <w:sz w:val="22"/>
          <w:lang w:bidi="tr-TR"/>
        </w:rPr>
        <w:t xml:space="preserve"> </w:t>
      </w:r>
    </w:p>
    <w:p w14:paraId="320218AF" w14:textId="5217F6E5" w:rsidR="00A117FA" w:rsidRPr="00A45943" w:rsidRDefault="00A45943" w:rsidP="00491E13">
      <w:pPr>
        <w:spacing w:before="120" w:after="120"/>
        <w:jc w:val="both"/>
        <w:rPr>
          <w:rFonts w:ascii="Times New Roman" w:hAnsi="Times New Roman"/>
          <w:sz w:val="20"/>
        </w:rPr>
      </w:pPr>
      <w:r w:rsidRPr="00A45943">
        <w:rPr>
          <w:rFonts w:ascii="Times New Roman" w:hAnsi="Times New Roman"/>
          <w:b/>
          <w:sz w:val="22"/>
          <w:lang w:bidi="tr-TR"/>
        </w:rPr>
        <w:t>Yurtdışında</w:t>
      </w:r>
      <w:r w:rsidR="00383161">
        <w:rPr>
          <w:rFonts w:ascii="Times New Roman" w:hAnsi="Times New Roman"/>
          <w:b/>
          <w:sz w:val="22"/>
          <w:lang w:bidi="tr-TR"/>
        </w:rPr>
        <w:t>ki</w:t>
      </w:r>
      <w:r w:rsidRPr="00A45943">
        <w:rPr>
          <w:rFonts w:ascii="Times New Roman" w:hAnsi="Times New Roman"/>
          <w:b/>
          <w:sz w:val="22"/>
          <w:lang w:bidi="tr-TR"/>
        </w:rPr>
        <w:t xml:space="preserve"> </w:t>
      </w:r>
      <w:r w:rsidR="00383161" w:rsidRPr="00491E13">
        <w:rPr>
          <w:rFonts w:ascii="Times New Roman" w:hAnsi="Times New Roman"/>
          <w:sz w:val="22"/>
          <w:lang w:bidi="tr-TR"/>
        </w:rPr>
        <w:t>konaklamalar için</w:t>
      </w:r>
      <w:r w:rsidR="00383161">
        <w:rPr>
          <w:rFonts w:ascii="Times New Roman" w:hAnsi="Times New Roman"/>
          <w:sz w:val="22"/>
          <w:lang w:bidi="tr-TR"/>
        </w:rPr>
        <w:t xml:space="preserve"> 1 gecelik, </w:t>
      </w:r>
      <w:proofErr w:type="spellStart"/>
      <w:r w:rsidR="00383161" w:rsidRPr="0065398F">
        <w:rPr>
          <w:rFonts w:ascii="Times New Roman" w:hAnsi="Times New Roman"/>
          <w:sz w:val="22"/>
          <w:lang w:bidi="tr-TR"/>
        </w:rPr>
        <w:t>single</w:t>
      </w:r>
      <w:proofErr w:type="spellEnd"/>
      <w:r w:rsidR="00383161">
        <w:rPr>
          <w:rFonts w:ascii="Times New Roman" w:hAnsi="Times New Roman"/>
          <w:sz w:val="22"/>
          <w:lang w:bidi="tr-TR"/>
        </w:rPr>
        <w:t xml:space="preserve"> (</w:t>
      </w:r>
      <w:proofErr w:type="spellStart"/>
      <w:r w:rsidR="00383161">
        <w:rPr>
          <w:rFonts w:ascii="Times New Roman" w:hAnsi="Times New Roman"/>
          <w:sz w:val="22"/>
          <w:lang w:bidi="tr-TR"/>
        </w:rPr>
        <w:t>oda+kahvaltı</w:t>
      </w:r>
      <w:proofErr w:type="spellEnd"/>
      <w:r w:rsidR="00383161">
        <w:rPr>
          <w:rFonts w:ascii="Times New Roman" w:hAnsi="Times New Roman"/>
          <w:sz w:val="22"/>
          <w:lang w:bidi="tr-TR"/>
        </w:rPr>
        <w:t>) oda için</w:t>
      </w:r>
      <w:r w:rsidR="00383161" w:rsidRPr="00491E13">
        <w:rPr>
          <w:rFonts w:ascii="Times New Roman" w:hAnsi="Times New Roman"/>
          <w:sz w:val="22"/>
          <w:lang w:bidi="tr-TR"/>
        </w:rPr>
        <w:t xml:space="preserve"> </w:t>
      </w:r>
      <w:r w:rsidR="006C7C73">
        <w:rPr>
          <w:rFonts w:ascii="Times New Roman" w:hAnsi="Times New Roman"/>
          <w:sz w:val="22"/>
          <w:lang w:bidi="tr-TR"/>
        </w:rPr>
        <w:t xml:space="preserve">KDV Hariç 4.000,00 TL </w:t>
      </w:r>
      <w:r w:rsidR="00383161">
        <w:rPr>
          <w:rFonts w:ascii="Times New Roman" w:hAnsi="Times New Roman"/>
          <w:sz w:val="22"/>
          <w:lang w:bidi="tr-TR"/>
        </w:rPr>
        <w:t xml:space="preserve">tavan fiyat uygulanacaktır. </w:t>
      </w:r>
      <w:r w:rsidR="00383161" w:rsidRPr="00491E13">
        <w:rPr>
          <w:rFonts w:ascii="Times New Roman" w:hAnsi="Times New Roman"/>
          <w:sz w:val="22"/>
          <w:lang w:bidi="tr-TR"/>
        </w:rPr>
        <w:t>Yükleniciden bu tavanların altındaki otelleri teklif etmesi istenecektir</w:t>
      </w:r>
      <w:r w:rsidR="00383161">
        <w:rPr>
          <w:rFonts w:ascii="Times New Roman" w:hAnsi="Times New Roman"/>
          <w:sz w:val="22"/>
          <w:lang w:bidi="tr-TR"/>
        </w:rPr>
        <w:t>.</w:t>
      </w:r>
      <w:r w:rsidR="00383161" w:rsidRPr="00A45943">
        <w:rPr>
          <w:rFonts w:ascii="Times New Roman" w:hAnsi="Times New Roman"/>
          <w:sz w:val="22"/>
          <w:lang w:bidi="tr-TR"/>
        </w:rPr>
        <w:t xml:space="preserve"> </w:t>
      </w:r>
    </w:p>
    <w:p w14:paraId="7B3B81A9" w14:textId="50E71EC3" w:rsidR="00A117FA" w:rsidRPr="00A117FA" w:rsidRDefault="00A117FA" w:rsidP="00A117FA">
      <w:pPr>
        <w:pStyle w:val="ListParagraph"/>
        <w:spacing w:before="120" w:after="120"/>
        <w:ind w:left="0"/>
        <w:contextualSpacing w:val="0"/>
        <w:jc w:val="both"/>
        <w:rPr>
          <w:rFonts w:ascii="Times New Roman" w:hAnsi="Times New Roman"/>
          <w:sz w:val="22"/>
        </w:rPr>
      </w:pPr>
      <w:r w:rsidRPr="00A117FA">
        <w:rPr>
          <w:rFonts w:ascii="Times New Roman" w:hAnsi="Times New Roman"/>
          <w:sz w:val="22"/>
          <w:lang w:bidi="tr-TR"/>
        </w:rPr>
        <w:t>Grup konaklama taleplerinde, K</w:t>
      </w:r>
      <w:r w:rsidR="0025285D">
        <w:rPr>
          <w:rFonts w:ascii="Times New Roman" w:hAnsi="Times New Roman"/>
          <w:sz w:val="22"/>
          <w:lang w:bidi="tr-TR"/>
        </w:rPr>
        <w:t>D</w:t>
      </w:r>
      <w:r w:rsidRPr="00A117FA">
        <w:rPr>
          <w:rFonts w:ascii="Times New Roman" w:hAnsi="Times New Roman"/>
          <w:sz w:val="22"/>
          <w:lang w:bidi="tr-TR"/>
        </w:rPr>
        <w:t xml:space="preserve">B, yolcuların listesini ve yer tercihlerini </w:t>
      </w:r>
      <w:r w:rsidRPr="00383161">
        <w:rPr>
          <w:rFonts w:ascii="Times New Roman" w:hAnsi="Times New Roman"/>
          <w:sz w:val="22"/>
          <w:lang w:bidi="tr-TR"/>
        </w:rPr>
        <w:t xml:space="preserve">seyahatten </w:t>
      </w:r>
      <w:r w:rsidR="0025285D" w:rsidRPr="00383161">
        <w:rPr>
          <w:rFonts w:ascii="Times New Roman" w:hAnsi="Times New Roman"/>
          <w:sz w:val="22"/>
          <w:lang w:bidi="tr-TR"/>
        </w:rPr>
        <w:t>mümkünse</w:t>
      </w:r>
      <w:r w:rsidR="0025285D">
        <w:rPr>
          <w:rFonts w:ascii="Times New Roman" w:hAnsi="Times New Roman"/>
          <w:sz w:val="22"/>
          <w:lang w:bidi="tr-TR"/>
        </w:rPr>
        <w:t xml:space="preserve"> </w:t>
      </w:r>
      <w:r w:rsidRPr="00A117FA">
        <w:rPr>
          <w:rFonts w:ascii="Times New Roman" w:hAnsi="Times New Roman"/>
          <w:sz w:val="22"/>
          <w:lang w:bidi="tr-TR"/>
        </w:rPr>
        <w:t>en az 2 gün önce Yükleniciye verecektir. Ancak, acil veya istisnai durumların meydana gelebileceği göz önüne alındığında, Yüklenici, otelin giriş saatinden 24 saat öncesine kadar ücretsiz iptale izin vermesini sağlayacaktır. Bu durumda, Yüklenici, Yolcunun iptal için yaptığı yazılı talebi aldıktan sonra konaklamanın ücretsiz olarak iptal edilmesini koordine edecektir. Yüklenici, aynı konaklama düzenlemelerinde yapılan değişiklikler için ilave hizmet bedeli talep etmeyecektir. Benzer şekilde, Yüklenici, iptal edilen konaklamalar için hizmet bedeli talep etmeyecektir.</w:t>
      </w:r>
    </w:p>
    <w:p w14:paraId="34EA3159" w14:textId="4E23BCF8" w:rsidR="00A117FA" w:rsidRPr="00A117FA" w:rsidRDefault="00A509A1" w:rsidP="00A117FA">
      <w:pPr>
        <w:pStyle w:val="ListParagraph"/>
        <w:spacing w:before="120" w:after="120"/>
        <w:ind w:left="0"/>
        <w:contextualSpacing w:val="0"/>
        <w:jc w:val="both"/>
        <w:rPr>
          <w:rFonts w:ascii="Times New Roman" w:hAnsi="Times New Roman"/>
          <w:sz w:val="22"/>
        </w:rPr>
      </w:pPr>
      <w:r>
        <w:rPr>
          <w:rFonts w:ascii="Times New Roman" w:hAnsi="Times New Roman"/>
          <w:sz w:val="22"/>
          <w:lang w:bidi="tr-TR"/>
        </w:rPr>
        <w:lastRenderedPageBreak/>
        <w:t>Yukarıdaki tavan fiyat</w:t>
      </w:r>
      <w:r w:rsidR="00A117FA" w:rsidRPr="00A117FA">
        <w:rPr>
          <w:rFonts w:ascii="Times New Roman" w:hAnsi="Times New Roman"/>
          <w:sz w:val="22"/>
          <w:lang w:bidi="tr-TR"/>
        </w:rPr>
        <w:t xml:space="preserve"> göz önüne alındığında, konaklama hizmetlerinin kalitesi Türkiye’de en az 4 yıldıza eşit olacak, yurtdışında ise en az 3 yıldız</w:t>
      </w:r>
      <w:r w:rsidR="00A45943">
        <w:rPr>
          <w:rFonts w:ascii="Times New Roman" w:hAnsi="Times New Roman"/>
          <w:sz w:val="22"/>
          <w:lang w:bidi="tr-TR"/>
        </w:rPr>
        <w:t>, en fazla 4 yıldız</w:t>
      </w:r>
      <w:r w:rsidR="00D67D23" w:rsidRPr="00491E13">
        <w:rPr>
          <w:rFonts w:ascii="Times New Roman" w:hAnsi="Times New Roman"/>
          <w:sz w:val="22"/>
          <w:lang w:bidi="tr-TR"/>
        </w:rPr>
        <w:t xml:space="preserve"> </w:t>
      </w:r>
      <w:r w:rsidR="00A117FA" w:rsidRPr="00A117FA">
        <w:rPr>
          <w:rFonts w:ascii="Times New Roman" w:hAnsi="Times New Roman"/>
          <w:sz w:val="22"/>
          <w:lang w:bidi="tr-TR"/>
        </w:rPr>
        <w:t>olacaktır. Misafirlerin özel ihtiyaçların</w:t>
      </w:r>
      <w:r w:rsidR="00491E13">
        <w:rPr>
          <w:rFonts w:ascii="Times New Roman" w:hAnsi="Times New Roman"/>
          <w:sz w:val="22"/>
          <w:lang w:bidi="tr-TR"/>
        </w:rPr>
        <w:t>ın</w:t>
      </w:r>
      <w:r w:rsidR="00A117FA" w:rsidRPr="00A117FA">
        <w:rPr>
          <w:rFonts w:ascii="Times New Roman" w:hAnsi="Times New Roman"/>
          <w:sz w:val="22"/>
          <w:lang w:bidi="tr-TR"/>
        </w:rPr>
        <w:t xml:space="preserve"> olması halinde, Yüklenici, otel seçenekleri sunarken bu ihtiyaçları dikkate alacaktır. </w:t>
      </w:r>
    </w:p>
    <w:p w14:paraId="1773EE0A" w14:textId="36B200F3" w:rsidR="00A117FA" w:rsidRPr="00A117FA" w:rsidRDefault="00A117FA" w:rsidP="00A117FA">
      <w:pPr>
        <w:pStyle w:val="ListParagraph"/>
        <w:spacing w:before="120" w:after="120"/>
        <w:ind w:left="0"/>
        <w:contextualSpacing w:val="0"/>
        <w:jc w:val="both"/>
        <w:rPr>
          <w:rFonts w:ascii="Times New Roman" w:hAnsi="Times New Roman"/>
          <w:sz w:val="22"/>
        </w:rPr>
      </w:pPr>
      <w:r w:rsidRPr="00A117FA">
        <w:rPr>
          <w:rFonts w:ascii="Times New Roman" w:hAnsi="Times New Roman"/>
          <w:sz w:val="22"/>
          <w:lang w:bidi="tr-TR"/>
        </w:rPr>
        <w:t xml:space="preserve">Yolcunun araba ile seyahat etmesi halinde, Yüklenici, konaklama süresince otel tarafından ücretsiz park yeri sunulmasını sağlayacaktır. </w:t>
      </w:r>
    </w:p>
    <w:p w14:paraId="557FACC7" w14:textId="77777777" w:rsidR="00A117FA" w:rsidRPr="00A117FA" w:rsidRDefault="00A117FA" w:rsidP="00A117FA">
      <w:pPr>
        <w:pStyle w:val="ListParagraph"/>
        <w:spacing w:before="120" w:after="120"/>
        <w:ind w:left="0"/>
        <w:contextualSpacing w:val="0"/>
        <w:jc w:val="both"/>
        <w:rPr>
          <w:rFonts w:ascii="Times New Roman" w:hAnsi="Times New Roman"/>
          <w:sz w:val="22"/>
        </w:rPr>
      </w:pPr>
      <w:r w:rsidRPr="00A117FA">
        <w:rPr>
          <w:rFonts w:ascii="Times New Roman" w:hAnsi="Times New Roman"/>
          <w:sz w:val="22"/>
          <w:lang w:bidi="tr-TR"/>
        </w:rPr>
        <w:t xml:space="preserve">Kahvaltı ve konaklama ücreti dışında, konaklama ile ilgili tüm ilave harcamalar Yolcu tarafından ödenecektir. </w:t>
      </w:r>
    </w:p>
    <w:p w14:paraId="07643F1C" w14:textId="1F7D9C2B" w:rsidR="007304B9" w:rsidRPr="00A117FA" w:rsidRDefault="00A117FA" w:rsidP="00A117FA">
      <w:pPr>
        <w:pStyle w:val="ListParagraph"/>
        <w:spacing w:before="120" w:after="120"/>
        <w:ind w:left="0"/>
        <w:contextualSpacing w:val="0"/>
        <w:jc w:val="both"/>
        <w:rPr>
          <w:rFonts w:ascii="Times New Roman" w:hAnsi="Times New Roman"/>
          <w:sz w:val="22"/>
          <w:lang w:bidi="tr-TR"/>
        </w:rPr>
      </w:pPr>
      <w:r w:rsidRPr="00A117FA">
        <w:rPr>
          <w:rFonts w:ascii="Times New Roman" w:hAnsi="Times New Roman"/>
          <w:sz w:val="22"/>
          <w:lang w:bidi="tr-TR"/>
        </w:rPr>
        <w:t>Yüklenici, hizmet bedelini</w:t>
      </w:r>
      <w:r w:rsidR="00491E13">
        <w:rPr>
          <w:rFonts w:ascii="Times New Roman" w:hAnsi="Times New Roman"/>
          <w:sz w:val="22"/>
          <w:lang w:bidi="tr-TR"/>
        </w:rPr>
        <w:t xml:space="preserve"> </w:t>
      </w:r>
      <w:r w:rsidRPr="00A117FA">
        <w:rPr>
          <w:rFonts w:ascii="Times New Roman" w:hAnsi="Times New Roman"/>
          <w:sz w:val="22"/>
          <w:lang w:bidi="tr-TR"/>
        </w:rPr>
        <w:t xml:space="preserve">belirterek Yolcuların münferit konaklamalarını gösteren aylık konsolide faturayı, </w:t>
      </w:r>
      <w:r w:rsidR="00F849F2" w:rsidRPr="00A117FA">
        <w:rPr>
          <w:rFonts w:ascii="Times New Roman" w:hAnsi="Times New Roman"/>
          <w:sz w:val="22"/>
          <w:lang w:bidi="tr-TR"/>
        </w:rPr>
        <w:t>ekinde konaklama</w:t>
      </w:r>
      <w:r w:rsidRPr="00A117FA">
        <w:rPr>
          <w:rFonts w:ascii="Times New Roman" w:hAnsi="Times New Roman"/>
          <w:sz w:val="22"/>
          <w:lang w:bidi="tr-TR"/>
        </w:rPr>
        <w:t xml:space="preserve"> listesi (</w:t>
      </w:r>
      <w:proofErr w:type="spellStart"/>
      <w:r w:rsidRPr="00A117FA">
        <w:rPr>
          <w:rFonts w:ascii="Times New Roman" w:hAnsi="Times New Roman"/>
          <w:sz w:val="22"/>
          <w:lang w:bidi="tr-TR"/>
        </w:rPr>
        <w:t>voucher</w:t>
      </w:r>
      <w:proofErr w:type="spellEnd"/>
      <w:r w:rsidRPr="00A117FA">
        <w:rPr>
          <w:rFonts w:ascii="Times New Roman" w:hAnsi="Times New Roman"/>
          <w:sz w:val="22"/>
          <w:lang w:bidi="tr-TR"/>
        </w:rPr>
        <w:t xml:space="preserve">) ile </w:t>
      </w:r>
      <w:r w:rsidR="00F849F2" w:rsidRPr="00A117FA">
        <w:rPr>
          <w:rFonts w:ascii="Times New Roman" w:hAnsi="Times New Roman"/>
          <w:sz w:val="22"/>
          <w:lang w:bidi="tr-TR"/>
        </w:rPr>
        <w:t xml:space="preserve">beraber </w:t>
      </w:r>
      <w:proofErr w:type="spellStart"/>
      <w:r w:rsidR="00F849F2" w:rsidRPr="00A117FA">
        <w:rPr>
          <w:rFonts w:ascii="Times New Roman" w:hAnsi="Times New Roman"/>
          <w:sz w:val="22"/>
          <w:lang w:bidi="tr-TR"/>
        </w:rPr>
        <w:t>K</w:t>
      </w:r>
      <w:r w:rsidR="0025285D">
        <w:rPr>
          <w:rFonts w:ascii="Times New Roman" w:hAnsi="Times New Roman"/>
          <w:sz w:val="22"/>
          <w:lang w:bidi="tr-TR"/>
        </w:rPr>
        <w:t>D</w:t>
      </w:r>
      <w:r w:rsidR="00F849F2" w:rsidRPr="00A117FA">
        <w:rPr>
          <w:rFonts w:ascii="Times New Roman" w:hAnsi="Times New Roman"/>
          <w:sz w:val="22"/>
          <w:lang w:bidi="tr-TR"/>
        </w:rPr>
        <w:t>B’</w:t>
      </w:r>
      <w:r w:rsidR="0025285D">
        <w:rPr>
          <w:rFonts w:ascii="Times New Roman" w:hAnsi="Times New Roman"/>
          <w:sz w:val="22"/>
          <w:lang w:bidi="tr-TR"/>
        </w:rPr>
        <w:t>y</w:t>
      </w:r>
      <w:r w:rsidR="00F849F2" w:rsidRPr="00A117FA">
        <w:rPr>
          <w:rFonts w:ascii="Times New Roman" w:hAnsi="Times New Roman"/>
          <w:sz w:val="22"/>
          <w:lang w:bidi="tr-TR"/>
        </w:rPr>
        <w:t>e</w:t>
      </w:r>
      <w:proofErr w:type="spellEnd"/>
      <w:r w:rsidRPr="00A117FA">
        <w:rPr>
          <w:rFonts w:ascii="Times New Roman" w:hAnsi="Times New Roman"/>
          <w:sz w:val="22"/>
          <w:lang w:bidi="tr-TR"/>
        </w:rPr>
        <w:t xml:space="preserve"> sunacaktır.</w:t>
      </w:r>
    </w:p>
    <w:p w14:paraId="05E1D2F2" w14:textId="0A484481" w:rsidR="00A117FA" w:rsidRPr="00A117FA" w:rsidRDefault="00A117FA" w:rsidP="00A117FA">
      <w:pPr>
        <w:tabs>
          <w:tab w:val="left" w:pos="0"/>
          <w:tab w:val="left" w:pos="900"/>
          <w:tab w:val="left" w:pos="993"/>
        </w:tabs>
        <w:jc w:val="both"/>
        <w:rPr>
          <w:rFonts w:ascii="Times New Roman" w:hAnsi="Times New Roman"/>
          <w:sz w:val="20"/>
          <w:szCs w:val="22"/>
        </w:rPr>
      </w:pPr>
      <w:r w:rsidRPr="00A117FA">
        <w:rPr>
          <w:rFonts w:ascii="Times New Roman" w:hAnsi="Times New Roman"/>
          <w:b/>
          <w:sz w:val="22"/>
          <w:u w:val="single"/>
          <w:lang w:bidi="tr-TR"/>
        </w:rPr>
        <w:t xml:space="preserve">Yüklenicinin, konaklama düzenleme hizmetlerinin sağlanması için teklifinde, </w:t>
      </w:r>
      <w:bookmarkStart w:id="8" w:name="_Hlk95650726"/>
      <w:r w:rsidRPr="00A117FA">
        <w:rPr>
          <w:rFonts w:ascii="Times New Roman" w:hAnsi="Times New Roman"/>
          <w:b/>
          <w:sz w:val="22"/>
          <w:u w:val="single"/>
          <w:lang w:bidi="tr-TR"/>
        </w:rPr>
        <w:t xml:space="preserve">projede öngörülen konaklama </w:t>
      </w:r>
      <w:bookmarkEnd w:id="8"/>
      <w:r w:rsidRPr="00A117FA">
        <w:rPr>
          <w:rFonts w:ascii="Times New Roman" w:hAnsi="Times New Roman"/>
          <w:b/>
          <w:sz w:val="22"/>
          <w:u w:val="single"/>
          <w:lang w:bidi="tr-TR"/>
        </w:rPr>
        <w:t>sayısından bağımsız olarak, konaklama gecesi başına sabit bir hizmet bedeli teklif etmesi beklenmektedir. Hizmet bedeli, aynı konaklama için yapılan değişiklik sayısına bağlı olarak değişmeyecek ve ancak, Yolcu ilgili konaklamayı gerçekleştirdiğinde tahsil edilebilecektir.</w:t>
      </w:r>
    </w:p>
    <w:p w14:paraId="24864469" w14:textId="2387A465" w:rsidR="00A117FA" w:rsidRDefault="00A117FA" w:rsidP="00861FF8">
      <w:pPr>
        <w:tabs>
          <w:tab w:val="left" w:pos="0"/>
          <w:tab w:val="left" w:pos="900"/>
          <w:tab w:val="left" w:pos="993"/>
        </w:tabs>
        <w:jc w:val="both"/>
        <w:rPr>
          <w:rFonts w:ascii="Times New Roman" w:hAnsi="Times New Roman"/>
          <w:sz w:val="22"/>
          <w:szCs w:val="22"/>
        </w:rPr>
      </w:pPr>
    </w:p>
    <w:p w14:paraId="25BA7F26" w14:textId="77777777" w:rsidR="00333D64" w:rsidRDefault="00333D64" w:rsidP="00861FF8">
      <w:pPr>
        <w:tabs>
          <w:tab w:val="left" w:pos="0"/>
          <w:tab w:val="left" w:pos="900"/>
          <w:tab w:val="left" w:pos="993"/>
        </w:tabs>
        <w:jc w:val="both"/>
        <w:rPr>
          <w:rFonts w:ascii="Times New Roman" w:hAnsi="Times New Roman"/>
          <w:sz w:val="22"/>
          <w:szCs w:val="22"/>
        </w:rPr>
      </w:pPr>
    </w:p>
    <w:p w14:paraId="533366F4" w14:textId="1FD441B7" w:rsidR="00A117FA" w:rsidRPr="008F6F63" w:rsidRDefault="00333D64" w:rsidP="006C39B3">
      <w:pPr>
        <w:pStyle w:val="ListParagraph"/>
        <w:numPr>
          <w:ilvl w:val="0"/>
          <w:numId w:val="8"/>
        </w:numPr>
        <w:tabs>
          <w:tab w:val="left" w:pos="0"/>
          <w:tab w:val="left" w:pos="900"/>
          <w:tab w:val="left" w:pos="993"/>
        </w:tabs>
        <w:spacing w:after="240"/>
        <w:ind w:left="284" w:hanging="284"/>
        <w:jc w:val="both"/>
        <w:rPr>
          <w:rFonts w:ascii="Times New Roman" w:hAnsi="Times New Roman"/>
          <w:b/>
          <w:sz w:val="22"/>
          <w:szCs w:val="22"/>
        </w:rPr>
      </w:pPr>
      <w:r w:rsidRPr="008F6F63">
        <w:rPr>
          <w:rFonts w:ascii="Times New Roman" w:hAnsi="Times New Roman"/>
          <w:b/>
          <w:sz w:val="22"/>
          <w:szCs w:val="22"/>
        </w:rPr>
        <w:t>Toplantı Organizasyonu</w:t>
      </w:r>
    </w:p>
    <w:p w14:paraId="0804C8E4" w14:textId="09863961" w:rsidR="006C39B3" w:rsidRPr="006C39B3" w:rsidRDefault="006C39B3" w:rsidP="006C39B3">
      <w:pPr>
        <w:tabs>
          <w:tab w:val="left" w:pos="0"/>
          <w:tab w:val="left" w:pos="900"/>
          <w:tab w:val="left" w:pos="993"/>
        </w:tabs>
        <w:jc w:val="both"/>
        <w:rPr>
          <w:rFonts w:ascii="Times New Roman" w:hAnsi="Times New Roman"/>
          <w:bCs/>
          <w:sz w:val="22"/>
          <w:szCs w:val="22"/>
        </w:rPr>
      </w:pPr>
      <w:r w:rsidRPr="006C39B3">
        <w:rPr>
          <w:rFonts w:ascii="Times New Roman" w:hAnsi="Times New Roman"/>
          <w:bCs/>
          <w:sz w:val="22"/>
          <w:szCs w:val="22"/>
        </w:rPr>
        <w:t>Yüklenici Proje gereklilikleri kapsam</w:t>
      </w:r>
      <w:r w:rsidRPr="006C39B3">
        <w:rPr>
          <w:rFonts w:ascii="Times New Roman" w:hAnsi="Times New Roman" w:hint="eastAsia"/>
          <w:bCs/>
          <w:sz w:val="22"/>
          <w:szCs w:val="22"/>
        </w:rPr>
        <w:t>ı</w:t>
      </w:r>
      <w:r w:rsidRPr="006C39B3">
        <w:rPr>
          <w:rFonts w:ascii="Times New Roman" w:hAnsi="Times New Roman"/>
          <w:bCs/>
          <w:sz w:val="22"/>
          <w:szCs w:val="22"/>
        </w:rPr>
        <w:t xml:space="preserve">nda </w:t>
      </w:r>
      <w:r w:rsidRPr="006C39B3">
        <w:rPr>
          <w:rFonts w:ascii="Times New Roman" w:hAnsi="Times New Roman" w:hint="eastAsia"/>
          <w:bCs/>
          <w:sz w:val="22"/>
          <w:szCs w:val="22"/>
        </w:rPr>
        <w:t>İ</w:t>
      </w:r>
      <w:r w:rsidRPr="006C39B3">
        <w:rPr>
          <w:rFonts w:ascii="Times New Roman" w:hAnsi="Times New Roman"/>
          <w:bCs/>
          <w:sz w:val="22"/>
          <w:szCs w:val="22"/>
        </w:rPr>
        <w:t>darenin talep etmesi halinde</w:t>
      </w:r>
      <w:r w:rsidR="00792B7F">
        <w:rPr>
          <w:rFonts w:ascii="Times New Roman" w:hAnsi="Times New Roman"/>
          <w:bCs/>
          <w:sz w:val="22"/>
          <w:szCs w:val="22"/>
        </w:rPr>
        <w:t xml:space="preserve"> yurtiçi-dışı</w:t>
      </w:r>
      <w:r w:rsidRPr="006C39B3">
        <w:rPr>
          <w:rFonts w:ascii="Times New Roman" w:hAnsi="Times New Roman"/>
          <w:bCs/>
          <w:sz w:val="22"/>
          <w:szCs w:val="22"/>
        </w:rPr>
        <w:t xml:space="preserve"> toplant</w:t>
      </w:r>
      <w:r w:rsidRPr="006C39B3">
        <w:rPr>
          <w:rFonts w:ascii="Times New Roman" w:hAnsi="Times New Roman" w:hint="eastAsia"/>
          <w:bCs/>
          <w:sz w:val="22"/>
          <w:szCs w:val="22"/>
        </w:rPr>
        <w:t>ı</w:t>
      </w:r>
      <w:r w:rsidRPr="006C39B3">
        <w:rPr>
          <w:rFonts w:ascii="Times New Roman" w:hAnsi="Times New Roman"/>
          <w:bCs/>
          <w:sz w:val="22"/>
          <w:szCs w:val="22"/>
        </w:rPr>
        <w:t xml:space="preserve"> organizasyonlar</w:t>
      </w:r>
      <w:r w:rsidRPr="006C39B3">
        <w:rPr>
          <w:rFonts w:ascii="Times New Roman" w:hAnsi="Times New Roman" w:hint="eastAsia"/>
          <w:bCs/>
          <w:sz w:val="22"/>
          <w:szCs w:val="22"/>
        </w:rPr>
        <w:t>ı</w:t>
      </w:r>
      <w:r w:rsidRPr="006C39B3">
        <w:rPr>
          <w:rFonts w:ascii="Times New Roman" w:hAnsi="Times New Roman"/>
          <w:bCs/>
          <w:sz w:val="22"/>
          <w:szCs w:val="22"/>
        </w:rPr>
        <w:t>n</w:t>
      </w:r>
      <w:r w:rsidRPr="006C39B3">
        <w:rPr>
          <w:rFonts w:ascii="Times New Roman" w:hAnsi="Times New Roman" w:hint="eastAsia"/>
          <w:bCs/>
          <w:sz w:val="22"/>
          <w:szCs w:val="22"/>
        </w:rPr>
        <w:t>ı</w:t>
      </w:r>
      <w:r w:rsidRPr="006C39B3">
        <w:rPr>
          <w:rFonts w:ascii="Times New Roman" w:hAnsi="Times New Roman"/>
          <w:bCs/>
          <w:sz w:val="22"/>
          <w:szCs w:val="22"/>
        </w:rPr>
        <w:t xml:space="preserve"> gerçekleştirecektir. Bu toplant</w:t>
      </w:r>
      <w:r w:rsidRPr="006C39B3">
        <w:rPr>
          <w:rFonts w:ascii="Times New Roman" w:hAnsi="Times New Roman" w:hint="eastAsia"/>
          <w:bCs/>
          <w:sz w:val="22"/>
          <w:szCs w:val="22"/>
        </w:rPr>
        <w:t>ı</w:t>
      </w:r>
      <w:r w:rsidRPr="006C39B3">
        <w:rPr>
          <w:rFonts w:ascii="Times New Roman" w:hAnsi="Times New Roman"/>
          <w:bCs/>
          <w:sz w:val="22"/>
          <w:szCs w:val="22"/>
        </w:rPr>
        <w:t xml:space="preserve">lar </w:t>
      </w:r>
      <w:r w:rsidRPr="00383161">
        <w:rPr>
          <w:rFonts w:ascii="Times New Roman" w:hAnsi="Times New Roman"/>
          <w:bCs/>
          <w:sz w:val="22"/>
          <w:szCs w:val="22"/>
        </w:rPr>
        <w:t>proje yararlan</w:t>
      </w:r>
      <w:r w:rsidRPr="00383161">
        <w:rPr>
          <w:rFonts w:ascii="Times New Roman" w:hAnsi="Times New Roman" w:hint="eastAsia"/>
          <w:bCs/>
          <w:sz w:val="22"/>
          <w:szCs w:val="22"/>
        </w:rPr>
        <w:t>ı</w:t>
      </w:r>
      <w:r w:rsidRPr="00383161">
        <w:rPr>
          <w:rFonts w:ascii="Times New Roman" w:hAnsi="Times New Roman"/>
          <w:bCs/>
          <w:sz w:val="22"/>
          <w:szCs w:val="22"/>
        </w:rPr>
        <w:t>c</w:t>
      </w:r>
      <w:r w:rsidRPr="00383161">
        <w:rPr>
          <w:rFonts w:ascii="Times New Roman" w:hAnsi="Times New Roman" w:hint="eastAsia"/>
          <w:bCs/>
          <w:sz w:val="22"/>
          <w:szCs w:val="22"/>
        </w:rPr>
        <w:t>ı</w:t>
      </w:r>
      <w:r w:rsidRPr="00383161">
        <w:rPr>
          <w:rFonts w:ascii="Times New Roman" w:hAnsi="Times New Roman"/>
          <w:bCs/>
          <w:sz w:val="22"/>
          <w:szCs w:val="22"/>
        </w:rPr>
        <w:t>lar</w:t>
      </w:r>
      <w:r w:rsidRPr="00383161">
        <w:rPr>
          <w:rFonts w:ascii="Times New Roman" w:hAnsi="Times New Roman" w:hint="eastAsia"/>
          <w:bCs/>
          <w:sz w:val="22"/>
          <w:szCs w:val="22"/>
        </w:rPr>
        <w:t>ı</w:t>
      </w:r>
      <w:r w:rsidRPr="00383161">
        <w:rPr>
          <w:rFonts w:ascii="Times New Roman" w:hAnsi="Times New Roman"/>
          <w:bCs/>
          <w:sz w:val="22"/>
          <w:szCs w:val="22"/>
        </w:rPr>
        <w:t xml:space="preserve"> ya da paydaşlar</w:t>
      </w:r>
      <w:r w:rsidRPr="00383161">
        <w:rPr>
          <w:rFonts w:ascii="Times New Roman" w:hAnsi="Times New Roman" w:hint="eastAsia"/>
          <w:bCs/>
          <w:sz w:val="22"/>
          <w:szCs w:val="22"/>
        </w:rPr>
        <w:t>ı</w:t>
      </w:r>
      <w:r w:rsidRPr="00383161">
        <w:rPr>
          <w:rFonts w:ascii="Times New Roman" w:hAnsi="Times New Roman"/>
          <w:bCs/>
          <w:sz w:val="22"/>
          <w:szCs w:val="22"/>
        </w:rPr>
        <w:t>n</w:t>
      </w:r>
      <w:r w:rsidRPr="00383161">
        <w:rPr>
          <w:rFonts w:ascii="Times New Roman" w:hAnsi="Times New Roman" w:hint="eastAsia"/>
          <w:bCs/>
          <w:sz w:val="22"/>
          <w:szCs w:val="22"/>
        </w:rPr>
        <w:t>ı</w:t>
      </w:r>
      <w:r w:rsidRPr="00383161">
        <w:rPr>
          <w:rFonts w:ascii="Times New Roman" w:hAnsi="Times New Roman"/>
          <w:bCs/>
          <w:sz w:val="22"/>
          <w:szCs w:val="22"/>
        </w:rPr>
        <w:t>n kat</w:t>
      </w:r>
      <w:r w:rsidRPr="00383161">
        <w:rPr>
          <w:rFonts w:ascii="Times New Roman" w:hAnsi="Times New Roman" w:hint="eastAsia"/>
          <w:bCs/>
          <w:sz w:val="22"/>
          <w:szCs w:val="22"/>
        </w:rPr>
        <w:t>ı</w:t>
      </w:r>
      <w:r w:rsidRPr="00383161">
        <w:rPr>
          <w:rFonts w:ascii="Times New Roman" w:hAnsi="Times New Roman"/>
          <w:bCs/>
          <w:sz w:val="22"/>
          <w:szCs w:val="22"/>
        </w:rPr>
        <w:t>l</w:t>
      </w:r>
      <w:r w:rsidRPr="00383161">
        <w:rPr>
          <w:rFonts w:ascii="Times New Roman" w:hAnsi="Times New Roman" w:hint="eastAsia"/>
          <w:bCs/>
          <w:sz w:val="22"/>
          <w:szCs w:val="22"/>
        </w:rPr>
        <w:t>ı</w:t>
      </w:r>
      <w:r w:rsidRPr="00383161">
        <w:rPr>
          <w:rFonts w:ascii="Times New Roman" w:hAnsi="Times New Roman"/>
          <w:bCs/>
          <w:sz w:val="22"/>
          <w:szCs w:val="22"/>
        </w:rPr>
        <w:t>m</w:t>
      </w:r>
      <w:r w:rsidRPr="00383161">
        <w:rPr>
          <w:rFonts w:ascii="Times New Roman" w:hAnsi="Times New Roman" w:hint="eastAsia"/>
          <w:bCs/>
          <w:sz w:val="22"/>
          <w:szCs w:val="22"/>
        </w:rPr>
        <w:t>ı</w:t>
      </w:r>
      <w:r w:rsidRPr="00383161">
        <w:rPr>
          <w:rFonts w:ascii="Times New Roman" w:hAnsi="Times New Roman"/>
          <w:bCs/>
          <w:sz w:val="22"/>
          <w:szCs w:val="22"/>
        </w:rPr>
        <w:t>na yönelik toplant</w:t>
      </w:r>
      <w:r w:rsidRPr="00383161">
        <w:rPr>
          <w:rFonts w:ascii="Times New Roman" w:hAnsi="Times New Roman" w:hint="eastAsia"/>
          <w:bCs/>
          <w:sz w:val="22"/>
          <w:szCs w:val="22"/>
        </w:rPr>
        <w:t>ı</w:t>
      </w:r>
      <w:r w:rsidRPr="00383161">
        <w:rPr>
          <w:rFonts w:ascii="Times New Roman" w:hAnsi="Times New Roman"/>
          <w:bCs/>
          <w:sz w:val="22"/>
          <w:szCs w:val="22"/>
        </w:rPr>
        <w:t>lar olabilece</w:t>
      </w:r>
      <w:r w:rsidRPr="00383161">
        <w:rPr>
          <w:rFonts w:ascii="Times New Roman" w:hAnsi="Times New Roman" w:hint="eastAsia"/>
          <w:bCs/>
          <w:sz w:val="22"/>
          <w:szCs w:val="22"/>
        </w:rPr>
        <w:t>ğ</w:t>
      </w:r>
      <w:r w:rsidRPr="00383161">
        <w:rPr>
          <w:rFonts w:ascii="Times New Roman" w:hAnsi="Times New Roman"/>
          <w:bCs/>
          <w:sz w:val="22"/>
          <w:szCs w:val="22"/>
        </w:rPr>
        <w:t>i gibi, K</w:t>
      </w:r>
      <w:r w:rsidR="0025285D" w:rsidRPr="00383161">
        <w:rPr>
          <w:rFonts w:ascii="Times New Roman" w:hAnsi="Times New Roman"/>
          <w:bCs/>
          <w:sz w:val="22"/>
          <w:szCs w:val="22"/>
        </w:rPr>
        <w:t>D</w:t>
      </w:r>
      <w:r w:rsidRPr="00383161">
        <w:rPr>
          <w:rFonts w:ascii="Times New Roman" w:hAnsi="Times New Roman"/>
          <w:bCs/>
          <w:sz w:val="22"/>
          <w:szCs w:val="22"/>
        </w:rPr>
        <w:t>B personelinin kendi içinde düzenleyece</w:t>
      </w:r>
      <w:r w:rsidRPr="00383161">
        <w:rPr>
          <w:rFonts w:ascii="Times New Roman" w:hAnsi="Times New Roman" w:hint="eastAsia"/>
          <w:bCs/>
          <w:sz w:val="22"/>
          <w:szCs w:val="22"/>
        </w:rPr>
        <w:t>ğ</w:t>
      </w:r>
      <w:r w:rsidRPr="00383161">
        <w:rPr>
          <w:rFonts w:ascii="Times New Roman" w:hAnsi="Times New Roman"/>
          <w:bCs/>
          <w:sz w:val="22"/>
          <w:szCs w:val="22"/>
        </w:rPr>
        <w:t>i toplant</w:t>
      </w:r>
      <w:r w:rsidRPr="00383161">
        <w:rPr>
          <w:rFonts w:ascii="Times New Roman" w:hAnsi="Times New Roman" w:hint="eastAsia"/>
          <w:bCs/>
          <w:sz w:val="22"/>
          <w:szCs w:val="22"/>
        </w:rPr>
        <w:t>ı</w:t>
      </w:r>
      <w:r w:rsidRPr="00383161">
        <w:rPr>
          <w:rFonts w:ascii="Times New Roman" w:hAnsi="Times New Roman"/>
          <w:bCs/>
          <w:sz w:val="22"/>
          <w:szCs w:val="22"/>
        </w:rPr>
        <w:t>lar da olabilecekti</w:t>
      </w:r>
      <w:r w:rsidR="00383161">
        <w:rPr>
          <w:rFonts w:ascii="Times New Roman" w:hAnsi="Times New Roman"/>
          <w:bCs/>
          <w:sz w:val="22"/>
          <w:szCs w:val="22"/>
        </w:rPr>
        <w:t>r.</w:t>
      </w:r>
    </w:p>
    <w:p w14:paraId="3A9B76A5" w14:textId="77777777" w:rsidR="006C39B3" w:rsidRPr="006C39B3" w:rsidRDefault="006C39B3" w:rsidP="006C39B3">
      <w:pPr>
        <w:tabs>
          <w:tab w:val="left" w:pos="0"/>
          <w:tab w:val="left" w:pos="900"/>
          <w:tab w:val="left" w:pos="993"/>
        </w:tabs>
        <w:jc w:val="both"/>
        <w:rPr>
          <w:rFonts w:ascii="Times New Roman" w:hAnsi="Times New Roman"/>
          <w:bCs/>
          <w:sz w:val="22"/>
          <w:szCs w:val="22"/>
        </w:rPr>
      </w:pPr>
    </w:p>
    <w:p w14:paraId="79236B09" w14:textId="1DF1B3F1" w:rsidR="006C39B3" w:rsidRPr="006C39B3" w:rsidRDefault="008F6F63" w:rsidP="006C39B3">
      <w:pPr>
        <w:tabs>
          <w:tab w:val="left" w:pos="0"/>
          <w:tab w:val="left" w:pos="900"/>
          <w:tab w:val="left" w:pos="993"/>
        </w:tabs>
        <w:jc w:val="both"/>
        <w:rPr>
          <w:rFonts w:ascii="Times New Roman" w:hAnsi="Times New Roman"/>
          <w:bCs/>
          <w:sz w:val="22"/>
          <w:szCs w:val="22"/>
        </w:rPr>
      </w:pPr>
      <w:r w:rsidRPr="008F6F63">
        <w:rPr>
          <w:rFonts w:ascii="Times New Roman" w:hAnsi="Times New Roman"/>
          <w:bCs/>
          <w:sz w:val="22"/>
          <w:szCs w:val="22"/>
        </w:rPr>
        <w:t>Proje kapsamında Görevlendirme Onayında belirlenen illerde</w:t>
      </w:r>
      <w:r w:rsidR="006C39B3" w:rsidRPr="006C39B3">
        <w:rPr>
          <w:rFonts w:ascii="Times New Roman" w:hAnsi="Times New Roman"/>
          <w:bCs/>
          <w:sz w:val="22"/>
          <w:szCs w:val="22"/>
        </w:rPr>
        <w:t xml:space="preserve"> toplant</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lar</w:t>
      </w:r>
      <w:r w:rsidR="00682881">
        <w:rPr>
          <w:rFonts w:ascii="Times New Roman" w:hAnsi="Times New Roman"/>
          <w:bCs/>
          <w:sz w:val="22"/>
          <w:szCs w:val="22"/>
        </w:rPr>
        <w:t>, toplam</w:t>
      </w:r>
      <w:r w:rsidR="006C39B3" w:rsidRPr="006C39B3">
        <w:rPr>
          <w:rFonts w:ascii="Times New Roman" w:hAnsi="Times New Roman"/>
          <w:bCs/>
          <w:sz w:val="22"/>
          <w:szCs w:val="22"/>
        </w:rPr>
        <w:t xml:space="preserve"> yaklaş</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 xml:space="preserve">k </w:t>
      </w:r>
      <w:r w:rsidR="00682881">
        <w:rPr>
          <w:rFonts w:ascii="Times New Roman" w:hAnsi="Times New Roman"/>
          <w:b/>
          <w:sz w:val="22"/>
          <w:szCs w:val="22"/>
        </w:rPr>
        <w:t>500</w:t>
      </w:r>
      <w:r w:rsidR="006C39B3" w:rsidRPr="006C39B3">
        <w:rPr>
          <w:rFonts w:ascii="Times New Roman" w:hAnsi="Times New Roman"/>
          <w:bCs/>
          <w:sz w:val="22"/>
          <w:szCs w:val="22"/>
        </w:rPr>
        <w:t xml:space="preserve"> kat</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l</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mc</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l</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 xml:space="preserve"> olacak şekilde dikkate al</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nacakt</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r. Beklenen kat</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l</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mc</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 xml:space="preserve"> say</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s</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 xml:space="preserve"> her toplant</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 xml:space="preserve"> öncesi </w:t>
      </w:r>
      <w:r w:rsidR="006C39B3" w:rsidRPr="006C39B3">
        <w:rPr>
          <w:rFonts w:ascii="Times New Roman" w:hAnsi="Times New Roman" w:hint="eastAsia"/>
          <w:bCs/>
          <w:sz w:val="22"/>
          <w:szCs w:val="22"/>
        </w:rPr>
        <w:t>İ</w:t>
      </w:r>
      <w:r w:rsidR="006C39B3" w:rsidRPr="006C39B3">
        <w:rPr>
          <w:rFonts w:ascii="Times New Roman" w:hAnsi="Times New Roman"/>
          <w:bCs/>
          <w:sz w:val="22"/>
          <w:szCs w:val="22"/>
        </w:rPr>
        <w:t>dare ile Yüklenici aras</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nda netleştirilecektir.</w:t>
      </w:r>
    </w:p>
    <w:p w14:paraId="5ECE22F7" w14:textId="77777777" w:rsidR="006C39B3" w:rsidRPr="006C39B3" w:rsidRDefault="006C39B3" w:rsidP="006C39B3">
      <w:pPr>
        <w:tabs>
          <w:tab w:val="left" w:pos="0"/>
          <w:tab w:val="left" w:pos="900"/>
          <w:tab w:val="left" w:pos="993"/>
        </w:tabs>
        <w:jc w:val="both"/>
        <w:rPr>
          <w:rFonts w:ascii="Times New Roman" w:hAnsi="Times New Roman"/>
          <w:bCs/>
          <w:sz w:val="22"/>
          <w:szCs w:val="22"/>
        </w:rPr>
      </w:pPr>
    </w:p>
    <w:p w14:paraId="252050BF" w14:textId="77777777" w:rsidR="006C39B3" w:rsidRPr="006C39B3" w:rsidRDefault="006C39B3" w:rsidP="006C39B3">
      <w:pPr>
        <w:tabs>
          <w:tab w:val="left" w:pos="0"/>
          <w:tab w:val="left" w:pos="900"/>
          <w:tab w:val="left" w:pos="993"/>
        </w:tabs>
        <w:jc w:val="both"/>
        <w:rPr>
          <w:rFonts w:ascii="Times New Roman" w:hAnsi="Times New Roman"/>
          <w:bCs/>
          <w:sz w:val="22"/>
          <w:szCs w:val="22"/>
        </w:rPr>
      </w:pPr>
      <w:r w:rsidRPr="00383161">
        <w:rPr>
          <w:rFonts w:ascii="Times New Roman" w:hAnsi="Times New Roman"/>
          <w:bCs/>
          <w:sz w:val="22"/>
          <w:szCs w:val="22"/>
        </w:rPr>
        <w:t>Toplant</w:t>
      </w:r>
      <w:r w:rsidRPr="00383161">
        <w:rPr>
          <w:rFonts w:ascii="Times New Roman" w:hAnsi="Times New Roman" w:hint="eastAsia"/>
          <w:bCs/>
          <w:sz w:val="22"/>
          <w:szCs w:val="22"/>
        </w:rPr>
        <w:t>ı</w:t>
      </w:r>
      <w:r w:rsidRPr="00383161">
        <w:rPr>
          <w:rFonts w:ascii="Times New Roman" w:hAnsi="Times New Roman"/>
          <w:bCs/>
          <w:sz w:val="22"/>
          <w:szCs w:val="22"/>
        </w:rPr>
        <w:t>lar</w:t>
      </w:r>
      <w:r w:rsidRPr="00383161">
        <w:rPr>
          <w:rFonts w:ascii="Times New Roman" w:hAnsi="Times New Roman" w:hint="eastAsia"/>
          <w:bCs/>
          <w:sz w:val="22"/>
          <w:szCs w:val="22"/>
        </w:rPr>
        <w:t>ı</w:t>
      </w:r>
      <w:r w:rsidRPr="00383161">
        <w:rPr>
          <w:rFonts w:ascii="Times New Roman" w:hAnsi="Times New Roman"/>
          <w:bCs/>
          <w:sz w:val="22"/>
          <w:szCs w:val="22"/>
        </w:rPr>
        <w:t>n düzenlenece</w:t>
      </w:r>
      <w:r w:rsidRPr="00383161">
        <w:rPr>
          <w:rFonts w:ascii="Times New Roman" w:hAnsi="Times New Roman" w:hint="eastAsia"/>
          <w:bCs/>
          <w:sz w:val="22"/>
          <w:szCs w:val="22"/>
        </w:rPr>
        <w:t>ğ</w:t>
      </w:r>
      <w:r w:rsidRPr="00383161">
        <w:rPr>
          <w:rFonts w:ascii="Times New Roman" w:hAnsi="Times New Roman"/>
          <w:bCs/>
          <w:sz w:val="22"/>
          <w:szCs w:val="22"/>
        </w:rPr>
        <w:t>i</w:t>
      </w:r>
      <w:r w:rsidRPr="006C39B3">
        <w:rPr>
          <w:rFonts w:ascii="Times New Roman" w:hAnsi="Times New Roman"/>
          <w:bCs/>
          <w:sz w:val="22"/>
          <w:szCs w:val="22"/>
        </w:rPr>
        <w:t xml:space="preserve"> </w:t>
      </w:r>
      <w:proofErr w:type="gramStart"/>
      <w:r w:rsidRPr="006C39B3">
        <w:rPr>
          <w:rFonts w:ascii="Times New Roman" w:hAnsi="Times New Roman"/>
          <w:bCs/>
          <w:sz w:val="22"/>
          <w:szCs w:val="22"/>
        </w:rPr>
        <w:t>mekan</w:t>
      </w:r>
      <w:proofErr w:type="gramEnd"/>
      <w:r w:rsidRPr="006C39B3">
        <w:rPr>
          <w:rFonts w:ascii="Times New Roman" w:hAnsi="Times New Roman"/>
          <w:bCs/>
          <w:sz w:val="22"/>
          <w:szCs w:val="22"/>
        </w:rPr>
        <w:t xml:space="preserve"> </w:t>
      </w:r>
      <w:r w:rsidRPr="006C39B3">
        <w:rPr>
          <w:rFonts w:ascii="Times New Roman" w:hAnsi="Times New Roman" w:hint="eastAsia"/>
          <w:bCs/>
          <w:sz w:val="22"/>
          <w:szCs w:val="22"/>
        </w:rPr>
        <w:t>İ</w:t>
      </w:r>
      <w:r w:rsidRPr="006C39B3">
        <w:rPr>
          <w:rFonts w:ascii="Times New Roman" w:hAnsi="Times New Roman"/>
          <w:bCs/>
          <w:sz w:val="22"/>
          <w:szCs w:val="22"/>
        </w:rPr>
        <w:t>dare ile Yüklenici aras</w:t>
      </w:r>
      <w:r w:rsidRPr="006C39B3">
        <w:rPr>
          <w:rFonts w:ascii="Times New Roman" w:hAnsi="Times New Roman" w:hint="eastAsia"/>
          <w:bCs/>
          <w:sz w:val="22"/>
          <w:szCs w:val="22"/>
        </w:rPr>
        <w:t>ı</w:t>
      </w:r>
      <w:r w:rsidRPr="006C39B3">
        <w:rPr>
          <w:rFonts w:ascii="Times New Roman" w:hAnsi="Times New Roman"/>
          <w:bCs/>
          <w:sz w:val="22"/>
          <w:szCs w:val="22"/>
        </w:rPr>
        <w:t>nda kararlaşt</w:t>
      </w:r>
      <w:r w:rsidRPr="006C39B3">
        <w:rPr>
          <w:rFonts w:ascii="Times New Roman" w:hAnsi="Times New Roman" w:hint="eastAsia"/>
          <w:bCs/>
          <w:sz w:val="22"/>
          <w:szCs w:val="22"/>
        </w:rPr>
        <w:t>ı</w:t>
      </w:r>
      <w:r w:rsidRPr="006C39B3">
        <w:rPr>
          <w:rFonts w:ascii="Times New Roman" w:hAnsi="Times New Roman"/>
          <w:bCs/>
          <w:sz w:val="22"/>
          <w:szCs w:val="22"/>
        </w:rPr>
        <w:t>r</w:t>
      </w:r>
      <w:r w:rsidRPr="006C39B3">
        <w:rPr>
          <w:rFonts w:ascii="Times New Roman" w:hAnsi="Times New Roman" w:hint="eastAsia"/>
          <w:bCs/>
          <w:sz w:val="22"/>
          <w:szCs w:val="22"/>
        </w:rPr>
        <w:t>ı</w:t>
      </w:r>
      <w:r w:rsidRPr="006C39B3">
        <w:rPr>
          <w:rFonts w:ascii="Times New Roman" w:hAnsi="Times New Roman"/>
          <w:bCs/>
          <w:sz w:val="22"/>
          <w:szCs w:val="22"/>
        </w:rPr>
        <w:t>lacakt</w:t>
      </w:r>
      <w:r w:rsidRPr="006C39B3">
        <w:rPr>
          <w:rFonts w:ascii="Times New Roman" w:hAnsi="Times New Roman" w:hint="eastAsia"/>
          <w:bCs/>
          <w:sz w:val="22"/>
          <w:szCs w:val="22"/>
        </w:rPr>
        <w:t>ı</w:t>
      </w:r>
      <w:r w:rsidRPr="006C39B3">
        <w:rPr>
          <w:rFonts w:ascii="Times New Roman" w:hAnsi="Times New Roman"/>
          <w:bCs/>
          <w:sz w:val="22"/>
          <w:szCs w:val="22"/>
        </w:rPr>
        <w:t>r.</w:t>
      </w:r>
    </w:p>
    <w:p w14:paraId="63C68241" w14:textId="77777777" w:rsidR="006C39B3" w:rsidRPr="006C39B3" w:rsidRDefault="006C39B3" w:rsidP="006C39B3">
      <w:pPr>
        <w:tabs>
          <w:tab w:val="left" w:pos="0"/>
          <w:tab w:val="left" w:pos="900"/>
          <w:tab w:val="left" w:pos="993"/>
        </w:tabs>
        <w:jc w:val="both"/>
        <w:rPr>
          <w:rFonts w:ascii="Times New Roman" w:hAnsi="Times New Roman"/>
          <w:bCs/>
          <w:sz w:val="22"/>
          <w:szCs w:val="22"/>
        </w:rPr>
      </w:pPr>
    </w:p>
    <w:p w14:paraId="517FF3C5" w14:textId="46A10336" w:rsidR="006C39B3" w:rsidRPr="00383161" w:rsidRDefault="006C39B3" w:rsidP="006C39B3">
      <w:pPr>
        <w:tabs>
          <w:tab w:val="left" w:pos="0"/>
          <w:tab w:val="left" w:pos="900"/>
          <w:tab w:val="left" w:pos="993"/>
        </w:tabs>
        <w:jc w:val="both"/>
        <w:rPr>
          <w:rFonts w:ascii="Times New Roman" w:hAnsi="Times New Roman"/>
          <w:bCs/>
          <w:sz w:val="22"/>
          <w:szCs w:val="22"/>
        </w:rPr>
      </w:pPr>
      <w:r w:rsidRPr="00383161">
        <w:rPr>
          <w:rFonts w:ascii="Times New Roman" w:hAnsi="Times New Roman"/>
          <w:bCs/>
          <w:sz w:val="22"/>
          <w:szCs w:val="22"/>
        </w:rPr>
        <w:t>Toplant</w:t>
      </w:r>
      <w:r w:rsidRPr="00383161">
        <w:rPr>
          <w:rFonts w:ascii="Times New Roman" w:hAnsi="Times New Roman" w:hint="eastAsia"/>
          <w:bCs/>
          <w:sz w:val="22"/>
          <w:szCs w:val="22"/>
        </w:rPr>
        <w:t>ı</w:t>
      </w:r>
      <w:r w:rsidRPr="00383161">
        <w:rPr>
          <w:rFonts w:ascii="Times New Roman" w:hAnsi="Times New Roman"/>
          <w:bCs/>
          <w:sz w:val="22"/>
          <w:szCs w:val="22"/>
        </w:rPr>
        <w:t>larda, toplant</w:t>
      </w:r>
      <w:r w:rsidRPr="00383161">
        <w:rPr>
          <w:rFonts w:ascii="Times New Roman" w:hAnsi="Times New Roman" w:hint="eastAsia"/>
          <w:bCs/>
          <w:sz w:val="22"/>
          <w:szCs w:val="22"/>
        </w:rPr>
        <w:t>ı</w:t>
      </w:r>
      <w:r w:rsidRPr="00383161">
        <w:rPr>
          <w:rFonts w:ascii="Times New Roman" w:hAnsi="Times New Roman"/>
          <w:bCs/>
          <w:sz w:val="22"/>
          <w:szCs w:val="22"/>
        </w:rPr>
        <w:t xml:space="preserve"> düzenine göre </w:t>
      </w:r>
      <w:r w:rsidR="00682881" w:rsidRPr="00383161">
        <w:rPr>
          <w:rFonts w:ascii="Times New Roman" w:hAnsi="Times New Roman"/>
          <w:bCs/>
          <w:sz w:val="22"/>
          <w:szCs w:val="22"/>
        </w:rPr>
        <w:t xml:space="preserve">İdarenin belirleyeceği yetkilinin yazılı ve ya sözlü onayı </w:t>
      </w:r>
      <w:r w:rsidRPr="00383161">
        <w:rPr>
          <w:rFonts w:ascii="Times New Roman" w:hAnsi="Times New Roman"/>
          <w:bCs/>
          <w:sz w:val="22"/>
          <w:szCs w:val="22"/>
        </w:rPr>
        <w:t>do</w:t>
      </w:r>
      <w:r w:rsidRPr="00383161">
        <w:rPr>
          <w:rFonts w:ascii="Times New Roman" w:hAnsi="Times New Roman" w:hint="eastAsia"/>
          <w:bCs/>
          <w:sz w:val="22"/>
          <w:szCs w:val="22"/>
        </w:rPr>
        <w:t>ğ</w:t>
      </w:r>
      <w:r w:rsidRPr="00383161">
        <w:rPr>
          <w:rFonts w:ascii="Times New Roman" w:hAnsi="Times New Roman"/>
          <w:bCs/>
          <w:sz w:val="22"/>
          <w:szCs w:val="22"/>
        </w:rPr>
        <w:t>rultusunda aşa</w:t>
      </w:r>
      <w:r w:rsidRPr="00383161">
        <w:rPr>
          <w:rFonts w:ascii="Times New Roman" w:hAnsi="Times New Roman" w:hint="eastAsia"/>
          <w:bCs/>
          <w:sz w:val="22"/>
          <w:szCs w:val="22"/>
        </w:rPr>
        <w:t>ğı</w:t>
      </w:r>
      <w:r w:rsidRPr="00383161">
        <w:rPr>
          <w:rFonts w:ascii="Times New Roman" w:hAnsi="Times New Roman"/>
          <w:bCs/>
          <w:sz w:val="22"/>
          <w:szCs w:val="22"/>
        </w:rPr>
        <w:t>daki iki seçenekten biri uygulanacakt</w:t>
      </w:r>
      <w:r w:rsidRPr="00383161">
        <w:rPr>
          <w:rFonts w:ascii="Times New Roman" w:hAnsi="Times New Roman" w:hint="eastAsia"/>
          <w:bCs/>
          <w:sz w:val="22"/>
          <w:szCs w:val="22"/>
        </w:rPr>
        <w:t>ı</w:t>
      </w:r>
      <w:r w:rsidRPr="00383161">
        <w:rPr>
          <w:rFonts w:ascii="Times New Roman" w:hAnsi="Times New Roman"/>
          <w:bCs/>
          <w:sz w:val="22"/>
          <w:szCs w:val="22"/>
        </w:rPr>
        <w:t>r:</w:t>
      </w:r>
    </w:p>
    <w:p w14:paraId="4C39078B" w14:textId="3E6D6BD7" w:rsidR="00043EF8" w:rsidRPr="00383161" w:rsidRDefault="006C39B3" w:rsidP="006C39B3">
      <w:pPr>
        <w:tabs>
          <w:tab w:val="left" w:pos="0"/>
          <w:tab w:val="left" w:pos="900"/>
          <w:tab w:val="left" w:pos="993"/>
        </w:tabs>
        <w:jc w:val="both"/>
        <w:rPr>
          <w:rFonts w:ascii="Times New Roman" w:hAnsi="Times New Roman"/>
          <w:bCs/>
          <w:sz w:val="22"/>
          <w:szCs w:val="22"/>
        </w:rPr>
      </w:pPr>
      <w:r w:rsidRPr="00383161">
        <w:rPr>
          <w:rFonts w:ascii="Times New Roman" w:hAnsi="Times New Roman"/>
          <w:bCs/>
          <w:sz w:val="22"/>
          <w:szCs w:val="22"/>
        </w:rPr>
        <w:t>- Tüm toplant</w:t>
      </w:r>
      <w:r w:rsidRPr="00383161">
        <w:rPr>
          <w:rFonts w:ascii="Times New Roman" w:hAnsi="Times New Roman" w:hint="eastAsia"/>
          <w:bCs/>
          <w:sz w:val="22"/>
          <w:szCs w:val="22"/>
        </w:rPr>
        <w:t>ı</w:t>
      </w:r>
      <w:r w:rsidRPr="00383161">
        <w:rPr>
          <w:rFonts w:ascii="Times New Roman" w:hAnsi="Times New Roman"/>
          <w:bCs/>
          <w:sz w:val="22"/>
          <w:szCs w:val="22"/>
        </w:rPr>
        <w:t xml:space="preserve"> kat</w:t>
      </w:r>
      <w:r w:rsidRPr="00383161">
        <w:rPr>
          <w:rFonts w:ascii="Times New Roman" w:hAnsi="Times New Roman" w:hint="eastAsia"/>
          <w:bCs/>
          <w:sz w:val="22"/>
          <w:szCs w:val="22"/>
        </w:rPr>
        <w:t>ı</w:t>
      </w:r>
      <w:r w:rsidRPr="00383161">
        <w:rPr>
          <w:rFonts w:ascii="Times New Roman" w:hAnsi="Times New Roman"/>
          <w:bCs/>
          <w:sz w:val="22"/>
          <w:szCs w:val="22"/>
        </w:rPr>
        <w:t>l</w:t>
      </w:r>
      <w:r w:rsidRPr="00383161">
        <w:rPr>
          <w:rFonts w:ascii="Times New Roman" w:hAnsi="Times New Roman" w:hint="eastAsia"/>
          <w:bCs/>
          <w:sz w:val="22"/>
          <w:szCs w:val="22"/>
        </w:rPr>
        <w:t>ı</w:t>
      </w:r>
      <w:r w:rsidRPr="00383161">
        <w:rPr>
          <w:rFonts w:ascii="Times New Roman" w:hAnsi="Times New Roman"/>
          <w:bCs/>
          <w:sz w:val="22"/>
          <w:szCs w:val="22"/>
        </w:rPr>
        <w:t>mc</w:t>
      </w:r>
      <w:r w:rsidRPr="00383161">
        <w:rPr>
          <w:rFonts w:ascii="Times New Roman" w:hAnsi="Times New Roman" w:hint="eastAsia"/>
          <w:bCs/>
          <w:sz w:val="22"/>
          <w:szCs w:val="22"/>
        </w:rPr>
        <w:t>ı</w:t>
      </w:r>
      <w:r w:rsidRPr="00383161">
        <w:rPr>
          <w:rFonts w:ascii="Times New Roman" w:hAnsi="Times New Roman"/>
          <w:bCs/>
          <w:sz w:val="22"/>
          <w:szCs w:val="22"/>
        </w:rPr>
        <w:t>lar</w:t>
      </w:r>
      <w:r w:rsidRPr="00383161">
        <w:rPr>
          <w:rFonts w:ascii="Times New Roman" w:hAnsi="Times New Roman" w:hint="eastAsia"/>
          <w:bCs/>
          <w:sz w:val="22"/>
          <w:szCs w:val="22"/>
        </w:rPr>
        <w:t>ı</w:t>
      </w:r>
      <w:r w:rsidRPr="00383161">
        <w:rPr>
          <w:rFonts w:ascii="Times New Roman" w:hAnsi="Times New Roman"/>
          <w:bCs/>
          <w:sz w:val="22"/>
          <w:szCs w:val="22"/>
        </w:rPr>
        <w:t>na bir ö</w:t>
      </w:r>
      <w:r w:rsidRPr="00383161">
        <w:rPr>
          <w:rFonts w:ascii="Times New Roman" w:hAnsi="Times New Roman" w:hint="eastAsia"/>
          <w:bCs/>
          <w:sz w:val="22"/>
          <w:szCs w:val="22"/>
        </w:rPr>
        <w:t>ğü</w:t>
      </w:r>
      <w:r w:rsidRPr="00383161">
        <w:rPr>
          <w:rFonts w:ascii="Times New Roman" w:hAnsi="Times New Roman"/>
          <w:bCs/>
          <w:sz w:val="22"/>
          <w:szCs w:val="22"/>
        </w:rPr>
        <w:t>n yemek (çorba, etli yemek, pilav/salata, tatl</w:t>
      </w:r>
      <w:r w:rsidRPr="00383161">
        <w:rPr>
          <w:rFonts w:ascii="Times New Roman" w:hAnsi="Times New Roman" w:hint="eastAsia"/>
          <w:bCs/>
          <w:sz w:val="22"/>
          <w:szCs w:val="22"/>
        </w:rPr>
        <w:t>ı</w:t>
      </w:r>
      <w:r w:rsidR="00F343A9" w:rsidRPr="00383161">
        <w:rPr>
          <w:rFonts w:ascii="Times New Roman" w:hAnsi="Times New Roman"/>
          <w:bCs/>
          <w:sz w:val="22"/>
          <w:szCs w:val="22"/>
        </w:rPr>
        <w:t xml:space="preserve"> ve içecek</w:t>
      </w:r>
      <w:r w:rsidRPr="00383161">
        <w:rPr>
          <w:rFonts w:ascii="Times New Roman" w:hAnsi="Times New Roman"/>
          <w:bCs/>
          <w:sz w:val="22"/>
          <w:szCs w:val="22"/>
        </w:rPr>
        <w:t>)</w:t>
      </w:r>
      <w:r w:rsidR="00043EF8">
        <w:rPr>
          <w:rFonts w:ascii="Times New Roman" w:hAnsi="Times New Roman"/>
          <w:bCs/>
          <w:sz w:val="22"/>
          <w:szCs w:val="22"/>
        </w:rPr>
        <w:t xml:space="preserve"> g</w:t>
      </w:r>
      <w:r w:rsidR="00043EF8" w:rsidRPr="00E82A4B">
        <w:rPr>
          <w:rFonts w:ascii="Times New Roman" w:hAnsi="Times New Roman"/>
          <w:bCs/>
          <w:sz w:val="22"/>
          <w:szCs w:val="22"/>
        </w:rPr>
        <w:t>iderlerine İlişkin</w:t>
      </w:r>
      <w:r w:rsidR="00043EF8">
        <w:rPr>
          <w:rFonts w:ascii="Times New Roman" w:hAnsi="Times New Roman"/>
          <w:sz w:val="22"/>
          <w:lang w:bidi="tr-TR"/>
        </w:rPr>
        <w:t xml:space="preserve"> adet başına</w:t>
      </w:r>
      <w:r w:rsidR="00EE1A80">
        <w:rPr>
          <w:rFonts w:ascii="Times New Roman" w:hAnsi="Times New Roman"/>
          <w:sz w:val="22"/>
          <w:lang w:bidi="tr-TR"/>
        </w:rPr>
        <w:t xml:space="preserve"> en fazla</w:t>
      </w:r>
      <w:r w:rsidR="00043EF8">
        <w:rPr>
          <w:rFonts w:ascii="Times New Roman" w:hAnsi="Times New Roman"/>
          <w:sz w:val="22"/>
          <w:lang w:bidi="tr-TR"/>
        </w:rPr>
        <w:t xml:space="preserve"> KDV Hariç </w:t>
      </w:r>
      <w:r w:rsidR="00C938E8">
        <w:rPr>
          <w:rFonts w:ascii="Times New Roman" w:hAnsi="Times New Roman"/>
          <w:sz w:val="22"/>
          <w:lang w:bidi="tr-TR"/>
        </w:rPr>
        <w:t>5</w:t>
      </w:r>
      <w:r w:rsidR="00043EF8">
        <w:rPr>
          <w:rFonts w:ascii="Times New Roman" w:hAnsi="Times New Roman"/>
          <w:sz w:val="22"/>
          <w:lang w:bidi="tr-TR"/>
        </w:rPr>
        <w:t>00,00 TL tavan fiyat uygulanacaktır</w:t>
      </w:r>
    </w:p>
    <w:p w14:paraId="045816E1" w14:textId="6102E561" w:rsidR="006C39B3" w:rsidRPr="00383161" w:rsidRDefault="006C39B3" w:rsidP="006C39B3">
      <w:pPr>
        <w:tabs>
          <w:tab w:val="left" w:pos="0"/>
          <w:tab w:val="left" w:pos="900"/>
          <w:tab w:val="left" w:pos="993"/>
        </w:tabs>
        <w:jc w:val="both"/>
        <w:rPr>
          <w:rFonts w:ascii="Times New Roman" w:hAnsi="Times New Roman"/>
          <w:bCs/>
          <w:sz w:val="22"/>
          <w:szCs w:val="22"/>
        </w:rPr>
      </w:pPr>
      <w:r w:rsidRPr="00383161">
        <w:rPr>
          <w:rFonts w:ascii="Times New Roman" w:hAnsi="Times New Roman"/>
          <w:bCs/>
          <w:sz w:val="22"/>
          <w:szCs w:val="22"/>
        </w:rPr>
        <w:t>- Hafif ikram ve s</w:t>
      </w:r>
      <w:r w:rsidRPr="00383161">
        <w:rPr>
          <w:rFonts w:ascii="Times New Roman" w:hAnsi="Times New Roman" w:hint="eastAsia"/>
          <w:bCs/>
          <w:sz w:val="22"/>
          <w:szCs w:val="22"/>
        </w:rPr>
        <w:t>ı</w:t>
      </w:r>
      <w:r w:rsidRPr="00383161">
        <w:rPr>
          <w:rFonts w:ascii="Times New Roman" w:hAnsi="Times New Roman"/>
          <w:bCs/>
          <w:sz w:val="22"/>
          <w:szCs w:val="22"/>
        </w:rPr>
        <w:t>cak/so</w:t>
      </w:r>
      <w:r w:rsidRPr="00383161">
        <w:rPr>
          <w:rFonts w:ascii="Times New Roman" w:hAnsi="Times New Roman" w:hint="eastAsia"/>
          <w:bCs/>
          <w:sz w:val="22"/>
          <w:szCs w:val="22"/>
        </w:rPr>
        <w:t>ğ</w:t>
      </w:r>
      <w:r w:rsidRPr="00383161">
        <w:rPr>
          <w:rFonts w:ascii="Times New Roman" w:hAnsi="Times New Roman"/>
          <w:bCs/>
          <w:sz w:val="22"/>
          <w:szCs w:val="22"/>
        </w:rPr>
        <w:t xml:space="preserve">uk içecek </w:t>
      </w:r>
      <w:r w:rsidR="00EE1A80" w:rsidRPr="00383161">
        <w:rPr>
          <w:rFonts w:ascii="Times New Roman" w:hAnsi="Times New Roman"/>
          <w:bCs/>
          <w:sz w:val="22"/>
          <w:szCs w:val="22"/>
        </w:rPr>
        <w:t>servisi giderlerine</w:t>
      </w:r>
      <w:r w:rsidR="00043EF8" w:rsidRPr="00E82A4B">
        <w:rPr>
          <w:rFonts w:ascii="Times New Roman" w:hAnsi="Times New Roman"/>
          <w:bCs/>
          <w:sz w:val="22"/>
          <w:szCs w:val="22"/>
        </w:rPr>
        <w:t xml:space="preserve"> İlişkin</w:t>
      </w:r>
      <w:r w:rsidR="00043EF8">
        <w:rPr>
          <w:rFonts w:ascii="Times New Roman" w:hAnsi="Times New Roman"/>
          <w:sz w:val="22"/>
          <w:lang w:bidi="tr-TR"/>
        </w:rPr>
        <w:t xml:space="preserve"> adet başına</w:t>
      </w:r>
      <w:r w:rsidR="00EE1A80">
        <w:rPr>
          <w:rFonts w:ascii="Times New Roman" w:hAnsi="Times New Roman"/>
          <w:sz w:val="22"/>
          <w:lang w:bidi="tr-TR"/>
        </w:rPr>
        <w:t xml:space="preserve"> en fazla</w:t>
      </w:r>
      <w:r w:rsidR="00043EF8">
        <w:rPr>
          <w:rFonts w:ascii="Times New Roman" w:hAnsi="Times New Roman"/>
          <w:sz w:val="22"/>
          <w:lang w:bidi="tr-TR"/>
        </w:rPr>
        <w:t xml:space="preserve"> KDV Hariç 300,00 TL tavan fiyat uygulanacaktır</w:t>
      </w:r>
    </w:p>
    <w:p w14:paraId="42726FBC" w14:textId="77777777" w:rsidR="006C39B3" w:rsidRPr="00383161" w:rsidRDefault="006C39B3" w:rsidP="006C39B3">
      <w:pPr>
        <w:tabs>
          <w:tab w:val="left" w:pos="0"/>
          <w:tab w:val="left" w:pos="900"/>
          <w:tab w:val="left" w:pos="993"/>
        </w:tabs>
        <w:jc w:val="both"/>
        <w:rPr>
          <w:rFonts w:ascii="Times New Roman" w:hAnsi="Times New Roman"/>
          <w:bCs/>
          <w:sz w:val="22"/>
          <w:szCs w:val="22"/>
        </w:rPr>
      </w:pPr>
    </w:p>
    <w:p w14:paraId="3B354967" w14:textId="79D62B46" w:rsidR="006C39B3" w:rsidRPr="00383161" w:rsidRDefault="006C39B3" w:rsidP="006C39B3">
      <w:pPr>
        <w:tabs>
          <w:tab w:val="left" w:pos="0"/>
          <w:tab w:val="left" w:pos="900"/>
          <w:tab w:val="left" w:pos="993"/>
        </w:tabs>
        <w:jc w:val="both"/>
        <w:rPr>
          <w:rFonts w:ascii="Times New Roman" w:hAnsi="Times New Roman"/>
          <w:bCs/>
          <w:sz w:val="22"/>
          <w:szCs w:val="22"/>
        </w:rPr>
      </w:pPr>
      <w:r w:rsidRPr="00383161">
        <w:rPr>
          <w:rFonts w:ascii="Times New Roman" w:hAnsi="Times New Roman"/>
          <w:bCs/>
          <w:sz w:val="22"/>
          <w:szCs w:val="22"/>
        </w:rPr>
        <w:t>Yüklenici,</w:t>
      </w:r>
      <w:r w:rsidR="00383161">
        <w:rPr>
          <w:rFonts w:ascii="Times New Roman" w:hAnsi="Times New Roman"/>
          <w:bCs/>
          <w:sz w:val="22"/>
          <w:szCs w:val="22"/>
        </w:rPr>
        <w:t xml:space="preserve"> </w:t>
      </w:r>
      <w:r w:rsidRPr="00383161">
        <w:rPr>
          <w:rFonts w:ascii="Times New Roman" w:hAnsi="Times New Roman"/>
          <w:bCs/>
          <w:sz w:val="22"/>
          <w:szCs w:val="22"/>
        </w:rPr>
        <w:t>toplant</w:t>
      </w:r>
      <w:r w:rsidRPr="00383161">
        <w:rPr>
          <w:rFonts w:ascii="Times New Roman" w:hAnsi="Times New Roman" w:hint="eastAsia"/>
          <w:bCs/>
          <w:sz w:val="22"/>
          <w:szCs w:val="22"/>
        </w:rPr>
        <w:t>ı</w:t>
      </w:r>
      <w:r w:rsidRPr="00383161">
        <w:rPr>
          <w:rFonts w:ascii="Times New Roman" w:hAnsi="Times New Roman"/>
          <w:bCs/>
          <w:sz w:val="22"/>
          <w:szCs w:val="22"/>
        </w:rPr>
        <w:t>larda</w:t>
      </w:r>
      <w:r w:rsidR="00B03A0B" w:rsidRPr="00383161">
        <w:rPr>
          <w:rFonts w:ascii="Times New Roman" w:hAnsi="Times New Roman"/>
          <w:bCs/>
          <w:sz w:val="22"/>
          <w:szCs w:val="22"/>
        </w:rPr>
        <w:t xml:space="preserve"> vereceği tüm hizmetler ile ilgili</w:t>
      </w:r>
      <w:r w:rsidRPr="00383161">
        <w:rPr>
          <w:rFonts w:ascii="Times New Roman" w:hAnsi="Times New Roman"/>
          <w:bCs/>
          <w:sz w:val="22"/>
          <w:szCs w:val="22"/>
        </w:rPr>
        <w:t xml:space="preserve"> </w:t>
      </w:r>
      <w:r w:rsidR="00383161">
        <w:rPr>
          <w:rFonts w:ascii="Times New Roman" w:hAnsi="Times New Roman"/>
          <w:bCs/>
          <w:sz w:val="22"/>
          <w:szCs w:val="22"/>
        </w:rPr>
        <w:t>gerekli önlemleri alacaktır.</w:t>
      </w:r>
    </w:p>
    <w:p w14:paraId="6B7818E0" w14:textId="77777777" w:rsidR="00B03A0B" w:rsidRPr="00383161" w:rsidRDefault="00B03A0B" w:rsidP="006C39B3">
      <w:pPr>
        <w:tabs>
          <w:tab w:val="left" w:pos="0"/>
          <w:tab w:val="left" w:pos="900"/>
          <w:tab w:val="left" w:pos="993"/>
        </w:tabs>
        <w:jc w:val="both"/>
        <w:rPr>
          <w:rFonts w:ascii="Times New Roman" w:hAnsi="Times New Roman"/>
          <w:bCs/>
          <w:sz w:val="22"/>
          <w:szCs w:val="22"/>
        </w:rPr>
      </w:pPr>
    </w:p>
    <w:p w14:paraId="6FE08350" w14:textId="46CD02B2" w:rsidR="006C39B3" w:rsidRPr="00383161" w:rsidRDefault="006C39B3" w:rsidP="006C39B3">
      <w:pPr>
        <w:tabs>
          <w:tab w:val="left" w:pos="0"/>
          <w:tab w:val="left" w:pos="900"/>
          <w:tab w:val="left" w:pos="993"/>
        </w:tabs>
        <w:jc w:val="both"/>
        <w:rPr>
          <w:rFonts w:ascii="Times New Roman" w:hAnsi="Times New Roman"/>
          <w:bCs/>
          <w:sz w:val="22"/>
          <w:szCs w:val="22"/>
        </w:rPr>
      </w:pPr>
      <w:r w:rsidRPr="00383161">
        <w:rPr>
          <w:rFonts w:ascii="Times New Roman" w:hAnsi="Times New Roman"/>
          <w:bCs/>
          <w:sz w:val="22"/>
          <w:szCs w:val="22"/>
        </w:rPr>
        <w:t xml:space="preserve">Yüklenici </w:t>
      </w:r>
      <w:r w:rsidR="00682881" w:rsidRPr="00383161">
        <w:rPr>
          <w:rFonts w:ascii="Times New Roman" w:hAnsi="Times New Roman"/>
          <w:bCs/>
          <w:sz w:val="22"/>
          <w:szCs w:val="22"/>
        </w:rPr>
        <w:t xml:space="preserve">talep edilmesi durumunda </w:t>
      </w:r>
      <w:r w:rsidRPr="00383161">
        <w:rPr>
          <w:rFonts w:ascii="Times New Roman" w:hAnsi="Times New Roman"/>
          <w:bCs/>
          <w:sz w:val="22"/>
          <w:szCs w:val="22"/>
        </w:rPr>
        <w:t>toplant</w:t>
      </w:r>
      <w:r w:rsidRPr="00383161">
        <w:rPr>
          <w:rFonts w:ascii="Times New Roman" w:hAnsi="Times New Roman" w:hint="eastAsia"/>
          <w:bCs/>
          <w:sz w:val="22"/>
          <w:szCs w:val="22"/>
        </w:rPr>
        <w:t>ı</w:t>
      </w:r>
      <w:r w:rsidRPr="00383161">
        <w:rPr>
          <w:rFonts w:ascii="Times New Roman" w:hAnsi="Times New Roman"/>
          <w:bCs/>
          <w:sz w:val="22"/>
          <w:szCs w:val="22"/>
        </w:rPr>
        <w:t xml:space="preserve"> organizasyonu öncesinde, </w:t>
      </w:r>
      <w:r w:rsidR="00682881" w:rsidRPr="00383161">
        <w:rPr>
          <w:rFonts w:ascii="Times New Roman" w:hAnsi="Times New Roman"/>
          <w:bCs/>
          <w:sz w:val="22"/>
          <w:szCs w:val="22"/>
        </w:rPr>
        <w:t xml:space="preserve">İdarenin belirleyeceği yetkilinin yazılı </w:t>
      </w:r>
      <w:r w:rsidR="00EE1A80" w:rsidRPr="00383161">
        <w:rPr>
          <w:rFonts w:ascii="Times New Roman" w:hAnsi="Times New Roman"/>
          <w:bCs/>
          <w:sz w:val="22"/>
          <w:szCs w:val="22"/>
        </w:rPr>
        <w:t>veya</w:t>
      </w:r>
      <w:r w:rsidR="00682881" w:rsidRPr="00383161">
        <w:rPr>
          <w:rFonts w:ascii="Times New Roman" w:hAnsi="Times New Roman"/>
          <w:bCs/>
          <w:sz w:val="22"/>
          <w:szCs w:val="22"/>
        </w:rPr>
        <w:t xml:space="preserve"> sözlü </w:t>
      </w:r>
      <w:r w:rsidR="00EE1A80" w:rsidRPr="00383161">
        <w:rPr>
          <w:rFonts w:ascii="Times New Roman" w:hAnsi="Times New Roman"/>
          <w:bCs/>
          <w:sz w:val="22"/>
          <w:szCs w:val="22"/>
        </w:rPr>
        <w:t>onayı ile</w:t>
      </w:r>
      <w:r w:rsidR="00682881" w:rsidRPr="00383161">
        <w:rPr>
          <w:rFonts w:ascii="Times New Roman" w:hAnsi="Times New Roman"/>
          <w:bCs/>
          <w:sz w:val="22"/>
          <w:szCs w:val="22"/>
        </w:rPr>
        <w:t xml:space="preserve"> </w:t>
      </w:r>
      <w:r w:rsidRPr="00383161">
        <w:rPr>
          <w:rFonts w:ascii="Times New Roman" w:hAnsi="Times New Roman"/>
          <w:bCs/>
          <w:sz w:val="22"/>
          <w:szCs w:val="22"/>
        </w:rPr>
        <w:t>görünürlük ürünlerinin yerleşiminden, ses dahil olmak üzere toplant</w:t>
      </w:r>
      <w:r w:rsidRPr="00383161">
        <w:rPr>
          <w:rFonts w:ascii="Times New Roman" w:hAnsi="Times New Roman" w:hint="eastAsia"/>
          <w:bCs/>
          <w:sz w:val="22"/>
          <w:szCs w:val="22"/>
        </w:rPr>
        <w:t>ı</w:t>
      </w:r>
      <w:r w:rsidRPr="00383161">
        <w:rPr>
          <w:rFonts w:ascii="Times New Roman" w:hAnsi="Times New Roman"/>
          <w:bCs/>
          <w:sz w:val="22"/>
          <w:szCs w:val="22"/>
        </w:rPr>
        <w:t xml:space="preserve"> salonu ve kay</w:t>
      </w:r>
      <w:r w:rsidRPr="00383161">
        <w:rPr>
          <w:rFonts w:ascii="Times New Roman" w:hAnsi="Times New Roman" w:hint="eastAsia"/>
          <w:bCs/>
          <w:sz w:val="22"/>
          <w:szCs w:val="22"/>
        </w:rPr>
        <w:t>ı</w:t>
      </w:r>
      <w:r w:rsidRPr="00383161">
        <w:rPr>
          <w:rFonts w:ascii="Times New Roman" w:hAnsi="Times New Roman"/>
          <w:bCs/>
          <w:sz w:val="22"/>
          <w:szCs w:val="22"/>
        </w:rPr>
        <w:t>t alan</w:t>
      </w:r>
      <w:r w:rsidRPr="00383161">
        <w:rPr>
          <w:rFonts w:ascii="Times New Roman" w:hAnsi="Times New Roman" w:hint="eastAsia"/>
          <w:bCs/>
          <w:sz w:val="22"/>
          <w:szCs w:val="22"/>
        </w:rPr>
        <w:t>ı</w:t>
      </w:r>
      <w:r w:rsidRPr="00383161">
        <w:rPr>
          <w:rFonts w:ascii="Times New Roman" w:hAnsi="Times New Roman"/>
          <w:bCs/>
          <w:sz w:val="22"/>
          <w:szCs w:val="22"/>
        </w:rPr>
        <w:t>ndaki makina/teçhizat da dahil olmak üzere gerekli tüm ekipman ve materyallerin ba</w:t>
      </w:r>
      <w:r w:rsidRPr="00383161">
        <w:rPr>
          <w:rFonts w:ascii="Times New Roman" w:hAnsi="Times New Roman" w:hint="eastAsia"/>
          <w:bCs/>
          <w:sz w:val="22"/>
          <w:szCs w:val="22"/>
        </w:rPr>
        <w:t>ğ</w:t>
      </w:r>
      <w:r w:rsidRPr="00383161">
        <w:rPr>
          <w:rFonts w:ascii="Times New Roman" w:hAnsi="Times New Roman"/>
          <w:bCs/>
          <w:sz w:val="22"/>
          <w:szCs w:val="22"/>
        </w:rPr>
        <w:t>lanm</w:t>
      </w:r>
      <w:r w:rsidRPr="00383161">
        <w:rPr>
          <w:rFonts w:ascii="Times New Roman" w:hAnsi="Times New Roman" w:hint="eastAsia"/>
          <w:bCs/>
          <w:sz w:val="22"/>
          <w:szCs w:val="22"/>
        </w:rPr>
        <w:t>ış</w:t>
      </w:r>
      <w:r w:rsidRPr="00383161">
        <w:rPr>
          <w:rFonts w:ascii="Times New Roman" w:hAnsi="Times New Roman"/>
          <w:bCs/>
          <w:sz w:val="22"/>
          <w:szCs w:val="22"/>
        </w:rPr>
        <w:t>, test edilip kullan</w:t>
      </w:r>
      <w:r w:rsidRPr="00383161">
        <w:rPr>
          <w:rFonts w:ascii="Times New Roman" w:hAnsi="Times New Roman" w:hint="eastAsia"/>
          <w:bCs/>
          <w:sz w:val="22"/>
          <w:szCs w:val="22"/>
        </w:rPr>
        <w:t>ı</w:t>
      </w:r>
      <w:r w:rsidRPr="00383161">
        <w:rPr>
          <w:rFonts w:ascii="Times New Roman" w:hAnsi="Times New Roman"/>
          <w:bCs/>
          <w:sz w:val="22"/>
          <w:szCs w:val="22"/>
        </w:rPr>
        <w:t>ma haz</w:t>
      </w:r>
      <w:r w:rsidRPr="00383161">
        <w:rPr>
          <w:rFonts w:ascii="Times New Roman" w:hAnsi="Times New Roman" w:hint="eastAsia"/>
          <w:bCs/>
          <w:sz w:val="22"/>
          <w:szCs w:val="22"/>
        </w:rPr>
        <w:t>ı</w:t>
      </w:r>
      <w:r w:rsidRPr="00383161">
        <w:rPr>
          <w:rFonts w:ascii="Times New Roman" w:hAnsi="Times New Roman"/>
          <w:bCs/>
          <w:sz w:val="22"/>
          <w:szCs w:val="22"/>
        </w:rPr>
        <w:t>r hale getirilmesi ve toplant</w:t>
      </w:r>
      <w:r w:rsidRPr="00383161">
        <w:rPr>
          <w:rFonts w:ascii="Times New Roman" w:hAnsi="Times New Roman" w:hint="eastAsia"/>
          <w:bCs/>
          <w:sz w:val="22"/>
          <w:szCs w:val="22"/>
        </w:rPr>
        <w:t>ı</w:t>
      </w:r>
      <w:r w:rsidRPr="00383161">
        <w:rPr>
          <w:rFonts w:ascii="Times New Roman" w:hAnsi="Times New Roman"/>
          <w:bCs/>
          <w:sz w:val="22"/>
          <w:szCs w:val="22"/>
        </w:rPr>
        <w:t xml:space="preserve"> günü talep edilen saatte Sözleşme Makam</w:t>
      </w:r>
      <w:r w:rsidRPr="00383161">
        <w:rPr>
          <w:rFonts w:ascii="Times New Roman" w:hAnsi="Times New Roman" w:hint="eastAsia"/>
          <w:bCs/>
          <w:sz w:val="22"/>
          <w:szCs w:val="22"/>
        </w:rPr>
        <w:t>ı</w:t>
      </w:r>
      <w:r w:rsidRPr="00383161">
        <w:rPr>
          <w:rFonts w:ascii="Times New Roman" w:hAnsi="Times New Roman"/>
          <w:bCs/>
          <w:sz w:val="22"/>
          <w:szCs w:val="22"/>
        </w:rPr>
        <w:t>na tesliminden sorumlu olacakt</w:t>
      </w:r>
      <w:r w:rsidRPr="00383161">
        <w:rPr>
          <w:rFonts w:ascii="Times New Roman" w:hAnsi="Times New Roman" w:hint="eastAsia"/>
          <w:bCs/>
          <w:sz w:val="22"/>
          <w:szCs w:val="22"/>
        </w:rPr>
        <w:t>ı</w:t>
      </w:r>
      <w:r w:rsidRPr="00383161">
        <w:rPr>
          <w:rFonts w:ascii="Times New Roman" w:hAnsi="Times New Roman"/>
          <w:bCs/>
          <w:sz w:val="22"/>
          <w:szCs w:val="22"/>
        </w:rPr>
        <w:t>r.</w:t>
      </w:r>
    </w:p>
    <w:p w14:paraId="131A86B5" w14:textId="77777777" w:rsidR="006C39B3" w:rsidRPr="00383161" w:rsidRDefault="006C39B3" w:rsidP="006C39B3">
      <w:pPr>
        <w:tabs>
          <w:tab w:val="left" w:pos="0"/>
          <w:tab w:val="left" w:pos="900"/>
          <w:tab w:val="left" w:pos="993"/>
        </w:tabs>
        <w:jc w:val="both"/>
        <w:rPr>
          <w:rFonts w:ascii="Times New Roman" w:hAnsi="Times New Roman"/>
          <w:bCs/>
          <w:sz w:val="22"/>
          <w:szCs w:val="22"/>
        </w:rPr>
      </w:pPr>
    </w:p>
    <w:p w14:paraId="70220BCB" w14:textId="3BD24099" w:rsidR="006C39B3" w:rsidRPr="006C39B3" w:rsidRDefault="00682881" w:rsidP="006C39B3">
      <w:pPr>
        <w:tabs>
          <w:tab w:val="left" w:pos="0"/>
          <w:tab w:val="left" w:pos="900"/>
          <w:tab w:val="left" w:pos="993"/>
        </w:tabs>
        <w:jc w:val="both"/>
        <w:rPr>
          <w:rFonts w:ascii="Times New Roman" w:hAnsi="Times New Roman"/>
          <w:bCs/>
          <w:sz w:val="22"/>
          <w:szCs w:val="22"/>
        </w:rPr>
      </w:pPr>
      <w:r w:rsidRPr="00383161">
        <w:rPr>
          <w:rFonts w:ascii="Times New Roman" w:hAnsi="Times New Roman"/>
          <w:bCs/>
          <w:sz w:val="22"/>
          <w:szCs w:val="22"/>
        </w:rPr>
        <w:t>Yüklenici talep edilmesi durumunda</w:t>
      </w:r>
      <w:r w:rsidR="00F343A9" w:rsidRPr="00383161">
        <w:rPr>
          <w:rFonts w:ascii="Times New Roman" w:hAnsi="Times New Roman"/>
          <w:bCs/>
          <w:sz w:val="22"/>
          <w:szCs w:val="22"/>
        </w:rPr>
        <w:t>,</w:t>
      </w:r>
      <w:r w:rsidRPr="00383161">
        <w:rPr>
          <w:rFonts w:ascii="Times New Roman" w:hAnsi="Times New Roman"/>
          <w:bCs/>
          <w:sz w:val="22"/>
          <w:szCs w:val="22"/>
        </w:rPr>
        <w:t xml:space="preserve"> İdarenin belirleyeceği yetkilinin yazılı ve ya sözlü onayı ile </w:t>
      </w:r>
      <w:r w:rsidR="006C39B3" w:rsidRPr="006C39B3">
        <w:rPr>
          <w:rFonts w:ascii="Times New Roman" w:hAnsi="Times New Roman"/>
          <w:bCs/>
          <w:sz w:val="22"/>
          <w:szCs w:val="22"/>
        </w:rPr>
        <w:t>kürsü, ses ve görüntü sistemi (</w:t>
      </w:r>
      <w:r w:rsidR="00B03A0B">
        <w:rPr>
          <w:rFonts w:ascii="Times New Roman" w:hAnsi="Times New Roman"/>
          <w:bCs/>
          <w:sz w:val="22"/>
          <w:szCs w:val="22"/>
        </w:rPr>
        <w:t xml:space="preserve">bilgisayar, </w:t>
      </w:r>
      <w:r w:rsidR="006C39B3" w:rsidRPr="006C39B3">
        <w:rPr>
          <w:rFonts w:ascii="Times New Roman" w:hAnsi="Times New Roman"/>
          <w:bCs/>
          <w:sz w:val="22"/>
          <w:szCs w:val="22"/>
        </w:rPr>
        <w:t>barkovizyon, sunum perdesi, kürsü mikrofonu ve 2 adet telsiz el mikrofonu, lazer işaretleyici) Yüklenici taraf</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ndan sa</w:t>
      </w:r>
      <w:r w:rsidR="006C39B3" w:rsidRPr="006C39B3">
        <w:rPr>
          <w:rFonts w:ascii="Times New Roman" w:hAnsi="Times New Roman" w:hint="eastAsia"/>
          <w:bCs/>
          <w:sz w:val="22"/>
          <w:szCs w:val="22"/>
        </w:rPr>
        <w:t>ğ</w:t>
      </w:r>
      <w:r w:rsidR="006C39B3" w:rsidRPr="006C39B3">
        <w:rPr>
          <w:rFonts w:ascii="Times New Roman" w:hAnsi="Times New Roman"/>
          <w:bCs/>
          <w:sz w:val="22"/>
          <w:szCs w:val="22"/>
        </w:rPr>
        <w:t>lanacakt</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r. Toplant</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 xml:space="preserve"> s</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ras</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nda ihtiyaç duyulabilecek di</w:t>
      </w:r>
      <w:r w:rsidR="006C39B3" w:rsidRPr="006C39B3">
        <w:rPr>
          <w:rFonts w:ascii="Times New Roman" w:hAnsi="Times New Roman" w:hint="eastAsia"/>
          <w:bCs/>
          <w:sz w:val="22"/>
          <w:szCs w:val="22"/>
        </w:rPr>
        <w:t>ğ</w:t>
      </w:r>
      <w:r w:rsidR="006C39B3" w:rsidRPr="006C39B3">
        <w:rPr>
          <w:rFonts w:ascii="Times New Roman" w:hAnsi="Times New Roman"/>
          <w:bCs/>
          <w:sz w:val="22"/>
          <w:szCs w:val="22"/>
        </w:rPr>
        <w:t>er ek hizmetler talep edilmesi durumunda Yüklenici taraf</w:t>
      </w:r>
      <w:r w:rsidR="006C39B3" w:rsidRPr="006C39B3">
        <w:rPr>
          <w:rFonts w:ascii="Times New Roman" w:hAnsi="Times New Roman" w:hint="eastAsia"/>
          <w:bCs/>
          <w:sz w:val="22"/>
          <w:szCs w:val="22"/>
        </w:rPr>
        <w:t>ı</w:t>
      </w:r>
      <w:r w:rsidR="006C39B3" w:rsidRPr="006C39B3">
        <w:rPr>
          <w:rFonts w:ascii="Times New Roman" w:hAnsi="Times New Roman"/>
          <w:bCs/>
          <w:sz w:val="22"/>
          <w:szCs w:val="22"/>
        </w:rPr>
        <w:t>ndan temin edilecektir.</w:t>
      </w:r>
    </w:p>
    <w:p w14:paraId="4C14D0A6" w14:textId="77777777" w:rsidR="006C39B3" w:rsidRPr="006C39B3" w:rsidRDefault="006C39B3" w:rsidP="006C39B3">
      <w:pPr>
        <w:tabs>
          <w:tab w:val="left" w:pos="0"/>
          <w:tab w:val="left" w:pos="900"/>
          <w:tab w:val="left" w:pos="993"/>
        </w:tabs>
        <w:jc w:val="both"/>
        <w:rPr>
          <w:rFonts w:ascii="Times New Roman" w:hAnsi="Times New Roman"/>
          <w:bCs/>
          <w:sz w:val="22"/>
          <w:szCs w:val="22"/>
        </w:rPr>
      </w:pPr>
    </w:p>
    <w:p w14:paraId="0DBC033D" w14:textId="42E57EDB" w:rsidR="006C39B3" w:rsidRDefault="006C39B3" w:rsidP="006C39B3">
      <w:pPr>
        <w:tabs>
          <w:tab w:val="left" w:pos="0"/>
          <w:tab w:val="left" w:pos="900"/>
          <w:tab w:val="left" w:pos="993"/>
        </w:tabs>
        <w:jc w:val="both"/>
        <w:rPr>
          <w:rFonts w:ascii="Times New Roman" w:hAnsi="Times New Roman"/>
          <w:bCs/>
          <w:sz w:val="22"/>
          <w:szCs w:val="22"/>
        </w:rPr>
      </w:pPr>
      <w:r w:rsidRPr="00792B7F">
        <w:rPr>
          <w:rFonts w:ascii="Times New Roman" w:hAnsi="Times New Roman"/>
          <w:bCs/>
          <w:sz w:val="22"/>
          <w:szCs w:val="22"/>
        </w:rPr>
        <w:t xml:space="preserve">Yüklenici </w:t>
      </w:r>
      <w:r w:rsidR="00F343A9" w:rsidRPr="00792B7F">
        <w:rPr>
          <w:rFonts w:ascii="Times New Roman" w:hAnsi="Times New Roman"/>
          <w:bCs/>
          <w:sz w:val="22"/>
          <w:szCs w:val="22"/>
        </w:rPr>
        <w:t xml:space="preserve">sözleşme sürecince öngörülen </w:t>
      </w:r>
      <w:r w:rsidRPr="00792B7F">
        <w:rPr>
          <w:rFonts w:ascii="Times New Roman" w:hAnsi="Times New Roman"/>
          <w:bCs/>
          <w:sz w:val="22"/>
          <w:szCs w:val="22"/>
        </w:rPr>
        <w:t>yaklaş</w:t>
      </w:r>
      <w:r w:rsidRPr="00792B7F">
        <w:rPr>
          <w:rFonts w:ascii="Times New Roman" w:hAnsi="Times New Roman" w:hint="eastAsia"/>
          <w:bCs/>
          <w:sz w:val="22"/>
          <w:szCs w:val="22"/>
        </w:rPr>
        <w:t>ı</w:t>
      </w:r>
      <w:r w:rsidRPr="00792B7F">
        <w:rPr>
          <w:rFonts w:ascii="Times New Roman" w:hAnsi="Times New Roman"/>
          <w:bCs/>
          <w:sz w:val="22"/>
          <w:szCs w:val="22"/>
        </w:rPr>
        <w:t xml:space="preserve">k </w:t>
      </w:r>
      <w:r w:rsidR="00792B7F" w:rsidRPr="00792B7F">
        <w:rPr>
          <w:rFonts w:ascii="Times New Roman" w:hAnsi="Times New Roman"/>
          <w:bCs/>
          <w:sz w:val="22"/>
          <w:szCs w:val="22"/>
        </w:rPr>
        <w:t>1</w:t>
      </w:r>
      <w:r w:rsidR="00EE1A80">
        <w:rPr>
          <w:rFonts w:ascii="Times New Roman" w:hAnsi="Times New Roman"/>
          <w:bCs/>
          <w:sz w:val="22"/>
          <w:szCs w:val="22"/>
        </w:rPr>
        <w:t>00</w:t>
      </w:r>
      <w:r w:rsidR="00682881" w:rsidRPr="00792B7F">
        <w:rPr>
          <w:rFonts w:ascii="Times New Roman" w:hAnsi="Times New Roman"/>
          <w:bCs/>
          <w:sz w:val="22"/>
          <w:szCs w:val="22"/>
        </w:rPr>
        <w:t xml:space="preserve">0 </w:t>
      </w:r>
      <w:r w:rsidR="00F343A9" w:rsidRPr="00792B7F">
        <w:rPr>
          <w:rFonts w:ascii="Times New Roman" w:hAnsi="Times New Roman"/>
          <w:bCs/>
          <w:sz w:val="22"/>
          <w:szCs w:val="22"/>
        </w:rPr>
        <w:t>kişi/</w:t>
      </w:r>
      <w:r w:rsidRPr="00792B7F">
        <w:rPr>
          <w:rFonts w:ascii="Times New Roman" w:hAnsi="Times New Roman"/>
          <w:bCs/>
          <w:sz w:val="22"/>
          <w:szCs w:val="22"/>
        </w:rPr>
        <w:t>adet toplant</w:t>
      </w:r>
      <w:r w:rsidRPr="00792B7F">
        <w:rPr>
          <w:rFonts w:ascii="Times New Roman" w:hAnsi="Times New Roman" w:hint="eastAsia"/>
          <w:bCs/>
          <w:sz w:val="22"/>
          <w:szCs w:val="22"/>
        </w:rPr>
        <w:t>ı</w:t>
      </w:r>
      <w:r w:rsidRPr="00792B7F">
        <w:rPr>
          <w:rFonts w:ascii="Times New Roman" w:hAnsi="Times New Roman"/>
          <w:bCs/>
          <w:sz w:val="22"/>
          <w:szCs w:val="22"/>
        </w:rPr>
        <w:t xml:space="preserve"> için teklif verecektir</w:t>
      </w:r>
      <w:r w:rsidRPr="006C39B3">
        <w:rPr>
          <w:rFonts w:ascii="Times New Roman" w:hAnsi="Times New Roman"/>
          <w:bCs/>
          <w:sz w:val="22"/>
          <w:szCs w:val="22"/>
        </w:rPr>
        <w:t>. Kat</w:t>
      </w:r>
      <w:r w:rsidRPr="006C39B3">
        <w:rPr>
          <w:rFonts w:ascii="Times New Roman" w:hAnsi="Times New Roman" w:hint="eastAsia"/>
          <w:bCs/>
          <w:sz w:val="22"/>
          <w:szCs w:val="22"/>
        </w:rPr>
        <w:t>ı</w:t>
      </w:r>
      <w:r w:rsidRPr="006C39B3">
        <w:rPr>
          <w:rFonts w:ascii="Times New Roman" w:hAnsi="Times New Roman"/>
          <w:bCs/>
          <w:sz w:val="22"/>
          <w:szCs w:val="22"/>
        </w:rPr>
        <w:t>l</w:t>
      </w:r>
      <w:r w:rsidRPr="006C39B3">
        <w:rPr>
          <w:rFonts w:ascii="Times New Roman" w:hAnsi="Times New Roman" w:hint="eastAsia"/>
          <w:bCs/>
          <w:sz w:val="22"/>
          <w:szCs w:val="22"/>
        </w:rPr>
        <w:t>ı</w:t>
      </w:r>
      <w:r w:rsidRPr="006C39B3">
        <w:rPr>
          <w:rFonts w:ascii="Times New Roman" w:hAnsi="Times New Roman"/>
          <w:bCs/>
          <w:sz w:val="22"/>
          <w:szCs w:val="22"/>
        </w:rPr>
        <w:t>mc</w:t>
      </w:r>
      <w:r w:rsidRPr="006C39B3">
        <w:rPr>
          <w:rFonts w:ascii="Times New Roman" w:hAnsi="Times New Roman" w:hint="eastAsia"/>
          <w:bCs/>
          <w:sz w:val="22"/>
          <w:szCs w:val="22"/>
        </w:rPr>
        <w:t>ı</w:t>
      </w:r>
      <w:r w:rsidRPr="006C39B3">
        <w:rPr>
          <w:rFonts w:ascii="Times New Roman" w:hAnsi="Times New Roman"/>
          <w:bCs/>
          <w:sz w:val="22"/>
          <w:szCs w:val="22"/>
        </w:rPr>
        <w:t xml:space="preserve"> say</w:t>
      </w:r>
      <w:r w:rsidRPr="006C39B3">
        <w:rPr>
          <w:rFonts w:ascii="Times New Roman" w:hAnsi="Times New Roman" w:hint="eastAsia"/>
          <w:bCs/>
          <w:sz w:val="22"/>
          <w:szCs w:val="22"/>
        </w:rPr>
        <w:t>ı</w:t>
      </w:r>
      <w:r w:rsidRPr="006C39B3">
        <w:rPr>
          <w:rFonts w:ascii="Times New Roman" w:hAnsi="Times New Roman"/>
          <w:bCs/>
          <w:sz w:val="22"/>
          <w:szCs w:val="22"/>
        </w:rPr>
        <w:t>s</w:t>
      </w:r>
      <w:r w:rsidRPr="006C39B3">
        <w:rPr>
          <w:rFonts w:ascii="Times New Roman" w:hAnsi="Times New Roman" w:hint="eastAsia"/>
          <w:bCs/>
          <w:sz w:val="22"/>
          <w:szCs w:val="22"/>
        </w:rPr>
        <w:t>ı</w:t>
      </w:r>
      <w:r w:rsidRPr="006C39B3">
        <w:rPr>
          <w:rFonts w:ascii="Times New Roman" w:hAnsi="Times New Roman"/>
          <w:bCs/>
          <w:sz w:val="22"/>
          <w:szCs w:val="22"/>
        </w:rPr>
        <w:t xml:space="preserve"> proje ihtiyaçlar</w:t>
      </w:r>
      <w:r w:rsidRPr="006C39B3">
        <w:rPr>
          <w:rFonts w:ascii="Times New Roman" w:hAnsi="Times New Roman" w:hint="eastAsia"/>
          <w:bCs/>
          <w:sz w:val="22"/>
          <w:szCs w:val="22"/>
        </w:rPr>
        <w:t>ı</w:t>
      </w:r>
      <w:r w:rsidRPr="006C39B3">
        <w:rPr>
          <w:rFonts w:ascii="Times New Roman" w:hAnsi="Times New Roman"/>
          <w:bCs/>
          <w:sz w:val="22"/>
          <w:szCs w:val="22"/>
        </w:rPr>
        <w:t xml:space="preserve">na göre </w:t>
      </w:r>
      <w:r w:rsidRPr="006C39B3">
        <w:rPr>
          <w:rFonts w:ascii="Times New Roman" w:hAnsi="Times New Roman" w:hint="eastAsia"/>
          <w:bCs/>
          <w:sz w:val="22"/>
          <w:szCs w:val="22"/>
        </w:rPr>
        <w:t>İ</w:t>
      </w:r>
      <w:r w:rsidRPr="006C39B3">
        <w:rPr>
          <w:rFonts w:ascii="Times New Roman" w:hAnsi="Times New Roman"/>
          <w:bCs/>
          <w:sz w:val="22"/>
          <w:szCs w:val="22"/>
        </w:rPr>
        <w:t>dare taraf</w:t>
      </w:r>
      <w:r w:rsidRPr="006C39B3">
        <w:rPr>
          <w:rFonts w:ascii="Times New Roman" w:hAnsi="Times New Roman" w:hint="eastAsia"/>
          <w:bCs/>
          <w:sz w:val="22"/>
          <w:szCs w:val="22"/>
        </w:rPr>
        <w:t>ı</w:t>
      </w:r>
      <w:r w:rsidRPr="006C39B3">
        <w:rPr>
          <w:rFonts w:ascii="Times New Roman" w:hAnsi="Times New Roman"/>
          <w:bCs/>
          <w:sz w:val="22"/>
          <w:szCs w:val="22"/>
        </w:rPr>
        <w:t>ndan netleştirilerek toplant</w:t>
      </w:r>
      <w:r w:rsidRPr="006C39B3">
        <w:rPr>
          <w:rFonts w:ascii="Times New Roman" w:hAnsi="Times New Roman" w:hint="eastAsia"/>
          <w:bCs/>
          <w:sz w:val="22"/>
          <w:szCs w:val="22"/>
        </w:rPr>
        <w:t>ı</w:t>
      </w:r>
      <w:r w:rsidRPr="006C39B3">
        <w:rPr>
          <w:rFonts w:ascii="Times New Roman" w:hAnsi="Times New Roman"/>
          <w:bCs/>
          <w:sz w:val="22"/>
          <w:szCs w:val="22"/>
        </w:rPr>
        <w:t>dan makul bir zaman önce Yükleniciye bildirilecektir</w:t>
      </w:r>
      <w:r w:rsidRPr="00792B7F">
        <w:rPr>
          <w:rFonts w:ascii="Times New Roman" w:hAnsi="Times New Roman"/>
          <w:bCs/>
          <w:sz w:val="22"/>
          <w:szCs w:val="22"/>
        </w:rPr>
        <w:t>. Fatura bedeli</w:t>
      </w:r>
      <w:r w:rsidR="00F343A9" w:rsidRPr="00792B7F">
        <w:rPr>
          <w:rFonts w:ascii="Times New Roman" w:hAnsi="Times New Roman"/>
          <w:bCs/>
          <w:sz w:val="22"/>
          <w:szCs w:val="22"/>
        </w:rPr>
        <w:t>,</w:t>
      </w:r>
      <w:r w:rsidRPr="00792B7F">
        <w:rPr>
          <w:rFonts w:ascii="Times New Roman" w:hAnsi="Times New Roman"/>
          <w:bCs/>
          <w:sz w:val="22"/>
          <w:szCs w:val="22"/>
        </w:rPr>
        <w:t xml:space="preserve"> gerçekleşen</w:t>
      </w:r>
      <w:r w:rsidR="00F343A9" w:rsidRPr="00792B7F">
        <w:rPr>
          <w:rFonts w:ascii="Times New Roman" w:hAnsi="Times New Roman"/>
          <w:bCs/>
          <w:sz w:val="22"/>
          <w:szCs w:val="22"/>
        </w:rPr>
        <w:t xml:space="preserve"> kişi/adet ve</w:t>
      </w:r>
      <w:r w:rsidRPr="00792B7F">
        <w:rPr>
          <w:rFonts w:ascii="Times New Roman" w:hAnsi="Times New Roman"/>
          <w:bCs/>
          <w:sz w:val="22"/>
          <w:szCs w:val="22"/>
        </w:rPr>
        <w:t xml:space="preserve"> </w:t>
      </w:r>
      <w:r w:rsidR="00F343A9" w:rsidRPr="00792B7F">
        <w:rPr>
          <w:rFonts w:ascii="Times New Roman" w:hAnsi="Times New Roman"/>
          <w:bCs/>
          <w:sz w:val="22"/>
          <w:szCs w:val="22"/>
        </w:rPr>
        <w:t>seçenek üzerinden belirlenecek</w:t>
      </w:r>
      <w:r w:rsidR="00F343A9">
        <w:rPr>
          <w:rFonts w:ascii="Times New Roman" w:hAnsi="Times New Roman"/>
          <w:bCs/>
          <w:sz w:val="22"/>
          <w:szCs w:val="22"/>
        </w:rPr>
        <w:t xml:space="preserve"> </w:t>
      </w:r>
      <w:r w:rsidRPr="006C39B3">
        <w:rPr>
          <w:rFonts w:ascii="Times New Roman" w:hAnsi="Times New Roman"/>
          <w:bCs/>
          <w:sz w:val="22"/>
          <w:szCs w:val="22"/>
        </w:rPr>
        <w:t>rakam üzerinden hesaplanacakt</w:t>
      </w:r>
      <w:r w:rsidRPr="006C39B3">
        <w:rPr>
          <w:rFonts w:ascii="Times New Roman" w:hAnsi="Times New Roman" w:hint="eastAsia"/>
          <w:bCs/>
          <w:sz w:val="22"/>
          <w:szCs w:val="22"/>
        </w:rPr>
        <w:t>ı</w:t>
      </w:r>
      <w:r w:rsidRPr="006C39B3">
        <w:rPr>
          <w:rFonts w:ascii="Times New Roman" w:hAnsi="Times New Roman"/>
          <w:bCs/>
          <w:sz w:val="22"/>
          <w:szCs w:val="22"/>
        </w:rPr>
        <w:t xml:space="preserve">r. </w:t>
      </w:r>
    </w:p>
    <w:p w14:paraId="28963155" w14:textId="77777777" w:rsidR="00A117FA" w:rsidRPr="0064363E" w:rsidRDefault="00A117FA" w:rsidP="00657975">
      <w:pPr>
        <w:tabs>
          <w:tab w:val="left" w:pos="0"/>
          <w:tab w:val="left" w:pos="720"/>
          <w:tab w:val="left" w:pos="900"/>
        </w:tabs>
        <w:jc w:val="both"/>
        <w:rPr>
          <w:rFonts w:ascii="Times New Roman" w:hAnsi="Times New Roman"/>
          <w:sz w:val="22"/>
          <w:szCs w:val="22"/>
        </w:rPr>
      </w:pPr>
    </w:p>
    <w:p w14:paraId="271F91E1" w14:textId="3EE042B8" w:rsidR="00003B43" w:rsidRPr="0064363E" w:rsidRDefault="00EA7AEA" w:rsidP="003B59C6">
      <w:pPr>
        <w:tabs>
          <w:tab w:val="left" w:pos="1161"/>
        </w:tabs>
        <w:suppressAutoHyphens/>
        <w:jc w:val="center"/>
        <w:outlineLvl w:val="0"/>
        <w:rPr>
          <w:rFonts w:ascii="Times New Roman" w:hAnsi="Times New Roman"/>
          <w:b/>
          <w:sz w:val="22"/>
          <w:szCs w:val="22"/>
        </w:rPr>
      </w:pPr>
      <w:r w:rsidRPr="0064363E">
        <w:rPr>
          <w:rFonts w:ascii="Times New Roman" w:hAnsi="Times New Roman"/>
          <w:sz w:val="22"/>
          <w:szCs w:val="22"/>
        </w:rPr>
        <w:br w:type="page"/>
      </w:r>
      <w:bookmarkStart w:id="9" w:name="_Toc7095209"/>
      <w:bookmarkStart w:id="10" w:name="_Toc489184251"/>
      <w:r w:rsidR="00003B43" w:rsidRPr="0064363E">
        <w:rPr>
          <w:rFonts w:ascii="Times New Roman" w:hAnsi="Times New Roman"/>
          <w:b/>
          <w:sz w:val="22"/>
          <w:szCs w:val="22"/>
        </w:rPr>
        <w:lastRenderedPageBreak/>
        <w:t>IV. BÖLÜM</w:t>
      </w:r>
      <w:bookmarkEnd w:id="9"/>
    </w:p>
    <w:p w14:paraId="012C1A51" w14:textId="77777777" w:rsidR="00003B43" w:rsidRPr="0064363E" w:rsidRDefault="00003B43" w:rsidP="00003B43">
      <w:pPr>
        <w:jc w:val="center"/>
        <w:rPr>
          <w:rFonts w:ascii="Times New Roman" w:hAnsi="Times New Roman"/>
          <w:b/>
          <w:sz w:val="22"/>
          <w:szCs w:val="22"/>
        </w:rPr>
      </w:pPr>
    </w:p>
    <w:p w14:paraId="13FA4409" w14:textId="77777777" w:rsidR="00003B43" w:rsidRPr="0064363E" w:rsidRDefault="00003B43" w:rsidP="00003B43">
      <w:pPr>
        <w:pStyle w:val="Heading2"/>
        <w:rPr>
          <w:sz w:val="22"/>
          <w:szCs w:val="22"/>
        </w:rPr>
      </w:pPr>
      <w:bookmarkStart w:id="11" w:name="_Toc7095211"/>
      <w:bookmarkEnd w:id="10"/>
      <w:r w:rsidRPr="0064363E">
        <w:rPr>
          <w:sz w:val="22"/>
          <w:szCs w:val="22"/>
        </w:rPr>
        <w:t>TEKLİF FORMU</w:t>
      </w:r>
      <w:bookmarkEnd w:id="11"/>
    </w:p>
    <w:p w14:paraId="0310C000" w14:textId="77777777" w:rsidR="00003B43" w:rsidRPr="0064363E" w:rsidRDefault="00003B43" w:rsidP="00003B43">
      <w:pPr>
        <w:suppressAutoHyphens/>
        <w:jc w:val="both"/>
        <w:rPr>
          <w:rFonts w:ascii="Times New Roman" w:hAnsi="Times New Roman"/>
          <w:sz w:val="22"/>
          <w:szCs w:val="22"/>
        </w:rPr>
      </w:pPr>
    </w:p>
    <w:p w14:paraId="34A27DDB" w14:textId="750B8ADA" w:rsidR="00003B43" w:rsidRPr="0064363E" w:rsidRDefault="00003B43" w:rsidP="00003B43">
      <w:pPr>
        <w:tabs>
          <w:tab w:val="left" w:pos="0"/>
          <w:tab w:val="right" w:pos="993"/>
          <w:tab w:val="left" w:pos="6480"/>
          <w:tab w:val="right" w:pos="9000"/>
        </w:tabs>
        <w:suppressAutoHyphens/>
        <w:jc w:val="both"/>
        <w:rPr>
          <w:rFonts w:ascii="Times New Roman" w:hAnsi="Times New Roman"/>
          <w:b/>
          <w:sz w:val="22"/>
          <w:szCs w:val="22"/>
        </w:rPr>
      </w:pPr>
      <w:r w:rsidRPr="0064363E">
        <w:rPr>
          <w:rFonts w:ascii="Times New Roman" w:hAnsi="Times New Roman"/>
          <w:b/>
          <w:sz w:val="22"/>
          <w:szCs w:val="22"/>
        </w:rPr>
        <w:t>Tarih</w:t>
      </w:r>
      <w:r w:rsidR="00893694" w:rsidRPr="0064363E">
        <w:rPr>
          <w:rFonts w:ascii="Times New Roman" w:hAnsi="Times New Roman"/>
          <w:b/>
          <w:sz w:val="22"/>
          <w:szCs w:val="22"/>
        </w:rPr>
        <w:tab/>
        <w:t xml:space="preserve">      </w:t>
      </w:r>
      <w:r w:rsidR="00A63754">
        <w:rPr>
          <w:rFonts w:ascii="Times New Roman" w:hAnsi="Times New Roman"/>
          <w:b/>
          <w:sz w:val="22"/>
          <w:szCs w:val="22"/>
        </w:rPr>
        <w:t xml:space="preserve">  </w:t>
      </w:r>
      <w:r w:rsidR="00893694" w:rsidRPr="0064363E">
        <w:rPr>
          <w:rFonts w:ascii="Times New Roman" w:hAnsi="Times New Roman"/>
          <w:b/>
          <w:sz w:val="22"/>
          <w:szCs w:val="22"/>
        </w:rPr>
        <w:t>:</w:t>
      </w:r>
    </w:p>
    <w:p w14:paraId="58C2FF15" w14:textId="7A8A3659" w:rsidR="00003B43" w:rsidRDefault="00A63754" w:rsidP="00A63754">
      <w:pPr>
        <w:tabs>
          <w:tab w:val="left" w:pos="993"/>
          <w:tab w:val="right" w:pos="9000"/>
        </w:tabs>
        <w:suppressAutoHyphens/>
        <w:jc w:val="both"/>
        <w:rPr>
          <w:rFonts w:ascii="Times New Roman" w:hAnsi="Times New Roman"/>
          <w:sz w:val="22"/>
          <w:szCs w:val="22"/>
        </w:rPr>
      </w:pPr>
      <w:r>
        <w:rPr>
          <w:rFonts w:ascii="Times New Roman" w:hAnsi="Times New Roman"/>
          <w:b/>
          <w:sz w:val="22"/>
          <w:szCs w:val="22"/>
        </w:rPr>
        <w:t>Proje</w:t>
      </w:r>
      <w:r w:rsidR="00003B43" w:rsidRPr="0064363E">
        <w:rPr>
          <w:rFonts w:ascii="Times New Roman" w:hAnsi="Times New Roman"/>
          <w:b/>
          <w:sz w:val="22"/>
          <w:szCs w:val="22"/>
        </w:rPr>
        <w:t xml:space="preserve"> </w:t>
      </w:r>
      <w:r>
        <w:rPr>
          <w:rFonts w:ascii="Times New Roman" w:hAnsi="Times New Roman"/>
          <w:b/>
          <w:sz w:val="22"/>
          <w:szCs w:val="22"/>
        </w:rPr>
        <w:t>Adı</w:t>
      </w:r>
      <w:r>
        <w:rPr>
          <w:rFonts w:ascii="Times New Roman" w:hAnsi="Times New Roman"/>
          <w:b/>
          <w:sz w:val="22"/>
          <w:szCs w:val="22"/>
        </w:rPr>
        <w:tab/>
      </w:r>
      <w:r w:rsidR="00003B43" w:rsidRPr="0064363E">
        <w:rPr>
          <w:rFonts w:ascii="Times New Roman" w:hAnsi="Times New Roman"/>
          <w:b/>
          <w:sz w:val="22"/>
          <w:szCs w:val="22"/>
        </w:rPr>
        <w:t xml:space="preserve">: </w:t>
      </w:r>
      <w:r w:rsidR="009F6DF3">
        <w:rPr>
          <w:rFonts w:ascii="Times New Roman" w:hAnsi="Times New Roman"/>
          <w:sz w:val="22"/>
          <w:szCs w:val="22"/>
        </w:rPr>
        <w:t>İklim ve Afetlere Dayanıklı Şehirler Projesi</w:t>
      </w:r>
    </w:p>
    <w:p w14:paraId="7D0C84A7" w14:textId="493FBC42" w:rsidR="00A63754" w:rsidRDefault="00A63754" w:rsidP="00003B43">
      <w:pPr>
        <w:tabs>
          <w:tab w:val="left" w:pos="993"/>
          <w:tab w:val="right" w:pos="9000"/>
        </w:tabs>
        <w:suppressAutoHyphens/>
        <w:jc w:val="both"/>
        <w:rPr>
          <w:rFonts w:ascii="Times New Roman" w:hAnsi="Times New Roman"/>
          <w:sz w:val="22"/>
          <w:szCs w:val="22"/>
        </w:rPr>
      </w:pPr>
      <w:r w:rsidRPr="00A63754">
        <w:rPr>
          <w:rFonts w:ascii="Times New Roman" w:hAnsi="Times New Roman"/>
          <w:b/>
          <w:sz w:val="22"/>
          <w:szCs w:val="22"/>
        </w:rPr>
        <w:t>İhale No</w:t>
      </w:r>
      <w:r>
        <w:rPr>
          <w:rFonts w:ascii="Times New Roman" w:hAnsi="Times New Roman"/>
          <w:b/>
          <w:sz w:val="22"/>
          <w:szCs w:val="22"/>
        </w:rPr>
        <w:tab/>
      </w:r>
      <w:r w:rsidRPr="00A63754">
        <w:rPr>
          <w:rFonts w:ascii="Times New Roman" w:hAnsi="Times New Roman"/>
          <w:b/>
          <w:sz w:val="22"/>
          <w:szCs w:val="22"/>
        </w:rPr>
        <w:t>:</w:t>
      </w:r>
      <w:r>
        <w:rPr>
          <w:rFonts w:ascii="Times New Roman" w:hAnsi="Times New Roman"/>
          <w:b/>
          <w:sz w:val="22"/>
          <w:szCs w:val="22"/>
        </w:rPr>
        <w:t xml:space="preserve"> </w:t>
      </w:r>
      <w:r w:rsidR="00745F78" w:rsidRPr="00745F78">
        <w:rPr>
          <w:rFonts w:ascii="Times New Roman" w:hAnsi="Times New Roman"/>
          <w:sz w:val="22"/>
          <w:szCs w:val="22"/>
        </w:rPr>
        <w:t>TCDRCP-C1-NCS-01</w:t>
      </w:r>
    </w:p>
    <w:p w14:paraId="2D11C4E5" w14:textId="77777777" w:rsidR="00A63754" w:rsidRPr="0064363E" w:rsidRDefault="00A63754" w:rsidP="00003B43">
      <w:pPr>
        <w:tabs>
          <w:tab w:val="left" w:pos="993"/>
          <w:tab w:val="right" w:pos="9000"/>
        </w:tabs>
        <w:suppressAutoHyphens/>
        <w:jc w:val="both"/>
        <w:rPr>
          <w:rFonts w:ascii="Times New Roman" w:hAnsi="Times New Roman"/>
          <w:b/>
          <w:sz w:val="22"/>
          <w:szCs w:val="22"/>
        </w:rPr>
      </w:pPr>
    </w:p>
    <w:p w14:paraId="4BC0AA86" w14:textId="77777777" w:rsidR="00003B43" w:rsidRPr="0064363E" w:rsidRDefault="00003B43" w:rsidP="00003B43">
      <w:pPr>
        <w:tabs>
          <w:tab w:val="left" w:pos="851"/>
          <w:tab w:val="left" w:pos="993"/>
          <w:tab w:val="right" w:pos="6300"/>
          <w:tab w:val="left" w:pos="6480"/>
          <w:tab w:val="right" w:pos="9000"/>
        </w:tabs>
        <w:suppressAutoHyphens/>
        <w:jc w:val="both"/>
        <w:rPr>
          <w:rFonts w:ascii="Times New Roman" w:hAnsi="Times New Roman"/>
          <w:sz w:val="22"/>
          <w:szCs w:val="22"/>
        </w:rPr>
      </w:pPr>
    </w:p>
    <w:p w14:paraId="395AA967" w14:textId="77777777" w:rsidR="00003B43" w:rsidRPr="0064363E" w:rsidRDefault="00003B43" w:rsidP="00003B43">
      <w:pPr>
        <w:tabs>
          <w:tab w:val="left" w:pos="851"/>
          <w:tab w:val="left" w:pos="993"/>
          <w:tab w:val="right" w:pos="6300"/>
          <w:tab w:val="left" w:pos="6480"/>
          <w:tab w:val="right" w:pos="9000"/>
        </w:tabs>
        <w:suppressAutoHyphens/>
        <w:jc w:val="both"/>
        <w:rPr>
          <w:rFonts w:ascii="Times New Roman" w:hAnsi="Times New Roman"/>
          <w:sz w:val="22"/>
          <w:szCs w:val="22"/>
        </w:rPr>
      </w:pPr>
    </w:p>
    <w:p w14:paraId="66219C46" w14:textId="1153549D" w:rsidR="00003B43" w:rsidRPr="0064363E" w:rsidRDefault="009F6DF3" w:rsidP="00003B43">
      <w:pPr>
        <w:tabs>
          <w:tab w:val="num" w:pos="34"/>
        </w:tabs>
        <w:jc w:val="center"/>
        <w:rPr>
          <w:rFonts w:ascii="Times New Roman" w:hAnsi="Times New Roman"/>
          <w:szCs w:val="24"/>
        </w:rPr>
      </w:pPr>
      <w:r>
        <w:rPr>
          <w:rFonts w:ascii="Times New Roman" w:hAnsi="Times New Roman"/>
          <w:szCs w:val="24"/>
        </w:rPr>
        <w:t xml:space="preserve">Kentsel Dönüşüm </w:t>
      </w:r>
      <w:r w:rsidR="00003B43" w:rsidRPr="0064363E">
        <w:rPr>
          <w:rFonts w:ascii="Times New Roman" w:hAnsi="Times New Roman"/>
          <w:szCs w:val="24"/>
        </w:rPr>
        <w:t>Başkanlığı</w:t>
      </w:r>
    </w:p>
    <w:p w14:paraId="4245AD17" w14:textId="3357E26A" w:rsidR="00917665" w:rsidRPr="0064363E" w:rsidRDefault="009F6DF3" w:rsidP="00003B43">
      <w:pPr>
        <w:tabs>
          <w:tab w:val="num" w:pos="34"/>
        </w:tabs>
        <w:jc w:val="center"/>
        <w:rPr>
          <w:rFonts w:ascii="Times New Roman" w:hAnsi="Times New Roman"/>
          <w:szCs w:val="24"/>
        </w:rPr>
      </w:pPr>
      <w:r>
        <w:rPr>
          <w:rFonts w:ascii="Times New Roman" w:hAnsi="Times New Roman"/>
          <w:szCs w:val="24"/>
        </w:rPr>
        <w:t>Dış Finansman</w:t>
      </w:r>
      <w:r w:rsidR="00917665" w:rsidRPr="0064363E">
        <w:rPr>
          <w:rFonts w:ascii="Times New Roman" w:hAnsi="Times New Roman"/>
          <w:szCs w:val="24"/>
        </w:rPr>
        <w:t xml:space="preserve"> Daire Başkanlığı </w:t>
      </w:r>
    </w:p>
    <w:p w14:paraId="0245B923" w14:textId="395AF9F6" w:rsidR="00996D9A" w:rsidRDefault="009F6DF3" w:rsidP="00003B43">
      <w:pPr>
        <w:tabs>
          <w:tab w:val="num" w:pos="34"/>
        </w:tabs>
        <w:jc w:val="center"/>
        <w:rPr>
          <w:rFonts w:ascii="Times New Roman" w:hAnsi="Times New Roman"/>
          <w:szCs w:val="24"/>
        </w:rPr>
      </w:pPr>
      <w:proofErr w:type="spellStart"/>
      <w:r w:rsidRPr="009F6DF3">
        <w:rPr>
          <w:rFonts w:ascii="Times New Roman" w:hAnsi="Times New Roman"/>
          <w:szCs w:val="24"/>
        </w:rPr>
        <w:t>Karakusunlar</w:t>
      </w:r>
      <w:proofErr w:type="spellEnd"/>
      <w:r w:rsidRPr="009F6DF3">
        <w:rPr>
          <w:rFonts w:ascii="Times New Roman" w:hAnsi="Times New Roman"/>
          <w:szCs w:val="24"/>
        </w:rPr>
        <w:t xml:space="preserve"> Mahallesi Muhsin Yazıcıoğlu Caddesi No:51/B  10. Kat Çankaya / Ankara</w:t>
      </w:r>
      <w:r w:rsidRPr="00996D9A">
        <w:rPr>
          <w:rFonts w:ascii="Times New Roman" w:hAnsi="Times New Roman"/>
          <w:szCs w:val="24"/>
        </w:rPr>
        <w:t xml:space="preserve"> </w:t>
      </w:r>
    </w:p>
    <w:p w14:paraId="32750AB0" w14:textId="12A69508" w:rsidR="00003B43" w:rsidRPr="00996D9A" w:rsidRDefault="00003B43" w:rsidP="00003B43">
      <w:pPr>
        <w:tabs>
          <w:tab w:val="num" w:pos="34"/>
        </w:tabs>
        <w:jc w:val="center"/>
        <w:rPr>
          <w:rFonts w:ascii="Times New Roman" w:hAnsi="Times New Roman"/>
          <w:szCs w:val="24"/>
        </w:rPr>
      </w:pPr>
      <w:r w:rsidRPr="00996D9A">
        <w:rPr>
          <w:rFonts w:ascii="Times New Roman" w:hAnsi="Times New Roman"/>
          <w:szCs w:val="24"/>
        </w:rPr>
        <w:t>Tel:</w:t>
      </w:r>
      <w:r w:rsidR="00917665" w:rsidRPr="00996D9A">
        <w:rPr>
          <w:rFonts w:ascii="Times New Roman" w:hAnsi="Times New Roman"/>
          <w:szCs w:val="24"/>
        </w:rPr>
        <w:t xml:space="preserve"> </w:t>
      </w:r>
      <w:r w:rsidRPr="00996D9A">
        <w:rPr>
          <w:rFonts w:ascii="Times New Roman" w:hAnsi="Times New Roman"/>
          <w:szCs w:val="24"/>
        </w:rPr>
        <w:t xml:space="preserve">(312) </w:t>
      </w:r>
      <w:r w:rsidR="009F6DF3">
        <w:rPr>
          <w:rFonts w:ascii="Times New Roman" w:hAnsi="Times New Roman"/>
          <w:szCs w:val="24"/>
        </w:rPr>
        <w:t>216 5</w:t>
      </w:r>
      <w:r w:rsidR="00792B7F">
        <w:rPr>
          <w:rFonts w:ascii="Times New Roman" w:hAnsi="Times New Roman"/>
          <w:szCs w:val="24"/>
        </w:rPr>
        <w:t>6 02</w:t>
      </w:r>
    </w:p>
    <w:p w14:paraId="4F27D2EF" w14:textId="77777777" w:rsidR="00003B43" w:rsidRPr="0064363E" w:rsidRDefault="00003B43" w:rsidP="00003B43">
      <w:pPr>
        <w:tabs>
          <w:tab w:val="num" w:pos="34"/>
        </w:tabs>
        <w:jc w:val="center"/>
        <w:rPr>
          <w:rFonts w:ascii="Times New Roman" w:hAnsi="Times New Roman"/>
          <w:sz w:val="22"/>
          <w:szCs w:val="22"/>
        </w:rPr>
      </w:pPr>
    </w:p>
    <w:p w14:paraId="45D4023A" w14:textId="77777777" w:rsidR="00003B43" w:rsidRPr="0064363E" w:rsidRDefault="00003B43" w:rsidP="00003B43">
      <w:pPr>
        <w:jc w:val="both"/>
        <w:rPr>
          <w:rFonts w:ascii="Times New Roman" w:hAnsi="Times New Roman"/>
          <w:sz w:val="22"/>
          <w:szCs w:val="22"/>
        </w:rPr>
      </w:pPr>
    </w:p>
    <w:p w14:paraId="71663805" w14:textId="77777777" w:rsidR="00003B43" w:rsidRPr="0064363E" w:rsidRDefault="00003B43" w:rsidP="00003B43">
      <w:pPr>
        <w:ind w:left="2880"/>
        <w:jc w:val="both"/>
        <w:rPr>
          <w:rFonts w:ascii="Times New Roman" w:hAnsi="Times New Roman"/>
          <w:sz w:val="22"/>
          <w:szCs w:val="22"/>
        </w:rPr>
      </w:pPr>
    </w:p>
    <w:p w14:paraId="7980068F" w14:textId="423BC156" w:rsidR="00003B43" w:rsidRPr="0064363E" w:rsidRDefault="00003B43" w:rsidP="00003B43">
      <w:pPr>
        <w:suppressAutoHyphens/>
        <w:jc w:val="both"/>
        <w:outlineLvl w:val="0"/>
        <w:rPr>
          <w:rFonts w:ascii="Times New Roman" w:hAnsi="Times New Roman"/>
          <w:sz w:val="22"/>
          <w:szCs w:val="22"/>
        </w:rPr>
      </w:pPr>
      <w:r w:rsidRPr="0064363E">
        <w:rPr>
          <w:rFonts w:ascii="Times New Roman" w:hAnsi="Times New Roman"/>
          <w:sz w:val="22"/>
          <w:szCs w:val="22"/>
        </w:rPr>
        <w:t xml:space="preserve">Tarafımıza verildiğini ve içeriğini bütünüyle kabul ettiğimizi bu yazıyla teyit ettiğimiz, Hizmet Alımı Belgelerini [ve Zeyilnameleri (Zeyilname No) </w:t>
      </w:r>
      <w:proofErr w:type="gramStart"/>
      <w:r w:rsidRPr="0064363E">
        <w:rPr>
          <w:rFonts w:ascii="Times New Roman" w:hAnsi="Times New Roman"/>
          <w:sz w:val="22"/>
          <w:szCs w:val="22"/>
        </w:rPr>
        <w:t>varsa ]</w:t>
      </w:r>
      <w:proofErr w:type="gramEnd"/>
      <w:r w:rsidRPr="0064363E">
        <w:rPr>
          <w:rFonts w:ascii="Times New Roman" w:hAnsi="Times New Roman"/>
          <w:sz w:val="22"/>
          <w:szCs w:val="22"/>
        </w:rPr>
        <w:t xml:space="preserve"> incelemiş olan ve aşağıda imzası olan biz, </w:t>
      </w:r>
      <w:r w:rsidR="002F41EC" w:rsidRPr="00DB55F7">
        <w:rPr>
          <w:rFonts w:ascii="Times New Roman" w:hAnsi="Times New Roman"/>
          <w:b/>
          <w:sz w:val="22"/>
          <w:szCs w:val="22"/>
        </w:rPr>
        <w:t>Ulaşım,</w:t>
      </w:r>
      <w:r w:rsidR="00EF2D87" w:rsidRPr="00DB55F7">
        <w:rPr>
          <w:rFonts w:ascii="Times New Roman" w:hAnsi="Times New Roman"/>
          <w:b/>
          <w:sz w:val="22"/>
          <w:szCs w:val="22"/>
        </w:rPr>
        <w:t xml:space="preserve"> Konaklama</w:t>
      </w:r>
      <w:r w:rsidR="002F41EC" w:rsidRPr="00DB55F7">
        <w:rPr>
          <w:rFonts w:ascii="Times New Roman" w:hAnsi="Times New Roman"/>
          <w:b/>
          <w:sz w:val="22"/>
          <w:szCs w:val="22"/>
        </w:rPr>
        <w:t xml:space="preserve"> ve Toplantı Organizasyonu</w:t>
      </w:r>
      <w:r w:rsidR="007B6FE6" w:rsidRPr="00DB55F7">
        <w:rPr>
          <w:rFonts w:ascii="Times New Roman" w:hAnsi="Times New Roman"/>
          <w:b/>
          <w:sz w:val="22"/>
          <w:szCs w:val="22"/>
        </w:rPr>
        <w:t xml:space="preserve"> Hizmet Alımına</w:t>
      </w:r>
      <w:r w:rsidR="007B6FE6" w:rsidRPr="0064363E">
        <w:rPr>
          <w:rFonts w:ascii="Times New Roman" w:hAnsi="Times New Roman"/>
          <w:sz w:val="22"/>
          <w:szCs w:val="22"/>
        </w:rPr>
        <w:t xml:space="preserve"> ilişkin gerekli </w:t>
      </w:r>
      <w:r w:rsidRPr="0064363E">
        <w:rPr>
          <w:rFonts w:ascii="Times New Roman" w:hAnsi="Times New Roman"/>
          <w:sz w:val="22"/>
          <w:szCs w:val="22"/>
        </w:rPr>
        <w:t>hizmetleri söz konusu Hizmet Alım Belgelerine uygun olarak KDV hariç toplam ……</w:t>
      </w:r>
      <w:proofErr w:type="gramStart"/>
      <w:r w:rsidRPr="0064363E">
        <w:rPr>
          <w:rFonts w:ascii="Times New Roman" w:hAnsi="Times New Roman"/>
          <w:sz w:val="22"/>
          <w:szCs w:val="22"/>
        </w:rPr>
        <w:t>…….</w:t>
      </w:r>
      <w:proofErr w:type="gramEnd"/>
      <w:r w:rsidRPr="0064363E">
        <w:rPr>
          <w:rFonts w:ascii="Times New Roman" w:hAnsi="Times New Roman"/>
          <w:sz w:val="22"/>
          <w:szCs w:val="22"/>
        </w:rPr>
        <w:t>.</w:t>
      </w:r>
      <w:r w:rsidR="00DF2B5C">
        <w:rPr>
          <w:rFonts w:ascii="Times New Roman" w:hAnsi="Times New Roman"/>
          <w:sz w:val="22"/>
          <w:szCs w:val="22"/>
        </w:rPr>
        <w:t xml:space="preserve"> </w:t>
      </w:r>
      <w:r w:rsidR="009F6DF3">
        <w:rPr>
          <w:rFonts w:ascii="Times New Roman" w:hAnsi="Times New Roman"/>
          <w:sz w:val="22"/>
          <w:szCs w:val="22"/>
        </w:rPr>
        <w:t xml:space="preserve">TL </w:t>
      </w:r>
      <w:r w:rsidRPr="0064363E">
        <w:rPr>
          <w:rFonts w:ascii="Times New Roman" w:hAnsi="Times New Roman"/>
          <w:sz w:val="22"/>
          <w:szCs w:val="22"/>
        </w:rPr>
        <w:t xml:space="preserve">(teklif bedeli yazı ve rakamla yazılacaktır) bedel veya ekte sunulan ve bu teklifin bir parçası olan </w:t>
      </w:r>
      <w:r w:rsidR="0050723A" w:rsidRPr="0064363E">
        <w:rPr>
          <w:rFonts w:ascii="Times New Roman" w:hAnsi="Times New Roman"/>
          <w:sz w:val="22"/>
          <w:szCs w:val="22"/>
        </w:rPr>
        <w:t>Ücret</w:t>
      </w:r>
      <w:r w:rsidRPr="0064363E">
        <w:rPr>
          <w:rFonts w:ascii="Times New Roman" w:hAnsi="Times New Roman"/>
          <w:sz w:val="22"/>
          <w:szCs w:val="22"/>
        </w:rPr>
        <w:t xml:space="preserve"> Çizelgesine göre tespit edilecek diğer bedeller karşılığında temin etmeyi teklif ediyoruz.</w:t>
      </w:r>
    </w:p>
    <w:p w14:paraId="3F8887C5" w14:textId="77777777" w:rsidR="00003B43" w:rsidRPr="0064363E" w:rsidRDefault="00003B43" w:rsidP="00003B43">
      <w:pPr>
        <w:jc w:val="both"/>
        <w:rPr>
          <w:rFonts w:ascii="Times New Roman" w:hAnsi="Times New Roman"/>
          <w:sz w:val="22"/>
          <w:szCs w:val="22"/>
        </w:rPr>
      </w:pPr>
    </w:p>
    <w:p w14:paraId="73CD7917" w14:textId="62035FD7" w:rsidR="00003B43" w:rsidRPr="0064363E" w:rsidRDefault="00003B43" w:rsidP="00003B43">
      <w:pPr>
        <w:jc w:val="both"/>
        <w:rPr>
          <w:rFonts w:ascii="Times New Roman" w:hAnsi="Times New Roman"/>
          <w:sz w:val="22"/>
          <w:szCs w:val="22"/>
        </w:rPr>
      </w:pPr>
      <w:r w:rsidRPr="0064363E">
        <w:rPr>
          <w:rFonts w:ascii="Times New Roman" w:hAnsi="Times New Roman"/>
          <w:sz w:val="22"/>
          <w:szCs w:val="22"/>
        </w:rPr>
        <w:t>Teklifimiz kabul edildiği takdirde, İmzalanmış Sözleşmenin İdare</w:t>
      </w:r>
      <w:r w:rsidR="00000DEC" w:rsidRPr="0064363E">
        <w:rPr>
          <w:rFonts w:ascii="Times New Roman" w:hAnsi="Times New Roman"/>
          <w:sz w:val="22"/>
          <w:szCs w:val="22"/>
        </w:rPr>
        <w:t>’</w:t>
      </w:r>
      <w:r w:rsidRPr="0064363E">
        <w:rPr>
          <w:rFonts w:ascii="Times New Roman" w:hAnsi="Times New Roman"/>
          <w:sz w:val="22"/>
          <w:szCs w:val="22"/>
        </w:rPr>
        <w:t xml:space="preserve">ye verilmesinden sonra Sözleşmede belirtilen süresi içinde </w:t>
      </w:r>
      <w:r w:rsidR="00000DEC" w:rsidRPr="0064363E">
        <w:rPr>
          <w:rFonts w:ascii="Times New Roman" w:hAnsi="Times New Roman"/>
          <w:sz w:val="22"/>
          <w:szCs w:val="22"/>
        </w:rPr>
        <w:t xml:space="preserve">hizmet alımı işi </w:t>
      </w:r>
      <w:r w:rsidRPr="0064363E">
        <w:rPr>
          <w:rFonts w:ascii="Times New Roman" w:hAnsi="Times New Roman"/>
          <w:sz w:val="22"/>
          <w:szCs w:val="22"/>
        </w:rPr>
        <w:t>kapsamındaki tüm hizmetlerin ifasını tamamlamayı taahhüt ediyoruz.</w:t>
      </w:r>
    </w:p>
    <w:p w14:paraId="2CAB501B" w14:textId="77777777" w:rsidR="00003B43" w:rsidRPr="0064363E" w:rsidRDefault="00003B43" w:rsidP="00003B43">
      <w:pPr>
        <w:jc w:val="both"/>
        <w:rPr>
          <w:rFonts w:ascii="Times New Roman" w:hAnsi="Times New Roman"/>
          <w:sz w:val="22"/>
          <w:szCs w:val="22"/>
        </w:rPr>
      </w:pPr>
    </w:p>
    <w:p w14:paraId="432CF340" w14:textId="0CA82BDF" w:rsidR="00003B43" w:rsidRPr="0064363E" w:rsidRDefault="00003B43" w:rsidP="00003B43">
      <w:pPr>
        <w:jc w:val="both"/>
        <w:rPr>
          <w:rFonts w:ascii="Times New Roman" w:hAnsi="Times New Roman"/>
          <w:sz w:val="22"/>
          <w:szCs w:val="22"/>
        </w:rPr>
      </w:pPr>
      <w:r w:rsidRPr="0064363E">
        <w:rPr>
          <w:rFonts w:ascii="Times New Roman" w:hAnsi="Times New Roman"/>
          <w:sz w:val="22"/>
          <w:szCs w:val="22"/>
        </w:rPr>
        <w:t xml:space="preserve">Bu teklifimizin, tekliflerin son veriliş tarihinden itibaren </w:t>
      </w:r>
      <w:r w:rsidR="00917665" w:rsidRPr="0064363E">
        <w:rPr>
          <w:rFonts w:ascii="Times New Roman" w:hAnsi="Times New Roman"/>
          <w:b/>
          <w:sz w:val="22"/>
          <w:szCs w:val="22"/>
        </w:rPr>
        <w:t>90</w:t>
      </w:r>
      <w:r w:rsidRPr="0064363E">
        <w:rPr>
          <w:rFonts w:ascii="Times New Roman" w:hAnsi="Times New Roman"/>
          <w:b/>
          <w:sz w:val="22"/>
          <w:szCs w:val="22"/>
        </w:rPr>
        <w:t xml:space="preserve"> (</w:t>
      </w:r>
      <w:r w:rsidR="00917665" w:rsidRPr="0064363E">
        <w:rPr>
          <w:rFonts w:ascii="Times New Roman" w:hAnsi="Times New Roman"/>
          <w:b/>
          <w:sz w:val="22"/>
          <w:szCs w:val="22"/>
        </w:rPr>
        <w:t>doksan</w:t>
      </w:r>
      <w:r w:rsidRPr="0064363E">
        <w:rPr>
          <w:rFonts w:ascii="Times New Roman" w:hAnsi="Times New Roman"/>
          <w:b/>
          <w:sz w:val="22"/>
          <w:szCs w:val="22"/>
        </w:rPr>
        <w:t xml:space="preserve">) gün </w:t>
      </w:r>
      <w:r w:rsidRPr="0064363E">
        <w:rPr>
          <w:rFonts w:ascii="Times New Roman" w:hAnsi="Times New Roman"/>
          <w:sz w:val="22"/>
          <w:szCs w:val="22"/>
        </w:rPr>
        <w:t>süreyle geçerli olduğunu ve anılan sürenin bitiminden önce herhangi bir zamanda kabul edilebileceğini ve bu süre boyunca bağlayıcı nitelikte olduğunu kabul ediyoruz.</w:t>
      </w:r>
    </w:p>
    <w:p w14:paraId="2E7CB71E" w14:textId="77777777" w:rsidR="00003B43" w:rsidRPr="0064363E" w:rsidRDefault="00003B43" w:rsidP="00003B43">
      <w:pPr>
        <w:jc w:val="both"/>
        <w:rPr>
          <w:rFonts w:ascii="Times New Roman" w:hAnsi="Times New Roman"/>
          <w:sz w:val="22"/>
          <w:szCs w:val="22"/>
        </w:rPr>
      </w:pPr>
    </w:p>
    <w:p w14:paraId="0189BDB6" w14:textId="77777777" w:rsidR="00003B43" w:rsidRPr="0064363E" w:rsidRDefault="00003B43" w:rsidP="00003B43">
      <w:pPr>
        <w:jc w:val="both"/>
        <w:rPr>
          <w:rFonts w:ascii="Times New Roman" w:hAnsi="Times New Roman"/>
          <w:sz w:val="22"/>
          <w:szCs w:val="22"/>
        </w:rPr>
      </w:pPr>
      <w:r w:rsidRPr="0064363E">
        <w:rPr>
          <w:rFonts w:ascii="Times New Roman" w:hAnsi="Times New Roman"/>
          <w:sz w:val="22"/>
          <w:szCs w:val="22"/>
        </w:rPr>
        <w:t>Resmi sözleşme hazırlanıp yürürlüğe girinceye kadar, bu Teklif, hizmet alımı işinin verildiğini bildiren yazılı kabulünüz ile birlikte bağlayıcı Sözleşme niteliğini taşıyacaktır.</w:t>
      </w:r>
    </w:p>
    <w:p w14:paraId="1C3FB15B" w14:textId="77777777" w:rsidR="00003B43" w:rsidRPr="0064363E" w:rsidRDefault="00003B43" w:rsidP="00003B43">
      <w:pPr>
        <w:jc w:val="both"/>
        <w:rPr>
          <w:rFonts w:ascii="Times New Roman" w:hAnsi="Times New Roman"/>
          <w:sz w:val="22"/>
          <w:szCs w:val="22"/>
        </w:rPr>
      </w:pPr>
    </w:p>
    <w:p w14:paraId="5283B96A" w14:textId="77777777" w:rsidR="00003B43" w:rsidRPr="0064363E" w:rsidRDefault="00003B43" w:rsidP="00003B43">
      <w:pPr>
        <w:jc w:val="both"/>
        <w:rPr>
          <w:rFonts w:ascii="Times New Roman" w:hAnsi="Times New Roman"/>
          <w:sz w:val="22"/>
          <w:szCs w:val="22"/>
        </w:rPr>
      </w:pPr>
      <w:r w:rsidRPr="0064363E">
        <w:rPr>
          <w:rFonts w:ascii="Times New Roman" w:hAnsi="Times New Roman"/>
          <w:sz w:val="22"/>
          <w:szCs w:val="22"/>
        </w:rPr>
        <w:t>Aldığınız herhangi bir teklifi veya en düşük teklifi seçmek zorunda olmadığınızı kabul ediyoruz.</w:t>
      </w:r>
    </w:p>
    <w:p w14:paraId="226CF62F" w14:textId="77777777" w:rsidR="00003B43" w:rsidRPr="0064363E" w:rsidRDefault="00003B43" w:rsidP="00003B43">
      <w:pPr>
        <w:jc w:val="both"/>
        <w:rPr>
          <w:rFonts w:ascii="Times New Roman" w:hAnsi="Times New Roman"/>
          <w:sz w:val="22"/>
          <w:szCs w:val="22"/>
        </w:rPr>
      </w:pPr>
    </w:p>
    <w:p w14:paraId="492D1CA0" w14:textId="4C343922" w:rsidR="00003B43" w:rsidRPr="0064363E" w:rsidRDefault="00003B43" w:rsidP="00003B43">
      <w:pPr>
        <w:jc w:val="both"/>
        <w:rPr>
          <w:rFonts w:ascii="Times New Roman" w:hAnsi="Times New Roman"/>
          <w:b/>
          <w:sz w:val="22"/>
          <w:szCs w:val="22"/>
        </w:rPr>
      </w:pPr>
      <w:r w:rsidRPr="0064363E">
        <w:rPr>
          <w:rFonts w:ascii="Times New Roman" w:hAnsi="Times New Roman"/>
          <w:b/>
          <w:sz w:val="22"/>
          <w:szCs w:val="22"/>
        </w:rPr>
        <w:t>Tarih</w:t>
      </w:r>
      <w:r w:rsidR="00893694" w:rsidRPr="0064363E">
        <w:rPr>
          <w:rFonts w:ascii="Times New Roman" w:hAnsi="Times New Roman"/>
          <w:b/>
          <w:sz w:val="22"/>
          <w:szCs w:val="22"/>
        </w:rPr>
        <w:t xml:space="preserve">: </w:t>
      </w:r>
      <w:r w:rsidRPr="0064363E">
        <w:rPr>
          <w:rFonts w:ascii="Times New Roman" w:hAnsi="Times New Roman"/>
          <w:b/>
          <w:sz w:val="22"/>
          <w:szCs w:val="22"/>
        </w:rPr>
        <w:t xml:space="preserve"> </w:t>
      </w:r>
    </w:p>
    <w:p w14:paraId="62AFFEC3" w14:textId="77777777" w:rsidR="00003B43" w:rsidRPr="0064363E" w:rsidRDefault="00003B43" w:rsidP="00003B43">
      <w:pPr>
        <w:jc w:val="both"/>
        <w:rPr>
          <w:rFonts w:ascii="Times New Roman" w:hAnsi="Times New Roman"/>
          <w:b/>
          <w:sz w:val="22"/>
          <w:szCs w:val="22"/>
        </w:rPr>
      </w:pPr>
      <w:r w:rsidRPr="0064363E">
        <w:rPr>
          <w:rFonts w:ascii="Times New Roman" w:hAnsi="Times New Roman"/>
          <w:b/>
          <w:sz w:val="22"/>
          <w:szCs w:val="22"/>
        </w:rPr>
        <w:t>İsim:</w:t>
      </w:r>
    </w:p>
    <w:p w14:paraId="14CD7A79" w14:textId="77777777" w:rsidR="00003B43" w:rsidRPr="0064363E" w:rsidRDefault="00003B43" w:rsidP="00003B43">
      <w:pPr>
        <w:jc w:val="both"/>
        <w:rPr>
          <w:rFonts w:ascii="Times New Roman" w:hAnsi="Times New Roman"/>
          <w:b/>
          <w:sz w:val="22"/>
          <w:szCs w:val="22"/>
        </w:rPr>
      </w:pPr>
      <w:r w:rsidRPr="0064363E">
        <w:rPr>
          <w:rFonts w:ascii="Times New Roman" w:hAnsi="Times New Roman"/>
          <w:b/>
          <w:sz w:val="22"/>
          <w:szCs w:val="22"/>
        </w:rPr>
        <w:t xml:space="preserve">Unvan: </w:t>
      </w:r>
    </w:p>
    <w:p w14:paraId="754067AE" w14:textId="2E401A33" w:rsidR="00A63754" w:rsidRDefault="00003B43" w:rsidP="00A63754">
      <w:pPr>
        <w:jc w:val="both"/>
        <w:rPr>
          <w:rFonts w:ascii="Times New Roman" w:hAnsi="Times New Roman"/>
          <w:b/>
          <w:szCs w:val="24"/>
        </w:rPr>
        <w:sectPr w:rsidR="00A63754" w:rsidSect="00E70B96">
          <w:headerReference w:type="even" r:id="rId13"/>
          <w:headerReference w:type="default" r:id="rId14"/>
          <w:footerReference w:type="even" r:id="rId15"/>
          <w:footerReference w:type="default" r:id="rId16"/>
          <w:headerReference w:type="first" r:id="rId17"/>
          <w:type w:val="nextColumn"/>
          <w:pgSz w:w="11900" w:h="16840"/>
          <w:pgMar w:top="1440" w:right="1440" w:bottom="1440" w:left="1440" w:header="709" w:footer="709" w:gutter="0"/>
          <w:cols w:space="708"/>
          <w:docGrid w:linePitch="360"/>
        </w:sectPr>
      </w:pPr>
      <w:r w:rsidRPr="0064363E">
        <w:rPr>
          <w:rFonts w:ascii="Times New Roman" w:hAnsi="Times New Roman"/>
          <w:b/>
          <w:sz w:val="22"/>
          <w:szCs w:val="22"/>
        </w:rPr>
        <w:t xml:space="preserve">İmza: </w:t>
      </w:r>
    </w:p>
    <w:p w14:paraId="1BE296E7" w14:textId="73985E99" w:rsidR="00003B43" w:rsidRPr="0064363E" w:rsidRDefault="00003B43" w:rsidP="00AC7FF5">
      <w:pPr>
        <w:jc w:val="center"/>
        <w:rPr>
          <w:rFonts w:ascii="Times New Roman" w:hAnsi="Times New Roman"/>
          <w:b/>
          <w:szCs w:val="24"/>
        </w:rPr>
      </w:pPr>
      <w:r w:rsidRPr="0064363E">
        <w:rPr>
          <w:rFonts w:ascii="Times New Roman" w:hAnsi="Times New Roman"/>
          <w:b/>
          <w:szCs w:val="24"/>
        </w:rPr>
        <w:lastRenderedPageBreak/>
        <w:t xml:space="preserve">TEMİN EDİLECEK HİZMETLER İÇİN </w:t>
      </w:r>
      <w:r w:rsidR="005E0858" w:rsidRPr="0064363E">
        <w:rPr>
          <w:rFonts w:ascii="Times New Roman" w:hAnsi="Times New Roman"/>
          <w:b/>
          <w:szCs w:val="24"/>
        </w:rPr>
        <w:t>ÜCRET</w:t>
      </w:r>
      <w:r w:rsidRPr="0064363E">
        <w:rPr>
          <w:rFonts w:ascii="Times New Roman" w:hAnsi="Times New Roman"/>
          <w:b/>
          <w:szCs w:val="24"/>
        </w:rPr>
        <w:t xml:space="preserve"> ÇİZELGESİ</w:t>
      </w:r>
    </w:p>
    <w:p w14:paraId="3A867A7D" w14:textId="77777777" w:rsidR="00E453D5" w:rsidRDefault="00E453D5" w:rsidP="003D5CC3">
      <w:pPr>
        <w:tabs>
          <w:tab w:val="left" w:pos="0"/>
          <w:tab w:val="right" w:pos="993"/>
          <w:tab w:val="left" w:pos="6480"/>
          <w:tab w:val="right" w:pos="9000"/>
        </w:tabs>
        <w:suppressAutoHyphens/>
        <w:jc w:val="both"/>
        <w:rPr>
          <w:rFonts w:ascii="Times New Roman" w:hAnsi="Times New Roman"/>
          <w:b/>
          <w:sz w:val="22"/>
          <w:szCs w:val="22"/>
        </w:rPr>
      </w:pPr>
    </w:p>
    <w:p w14:paraId="2D632426" w14:textId="64F8DEC1" w:rsidR="00A63754" w:rsidRPr="0064363E" w:rsidRDefault="00A63754" w:rsidP="00A63754">
      <w:pPr>
        <w:tabs>
          <w:tab w:val="left" w:pos="0"/>
          <w:tab w:val="right" w:pos="993"/>
          <w:tab w:val="left" w:pos="6480"/>
          <w:tab w:val="right" w:pos="9000"/>
        </w:tabs>
        <w:suppressAutoHyphens/>
        <w:jc w:val="both"/>
        <w:rPr>
          <w:rFonts w:ascii="Times New Roman" w:hAnsi="Times New Roman"/>
          <w:b/>
          <w:sz w:val="22"/>
          <w:szCs w:val="22"/>
        </w:rPr>
      </w:pPr>
      <w:r w:rsidRPr="0064363E">
        <w:rPr>
          <w:rFonts w:ascii="Times New Roman" w:hAnsi="Times New Roman"/>
          <w:b/>
          <w:sz w:val="22"/>
          <w:szCs w:val="22"/>
        </w:rPr>
        <w:t>Tarih</w:t>
      </w:r>
      <w:r w:rsidRPr="0064363E">
        <w:rPr>
          <w:rFonts w:ascii="Times New Roman" w:hAnsi="Times New Roman"/>
          <w:b/>
          <w:sz w:val="22"/>
          <w:szCs w:val="22"/>
        </w:rPr>
        <w:tab/>
        <w:t xml:space="preserve">      </w:t>
      </w:r>
      <w:r>
        <w:rPr>
          <w:rFonts w:ascii="Times New Roman" w:hAnsi="Times New Roman"/>
          <w:b/>
          <w:sz w:val="22"/>
          <w:szCs w:val="22"/>
        </w:rPr>
        <w:t xml:space="preserve">  </w:t>
      </w:r>
      <w:r w:rsidRPr="0064363E">
        <w:rPr>
          <w:rFonts w:ascii="Times New Roman" w:hAnsi="Times New Roman"/>
          <w:b/>
          <w:sz w:val="22"/>
          <w:szCs w:val="22"/>
        </w:rPr>
        <w:t>:</w:t>
      </w:r>
    </w:p>
    <w:p w14:paraId="4F6E8AF6" w14:textId="0AF9AD5A" w:rsidR="00A63754" w:rsidRDefault="00A63754" w:rsidP="00A63754">
      <w:pPr>
        <w:tabs>
          <w:tab w:val="left" w:pos="993"/>
          <w:tab w:val="right" w:pos="9000"/>
        </w:tabs>
        <w:suppressAutoHyphens/>
        <w:jc w:val="both"/>
        <w:rPr>
          <w:rFonts w:ascii="Times New Roman" w:hAnsi="Times New Roman"/>
          <w:sz w:val="22"/>
          <w:szCs w:val="22"/>
        </w:rPr>
      </w:pPr>
      <w:r>
        <w:rPr>
          <w:rFonts w:ascii="Times New Roman" w:hAnsi="Times New Roman"/>
          <w:b/>
          <w:sz w:val="22"/>
          <w:szCs w:val="22"/>
        </w:rPr>
        <w:t>Proje</w:t>
      </w:r>
      <w:r w:rsidRPr="0064363E">
        <w:rPr>
          <w:rFonts w:ascii="Times New Roman" w:hAnsi="Times New Roman"/>
          <w:b/>
          <w:sz w:val="22"/>
          <w:szCs w:val="22"/>
        </w:rPr>
        <w:t xml:space="preserve"> </w:t>
      </w:r>
      <w:r>
        <w:rPr>
          <w:rFonts w:ascii="Times New Roman" w:hAnsi="Times New Roman"/>
          <w:b/>
          <w:sz w:val="22"/>
          <w:szCs w:val="22"/>
        </w:rPr>
        <w:t>Adı</w:t>
      </w:r>
      <w:r>
        <w:rPr>
          <w:rFonts w:ascii="Times New Roman" w:hAnsi="Times New Roman"/>
          <w:b/>
          <w:sz w:val="22"/>
          <w:szCs w:val="22"/>
        </w:rPr>
        <w:tab/>
      </w:r>
      <w:r w:rsidRPr="0064363E">
        <w:rPr>
          <w:rFonts w:ascii="Times New Roman" w:hAnsi="Times New Roman"/>
          <w:b/>
          <w:sz w:val="22"/>
          <w:szCs w:val="22"/>
        </w:rPr>
        <w:t xml:space="preserve">: </w:t>
      </w:r>
      <w:r w:rsidR="009F6DF3">
        <w:rPr>
          <w:rFonts w:ascii="Times New Roman" w:hAnsi="Times New Roman"/>
          <w:sz w:val="22"/>
          <w:szCs w:val="22"/>
        </w:rPr>
        <w:t>İklim ve Afetlere Dayanıklı Şehirler Projesi</w:t>
      </w:r>
    </w:p>
    <w:p w14:paraId="182930AD" w14:textId="1EBB2505" w:rsidR="00003B43" w:rsidRPr="0064363E" w:rsidRDefault="00A63754" w:rsidP="00A63754">
      <w:pPr>
        <w:suppressAutoHyphens/>
        <w:rPr>
          <w:rFonts w:ascii="Times New Roman" w:hAnsi="Times New Roman"/>
          <w:sz w:val="20"/>
          <w:szCs w:val="18"/>
        </w:rPr>
      </w:pPr>
      <w:r w:rsidRPr="00A63754">
        <w:rPr>
          <w:rFonts w:ascii="Times New Roman" w:hAnsi="Times New Roman"/>
          <w:b/>
          <w:sz w:val="22"/>
          <w:szCs w:val="22"/>
        </w:rPr>
        <w:t>İhale No</w:t>
      </w:r>
      <w:r>
        <w:rPr>
          <w:rFonts w:ascii="Times New Roman" w:hAnsi="Times New Roman"/>
          <w:b/>
          <w:sz w:val="22"/>
          <w:szCs w:val="22"/>
        </w:rPr>
        <w:t xml:space="preserve"> </w:t>
      </w:r>
      <w:proofErr w:type="gramStart"/>
      <w:r>
        <w:rPr>
          <w:rFonts w:ascii="Times New Roman" w:hAnsi="Times New Roman"/>
          <w:b/>
          <w:sz w:val="22"/>
          <w:szCs w:val="22"/>
        </w:rPr>
        <w:t xml:space="preserve">  </w:t>
      </w:r>
      <w:r w:rsidRPr="00A63754">
        <w:rPr>
          <w:rFonts w:ascii="Times New Roman" w:hAnsi="Times New Roman"/>
          <w:b/>
          <w:sz w:val="22"/>
          <w:szCs w:val="22"/>
        </w:rPr>
        <w:t>:</w:t>
      </w:r>
      <w:proofErr w:type="gramEnd"/>
      <w:r>
        <w:rPr>
          <w:rFonts w:ascii="Times New Roman" w:hAnsi="Times New Roman"/>
          <w:b/>
          <w:sz w:val="22"/>
          <w:szCs w:val="22"/>
        </w:rPr>
        <w:t xml:space="preserve"> </w:t>
      </w:r>
      <w:r w:rsidR="00745F78" w:rsidRPr="00745F78">
        <w:rPr>
          <w:rFonts w:ascii="Times New Roman" w:hAnsi="Times New Roman"/>
          <w:sz w:val="22"/>
          <w:szCs w:val="22"/>
        </w:rPr>
        <w:t>TCDRCP-C1-NCS-01</w:t>
      </w:r>
    </w:p>
    <w:p w14:paraId="7F3D2C0B" w14:textId="77777777" w:rsidR="00003B43" w:rsidRPr="0064363E" w:rsidRDefault="00003B43" w:rsidP="00003B43">
      <w:pPr>
        <w:tabs>
          <w:tab w:val="left" w:pos="993"/>
        </w:tabs>
        <w:suppressAutoHyphens/>
        <w:outlineLvl w:val="0"/>
        <w:rPr>
          <w:rFonts w:ascii="Times New Roman" w:hAnsi="Times New Roman"/>
          <w:b/>
          <w:sz w:val="18"/>
          <w:szCs w:val="22"/>
        </w:rPr>
      </w:pPr>
    </w:p>
    <w:tbl>
      <w:tblPr>
        <w:tblW w:w="43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764"/>
        <w:gridCol w:w="3262"/>
        <w:gridCol w:w="4250"/>
        <w:gridCol w:w="594"/>
        <w:gridCol w:w="537"/>
        <w:gridCol w:w="1584"/>
        <w:gridCol w:w="1912"/>
      </w:tblGrid>
      <w:tr w:rsidR="00745F78" w:rsidRPr="0064363E" w14:paraId="302E89EB" w14:textId="6228AA47" w:rsidTr="00745F78">
        <w:trPr>
          <w:trHeight w:val="554"/>
        </w:trPr>
        <w:tc>
          <w:tcPr>
            <w:tcW w:w="296" w:type="pct"/>
            <w:vAlign w:val="center"/>
          </w:tcPr>
          <w:p w14:paraId="25912E00" w14:textId="722F2296" w:rsidR="00745F78" w:rsidRPr="006B18CA" w:rsidRDefault="00745F78" w:rsidP="00215F3C">
            <w:pPr>
              <w:jc w:val="center"/>
              <w:rPr>
                <w:rFonts w:ascii="Times New Roman" w:hAnsi="Times New Roman"/>
                <w:b/>
                <w:bCs/>
                <w:color w:val="000000"/>
                <w:sz w:val="16"/>
                <w:szCs w:val="22"/>
              </w:rPr>
            </w:pPr>
            <w:r w:rsidRPr="006B18CA">
              <w:rPr>
                <w:rFonts w:ascii="Times New Roman" w:hAnsi="Times New Roman"/>
                <w:b/>
                <w:bCs/>
                <w:color w:val="000000"/>
                <w:sz w:val="16"/>
                <w:szCs w:val="22"/>
              </w:rPr>
              <w:t>No</w:t>
            </w:r>
          </w:p>
        </w:tc>
        <w:tc>
          <w:tcPr>
            <w:tcW w:w="1264" w:type="pct"/>
            <w:vAlign w:val="center"/>
          </w:tcPr>
          <w:p w14:paraId="4E926362" w14:textId="53C41CC9" w:rsidR="00745F78" w:rsidRPr="006B18CA" w:rsidRDefault="00745F78" w:rsidP="00215F3C">
            <w:pPr>
              <w:jc w:val="center"/>
              <w:rPr>
                <w:rFonts w:ascii="Times New Roman" w:hAnsi="Times New Roman"/>
                <w:b/>
                <w:bCs/>
                <w:color w:val="000000"/>
                <w:sz w:val="16"/>
                <w:szCs w:val="22"/>
              </w:rPr>
            </w:pPr>
            <w:r w:rsidRPr="006B18CA">
              <w:rPr>
                <w:rFonts w:ascii="Times New Roman" w:hAnsi="Times New Roman"/>
                <w:b/>
                <w:bCs/>
                <w:color w:val="000000"/>
                <w:sz w:val="16"/>
                <w:szCs w:val="22"/>
              </w:rPr>
              <w:t>Satın Alınacak Hizmet</w:t>
            </w:r>
          </w:p>
        </w:tc>
        <w:tc>
          <w:tcPr>
            <w:tcW w:w="1647" w:type="pct"/>
            <w:vAlign w:val="center"/>
          </w:tcPr>
          <w:p w14:paraId="777FE386" w14:textId="6CFF90AC" w:rsidR="00745F78" w:rsidRPr="006B18CA" w:rsidRDefault="00745F78" w:rsidP="00215F3C">
            <w:pPr>
              <w:jc w:val="center"/>
              <w:rPr>
                <w:rFonts w:ascii="Times New Roman" w:hAnsi="Times New Roman"/>
                <w:b/>
                <w:bCs/>
                <w:color w:val="000000"/>
                <w:sz w:val="16"/>
                <w:szCs w:val="22"/>
              </w:rPr>
            </w:pPr>
            <w:r w:rsidRPr="006B18CA">
              <w:rPr>
                <w:rFonts w:ascii="Times New Roman" w:hAnsi="Times New Roman"/>
                <w:b/>
                <w:bCs/>
                <w:color w:val="000000"/>
                <w:sz w:val="16"/>
                <w:szCs w:val="22"/>
              </w:rPr>
              <w:t>Açıklama</w:t>
            </w:r>
          </w:p>
        </w:tc>
        <w:tc>
          <w:tcPr>
            <w:tcW w:w="230" w:type="pct"/>
            <w:vAlign w:val="center"/>
          </w:tcPr>
          <w:p w14:paraId="4E8988EC" w14:textId="6B43DB9A" w:rsidR="00745F78" w:rsidRPr="006B18CA" w:rsidRDefault="00745F78" w:rsidP="00E453D5">
            <w:pPr>
              <w:jc w:val="center"/>
              <w:rPr>
                <w:rFonts w:ascii="Times New Roman" w:hAnsi="Times New Roman"/>
                <w:b/>
                <w:bCs/>
                <w:color w:val="000000"/>
                <w:sz w:val="16"/>
                <w:szCs w:val="22"/>
              </w:rPr>
            </w:pPr>
            <w:r w:rsidRPr="006B18CA">
              <w:rPr>
                <w:rFonts w:ascii="Times New Roman" w:hAnsi="Times New Roman"/>
                <w:b/>
                <w:bCs/>
                <w:color w:val="000000"/>
                <w:sz w:val="16"/>
                <w:szCs w:val="22"/>
              </w:rPr>
              <w:t xml:space="preserve">Hedef Sayısı </w:t>
            </w:r>
          </w:p>
        </w:tc>
        <w:tc>
          <w:tcPr>
            <w:tcW w:w="208" w:type="pct"/>
            <w:vAlign w:val="center"/>
          </w:tcPr>
          <w:p w14:paraId="0E9B9049" w14:textId="1E4A8D28" w:rsidR="00745F78" w:rsidRPr="006B18CA" w:rsidRDefault="00745F78" w:rsidP="00215F3C">
            <w:pPr>
              <w:jc w:val="center"/>
              <w:rPr>
                <w:rFonts w:ascii="Times New Roman" w:hAnsi="Times New Roman"/>
                <w:b/>
                <w:bCs/>
                <w:color w:val="000000"/>
                <w:sz w:val="16"/>
                <w:szCs w:val="22"/>
              </w:rPr>
            </w:pPr>
            <w:r w:rsidRPr="006B18CA">
              <w:rPr>
                <w:rFonts w:ascii="Times New Roman" w:hAnsi="Times New Roman"/>
                <w:b/>
                <w:bCs/>
                <w:color w:val="000000"/>
                <w:sz w:val="16"/>
                <w:szCs w:val="22"/>
              </w:rPr>
              <w:t>Birim</w:t>
            </w:r>
          </w:p>
        </w:tc>
        <w:tc>
          <w:tcPr>
            <w:tcW w:w="614" w:type="pct"/>
            <w:vAlign w:val="center"/>
          </w:tcPr>
          <w:p w14:paraId="04976C1F" w14:textId="77777777" w:rsidR="00745F78" w:rsidRDefault="00745F78" w:rsidP="00215F3C">
            <w:pPr>
              <w:jc w:val="center"/>
              <w:rPr>
                <w:rFonts w:ascii="Times New Roman" w:hAnsi="Times New Roman"/>
                <w:b/>
                <w:bCs/>
                <w:color w:val="000000"/>
                <w:sz w:val="16"/>
                <w:szCs w:val="22"/>
              </w:rPr>
            </w:pPr>
            <w:r w:rsidRPr="006B18CA">
              <w:rPr>
                <w:rFonts w:ascii="Times New Roman" w:hAnsi="Times New Roman"/>
                <w:b/>
                <w:bCs/>
                <w:color w:val="000000"/>
                <w:sz w:val="16"/>
                <w:szCs w:val="22"/>
              </w:rPr>
              <w:t xml:space="preserve">Teklif Edilen Birim Hizmet Bedeli </w:t>
            </w:r>
          </w:p>
          <w:p w14:paraId="2E5DFF7D" w14:textId="082D70A7" w:rsidR="00745F78" w:rsidRPr="006B18CA" w:rsidRDefault="00745F78" w:rsidP="00215F3C">
            <w:pPr>
              <w:jc w:val="center"/>
              <w:rPr>
                <w:rFonts w:ascii="Times New Roman" w:hAnsi="Times New Roman"/>
                <w:b/>
                <w:bCs/>
                <w:color w:val="000000"/>
                <w:sz w:val="16"/>
                <w:szCs w:val="22"/>
              </w:rPr>
            </w:pPr>
            <w:r>
              <w:rPr>
                <w:rFonts w:ascii="Times New Roman" w:hAnsi="Times New Roman"/>
                <w:b/>
                <w:bCs/>
                <w:color w:val="000000"/>
                <w:sz w:val="16"/>
                <w:szCs w:val="22"/>
              </w:rPr>
              <w:t>(KDV Hariç)</w:t>
            </w:r>
            <w:r w:rsidRPr="006B18CA">
              <w:rPr>
                <w:rFonts w:ascii="Times New Roman" w:hAnsi="Times New Roman"/>
                <w:b/>
                <w:bCs/>
                <w:color w:val="000000"/>
                <w:sz w:val="16"/>
                <w:szCs w:val="22"/>
              </w:rPr>
              <w:t xml:space="preserve"> </w:t>
            </w:r>
          </w:p>
        </w:tc>
        <w:tc>
          <w:tcPr>
            <w:tcW w:w="741" w:type="pct"/>
            <w:vAlign w:val="center"/>
          </w:tcPr>
          <w:p w14:paraId="1E218548" w14:textId="25A727A7" w:rsidR="00745F78" w:rsidRPr="006B18CA" w:rsidRDefault="00745F78" w:rsidP="00186149">
            <w:pPr>
              <w:jc w:val="center"/>
              <w:rPr>
                <w:rFonts w:ascii="Times New Roman" w:hAnsi="Times New Roman"/>
                <w:b/>
                <w:snapToGrid w:val="0"/>
                <w:sz w:val="16"/>
                <w:szCs w:val="22"/>
              </w:rPr>
            </w:pPr>
            <w:r w:rsidRPr="006B18CA">
              <w:rPr>
                <w:rFonts w:ascii="Times New Roman" w:hAnsi="Times New Roman"/>
                <w:b/>
                <w:bCs/>
                <w:color w:val="000000"/>
                <w:sz w:val="16"/>
                <w:szCs w:val="22"/>
              </w:rPr>
              <w:t>Teklif Edilen Top</w:t>
            </w:r>
            <w:r>
              <w:rPr>
                <w:rFonts w:ascii="Times New Roman" w:hAnsi="Times New Roman"/>
                <w:b/>
                <w:bCs/>
                <w:color w:val="000000"/>
                <w:sz w:val="16"/>
                <w:szCs w:val="22"/>
              </w:rPr>
              <w:t xml:space="preserve">lam Hizmet Bedeli </w:t>
            </w:r>
          </w:p>
          <w:p w14:paraId="671F207F" w14:textId="486DBA71" w:rsidR="00745F78" w:rsidRPr="006B18CA" w:rsidRDefault="00745F78" w:rsidP="00975FB5">
            <w:pPr>
              <w:jc w:val="center"/>
              <w:rPr>
                <w:rFonts w:ascii="Times New Roman" w:hAnsi="Times New Roman"/>
                <w:b/>
                <w:snapToGrid w:val="0"/>
                <w:sz w:val="16"/>
                <w:szCs w:val="22"/>
              </w:rPr>
            </w:pPr>
            <w:r>
              <w:rPr>
                <w:rFonts w:ascii="Times New Roman" w:hAnsi="Times New Roman"/>
                <w:b/>
                <w:snapToGrid w:val="0"/>
                <w:sz w:val="16"/>
                <w:szCs w:val="22"/>
              </w:rPr>
              <w:t>(KDV Hariç)</w:t>
            </w:r>
          </w:p>
        </w:tc>
      </w:tr>
      <w:tr w:rsidR="00745F78" w:rsidRPr="0064363E" w14:paraId="6C219588" w14:textId="6011F456" w:rsidTr="00745F78">
        <w:trPr>
          <w:trHeight w:val="345"/>
        </w:trPr>
        <w:tc>
          <w:tcPr>
            <w:tcW w:w="296" w:type="pct"/>
            <w:shd w:val="clear" w:color="C0C0C0" w:fill="auto"/>
            <w:vAlign w:val="center"/>
          </w:tcPr>
          <w:p w14:paraId="56B36045" w14:textId="52A075CC" w:rsidR="00745F78" w:rsidRPr="00FF78F6" w:rsidRDefault="00C938E8" w:rsidP="00215F3C">
            <w:pPr>
              <w:rPr>
                <w:rFonts w:ascii="Times New Roman" w:eastAsia="Cambria" w:hAnsi="Times New Roman"/>
                <w:sz w:val="14"/>
                <w:szCs w:val="22"/>
              </w:rPr>
            </w:pPr>
            <w:r>
              <w:rPr>
                <w:rFonts w:ascii="Times New Roman" w:eastAsia="Cambria" w:hAnsi="Times New Roman"/>
                <w:sz w:val="14"/>
                <w:szCs w:val="22"/>
              </w:rPr>
              <w:t>1</w:t>
            </w:r>
          </w:p>
        </w:tc>
        <w:tc>
          <w:tcPr>
            <w:tcW w:w="1264" w:type="pct"/>
            <w:shd w:val="clear" w:color="C0C0C0" w:fill="auto"/>
            <w:vAlign w:val="center"/>
          </w:tcPr>
          <w:p w14:paraId="046DD7CA" w14:textId="4E673B03" w:rsidR="00745F78" w:rsidRPr="006B18CA" w:rsidRDefault="00745F78" w:rsidP="003D5CC3">
            <w:pPr>
              <w:rPr>
                <w:rFonts w:ascii="Times New Roman" w:eastAsia="Cambria" w:hAnsi="Times New Roman"/>
                <w:sz w:val="14"/>
                <w:szCs w:val="16"/>
              </w:rPr>
            </w:pPr>
            <w:r>
              <w:rPr>
                <w:rFonts w:ascii="Times New Roman" w:eastAsia="Cambria" w:hAnsi="Times New Roman"/>
                <w:sz w:val="14"/>
                <w:szCs w:val="16"/>
              </w:rPr>
              <w:t>Şoförsüz KİRALIK ARAÇ (günlük kiralama için)</w:t>
            </w:r>
          </w:p>
        </w:tc>
        <w:tc>
          <w:tcPr>
            <w:tcW w:w="1647" w:type="pct"/>
            <w:shd w:val="clear" w:color="C0C0C0" w:fill="auto"/>
            <w:vAlign w:val="center"/>
          </w:tcPr>
          <w:p w14:paraId="7AFFF3A9" w14:textId="54B85E34" w:rsidR="00745F78" w:rsidRPr="006B18CA" w:rsidRDefault="00745F78" w:rsidP="003D5CC3">
            <w:pPr>
              <w:rPr>
                <w:rFonts w:ascii="Times New Roman" w:hAnsi="Times New Roman"/>
                <w:snapToGrid w:val="0"/>
                <w:sz w:val="14"/>
                <w:szCs w:val="16"/>
              </w:rPr>
            </w:pPr>
            <w:r w:rsidRPr="006B18CA">
              <w:rPr>
                <w:rFonts w:ascii="Times New Roman" w:hAnsi="Times New Roman"/>
                <w:snapToGrid w:val="0"/>
                <w:sz w:val="14"/>
                <w:szCs w:val="16"/>
              </w:rPr>
              <w:t xml:space="preserve">İdare tarafından talep edilen </w:t>
            </w:r>
            <w:r>
              <w:rPr>
                <w:rFonts w:ascii="Times New Roman" w:hAnsi="Times New Roman"/>
                <w:snapToGrid w:val="0"/>
                <w:sz w:val="14"/>
                <w:szCs w:val="16"/>
              </w:rPr>
              <w:t>gün başına Şoförsüz Kiralık Araç (</w:t>
            </w:r>
            <w:proofErr w:type="spellStart"/>
            <w:r>
              <w:rPr>
                <w:rFonts w:ascii="Times New Roman" w:hAnsi="Times New Roman"/>
                <w:snapToGrid w:val="0"/>
                <w:sz w:val="14"/>
                <w:szCs w:val="16"/>
              </w:rPr>
              <w:t>full</w:t>
            </w:r>
            <w:proofErr w:type="spellEnd"/>
            <w:r>
              <w:rPr>
                <w:rFonts w:ascii="Times New Roman" w:hAnsi="Times New Roman"/>
                <w:snapToGrid w:val="0"/>
                <w:sz w:val="14"/>
                <w:szCs w:val="16"/>
              </w:rPr>
              <w:t xml:space="preserve"> Kaskolu) bedeli</w:t>
            </w:r>
          </w:p>
        </w:tc>
        <w:tc>
          <w:tcPr>
            <w:tcW w:w="230" w:type="pct"/>
            <w:shd w:val="clear" w:color="C0C0C0" w:fill="auto"/>
            <w:vAlign w:val="center"/>
          </w:tcPr>
          <w:p w14:paraId="503A304E" w14:textId="6FA68C66" w:rsidR="00745F78" w:rsidRPr="00E5701B" w:rsidRDefault="00745F78" w:rsidP="00215F3C">
            <w:pPr>
              <w:jc w:val="center"/>
              <w:rPr>
                <w:rFonts w:ascii="Times New Roman" w:hAnsi="Times New Roman"/>
                <w:sz w:val="14"/>
                <w:szCs w:val="16"/>
              </w:rPr>
            </w:pPr>
            <w:r>
              <w:rPr>
                <w:rFonts w:ascii="Times New Roman" w:hAnsi="Times New Roman"/>
                <w:sz w:val="14"/>
                <w:szCs w:val="16"/>
              </w:rPr>
              <w:t>30</w:t>
            </w:r>
          </w:p>
        </w:tc>
        <w:tc>
          <w:tcPr>
            <w:tcW w:w="208" w:type="pct"/>
            <w:shd w:val="clear" w:color="C0C0C0" w:fill="auto"/>
            <w:vAlign w:val="center"/>
          </w:tcPr>
          <w:p w14:paraId="39F306D5" w14:textId="2E4054F1" w:rsidR="00745F78" w:rsidRPr="006B18CA" w:rsidRDefault="00745F78" w:rsidP="00215F3C">
            <w:pPr>
              <w:jc w:val="center"/>
              <w:rPr>
                <w:rFonts w:ascii="Times New Roman" w:hAnsi="Times New Roman"/>
                <w:sz w:val="14"/>
                <w:szCs w:val="16"/>
              </w:rPr>
            </w:pPr>
            <w:r>
              <w:rPr>
                <w:rFonts w:ascii="Times New Roman" w:hAnsi="Times New Roman"/>
                <w:sz w:val="14"/>
                <w:szCs w:val="16"/>
              </w:rPr>
              <w:t>Gün</w:t>
            </w:r>
          </w:p>
        </w:tc>
        <w:tc>
          <w:tcPr>
            <w:tcW w:w="614" w:type="pct"/>
            <w:shd w:val="clear" w:color="C0C0C0" w:fill="auto"/>
            <w:vAlign w:val="center"/>
          </w:tcPr>
          <w:p w14:paraId="53484AFA" w14:textId="6A19D3EE" w:rsidR="00745F78" w:rsidRPr="006B18CA" w:rsidRDefault="00745F78" w:rsidP="00215F3C">
            <w:pPr>
              <w:jc w:val="center"/>
              <w:rPr>
                <w:rFonts w:ascii="Times New Roman" w:hAnsi="Times New Roman"/>
                <w:sz w:val="14"/>
                <w:szCs w:val="16"/>
              </w:rPr>
            </w:pPr>
          </w:p>
        </w:tc>
        <w:tc>
          <w:tcPr>
            <w:tcW w:w="741" w:type="pct"/>
            <w:shd w:val="clear" w:color="C0C0C0" w:fill="auto"/>
            <w:vAlign w:val="center"/>
          </w:tcPr>
          <w:p w14:paraId="17712EEA" w14:textId="77777777" w:rsidR="00745F78" w:rsidRPr="006B18CA" w:rsidRDefault="00745F78" w:rsidP="00215F3C">
            <w:pPr>
              <w:jc w:val="center"/>
              <w:rPr>
                <w:rFonts w:ascii="Times New Roman" w:hAnsi="Times New Roman"/>
                <w:b/>
                <w:snapToGrid w:val="0"/>
                <w:sz w:val="14"/>
                <w:szCs w:val="16"/>
              </w:rPr>
            </w:pPr>
          </w:p>
        </w:tc>
      </w:tr>
      <w:tr w:rsidR="00745F78" w:rsidRPr="0064363E" w14:paraId="5D489B19" w14:textId="5B9C06A2" w:rsidTr="00745F78">
        <w:trPr>
          <w:trHeight w:val="345"/>
        </w:trPr>
        <w:tc>
          <w:tcPr>
            <w:tcW w:w="296" w:type="pct"/>
            <w:shd w:val="clear" w:color="C0C0C0" w:fill="auto"/>
            <w:vAlign w:val="center"/>
          </w:tcPr>
          <w:p w14:paraId="711B226A" w14:textId="1018B6B7" w:rsidR="00745F78" w:rsidRPr="00FF78F6" w:rsidRDefault="00C938E8" w:rsidP="007720F7">
            <w:pPr>
              <w:rPr>
                <w:rFonts w:ascii="Times New Roman" w:eastAsia="Cambria" w:hAnsi="Times New Roman"/>
                <w:sz w:val="14"/>
                <w:szCs w:val="22"/>
              </w:rPr>
            </w:pPr>
            <w:r>
              <w:rPr>
                <w:rFonts w:ascii="Times New Roman" w:eastAsia="Cambria" w:hAnsi="Times New Roman"/>
                <w:sz w:val="14"/>
                <w:szCs w:val="22"/>
              </w:rPr>
              <w:t>2</w:t>
            </w:r>
          </w:p>
        </w:tc>
        <w:tc>
          <w:tcPr>
            <w:tcW w:w="1264" w:type="pct"/>
            <w:shd w:val="clear" w:color="C0C0C0" w:fill="auto"/>
            <w:vAlign w:val="center"/>
          </w:tcPr>
          <w:p w14:paraId="39042A94" w14:textId="41960B4D" w:rsidR="00745F78" w:rsidRPr="006B18CA" w:rsidRDefault="00745F78" w:rsidP="007720F7">
            <w:pPr>
              <w:rPr>
                <w:rFonts w:ascii="Times New Roman" w:eastAsia="Cambria" w:hAnsi="Times New Roman"/>
                <w:sz w:val="14"/>
                <w:szCs w:val="16"/>
              </w:rPr>
            </w:pPr>
            <w:r>
              <w:rPr>
                <w:rFonts w:ascii="Times New Roman" w:eastAsia="Cambria" w:hAnsi="Times New Roman"/>
                <w:sz w:val="14"/>
                <w:szCs w:val="16"/>
              </w:rPr>
              <w:t>YAKIT</w:t>
            </w:r>
          </w:p>
        </w:tc>
        <w:tc>
          <w:tcPr>
            <w:tcW w:w="1647" w:type="pct"/>
            <w:shd w:val="clear" w:color="C0C0C0" w:fill="auto"/>
            <w:vAlign w:val="center"/>
          </w:tcPr>
          <w:p w14:paraId="6FE24329" w14:textId="0CA76BBA" w:rsidR="00745F78" w:rsidRPr="006B18CA" w:rsidRDefault="00745F78" w:rsidP="007720F7">
            <w:pPr>
              <w:rPr>
                <w:rFonts w:ascii="Times New Roman" w:hAnsi="Times New Roman"/>
                <w:snapToGrid w:val="0"/>
                <w:sz w:val="14"/>
                <w:szCs w:val="16"/>
              </w:rPr>
            </w:pPr>
            <w:r>
              <w:rPr>
                <w:rFonts w:ascii="Times New Roman" w:hAnsi="Times New Roman"/>
                <w:snapToGrid w:val="0"/>
                <w:sz w:val="14"/>
                <w:szCs w:val="16"/>
              </w:rPr>
              <w:t xml:space="preserve">Kiralanan araç için yakıt bedeli (7 </w:t>
            </w:r>
            <w:proofErr w:type="spellStart"/>
            <w:r>
              <w:rPr>
                <w:rFonts w:ascii="Times New Roman" w:hAnsi="Times New Roman"/>
                <w:snapToGrid w:val="0"/>
                <w:sz w:val="14"/>
                <w:szCs w:val="16"/>
              </w:rPr>
              <w:t>lt</w:t>
            </w:r>
            <w:proofErr w:type="spellEnd"/>
            <w:r>
              <w:rPr>
                <w:rFonts w:ascii="Times New Roman" w:hAnsi="Times New Roman"/>
                <w:snapToGrid w:val="0"/>
                <w:sz w:val="14"/>
                <w:szCs w:val="16"/>
              </w:rPr>
              <w:t xml:space="preserve"> / 100 km)</w:t>
            </w:r>
          </w:p>
        </w:tc>
        <w:tc>
          <w:tcPr>
            <w:tcW w:w="230" w:type="pct"/>
            <w:shd w:val="clear" w:color="C0C0C0" w:fill="auto"/>
            <w:vAlign w:val="center"/>
          </w:tcPr>
          <w:p w14:paraId="24D533FA" w14:textId="0FE2A7B9" w:rsidR="00745F78" w:rsidRPr="00E5701B" w:rsidRDefault="00745F78" w:rsidP="007720F7">
            <w:pPr>
              <w:jc w:val="center"/>
              <w:rPr>
                <w:rFonts w:ascii="Times New Roman" w:hAnsi="Times New Roman"/>
                <w:sz w:val="14"/>
                <w:szCs w:val="16"/>
              </w:rPr>
            </w:pPr>
            <w:r>
              <w:rPr>
                <w:rFonts w:ascii="Times New Roman" w:hAnsi="Times New Roman"/>
                <w:sz w:val="14"/>
                <w:szCs w:val="16"/>
              </w:rPr>
              <w:t>850</w:t>
            </w:r>
          </w:p>
        </w:tc>
        <w:tc>
          <w:tcPr>
            <w:tcW w:w="208" w:type="pct"/>
            <w:shd w:val="clear" w:color="C0C0C0" w:fill="auto"/>
            <w:vAlign w:val="center"/>
          </w:tcPr>
          <w:p w14:paraId="2237D231" w14:textId="36C1723E" w:rsidR="00745F78" w:rsidRPr="006B18CA" w:rsidRDefault="00745F78" w:rsidP="007720F7">
            <w:pPr>
              <w:jc w:val="center"/>
              <w:rPr>
                <w:rFonts w:ascii="Times New Roman" w:hAnsi="Times New Roman"/>
                <w:sz w:val="14"/>
                <w:szCs w:val="16"/>
              </w:rPr>
            </w:pPr>
            <w:proofErr w:type="spellStart"/>
            <w:r>
              <w:rPr>
                <w:rFonts w:ascii="Times New Roman" w:hAnsi="Times New Roman"/>
                <w:sz w:val="14"/>
                <w:szCs w:val="16"/>
              </w:rPr>
              <w:t>Lt</w:t>
            </w:r>
            <w:proofErr w:type="spellEnd"/>
          </w:p>
        </w:tc>
        <w:tc>
          <w:tcPr>
            <w:tcW w:w="614" w:type="pct"/>
            <w:shd w:val="clear" w:color="C0C0C0" w:fill="auto"/>
            <w:vAlign w:val="center"/>
          </w:tcPr>
          <w:p w14:paraId="52876982" w14:textId="77777777" w:rsidR="00745F78" w:rsidRPr="006B18CA" w:rsidRDefault="00745F78" w:rsidP="007720F7">
            <w:pPr>
              <w:jc w:val="center"/>
              <w:rPr>
                <w:rFonts w:ascii="Times New Roman" w:hAnsi="Times New Roman"/>
                <w:sz w:val="14"/>
                <w:szCs w:val="16"/>
              </w:rPr>
            </w:pPr>
          </w:p>
        </w:tc>
        <w:tc>
          <w:tcPr>
            <w:tcW w:w="741" w:type="pct"/>
            <w:shd w:val="clear" w:color="C0C0C0" w:fill="auto"/>
            <w:vAlign w:val="center"/>
          </w:tcPr>
          <w:p w14:paraId="2FE7738C" w14:textId="77777777" w:rsidR="00745F78" w:rsidRPr="006B18CA" w:rsidRDefault="00745F78" w:rsidP="007720F7">
            <w:pPr>
              <w:jc w:val="center"/>
              <w:rPr>
                <w:rFonts w:ascii="Times New Roman" w:hAnsi="Times New Roman"/>
                <w:b/>
                <w:snapToGrid w:val="0"/>
                <w:sz w:val="14"/>
                <w:szCs w:val="16"/>
              </w:rPr>
            </w:pPr>
          </w:p>
        </w:tc>
      </w:tr>
      <w:tr w:rsidR="00745F78" w:rsidRPr="0064363E" w14:paraId="709402E2" w14:textId="77777777" w:rsidTr="00745F78">
        <w:trPr>
          <w:trHeight w:val="345"/>
        </w:trPr>
        <w:tc>
          <w:tcPr>
            <w:tcW w:w="296" w:type="pct"/>
            <w:shd w:val="clear" w:color="C0C0C0" w:fill="auto"/>
            <w:vAlign w:val="center"/>
          </w:tcPr>
          <w:p w14:paraId="0A125420" w14:textId="1F264CA5" w:rsidR="00745F78" w:rsidRDefault="00C938E8" w:rsidP="007720F7">
            <w:pPr>
              <w:rPr>
                <w:rFonts w:ascii="Times New Roman" w:eastAsia="Cambria" w:hAnsi="Times New Roman"/>
                <w:sz w:val="14"/>
                <w:szCs w:val="22"/>
              </w:rPr>
            </w:pPr>
            <w:r>
              <w:rPr>
                <w:rFonts w:ascii="Times New Roman" w:eastAsia="Cambria" w:hAnsi="Times New Roman"/>
                <w:sz w:val="14"/>
                <w:szCs w:val="22"/>
              </w:rPr>
              <w:t>3</w:t>
            </w:r>
          </w:p>
        </w:tc>
        <w:tc>
          <w:tcPr>
            <w:tcW w:w="1264" w:type="pct"/>
            <w:shd w:val="clear" w:color="C0C0C0" w:fill="auto"/>
            <w:vAlign w:val="center"/>
          </w:tcPr>
          <w:p w14:paraId="7C3200C7" w14:textId="129E365C" w:rsidR="00745F78" w:rsidRDefault="00745F78" w:rsidP="007720F7">
            <w:pPr>
              <w:rPr>
                <w:rFonts w:ascii="Times New Roman" w:eastAsia="Cambria" w:hAnsi="Times New Roman"/>
                <w:sz w:val="14"/>
                <w:szCs w:val="16"/>
              </w:rPr>
            </w:pPr>
            <w:r>
              <w:rPr>
                <w:rFonts w:ascii="Times New Roman" w:eastAsia="Cambria" w:hAnsi="Times New Roman"/>
                <w:sz w:val="14"/>
                <w:szCs w:val="16"/>
              </w:rPr>
              <w:t>Araç Kiralama Hizmetine İlişkin Giderler</w:t>
            </w:r>
          </w:p>
        </w:tc>
        <w:tc>
          <w:tcPr>
            <w:tcW w:w="1647" w:type="pct"/>
            <w:shd w:val="clear" w:color="C0C0C0" w:fill="auto"/>
            <w:vAlign w:val="center"/>
          </w:tcPr>
          <w:p w14:paraId="2554C91F" w14:textId="0642BD6B" w:rsidR="00745F78" w:rsidRDefault="00745F78" w:rsidP="007720F7">
            <w:pPr>
              <w:rPr>
                <w:rFonts w:ascii="Times New Roman" w:hAnsi="Times New Roman"/>
                <w:snapToGrid w:val="0"/>
                <w:sz w:val="14"/>
                <w:szCs w:val="16"/>
              </w:rPr>
            </w:pPr>
            <w:r>
              <w:rPr>
                <w:rFonts w:ascii="Times New Roman" w:hAnsi="Times New Roman"/>
                <w:snapToGrid w:val="0"/>
                <w:sz w:val="14"/>
                <w:szCs w:val="16"/>
              </w:rPr>
              <w:t>Her Kiralama Günü 1 Adet olarak uygulanacaktır.</w:t>
            </w:r>
          </w:p>
        </w:tc>
        <w:tc>
          <w:tcPr>
            <w:tcW w:w="230" w:type="pct"/>
            <w:shd w:val="clear" w:color="C0C0C0" w:fill="auto"/>
            <w:vAlign w:val="center"/>
          </w:tcPr>
          <w:p w14:paraId="40B4781D" w14:textId="1DD8A5EE" w:rsidR="00745F78" w:rsidRDefault="00745F78" w:rsidP="007720F7">
            <w:pPr>
              <w:jc w:val="center"/>
              <w:rPr>
                <w:rFonts w:ascii="Times New Roman" w:hAnsi="Times New Roman"/>
                <w:sz w:val="14"/>
                <w:szCs w:val="16"/>
              </w:rPr>
            </w:pPr>
            <w:r>
              <w:rPr>
                <w:rFonts w:ascii="Times New Roman" w:hAnsi="Times New Roman"/>
                <w:sz w:val="14"/>
                <w:szCs w:val="16"/>
              </w:rPr>
              <w:t>30</w:t>
            </w:r>
          </w:p>
        </w:tc>
        <w:tc>
          <w:tcPr>
            <w:tcW w:w="208" w:type="pct"/>
            <w:shd w:val="clear" w:color="C0C0C0" w:fill="auto"/>
            <w:vAlign w:val="center"/>
          </w:tcPr>
          <w:p w14:paraId="6670BFCF" w14:textId="6A0AD4E2" w:rsidR="00745F78" w:rsidRDefault="00745F78" w:rsidP="007720F7">
            <w:pPr>
              <w:jc w:val="center"/>
              <w:rPr>
                <w:rFonts w:ascii="Times New Roman" w:hAnsi="Times New Roman"/>
                <w:sz w:val="14"/>
                <w:szCs w:val="16"/>
              </w:rPr>
            </w:pPr>
            <w:r>
              <w:rPr>
                <w:rFonts w:ascii="Times New Roman" w:hAnsi="Times New Roman"/>
                <w:sz w:val="14"/>
                <w:szCs w:val="16"/>
              </w:rPr>
              <w:t>Adet</w:t>
            </w:r>
          </w:p>
        </w:tc>
        <w:tc>
          <w:tcPr>
            <w:tcW w:w="614" w:type="pct"/>
            <w:shd w:val="clear" w:color="C0C0C0" w:fill="auto"/>
            <w:vAlign w:val="center"/>
          </w:tcPr>
          <w:p w14:paraId="0E7B48C9" w14:textId="77777777" w:rsidR="00745F78" w:rsidRPr="006B18CA" w:rsidRDefault="00745F78" w:rsidP="007720F7">
            <w:pPr>
              <w:jc w:val="center"/>
              <w:rPr>
                <w:rFonts w:ascii="Times New Roman" w:hAnsi="Times New Roman"/>
                <w:sz w:val="14"/>
                <w:szCs w:val="16"/>
              </w:rPr>
            </w:pPr>
          </w:p>
        </w:tc>
        <w:tc>
          <w:tcPr>
            <w:tcW w:w="741" w:type="pct"/>
            <w:shd w:val="clear" w:color="C0C0C0" w:fill="auto"/>
            <w:vAlign w:val="center"/>
          </w:tcPr>
          <w:p w14:paraId="2AA3FFAB" w14:textId="77777777" w:rsidR="00745F78" w:rsidRPr="006B18CA" w:rsidRDefault="00745F78" w:rsidP="007720F7">
            <w:pPr>
              <w:jc w:val="center"/>
              <w:rPr>
                <w:rFonts w:ascii="Times New Roman" w:hAnsi="Times New Roman"/>
                <w:b/>
                <w:snapToGrid w:val="0"/>
                <w:sz w:val="14"/>
                <w:szCs w:val="16"/>
              </w:rPr>
            </w:pPr>
          </w:p>
        </w:tc>
      </w:tr>
      <w:tr w:rsidR="00745F78" w:rsidRPr="0064363E" w14:paraId="59FDD1C1" w14:textId="15A52BAF" w:rsidTr="00745F78">
        <w:trPr>
          <w:trHeight w:val="345"/>
        </w:trPr>
        <w:tc>
          <w:tcPr>
            <w:tcW w:w="296" w:type="pct"/>
            <w:shd w:val="clear" w:color="C0C0C0" w:fill="auto"/>
            <w:vAlign w:val="center"/>
          </w:tcPr>
          <w:p w14:paraId="238F14A9" w14:textId="774D25CE" w:rsidR="00745F78" w:rsidRDefault="00C938E8" w:rsidP="007720F7">
            <w:pPr>
              <w:rPr>
                <w:rFonts w:ascii="Times New Roman" w:eastAsia="Cambria" w:hAnsi="Times New Roman"/>
                <w:sz w:val="14"/>
                <w:szCs w:val="22"/>
              </w:rPr>
            </w:pPr>
            <w:r>
              <w:rPr>
                <w:rFonts w:ascii="Times New Roman" w:eastAsia="Cambria" w:hAnsi="Times New Roman"/>
                <w:sz w:val="14"/>
                <w:szCs w:val="22"/>
              </w:rPr>
              <w:t>4</w:t>
            </w:r>
          </w:p>
        </w:tc>
        <w:tc>
          <w:tcPr>
            <w:tcW w:w="1264" w:type="pct"/>
            <w:shd w:val="clear" w:color="C0C0C0" w:fill="auto"/>
            <w:vAlign w:val="center"/>
          </w:tcPr>
          <w:p w14:paraId="43184F97" w14:textId="178D33B3" w:rsidR="00745F78" w:rsidRDefault="00745F78" w:rsidP="007720F7">
            <w:pPr>
              <w:rPr>
                <w:rFonts w:ascii="Times New Roman" w:eastAsia="Cambria" w:hAnsi="Times New Roman"/>
                <w:sz w:val="14"/>
                <w:szCs w:val="16"/>
              </w:rPr>
            </w:pPr>
            <w:r>
              <w:rPr>
                <w:rFonts w:ascii="Times New Roman" w:eastAsia="Cambria" w:hAnsi="Times New Roman"/>
                <w:sz w:val="14"/>
                <w:szCs w:val="16"/>
              </w:rPr>
              <w:t>OTEL REZERVASYONLARI İÇİN HİZMET BEDELİ (tek gecelik konaklama)</w:t>
            </w:r>
          </w:p>
        </w:tc>
        <w:tc>
          <w:tcPr>
            <w:tcW w:w="1647" w:type="pct"/>
            <w:shd w:val="clear" w:color="C0C0C0" w:fill="auto"/>
            <w:vAlign w:val="center"/>
          </w:tcPr>
          <w:p w14:paraId="16B2368A" w14:textId="6DEB75F1" w:rsidR="00745F78" w:rsidRPr="006B18CA" w:rsidRDefault="00745F78" w:rsidP="007720F7">
            <w:pPr>
              <w:rPr>
                <w:rFonts w:ascii="Times New Roman" w:hAnsi="Times New Roman"/>
                <w:snapToGrid w:val="0"/>
                <w:sz w:val="14"/>
                <w:szCs w:val="16"/>
              </w:rPr>
            </w:pPr>
            <w:r>
              <w:rPr>
                <w:rFonts w:ascii="Times New Roman" w:hAnsi="Times New Roman"/>
                <w:snapToGrid w:val="0"/>
                <w:sz w:val="14"/>
                <w:szCs w:val="16"/>
              </w:rPr>
              <w:t xml:space="preserve">Şehir merkezinde </w:t>
            </w:r>
            <w:proofErr w:type="gramStart"/>
            <w:r>
              <w:rPr>
                <w:rFonts w:ascii="Times New Roman" w:hAnsi="Times New Roman"/>
                <w:snapToGrid w:val="0"/>
                <w:sz w:val="14"/>
                <w:szCs w:val="16"/>
              </w:rPr>
              <w:t>ve ya</w:t>
            </w:r>
            <w:proofErr w:type="gramEnd"/>
            <w:r>
              <w:rPr>
                <w:rFonts w:ascii="Times New Roman" w:hAnsi="Times New Roman"/>
                <w:snapToGrid w:val="0"/>
                <w:sz w:val="14"/>
                <w:szCs w:val="16"/>
              </w:rPr>
              <w:t xml:space="preserve"> talep edilen lokasyonda, Tek kişilik Oda (</w:t>
            </w:r>
            <w:proofErr w:type="spellStart"/>
            <w:r>
              <w:rPr>
                <w:rFonts w:ascii="Times New Roman" w:hAnsi="Times New Roman"/>
                <w:snapToGrid w:val="0"/>
                <w:sz w:val="14"/>
                <w:szCs w:val="16"/>
              </w:rPr>
              <w:t>Oda+Kahvaltı</w:t>
            </w:r>
            <w:proofErr w:type="spellEnd"/>
            <w:r>
              <w:rPr>
                <w:rFonts w:ascii="Times New Roman" w:hAnsi="Times New Roman"/>
                <w:snapToGrid w:val="0"/>
                <w:sz w:val="14"/>
                <w:szCs w:val="16"/>
              </w:rPr>
              <w:t xml:space="preserve">) için </w:t>
            </w:r>
            <w:r w:rsidRPr="006B18CA">
              <w:rPr>
                <w:rFonts w:ascii="Times New Roman" w:hAnsi="Times New Roman"/>
                <w:snapToGrid w:val="0"/>
                <w:sz w:val="14"/>
                <w:szCs w:val="16"/>
              </w:rPr>
              <w:t xml:space="preserve">SADECE HİZMET BEDELİ, (Tahmini </w:t>
            </w:r>
            <w:r>
              <w:rPr>
                <w:rFonts w:ascii="Times New Roman" w:hAnsi="Times New Roman"/>
                <w:snapToGrid w:val="0"/>
                <w:sz w:val="14"/>
                <w:szCs w:val="16"/>
              </w:rPr>
              <w:t>konaklama bedeli</w:t>
            </w:r>
            <w:r w:rsidRPr="006B18CA">
              <w:rPr>
                <w:rFonts w:ascii="Times New Roman" w:hAnsi="Times New Roman"/>
                <w:snapToGrid w:val="0"/>
                <w:sz w:val="14"/>
                <w:szCs w:val="16"/>
              </w:rPr>
              <w:t xml:space="preserve"> hesaplamaya otomatik olarak dahil edilecektir</w:t>
            </w:r>
            <w:r>
              <w:rPr>
                <w:rFonts w:ascii="Times New Roman" w:hAnsi="Times New Roman"/>
                <w:snapToGrid w:val="0"/>
                <w:sz w:val="14"/>
                <w:szCs w:val="16"/>
              </w:rPr>
              <w:t>.)</w:t>
            </w:r>
          </w:p>
        </w:tc>
        <w:tc>
          <w:tcPr>
            <w:tcW w:w="230" w:type="pct"/>
            <w:shd w:val="clear" w:color="C0C0C0" w:fill="auto"/>
            <w:vAlign w:val="center"/>
          </w:tcPr>
          <w:p w14:paraId="4DE30813" w14:textId="64EBFF7D" w:rsidR="00745F78" w:rsidRDefault="006C7C73" w:rsidP="007720F7">
            <w:pPr>
              <w:jc w:val="center"/>
              <w:rPr>
                <w:rFonts w:ascii="Times New Roman" w:hAnsi="Times New Roman"/>
                <w:sz w:val="14"/>
                <w:szCs w:val="16"/>
              </w:rPr>
            </w:pPr>
            <w:r>
              <w:rPr>
                <w:rFonts w:ascii="Times New Roman" w:hAnsi="Times New Roman"/>
                <w:sz w:val="14"/>
                <w:szCs w:val="16"/>
              </w:rPr>
              <w:t>4</w:t>
            </w:r>
            <w:r w:rsidR="00C938E8">
              <w:rPr>
                <w:rFonts w:ascii="Times New Roman" w:hAnsi="Times New Roman"/>
                <w:sz w:val="14"/>
                <w:szCs w:val="16"/>
              </w:rPr>
              <w:t>0</w:t>
            </w:r>
            <w:r w:rsidR="00043EF8">
              <w:rPr>
                <w:rFonts w:ascii="Times New Roman" w:hAnsi="Times New Roman"/>
                <w:sz w:val="14"/>
                <w:szCs w:val="16"/>
              </w:rPr>
              <w:t>0</w:t>
            </w:r>
          </w:p>
        </w:tc>
        <w:tc>
          <w:tcPr>
            <w:tcW w:w="208" w:type="pct"/>
            <w:shd w:val="clear" w:color="C0C0C0" w:fill="auto"/>
            <w:vAlign w:val="center"/>
          </w:tcPr>
          <w:p w14:paraId="19B9A6BC" w14:textId="1A692B81" w:rsidR="00745F78" w:rsidRDefault="00745F78" w:rsidP="007720F7">
            <w:pPr>
              <w:jc w:val="center"/>
              <w:rPr>
                <w:rFonts w:ascii="Times New Roman" w:hAnsi="Times New Roman"/>
                <w:sz w:val="14"/>
                <w:szCs w:val="16"/>
              </w:rPr>
            </w:pPr>
            <w:r>
              <w:rPr>
                <w:rFonts w:ascii="Times New Roman" w:hAnsi="Times New Roman"/>
                <w:sz w:val="14"/>
                <w:szCs w:val="16"/>
              </w:rPr>
              <w:t>Gece</w:t>
            </w:r>
          </w:p>
        </w:tc>
        <w:tc>
          <w:tcPr>
            <w:tcW w:w="614" w:type="pct"/>
            <w:shd w:val="clear" w:color="C0C0C0" w:fill="auto"/>
            <w:vAlign w:val="center"/>
          </w:tcPr>
          <w:p w14:paraId="023E2802" w14:textId="77777777" w:rsidR="00745F78" w:rsidRPr="006B18CA" w:rsidRDefault="00745F78" w:rsidP="007720F7">
            <w:pPr>
              <w:jc w:val="center"/>
              <w:rPr>
                <w:rFonts w:ascii="Times New Roman" w:hAnsi="Times New Roman"/>
                <w:sz w:val="14"/>
                <w:szCs w:val="16"/>
              </w:rPr>
            </w:pPr>
          </w:p>
        </w:tc>
        <w:tc>
          <w:tcPr>
            <w:tcW w:w="741" w:type="pct"/>
            <w:shd w:val="clear" w:color="C0C0C0" w:fill="auto"/>
            <w:vAlign w:val="center"/>
          </w:tcPr>
          <w:p w14:paraId="25918090" w14:textId="77777777" w:rsidR="00745F78" w:rsidRPr="006B18CA" w:rsidRDefault="00745F78" w:rsidP="007720F7">
            <w:pPr>
              <w:jc w:val="center"/>
              <w:rPr>
                <w:rFonts w:ascii="Times New Roman" w:hAnsi="Times New Roman"/>
                <w:b/>
                <w:snapToGrid w:val="0"/>
                <w:sz w:val="14"/>
                <w:szCs w:val="16"/>
              </w:rPr>
            </w:pPr>
          </w:p>
        </w:tc>
      </w:tr>
      <w:tr w:rsidR="00745F78" w:rsidRPr="0064363E" w14:paraId="2E2D2BF0" w14:textId="4497D757" w:rsidTr="00745F78">
        <w:trPr>
          <w:trHeight w:val="345"/>
        </w:trPr>
        <w:tc>
          <w:tcPr>
            <w:tcW w:w="296" w:type="pct"/>
            <w:shd w:val="clear" w:color="C0C0C0" w:fill="auto"/>
            <w:vAlign w:val="center"/>
          </w:tcPr>
          <w:p w14:paraId="5785D891" w14:textId="35BF5B0B" w:rsidR="00745F78" w:rsidRPr="00FF78F6" w:rsidRDefault="00C938E8" w:rsidP="007720F7">
            <w:pPr>
              <w:rPr>
                <w:rFonts w:ascii="Times New Roman" w:eastAsia="Cambria" w:hAnsi="Times New Roman"/>
                <w:sz w:val="14"/>
                <w:szCs w:val="22"/>
              </w:rPr>
            </w:pPr>
            <w:r>
              <w:rPr>
                <w:rFonts w:ascii="Times New Roman" w:eastAsia="Cambria" w:hAnsi="Times New Roman"/>
                <w:sz w:val="14"/>
                <w:szCs w:val="22"/>
              </w:rPr>
              <w:t>5</w:t>
            </w:r>
          </w:p>
        </w:tc>
        <w:tc>
          <w:tcPr>
            <w:tcW w:w="1264" w:type="pct"/>
            <w:shd w:val="clear" w:color="C0C0C0" w:fill="auto"/>
            <w:vAlign w:val="center"/>
          </w:tcPr>
          <w:p w14:paraId="44D2252B" w14:textId="125198D6" w:rsidR="00745F78" w:rsidRPr="006B18CA" w:rsidRDefault="00745F78" w:rsidP="007720F7">
            <w:pPr>
              <w:rPr>
                <w:rFonts w:ascii="Times New Roman" w:eastAsia="Cambria" w:hAnsi="Times New Roman"/>
                <w:sz w:val="14"/>
                <w:szCs w:val="16"/>
              </w:rPr>
            </w:pPr>
            <w:r>
              <w:rPr>
                <w:rFonts w:ascii="Times New Roman" w:eastAsia="Cambria" w:hAnsi="Times New Roman"/>
                <w:sz w:val="14"/>
                <w:szCs w:val="16"/>
              </w:rPr>
              <w:t>TRANSFER HİZMETİ</w:t>
            </w:r>
            <w:r w:rsidR="00043EF8">
              <w:rPr>
                <w:rFonts w:ascii="Times New Roman" w:eastAsia="Cambria" w:hAnsi="Times New Roman"/>
                <w:sz w:val="14"/>
                <w:szCs w:val="16"/>
              </w:rPr>
              <w:t xml:space="preserve"> (İstanbul İli)</w:t>
            </w:r>
          </w:p>
        </w:tc>
        <w:tc>
          <w:tcPr>
            <w:tcW w:w="1647" w:type="pct"/>
            <w:shd w:val="clear" w:color="C0C0C0" w:fill="auto"/>
            <w:vAlign w:val="center"/>
          </w:tcPr>
          <w:p w14:paraId="4CE8AB14" w14:textId="0B68CF52" w:rsidR="00745F78" w:rsidRPr="006B18CA" w:rsidRDefault="00745F78" w:rsidP="007720F7">
            <w:pPr>
              <w:rPr>
                <w:rFonts w:ascii="Times New Roman" w:hAnsi="Times New Roman"/>
                <w:snapToGrid w:val="0"/>
                <w:sz w:val="14"/>
                <w:szCs w:val="16"/>
              </w:rPr>
            </w:pPr>
            <w:r>
              <w:rPr>
                <w:rFonts w:ascii="Times New Roman" w:hAnsi="Times New Roman"/>
                <w:snapToGrid w:val="0"/>
                <w:sz w:val="14"/>
                <w:szCs w:val="16"/>
              </w:rPr>
              <w:t xml:space="preserve">Sağlanan her bir transfer hizmeti için TRANSFER BEDELİ teklif edilecektir. 10 km içerisindeki ve </w:t>
            </w:r>
            <w:proofErr w:type="gramStart"/>
            <w:r>
              <w:rPr>
                <w:rFonts w:ascii="Times New Roman" w:hAnsi="Times New Roman"/>
                <w:snapToGrid w:val="0"/>
                <w:sz w:val="14"/>
                <w:szCs w:val="16"/>
              </w:rPr>
              <w:t>güzergah</w:t>
            </w:r>
            <w:proofErr w:type="gramEnd"/>
            <w:r>
              <w:rPr>
                <w:rFonts w:ascii="Times New Roman" w:hAnsi="Times New Roman"/>
                <w:snapToGrid w:val="0"/>
                <w:sz w:val="14"/>
                <w:szCs w:val="16"/>
              </w:rPr>
              <w:t xml:space="preserve"> üzerindeki transferler birleştirilecektir.</w:t>
            </w:r>
          </w:p>
        </w:tc>
        <w:tc>
          <w:tcPr>
            <w:tcW w:w="230" w:type="pct"/>
            <w:shd w:val="clear" w:color="C0C0C0" w:fill="auto"/>
            <w:vAlign w:val="center"/>
          </w:tcPr>
          <w:p w14:paraId="05EDACE4" w14:textId="60B71916" w:rsidR="00745F78" w:rsidRPr="00E5701B" w:rsidRDefault="00043EF8" w:rsidP="007720F7">
            <w:pPr>
              <w:jc w:val="center"/>
              <w:rPr>
                <w:rFonts w:ascii="Times New Roman" w:hAnsi="Times New Roman"/>
                <w:sz w:val="14"/>
                <w:szCs w:val="16"/>
              </w:rPr>
            </w:pPr>
            <w:r>
              <w:rPr>
                <w:rFonts w:ascii="Times New Roman" w:hAnsi="Times New Roman"/>
                <w:sz w:val="14"/>
                <w:szCs w:val="16"/>
              </w:rPr>
              <w:t>1</w:t>
            </w:r>
            <w:r w:rsidR="00C709DE">
              <w:rPr>
                <w:rFonts w:ascii="Times New Roman" w:hAnsi="Times New Roman"/>
                <w:sz w:val="14"/>
                <w:szCs w:val="16"/>
              </w:rPr>
              <w:t>0</w:t>
            </w:r>
            <w:r w:rsidR="00745F78">
              <w:rPr>
                <w:rFonts w:ascii="Times New Roman" w:hAnsi="Times New Roman"/>
                <w:sz w:val="14"/>
                <w:szCs w:val="16"/>
              </w:rPr>
              <w:t>0</w:t>
            </w:r>
          </w:p>
        </w:tc>
        <w:tc>
          <w:tcPr>
            <w:tcW w:w="208" w:type="pct"/>
            <w:shd w:val="clear" w:color="C0C0C0" w:fill="auto"/>
            <w:vAlign w:val="center"/>
          </w:tcPr>
          <w:p w14:paraId="0A0E6ADE" w14:textId="35312613" w:rsidR="00745F78" w:rsidRPr="006B18CA" w:rsidRDefault="00745F78" w:rsidP="007720F7">
            <w:pPr>
              <w:jc w:val="center"/>
              <w:rPr>
                <w:rFonts w:ascii="Times New Roman" w:hAnsi="Times New Roman"/>
                <w:sz w:val="14"/>
                <w:szCs w:val="16"/>
              </w:rPr>
            </w:pPr>
            <w:r>
              <w:rPr>
                <w:rFonts w:ascii="Times New Roman" w:hAnsi="Times New Roman"/>
                <w:sz w:val="14"/>
                <w:szCs w:val="16"/>
              </w:rPr>
              <w:t>Transfer</w:t>
            </w:r>
          </w:p>
        </w:tc>
        <w:tc>
          <w:tcPr>
            <w:tcW w:w="614" w:type="pct"/>
            <w:shd w:val="clear" w:color="C0C0C0" w:fill="auto"/>
            <w:vAlign w:val="center"/>
          </w:tcPr>
          <w:p w14:paraId="6626776D" w14:textId="77777777" w:rsidR="00745F78" w:rsidRPr="006B18CA" w:rsidRDefault="00745F78" w:rsidP="007720F7">
            <w:pPr>
              <w:jc w:val="center"/>
              <w:rPr>
                <w:rFonts w:ascii="Times New Roman" w:hAnsi="Times New Roman"/>
                <w:sz w:val="14"/>
                <w:szCs w:val="16"/>
              </w:rPr>
            </w:pPr>
          </w:p>
        </w:tc>
        <w:tc>
          <w:tcPr>
            <w:tcW w:w="741" w:type="pct"/>
            <w:shd w:val="clear" w:color="C0C0C0" w:fill="auto"/>
            <w:vAlign w:val="center"/>
          </w:tcPr>
          <w:p w14:paraId="6CC073F3" w14:textId="77777777" w:rsidR="00745F78" w:rsidRPr="006B18CA" w:rsidRDefault="00745F78" w:rsidP="007720F7">
            <w:pPr>
              <w:jc w:val="center"/>
              <w:rPr>
                <w:rFonts w:ascii="Times New Roman" w:hAnsi="Times New Roman"/>
                <w:b/>
                <w:snapToGrid w:val="0"/>
                <w:sz w:val="14"/>
                <w:szCs w:val="16"/>
              </w:rPr>
            </w:pPr>
          </w:p>
        </w:tc>
      </w:tr>
      <w:tr w:rsidR="00043EF8" w:rsidRPr="0064363E" w14:paraId="0BE41AC6" w14:textId="77777777" w:rsidTr="00745F78">
        <w:trPr>
          <w:trHeight w:val="345"/>
        </w:trPr>
        <w:tc>
          <w:tcPr>
            <w:tcW w:w="296" w:type="pct"/>
            <w:shd w:val="clear" w:color="C0C0C0" w:fill="auto"/>
            <w:vAlign w:val="center"/>
          </w:tcPr>
          <w:p w14:paraId="3294D49A" w14:textId="0914767D" w:rsidR="00043EF8" w:rsidRDefault="00C938E8" w:rsidP="007720F7">
            <w:pPr>
              <w:rPr>
                <w:rFonts w:ascii="Times New Roman" w:eastAsia="Cambria" w:hAnsi="Times New Roman"/>
                <w:sz w:val="14"/>
                <w:szCs w:val="22"/>
              </w:rPr>
            </w:pPr>
            <w:r>
              <w:rPr>
                <w:rFonts w:ascii="Times New Roman" w:eastAsia="Cambria" w:hAnsi="Times New Roman"/>
                <w:sz w:val="14"/>
                <w:szCs w:val="22"/>
              </w:rPr>
              <w:t>6</w:t>
            </w:r>
          </w:p>
        </w:tc>
        <w:tc>
          <w:tcPr>
            <w:tcW w:w="1264" w:type="pct"/>
            <w:shd w:val="clear" w:color="C0C0C0" w:fill="auto"/>
            <w:vAlign w:val="center"/>
          </w:tcPr>
          <w:p w14:paraId="12ACE520" w14:textId="18F6B663" w:rsidR="00043EF8" w:rsidRDefault="00043EF8" w:rsidP="007720F7">
            <w:pPr>
              <w:rPr>
                <w:rFonts w:ascii="Times New Roman" w:eastAsia="Cambria" w:hAnsi="Times New Roman"/>
                <w:sz w:val="14"/>
                <w:szCs w:val="16"/>
              </w:rPr>
            </w:pPr>
            <w:r>
              <w:rPr>
                <w:rFonts w:ascii="Times New Roman" w:eastAsia="Cambria" w:hAnsi="Times New Roman"/>
                <w:sz w:val="14"/>
                <w:szCs w:val="16"/>
              </w:rPr>
              <w:t>TRANSFER HİZMETİ (Diğer Lokasyonlar)</w:t>
            </w:r>
          </w:p>
        </w:tc>
        <w:tc>
          <w:tcPr>
            <w:tcW w:w="1647" w:type="pct"/>
            <w:shd w:val="clear" w:color="C0C0C0" w:fill="auto"/>
            <w:vAlign w:val="center"/>
          </w:tcPr>
          <w:p w14:paraId="0DDEB38D" w14:textId="04AAFAB6" w:rsidR="00043EF8" w:rsidRDefault="00043EF8" w:rsidP="007720F7">
            <w:pPr>
              <w:rPr>
                <w:rFonts w:ascii="Times New Roman" w:hAnsi="Times New Roman"/>
                <w:snapToGrid w:val="0"/>
                <w:sz w:val="14"/>
                <w:szCs w:val="16"/>
              </w:rPr>
            </w:pPr>
            <w:r>
              <w:rPr>
                <w:rFonts w:ascii="Times New Roman" w:hAnsi="Times New Roman"/>
                <w:snapToGrid w:val="0"/>
                <w:sz w:val="14"/>
                <w:szCs w:val="16"/>
              </w:rPr>
              <w:t xml:space="preserve">Sağlanan her bir transfer hizmeti için TRANSFER BEDELİ teklif edilecektir. 10 km içerisindeki ve </w:t>
            </w:r>
            <w:proofErr w:type="gramStart"/>
            <w:r>
              <w:rPr>
                <w:rFonts w:ascii="Times New Roman" w:hAnsi="Times New Roman"/>
                <w:snapToGrid w:val="0"/>
                <w:sz w:val="14"/>
                <w:szCs w:val="16"/>
              </w:rPr>
              <w:t>güzergah</w:t>
            </w:r>
            <w:proofErr w:type="gramEnd"/>
            <w:r>
              <w:rPr>
                <w:rFonts w:ascii="Times New Roman" w:hAnsi="Times New Roman"/>
                <w:snapToGrid w:val="0"/>
                <w:sz w:val="14"/>
                <w:szCs w:val="16"/>
              </w:rPr>
              <w:t xml:space="preserve"> üzerindeki transferler birleştirilecektir.</w:t>
            </w:r>
          </w:p>
        </w:tc>
        <w:tc>
          <w:tcPr>
            <w:tcW w:w="230" w:type="pct"/>
            <w:shd w:val="clear" w:color="C0C0C0" w:fill="auto"/>
            <w:vAlign w:val="center"/>
          </w:tcPr>
          <w:p w14:paraId="339AE12B" w14:textId="64AB0254" w:rsidR="00043EF8" w:rsidRDefault="00C938E8" w:rsidP="007720F7">
            <w:pPr>
              <w:jc w:val="center"/>
              <w:rPr>
                <w:rFonts w:ascii="Times New Roman" w:hAnsi="Times New Roman"/>
                <w:sz w:val="14"/>
                <w:szCs w:val="16"/>
              </w:rPr>
            </w:pPr>
            <w:r>
              <w:rPr>
                <w:rFonts w:ascii="Times New Roman" w:hAnsi="Times New Roman"/>
                <w:sz w:val="14"/>
                <w:szCs w:val="16"/>
              </w:rPr>
              <w:t>3</w:t>
            </w:r>
            <w:r w:rsidR="00043EF8">
              <w:rPr>
                <w:rFonts w:ascii="Times New Roman" w:hAnsi="Times New Roman"/>
                <w:sz w:val="14"/>
                <w:szCs w:val="16"/>
              </w:rPr>
              <w:t>00</w:t>
            </w:r>
          </w:p>
        </w:tc>
        <w:tc>
          <w:tcPr>
            <w:tcW w:w="208" w:type="pct"/>
            <w:shd w:val="clear" w:color="C0C0C0" w:fill="auto"/>
            <w:vAlign w:val="center"/>
          </w:tcPr>
          <w:p w14:paraId="57BD0A42" w14:textId="6D5239DE" w:rsidR="00043EF8" w:rsidRDefault="00043EF8" w:rsidP="007720F7">
            <w:pPr>
              <w:jc w:val="center"/>
              <w:rPr>
                <w:rFonts w:ascii="Times New Roman" w:hAnsi="Times New Roman"/>
                <w:sz w:val="14"/>
                <w:szCs w:val="16"/>
              </w:rPr>
            </w:pPr>
            <w:r>
              <w:rPr>
                <w:rFonts w:ascii="Times New Roman" w:hAnsi="Times New Roman"/>
                <w:sz w:val="14"/>
                <w:szCs w:val="16"/>
              </w:rPr>
              <w:t>Transfer</w:t>
            </w:r>
          </w:p>
        </w:tc>
        <w:tc>
          <w:tcPr>
            <w:tcW w:w="614" w:type="pct"/>
            <w:shd w:val="clear" w:color="C0C0C0" w:fill="auto"/>
            <w:vAlign w:val="center"/>
          </w:tcPr>
          <w:p w14:paraId="0A3F6570" w14:textId="77777777" w:rsidR="00043EF8" w:rsidRPr="006B18CA" w:rsidRDefault="00043EF8" w:rsidP="007720F7">
            <w:pPr>
              <w:jc w:val="center"/>
              <w:rPr>
                <w:rFonts w:ascii="Times New Roman" w:hAnsi="Times New Roman"/>
                <w:sz w:val="14"/>
                <w:szCs w:val="16"/>
              </w:rPr>
            </w:pPr>
          </w:p>
        </w:tc>
        <w:tc>
          <w:tcPr>
            <w:tcW w:w="741" w:type="pct"/>
            <w:shd w:val="clear" w:color="C0C0C0" w:fill="auto"/>
            <w:vAlign w:val="center"/>
          </w:tcPr>
          <w:p w14:paraId="3D233CE6" w14:textId="77777777" w:rsidR="00043EF8" w:rsidRPr="006B18CA" w:rsidRDefault="00043EF8" w:rsidP="007720F7">
            <w:pPr>
              <w:jc w:val="center"/>
              <w:rPr>
                <w:rFonts w:ascii="Times New Roman" w:hAnsi="Times New Roman"/>
                <w:b/>
                <w:snapToGrid w:val="0"/>
                <w:sz w:val="14"/>
                <w:szCs w:val="16"/>
              </w:rPr>
            </w:pPr>
          </w:p>
        </w:tc>
      </w:tr>
      <w:tr w:rsidR="00745F78" w:rsidRPr="0064363E" w14:paraId="7B2E82C1" w14:textId="2BDC0E0D" w:rsidTr="00745F78">
        <w:trPr>
          <w:trHeight w:val="345"/>
        </w:trPr>
        <w:tc>
          <w:tcPr>
            <w:tcW w:w="296" w:type="pct"/>
            <w:shd w:val="clear" w:color="C0C0C0" w:fill="auto"/>
            <w:vAlign w:val="center"/>
          </w:tcPr>
          <w:p w14:paraId="5E9E23F6" w14:textId="64B2426E" w:rsidR="00745F78" w:rsidRPr="00FF78F6" w:rsidRDefault="00C938E8" w:rsidP="007720F7">
            <w:pPr>
              <w:rPr>
                <w:rFonts w:ascii="Times New Roman" w:eastAsia="Cambria" w:hAnsi="Times New Roman"/>
                <w:sz w:val="14"/>
                <w:szCs w:val="22"/>
              </w:rPr>
            </w:pPr>
            <w:r>
              <w:rPr>
                <w:rFonts w:ascii="Times New Roman" w:eastAsia="Cambria" w:hAnsi="Times New Roman"/>
                <w:sz w:val="14"/>
                <w:szCs w:val="22"/>
              </w:rPr>
              <w:t>7</w:t>
            </w:r>
          </w:p>
        </w:tc>
        <w:tc>
          <w:tcPr>
            <w:tcW w:w="1264" w:type="pct"/>
            <w:shd w:val="clear" w:color="C0C0C0" w:fill="auto"/>
            <w:vAlign w:val="center"/>
          </w:tcPr>
          <w:p w14:paraId="73D67BD7" w14:textId="1C96451F" w:rsidR="00745F78" w:rsidRDefault="00745F78" w:rsidP="007720F7">
            <w:pPr>
              <w:rPr>
                <w:rFonts w:ascii="Times New Roman" w:eastAsia="Cambria" w:hAnsi="Times New Roman"/>
                <w:sz w:val="14"/>
                <w:szCs w:val="16"/>
              </w:rPr>
            </w:pPr>
            <w:r w:rsidRPr="00FF78F6">
              <w:rPr>
                <w:rFonts w:ascii="Times New Roman" w:eastAsia="Cambria" w:hAnsi="Times New Roman"/>
                <w:sz w:val="14"/>
                <w:szCs w:val="16"/>
              </w:rPr>
              <w:t>Toplantı Organizasyonu</w:t>
            </w:r>
            <w:r>
              <w:rPr>
                <w:rFonts w:ascii="Times New Roman" w:eastAsia="Cambria" w:hAnsi="Times New Roman"/>
                <w:sz w:val="14"/>
                <w:szCs w:val="16"/>
              </w:rPr>
              <w:t xml:space="preserve"> (Yemek)</w:t>
            </w:r>
          </w:p>
        </w:tc>
        <w:tc>
          <w:tcPr>
            <w:tcW w:w="1647" w:type="pct"/>
            <w:shd w:val="clear" w:color="C0C0C0" w:fill="auto"/>
            <w:vAlign w:val="center"/>
          </w:tcPr>
          <w:p w14:paraId="0659E164" w14:textId="2F2892EF" w:rsidR="00745F78" w:rsidRPr="006B18CA" w:rsidRDefault="00043EF8" w:rsidP="007720F7">
            <w:pPr>
              <w:rPr>
                <w:rFonts w:ascii="Times New Roman" w:hAnsi="Times New Roman"/>
                <w:snapToGrid w:val="0"/>
                <w:sz w:val="14"/>
                <w:szCs w:val="16"/>
              </w:rPr>
            </w:pPr>
            <w:r>
              <w:rPr>
                <w:rFonts w:ascii="Times New Roman" w:hAnsi="Times New Roman"/>
                <w:snapToGrid w:val="0"/>
                <w:sz w:val="14"/>
                <w:szCs w:val="16"/>
              </w:rPr>
              <w:t xml:space="preserve">KDV Hariç kişi başına Azami </w:t>
            </w:r>
            <w:r w:rsidR="00C938E8">
              <w:rPr>
                <w:rFonts w:ascii="Times New Roman" w:hAnsi="Times New Roman"/>
                <w:snapToGrid w:val="0"/>
                <w:sz w:val="14"/>
                <w:szCs w:val="16"/>
              </w:rPr>
              <w:t>5</w:t>
            </w:r>
            <w:r>
              <w:rPr>
                <w:rFonts w:ascii="Times New Roman" w:hAnsi="Times New Roman"/>
                <w:snapToGrid w:val="0"/>
                <w:sz w:val="14"/>
                <w:szCs w:val="16"/>
              </w:rPr>
              <w:t>00,00 TL tavan fiyatı uygulanacaktır.</w:t>
            </w:r>
          </w:p>
        </w:tc>
        <w:tc>
          <w:tcPr>
            <w:tcW w:w="230" w:type="pct"/>
            <w:shd w:val="clear" w:color="C0C0C0" w:fill="auto"/>
            <w:vAlign w:val="center"/>
          </w:tcPr>
          <w:p w14:paraId="4966CF8A" w14:textId="71CEF190" w:rsidR="00745F78" w:rsidRPr="00E5701B" w:rsidRDefault="00043EF8" w:rsidP="007720F7">
            <w:pPr>
              <w:jc w:val="center"/>
              <w:rPr>
                <w:rFonts w:ascii="Times New Roman" w:hAnsi="Times New Roman"/>
                <w:sz w:val="14"/>
                <w:szCs w:val="16"/>
              </w:rPr>
            </w:pPr>
            <w:r>
              <w:rPr>
                <w:rFonts w:ascii="Times New Roman" w:hAnsi="Times New Roman"/>
                <w:sz w:val="14"/>
                <w:szCs w:val="16"/>
              </w:rPr>
              <w:t>5</w:t>
            </w:r>
            <w:r w:rsidR="00745F78">
              <w:rPr>
                <w:rFonts w:ascii="Times New Roman" w:hAnsi="Times New Roman"/>
                <w:sz w:val="14"/>
                <w:szCs w:val="16"/>
              </w:rPr>
              <w:t>00</w:t>
            </w:r>
          </w:p>
        </w:tc>
        <w:tc>
          <w:tcPr>
            <w:tcW w:w="208" w:type="pct"/>
            <w:shd w:val="clear" w:color="C0C0C0" w:fill="auto"/>
            <w:vAlign w:val="center"/>
          </w:tcPr>
          <w:p w14:paraId="0834B821" w14:textId="1663C502" w:rsidR="00745F78" w:rsidRPr="006B18CA" w:rsidRDefault="00745F78" w:rsidP="007720F7">
            <w:pPr>
              <w:jc w:val="center"/>
              <w:rPr>
                <w:rFonts w:ascii="Times New Roman" w:hAnsi="Times New Roman"/>
                <w:sz w:val="14"/>
                <w:szCs w:val="16"/>
              </w:rPr>
            </w:pPr>
            <w:r>
              <w:rPr>
                <w:rFonts w:ascii="Times New Roman" w:hAnsi="Times New Roman"/>
                <w:sz w:val="14"/>
                <w:szCs w:val="16"/>
              </w:rPr>
              <w:t>Kişi</w:t>
            </w:r>
          </w:p>
        </w:tc>
        <w:tc>
          <w:tcPr>
            <w:tcW w:w="614" w:type="pct"/>
            <w:shd w:val="clear" w:color="C0C0C0" w:fill="auto"/>
            <w:vAlign w:val="center"/>
          </w:tcPr>
          <w:p w14:paraId="6988790B" w14:textId="77777777" w:rsidR="00745F78" w:rsidRPr="006B18CA" w:rsidRDefault="00745F78" w:rsidP="007720F7">
            <w:pPr>
              <w:jc w:val="center"/>
              <w:rPr>
                <w:rFonts w:ascii="Times New Roman" w:hAnsi="Times New Roman"/>
                <w:sz w:val="14"/>
                <w:szCs w:val="16"/>
              </w:rPr>
            </w:pPr>
          </w:p>
        </w:tc>
        <w:tc>
          <w:tcPr>
            <w:tcW w:w="741" w:type="pct"/>
            <w:shd w:val="clear" w:color="C0C0C0" w:fill="auto"/>
            <w:vAlign w:val="center"/>
          </w:tcPr>
          <w:p w14:paraId="33987789" w14:textId="77777777" w:rsidR="00745F78" w:rsidRPr="006B18CA" w:rsidRDefault="00745F78" w:rsidP="007720F7">
            <w:pPr>
              <w:jc w:val="center"/>
              <w:rPr>
                <w:rFonts w:ascii="Times New Roman" w:hAnsi="Times New Roman"/>
                <w:b/>
                <w:snapToGrid w:val="0"/>
                <w:sz w:val="14"/>
                <w:szCs w:val="16"/>
              </w:rPr>
            </w:pPr>
          </w:p>
        </w:tc>
      </w:tr>
      <w:tr w:rsidR="00043EF8" w:rsidRPr="0064363E" w14:paraId="04F65225" w14:textId="7558747D" w:rsidTr="00745F78">
        <w:trPr>
          <w:trHeight w:val="345"/>
        </w:trPr>
        <w:tc>
          <w:tcPr>
            <w:tcW w:w="296" w:type="pct"/>
            <w:shd w:val="clear" w:color="C0C0C0" w:fill="auto"/>
            <w:vAlign w:val="center"/>
          </w:tcPr>
          <w:p w14:paraId="3474ED90" w14:textId="3B239A7C" w:rsidR="00043EF8" w:rsidRPr="00FF78F6" w:rsidRDefault="00C938E8" w:rsidP="00043EF8">
            <w:pPr>
              <w:rPr>
                <w:rFonts w:ascii="Times New Roman" w:eastAsia="Cambria" w:hAnsi="Times New Roman"/>
                <w:sz w:val="14"/>
                <w:szCs w:val="22"/>
              </w:rPr>
            </w:pPr>
            <w:r>
              <w:rPr>
                <w:rFonts w:ascii="Times New Roman" w:eastAsia="Cambria" w:hAnsi="Times New Roman"/>
                <w:sz w:val="14"/>
                <w:szCs w:val="22"/>
              </w:rPr>
              <w:t>8</w:t>
            </w:r>
          </w:p>
        </w:tc>
        <w:tc>
          <w:tcPr>
            <w:tcW w:w="1264" w:type="pct"/>
            <w:shd w:val="clear" w:color="C0C0C0" w:fill="auto"/>
            <w:vAlign w:val="center"/>
          </w:tcPr>
          <w:p w14:paraId="04CA7ED7" w14:textId="6FD564BB" w:rsidR="00043EF8" w:rsidRDefault="00043EF8" w:rsidP="00043EF8">
            <w:pPr>
              <w:rPr>
                <w:rFonts w:ascii="Times New Roman" w:eastAsia="Cambria" w:hAnsi="Times New Roman"/>
                <w:sz w:val="14"/>
                <w:szCs w:val="16"/>
              </w:rPr>
            </w:pPr>
            <w:r w:rsidRPr="00FF78F6">
              <w:rPr>
                <w:rFonts w:ascii="Times New Roman" w:eastAsia="Cambria" w:hAnsi="Times New Roman"/>
                <w:sz w:val="14"/>
                <w:szCs w:val="16"/>
              </w:rPr>
              <w:t>Toplantı Organizasyonu</w:t>
            </w:r>
            <w:r>
              <w:rPr>
                <w:rFonts w:ascii="Times New Roman" w:eastAsia="Cambria" w:hAnsi="Times New Roman"/>
                <w:sz w:val="14"/>
                <w:szCs w:val="16"/>
              </w:rPr>
              <w:t xml:space="preserve"> (İkram)</w:t>
            </w:r>
          </w:p>
        </w:tc>
        <w:tc>
          <w:tcPr>
            <w:tcW w:w="1647" w:type="pct"/>
            <w:shd w:val="clear" w:color="C0C0C0" w:fill="auto"/>
            <w:vAlign w:val="center"/>
          </w:tcPr>
          <w:p w14:paraId="6770A331" w14:textId="25427108" w:rsidR="00043EF8" w:rsidRDefault="00043EF8" w:rsidP="00043EF8">
            <w:pPr>
              <w:rPr>
                <w:rFonts w:ascii="Times New Roman" w:hAnsi="Times New Roman"/>
                <w:snapToGrid w:val="0"/>
                <w:sz w:val="14"/>
                <w:szCs w:val="16"/>
              </w:rPr>
            </w:pPr>
            <w:r>
              <w:rPr>
                <w:rFonts w:ascii="Times New Roman" w:hAnsi="Times New Roman"/>
                <w:snapToGrid w:val="0"/>
                <w:sz w:val="14"/>
                <w:szCs w:val="16"/>
              </w:rPr>
              <w:t>KDV Hariç kişi başına Azami 300,00 TL tavan fiyatı uygulanacaktır.</w:t>
            </w:r>
          </w:p>
        </w:tc>
        <w:tc>
          <w:tcPr>
            <w:tcW w:w="230" w:type="pct"/>
            <w:shd w:val="clear" w:color="C0C0C0" w:fill="auto"/>
            <w:vAlign w:val="center"/>
          </w:tcPr>
          <w:p w14:paraId="72C690DA" w14:textId="02B0F6FE" w:rsidR="00043EF8" w:rsidRPr="00E5701B" w:rsidRDefault="00043EF8" w:rsidP="00043EF8">
            <w:pPr>
              <w:jc w:val="center"/>
              <w:rPr>
                <w:rFonts w:ascii="Times New Roman" w:hAnsi="Times New Roman"/>
                <w:sz w:val="14"/>
                <w:szCs w:val="16"/>
              </w:rPr>
            </w:pPr>
            <w:r>
              <w:rPr>
                <w:rFonts w:ascii="Times New Roman" w:hAnsi="Times New Roman"/>
                <w:sz w:val="14"/>
                <w:szCs w:val="16"/>
              </w:rPr>
              <w:t>5</w:t>
            </w:r>
            <w:r w:rsidR="00C938E8">
              <w:rPr>
                <w:rFonts w:ascii="Times New Roman" w:hAnsi="Times New Roman"/>
                <w:sz w:val="14"/>
                <w:szCs w:val="16"/>
              </w:rPr>
              <w:t>0</w:t>
            </w:r>
            <w:r>
              <w:rPr>
                <w:rFonts w:ascii="Times New Roman" w:hAnsi="Times New Roman"/>
                <w:sz w:val="14"/>
                <w:szCs w:val="16"/>
              </w:rPr>
              <w:t>0</w:t>
            </w:r>
          </w:p>
        </w:tc>
        <w:tc>
          <w:tcPr>
            <w:tcW w:w="208" w:type="pct"/>
            <w:shd w:val="clear" w:color="C0C0C0" w:fill="auto"/>
            <w:vAlign w:val="center"/>
          </w:tcPr>
          <w:p w14:paraId="46AFF494" w14:textId="1FE96751" w:rsidR="00043EF8" w:rsidRPr="006B18CA" w:rsidRDefault="00043EF8" w:rsidP="00043EF8">
            <w:pPr>
              <w:jc w:val="center"/>
              <w:rPr>
                <w:rFonts w:ascii="Times New Roman" w:hAnsi="Times New Roman"/>
                <w:sz w:val="14"/>
                <w:szCs w:val="16"/>
              </w:rPr>
            </w:pPr>
            <w:r>
              <w:rPr>
                <w:rFonts w:ascii="Times New Roman" w:hAnsi="Times New Roman"/>
                <w:sz w:val="14"/>
                <w:szCs w:val="16"/>
              </w:rPr>
              <w:t>Kişi</w:t>
            </w:r>
          </w:p>
        </w:tc>
        <w:tc>
          <w:tcPr>
            <w:tcW w:w="614" w:type="pct"/>
            <w:shd w:val="clear" w:color="C0C0C0" w:fill="auto"/>
            <w:vAlign w:val="center"/>
          </w:tcPr>
          <w:p w14:paraId="6746B57E" w14:textId="77777777" w:rsidR="00043EF8" w:rsidRPr="006B18CA" w:rsidRDefault="00043EF8" w:rsidP="00043EF8">
            <w:pPr>
              <w:jc w:val="center"/>
              <w:rPr>
                <w:rFonts w:ascii="Times New Roman" w:hAnsi="Times New Roman"/>
                <w:sz w:val="14"/>
                <w:szCs w:val="16"/>
              </w:rPr>
            </w:pPr>
          </w:p>
        </w:tc>
        <w:tc>
          <w:tcPr>
            <w:tcW w:w="741" w:type="pct"/>
            <w:shd w:val="clear" w:color="C0C0C0" w:fill="auto"/>
            <w:vAlign w:val="center"/>
          </w:tcPr>
          <w:p w14:paraId="1EAD99E9" w14:textId="77777777" w:rsidR="00043EF8" w:rsidRPr="006B18CA" w:rsidRDefault="00043EF8" w:rsidP="00043EF8">
            <w:pPr>
              <w:jc w:val="center"/>
              <w:rPr>
                <w:rFonts w:ascii="Times New Roman" w:hAnsi="Times New Roman"/>
                <w:b/>
                <w:snapToGrid w:val="0"/>
                <w:sz w:val="14"/>
                <w:szCs w:val="16"/>
              </w:rPr>
            </w:pPr>
          </w:p>
        </w:tc>
      </w:tr>
      <w:tr w:rsidR="00C938E8" w:rsidRPr="0064363E" w14:paraId="420EFA66" w14:textId="581EC231" w:rsidTr="00C938E8">
        <w:trPr>
          <w:trHeight w:val="345"/>
        </w:trPr>
        <w:tc>
          <w:tcPr>
            <w:tcW w:w="3645" w:type="pct"/>
            <w:gridSpan w:val="5"/>
            <w:shd w:val="clear" w:color="C0C0C0" w:fill="auto"/>
            <w:vAlign w:val="center"/>
          </w:tcPr>
          <w:p w14:paraId="234D91BA" w14:textId="561CDE0C" w:rsidR="00C938E8" w:rsidRDefault="00C938E8" w:rsidP="00C938E8">
            <w:pPr>
              <w:jc w:val="center"/>
              <w:rPr>
                <w:rFonts w:ascii="Times New Roman" w:hAnsi="Times New Roman"/>
                <w:sz w:val="14"/>
                <w:szCs w:val="16"/>
              </w:rPr>
            </w:pPr>
            <w:r w:rsidRPr="0064363E">
              <w:rPr>
                <w:rFonts w:ascii="Times New Roman" w:hAnsi="Times New Roman"/>
                <w:b/>
                <w:color w:val="000000"/>
                <w:sz w:val="16"/>
              </w:rPr>
              <w:t>GENEL TOPLAM</w:t>
            </w:r>
          </w:p>
        </w:tc>
        <w:tc>
          <w:tcPr>
            <w:tcW w:w="1355" w:type="pct"/>
            <w:gridSpan w:val="2"/>
            <w:shd w:val="clear" w:color="C0C0C0" w:fill="auto"/>
            <w:vAlign w:val="center"/>
          </w:tcPr>
          <w:p w14:paraId="2B9D067F" w14:textId="77777777" w:rsidR="00C938E8" w:rsidRPr="00CE79AB" w:rsidRDefault="00C938E8" w:rsidP="007720F7">
            <w:pPr>
              <w:jc w:val="center"/>
              <w:rPr>
                <w:rFonts w:ascii="Times New Roman" w:hAnsi="Times New Roman"/>
                <w:b/>
                <w:snapToGrid w:val="0"/>
                <w:sz w:val="14"/>
                <w:szCs w:val="16"/>
                <w:highlight w:val="yellow"/>
              </w:rPr>
            </w:pPr>
          </w:p>
        </w:tc>
      </w:tr>
    </w:tbl>
    <w:p w14:paraId="2CE2E5CD" w14:textId="7957C1FD" w:rsidR="00003B43" w:rsidRDefault="00003B43" w:rsidP="00003B43">
      <w:pPr>
        <w:ind w:left="720"/>
        <w:jc w:val="both"/>
        <w:rPr>
          <w:rFonts w:ascii="Times New Roman" w:hAnsi="Times New Roman"/>
          <w:snapToGrid w:val="0"/>
          <w:sz w:val="14"/>
          <w:szCs w:val="18"/>
        </w:rPr>
      </w:pPr>
    </w:p>
    <w:p w14:paraId="2A2319D6" w14:textId="77777777" w:rsidR="00CA04A0" w:rsidRPr="0064363E" w:rsidRDefault="00CA04A0" w:rsidP="00003B43">
      <w:pPr>
        <w:ind w:firstLine="720"/>
        <w:jc w:val="both"/>
        <w:rPr>
          <w:rFonts w:ascii="Times New Roman" w:hAnsi="Times New Roman"/>
          <w:snapToGrid w:val="0"/>
          <w:sz w:val="18"/>
          <w:szCs w:val="22"/>
        </w:rPr>
      </w:pPr>
    </w:p>
    <w:p w14:paraId="6CB04E12" w14:textId="48355B92" w:rsidR="00003B43" w:rsidRPr="0064363E" w:rsidRDefault="00D901AD" w:rsidP="00003B43">
      <w:pPr>
        <w:ind w:firstLine="720"/>
        <w:jc w:val="both"/>
        <w:rPr>
          <w:rFonts w:ascii="Times New Roman" w:hAnsi="Times New Roman"/>
          <w:snapToGrid w:val="0"/>
          <w:sz w:val="18"/>
          <w:szCs w:val="22"/>
        </w:rPr>
      </w:pPr>
      <w:r w:rsidRPr="00D901AD">
        <w:rPr>
          <w:rFonts w:ascii="Times New Roman" w:hAnsi="Times New Roman"/>
          <w:snapToGrid w:val="0"/>
          <w:sz w:val="18"/>
          <w:szCs w:val="22"/>
        </w:rPr>
        <w:t>Teklif Vermeye Davet doküman</w:t>
      </w:r>
      <w:r w:rsidRPr="00D901AD">
        <w:rPr>
          <w:rFonts w:ascii="Times New Roman" w:hAnsi="Times New Roman" w:hint="eastAsia"/>
          <w:snapToGrid w:val="0"/>
          <w:sz w:val="18"/>
          <w:szCs w:val="22"/>
        </w:rPr>
        <w:t>ı</w:t>
      </w:r>
      <w:r>
        <w:rPr>
          <w:rFonts w:ascii="Times New Roman" w:hAnsi="Times New Roman"/>
          <w:snapToGrid w:val="0"/>
          <w:sz w:val="18"/>
          <w:szCs w:val="22"/>
        </w:rPr>
        <w:t xml:space="preserve"> ve ekleri</w:t>
      </w:r>
      <w:r w:rsidR="00003B43" w:rsidRPr="0064363E">
        <w:rPr>
          <w:rFonts w:ascii="Times New Roman" w:hAnsi="Times New Roman"/>
          <w:snapToGrid w:val="0"/>
          <w:sz w:val="18"/>
          <w:szCs w:val="22"/>
        </w:rPr>
        <w:t xml:space="preserve"> tarafımızca okunup aynen kabul edilmiş olup, teklif ettiğimiz </w:t>
      </w:r>
      <w:r w:rsidR="0050723A" w:rsidRPr="0064363E">
        <w:rPr>
          <w:rFonts w:ascii="Times New Roman" w:hAnsi="Times New Roman"/>
          <w:snapToGrid w:val="0"/>
          <w:sz w:val="18"/>
          <w:szCs w:val="22"/>
        </w:rPr>
        <w:t>ücreti</w:t>
      </w:r>
      <w:r w:rsidR="00003B43" w:rsidRPr="0064363E">
        <w:rPr>
          <w:rFonts w:ascii="Times New Roman" w:hAnsi="Times New Roman"/>
          <w:snapToGrid w:val="0"/>
          <w:sz w:val="18"/>
          <w:szCs w:val="22"/>
        </w:rPr>
        <w:t xml:space="preserve">n </w:t>
      </w:r>
      <w:r>
        <w:rPr>
          <w:rFonts w:ascii="Times New Roman" w:hAnsi="Times New Roman"/>
          <w:snapToGrid w:val="0"/>
          <w:sz w:val="18"/>
          <w:szCs w:val="22"/>
        </w:rPr>
        <w:t>İş Tanımında</w:t>
      </w:r>
      <w:r w:rsidR="00003B43" w:rsidRPr="0064363E">
        <w:rPr>
          <w:rFonts w:ascii="Times New Roman" w:hAnsi="Times New Roman"/>
          <w:snapToGrid w:val="0"/>
          <w:sz w:val="18"/>
          <w:szCs w:val="22"/>
        </w:rPr>
        <w:t xml:space="preserve"> belirtilen tüm işleri kapsayacağını ve söz konusu işleri ve hizmetleri tamamen eksiksiz olarak karşılayacağımızı şimdiden beyan ve taahhüt ederiz.</w:t>
      </w:r>
    </w:p>
    <w:p w14:paraId="42B007EB" w14:textId="77777777" w:rsidR="00003B43" w:rsidRPr="0064363E" w:rsidRDefault="00003B43" w:rsidP="00003B43">
      <w:pPr>
        <w:jc w:val="both"/>
        <w:rPr>
          <w:rFonts w:ascii="Times New Roman" w:hAnsi="Times New Roman"/>
          <w:snapToGrid w:val="0"/>
          <w:sz w:val="18"/>
          <w:szCs w:val="22"/>
        </w:rPr>
      </w:pPr>
    </w:p>
    <w:p w14:paraId="762C941D" w14:textId="6DCC192B" w:rsidR="00003B43" w:rsidRPr="0064363E" w:rsidRDefault="00003B43" w:rsidP="00003B43">
      <w:pPr>
        <w:suppressAutoHyphens/>
        <w:outlineLvl w:val="0"/>
        <w:rPr>
          <w:rFonts w:ascii="Times New Roman" w:hAnsi="Times New Roman"/>
          <w:sz w:val="18"/>
          <w:szCs w:val="22"/>
        </w:rPr>
      </w:pPr>
      <w:r w:rsidRPr="0064363E">
        <w:rPr>
          <w:rFonts w:ascii="Times New Roman" w:hAnsi="Times New Roman"/>
          <w:sz w:val="18"/>
          <w:szCs w:val="22"/>
        </w:rPr>
        <w:t xml:space="preserve">Teklif </w:t>
      </w:r>
      <w:r w:rsidR="0050723A" w:rsidRPr="0064363E">
        <w:rPr>
          <w:rFonts w:ascii="Times New Roman" w:hAnsi="Times New Roman"/>
          <w:sz w:val="18"/>
          <w:szCs w:val="22"/>
        </w:rPr>
        <w:t>ücretimize</w:t>
      </w:r>
      <w:r w:rsidRPr="0064363E">
        <w:rPr>
          <w:rFonts w:ascii="Times New Roman" w:hAnsi="Times New Roman"/>
          <w:sz w:val="18"/>
          <w:szCs w:val="22"/>
        </w:rPr>
        <w:t xml:space="preserve">, KDV </w:t>
      </w:r>
      <w:r w:rsidR="001317B2" w:rsidRPr="0064363E">
        <w:rPr>
          <w:rFonts w:ascii="Times New Roman" w:hAnsi="Times New Roman"/>
          <w:sz w:val="18"/>
          <w:szCs w:val="22"/>
        </w:rPr>
        <w:t>dâhil</w:t>
      </w:r>
      <w:r w:rsidRPr="0064363E">
        <w:rPr>
          <w:rFonts w:ascii="Times New Roman" w:hAnsi="Times New Roman"/>
          <w:sz w:val="18"/>
          <w:szCs w:val="22"/>
        </w:rPr>
        <w:t xml:space="preserve"> değildir. Teklif </w:t>
      </w:r>
      <w:r w:rsidR="0050723A" w:rsidRPr="0064363E">
        <w:rPr>
          <w:rFonts w:ascii="Times New Roman" w:hAnsi="Times New Roman"/>
          <w:sz w:val="18"/>
          <w:szCs w:val="22"/>
        </w:rPr>
        <w:t>Ücreti</w:t>
      </w:r>
      <w:r w:rsidRPr="0064363E">
        <w:rPr>
          <w:rFonts w:ascii="Times New Roman" w:hAnsi="Times New Roman"/>
          <w:sz w:val="18"/>
          <w:szCs w:val="22"/>
        </w:rPr>
        <w:t>: ………………………………</w:t>
      </w:r>
      <w:r w:rsidR="006D79B0">
        <w:rPr>
          <w:rFonts w:ascii="Times New Roman" w:hAnsi="Times New Roman"/>
          <w:sz w:val="18"/>
          <w:szCs w:val="22"/>
        </w:rPr>
        <w:t>TL</w:t>
      </w:r>
      <w:r w:rsidR="00664FED">
        <w:rPr>
          <w:rFonts w:ascii="Times New Roman" w:hAnsi="Times New Roman"/>
          <w:sz w:val="18"/>
          <w:szCs w:val="22"/>
        </w:rPr>
        <w:t xml:space="preserve"> </w:t>
      </w:r>
      <w:r w:rsidRPr="0064363E">
        <w:rPr>
          <w:rFonts w:ascii="Times New Roman" w:hAnsi="Times New Roman"/>
          <w:b/>
          <w:sz w:val="18"/>
          <w:szCs w:val="22"/>
        </w:rPr>
        <w:t>(Yazı ile)</w:t>
      </w:r>
      <w:r w:rsidR="00970436">
        <w:rPr>
          <w:rFonts w:ascii="Times New Roman" w:hAnsi="Times New Roman"/>
          <w:b/>
          <w:sz w:val="18"/>
          <w:szCs w:val="22"/>
        </w:rPr>
        <w:t xml:space="preserve"> </w:t>
      </w:r>
      <w:proofErr w:type="spellStart"/>
      <w:r w:rsidRPr="0064363E">
        <w:rPr>
          <w:rFonts w:ascii="Times New Roman" w:hAnsi="Times New Roman"/>
          <w:sz w:val="18"/>
          <w:szCs w:val="22"/>
        </w:rPr>
        <w:t>dir</w:t>
      </w:r>
      <w:proofErr w:type="spellEnd"/>
      <w:r w:rsidRPr="0064363E">
        <w:rPr>
          <w:rFonts w:ascii="Times New Roman" w:hAnsi="Times New Roman"/>
          <w:sz w:val="18"/>
          <w:szCs w:val="22"/>
        </w:rPr>
        <w:t>.</w:t>
      </w:r>
    </w:p>
    <w:p w14:paraId="49D38088" w14:textId="0A73C027" w:rsidR="00CA04A0" w:rsidRPr="0064363E" w:rsidRDefault="00CA04A0" w:rsidP="00003B43">
      <w:pPr>
        <w:suppressAutoHyphens/>
        <w:jc w:val="right"/>
        <w:rPr>
          <w:rFonts w:ascii="Times New Roman" w:hAnsi="Times New Roman"/>
          <w:sz w:val="18"/>
          <w:szCs w:val="22"/>
        </w:rPr>
      </w:pPr>
    </w:p>
    <w:p w14:paraId="2EF6FDE4" w14:textId="77777777" w:rsidR="00C938E8" w:rsidRDefault="00C938E8" w:rsidP="00C938E8">
      <w:pPr>
        <w:suppressAutoHyphens/>
        <w:jc w:val="right"/>
        <w:rPr>
          <w:rFonts w:ascii="Times New Roman" w:hAnsi="Times New Roman"/>
          <w:sz w:val="18"/>
          <w:szCs w:val="22"/>
        </w:rPr>
      </w:pPr>
      <w:r>
        <w:rPr>
          <w:rFonts w:ascii="Times New Roman" w:hAnsi="Times New Roman"/>
          <w:sz w:val="18"/>
          <w:szCs w:val="22"/>
        </w:rPr>
        <w:t>T</w:t>
      </w:r>
      <w:r w:rsidR="00003B43" w:rsidRPr="0064363E">
        <w:rPr>
          <w:rFonts w:ascii="Times New Roman" w:hAnsi="Times New Roman"/>
          <w:sz w:val="18"/>
          <w:szCs w:val="22"/>
        </w:rPr>
        <w:t>eklif Sahibinin isim-unvan, kaşe ve imzası</w:t>
      </w:r>
    </w:p>
    <w:p w14:paraId="6BA52087" w14:textId="5AE991D9" w:rsidR="00003B43" w:rsidRPr="0064363E" w:rsidRDefault="00003B43" w:rsidP="00003B43">
      <w:pPr>
        <w:numPr>
          <w:ilvl w:val="0"/>
          <w:numId w:val="1"/>
        </w:numPr>
        <w:suppressAutoHyphens/>
        <w:jc w:val="both"/>
        <w:outlineLvl w:val="0"/>
        <w:rPr>
          <w:rFonts w:ascii="Times New Roman" w:hAnsi="Times New Roman"/>
          <w:sz w:val="18"/>
          <w:szCs w:val="22"/>
        </w:rPr>
      </w:pPr>
      <w:r w:rsidRPr="0064363E">
        <w:rPr>
          <w:rFonts w:ascii="Times New Roman" w:hAnsi="Times New Roman"/>
          <w:sz w:val="18"/>
          <w:szCs w:val="18"/>
        </w:rPr>
        <w:t xml:space="preserve">Teklif </w:t>
      </w:r>
      <w:r w:rsidR="0050723A" w:rsidRPr="0064363E">
        <w:rPr>
          <w:rFonts w:ascii="Times New Roman" w:hAnsi="Times New Roman"/>
          <w:sz w:val="18"/>
          <w:szCs w:val="18"/>
        </w:rPr>
        <w:t>ücreti</w:t>
      </w:r>
      <w:r w:rsidRPr="0064363E">
        <w:rPr>
          <w:rFonts w:ascii="Times New Roman" w:hAnsi="Times New Roman"/>
          <w:sz w:val="18"/>
          <w:szCs w:val="18"/>
        </w:rPr>
        <w:t xml:space="preserve"> </w:t>
      </w:r>
      <w:r w:rsidRPr="0064363E">
        <w:rPr>
          <w:rFonts w:ascii="Times New Roman" w:hAnsi="Times New Roman"/>
          <w:b/>
          <w:sz w:val="18"/>
          <w:szCs w:val="18"/>
        </w:rPr>
        <w:t xml:space="preserve">KDV hariç </w:t>
      </w:r>
      <w:r w:rsidRPr="0064363E">
        <w:rPr>
          <w:rFonts w:ascii="Times New Roman" w:hAnsi="Times New Roman"/>
          <w:sz w:val="18"/>
          <w:szCs w:val="18"/>
        </w:rPr>
        <w:t>olarak</w:t>
      </w:r>
      <w:r w:rsidR="00664FED">
        <w:rPr>
          <w:rFonts w:ascii="Times New Roman" w:hAnsi="Times New Roman"/>
          <w:sz w:val="18"/>
          <w:szCs w:val="18"/>
        </w:rPr>
        <w:t xml:space="preserve"> ve</w:t>
      </w:r>
      <w:r w:rsidR="00186149">
        <w:rPr>
          <w:rFonts w:ascii="Times New Roman" w:hAnsi="Times New Roman"/>
          <w:sz w:val="18"/>
          <w:szCs w:val="18"/>
        </w:rPr>
        <w:t xml:space="preserve"> TL</w:t>
      </w:r>
      <w:r w:rsidR="00664FED">
        <w:rPr>
          <w:rFonts w:ascii="Times New Roman" w:hAnsi="Times New Roman"/>
          <w:sz w:val="18"/>
          <w:szCs w:val="18"/>
        </w:rPr>
        <w:t xml:space="preserve"> olarak</w:t>
      </w:r>
      <w:r w:rsidRPr="0064363E">
        <w:rPr>
          <w:rFonts w:ascii="Times New Roman" w:hAnsi="Times New Roman"/>
          <w:sz w:val="18"/>
          <w:szCs w:val="18"/>
        </w:rPr>
        <w:t xml:space="preserve"> verilecektir. </w:t>
      </w:r>
    </w:p>
    <w:p w14:paraId="38DDC19F" w14:textId="7381B610" w:rsidR="00003B43" w:rsidRPr="00FC2111" w:rsidRDefault="00003B43" w:rsidP="00003B43">
      <w:pPr>
        <w:numPr>
          <w:ilvl w:val="0"/>
          <w:numId w:val="1"/>
        </w:numPr>
        <w:suppressAutoHyphens/>
        <w:jc w:val="both"/>
        <w:outlineLvl w:val="0"/>
        <w:rPr>
          <w:rFonts w:ascii="Times New Roman" w:hAnsi="Times New Roman"/>
          <w:sz w:val="18"/>
          <w:szCs w:val="22"/>
        </w:rPr>
      </w:pPr>
      <w:r w:rsidRPr="0064363E">
        <w:rPr>
          <w:rFonts w:ascii="Times New Roman" w:hAnsi="Times New Roman"/>
          <w:sz w:val="18"/>
          <w:szCs w:val="18"/>
        </w:rPr>
        <w:t xml:space="preserve">Teklif </w:t>
      </w:r>
      <w:r w:rsidR="0050723A" w:rsidRPr="0064363E">
        <w:rPr>
          <w:rFonts w:ascii="Times New Roman" w:hAnsi="Times New Roman"/>
          <w:sz w:val="18"/>
          <w:szCs w:val="18"/>
        </w:rPr>
        <w:t>ücreti,</w:t>
      </w:r>
      <w:r w:rsidRPr="0064363E">
        <w:rPr>
          <w:rFonts w:ascii="Times New Roman" w:hAnsi="Times New Roman"/>
          <w:sz w:val="18"/>
          <w:szCs w:val="18"/>
        </w:rPr>
        <w:t xml:space="preserve"> </w:t>
      </w:r>
      <w:r w:rsidR="0050723A" w:rsidRPr="0064363E">
        <w:rPr>
          <w:rFonts w:ascii="Times New Roman" w:hAnsi="Times New Roman"/>
          <w:sz w:val="18"/>
          <w:szCs w:val="18"/>
        </w:rPr>
        <w:t>ücret</w:t>
      </w:r>
      <w:r w:rsidRPr="0064363E">
        <w:rPr>
          <w:rFonts w:ascii="Times New Roman" w:hAnsi="Times New Roman"/>
          <w:sz w:val="18"/>
          <w:szCs w:val="18"/>
        </w:rPr>
        <w:t xml:space="preserve"> çizelgesinde </w:t>
      </w:r>
      <w:r w:rsidRPr="0064363E">
        <w:rPr>
          <w:rFonts w:ascii="Times New Roman" w:hAnsi="Times New Roman"/>
          <w:spacing w:val="-3"/>
          <w:sz w:val="18"/>
          <w:szCs w:val="18"/>
        </w:rPr>
        <w:t xml:space="preserve">yazı ve rakamla açık bir biçimde </w:t>
      </w:r>
      <w:r w:rsidRPr="0064363E">
        <w:rPr>
          <w:rFonts w:ascii="Times New Roman" w:hAnsi="Times New Roman"/>
          <w:sz w:val="18"/>
          <w:szCs w:val="18"/>
        </w:rPr>
        <w:t>belirtilecektir.</w:t>
      </w:r>
    </w:p>
    <w:p w14:paraId="523286B6" w14:textId="37EE981D" w:rsidR="00FC2111" w:rsidRPr="00EE1A80" w:rsidRDefault="00FC2111" w:rsidP="00003B43">
      <w:pPr>
        <w:numPr>
          <w:ilvl w:val="0"/>
          <w:numId w:val="1"/>
        </w:numPr>
        <w:suppressAutoHyphens/>
        <w:jc w:val="both"/>
        <w:outlineLvl w:val="0"/>
        <w:rPr>
          <w:rFonts w:ascii="Times New Roman" w:hAnsi="Times New Roman"/>
          <w:b/>
          <w:bCs/>
          <w:sz w:val="18"/>
          <w:szCs w:val="22"/>
        </w:rPr>
      </w:pPr>
      <w:r>
        <w:rPr>
          <w:rFonts w:ascii="Times New Roman" w:hAnsi="Times New Roman"/>
          <w:sz w:val="18"/>
          <w:szCs w:val="18"/>
        </w:rPr>
        <w:t>Teklifler kalem bazında değil toplam fiyat üzerinden karşılaştırılacak</w:t>
      </w:r>
      <w:r w:rsidR="00EE1A80">
        <w:rPr>
          <w:rFonts w:ascii="Times New Roman" w:hAnsi="Times New Roman"/>
          <w:sz w:val="18"/>
          <w:szCs w:val="18"/>
        </w:rPr>
        <w:t xml:space="preserve"> olup</w:t>
      </w:r>
      <w:r w:rsidR="00EE1A80" w:rsidRPr="00EE1A80">
        <w:rPr>
          <w:rFonts w:ascii="Times New Roman" w:hAnsi="Times New Roman"/>
          <w:b/>
          <w:bCs/>
          <w:sz w:val="18"/>
          <w:szCs w:val="18"/>
        </w:rPr>
        <w:t>, kısmi teklifler değerlendirmeye</w:t>
      </w:r>
      <w:r w:rsidR="00EE1A80">
        <w:rPr>
          <w:rFonts w:ascii="Times New Roman" w:hAnsi="Times New Roman"/>
          <w:sz w:val="18"/>
          <w:szCs w:val="18"/>
        </w:rPr>
        <w:t xml:space="preserve"> </w:t>
      </w:r>
      <w:r w:rsidR="00EE1A80" w:rsidRPr="00EE1A80">
        <w:rPr>
          <w:rFonts w:ascii="Times New Roman" w:hAnsi="Times New Roman"/>
          <w:b/>
          <w:bCs/>
          <w:sz w:val="18"/>
          <w:szCs w:val="18"/>
        </w:rPr>
        <w:t>alınmayacaktır.</w:t>
      </w:r>
    </w:p>
    <w:p w14:paraId="2E59BDDD" w14:textId="0CB81AA9" w:rsidR="00003B43" w:rsidRPr="0064363E" w:rsidRDefault="00003B43" w:rsidP="00003B43">
      <w:pPr>
        <w:numPr>
          <w:ilvl w:val="0"/>
          <w:numId w:val="1"/>
        </w:numPr>
        <w:suppressAutoHyphens/>
        <w:jc w:val="both"/>
        <w:outlineLvl w:val="0"/>
        <w:rPr>
          <w:rFonts w:ascii="Times New Roman" w:hAnsi="Times New Roman"/>
          <w:sz w:val="18"/>
          <w:szCs w:val="22"/>
        </w:rPr>
      </w:pPr>
      <w:r w:rsidRPr="0064363E">
        <w:rPr>
          <w:rFonts w:ascii="Times New Roman" w:hAnsi="Times New Roman"/>
          <w:sz w:val="18"/>
          <w:szCs w:val="22"/>
        </w:rPr>
        <w:t xml:space="preserve">Birim, toplam ve genel toplam rakamları </w:t>
      </w:r>
      <w:r w:rsidRPr="0064363E">
        <w:rPr>
          <w:rFonts w:ascii="Times New Roman" w:hAnsi="Times New Roman"/>
          <w:b/>
          <w:sz w:val="18"/>
          <w:szCs w:val="22"/>
        </w:rPr>
        <w:t xml:space="preserve">ayrı ayrı </w:t>
      </w:r>
      <w:r w:rsidRPr="0064363E">
        <w:rPr>
          <w:rFonts w:ascii="Times New Roman" w:hAnsi="Times New Roman"/>
          <w:sz w:val="18"/>
          <w:szCs w:val="22"/>
        </w:rPr>
        <w:t xml:space="preserve">belirtilecektir. </w:t>
      </w:r>
    </w:p>
    <w:p w14:paraId="323B609A" w14:textId="77777777" w:rsidR="00C938E8" w:rsidRDefault="00003B43" w:rsidP="00003B43">
      <w:pPr>
        <w:numPr>
          <w:ilvl w:val="0"/>
          <w:numId w:val="1"/>
        </w:numPr>
        <w:suppressAutoHyphens/>
        <w:jc w:val="both"/>
        <w:outlineLvl w:val="0"/>
        <w:rPr>
          <w:rFonts w:ascii="Times New Roman" w:hAnsi="Times New Roman"/>
          <w:sz w:val="18"/>
          <w:szCs w:val="22"/>
        </w:rPr>
      </w:pPr>
      <w:r w:rsidRPr="0064363E">
        <w:rPr>
          <w:rFonts w:ascii="Times New Roman" w:hAnsi="Times New Roman"/>
          <w:sz w:val="18"/>
          <w:szCs w:val="22"/>
        </w:rPr>
        <w:t xml:space="preserve">Birim ve toplam </w:t>
      </w:r>
      <w:r w:rsidR="007D288A" w:rsidRPr="0064363E">
        <w:rPr>
          <w:rFonts w:ascii="Times New Roman" w:hAnsi="Times New Roman"/>
          <w:sz w:val="18"/>
          <w:szCs w:val="22"/>
        </w:rPr>
        <w:t>ücret/</w:t>
      </w:r>
      <w:r w:rsidRPr="0064363E">
        <w:rPr>
          <w:rFonts w:ascii="Times New Roman" w:hAnsi="Times New Roman"/>
          <w:sz w:val="18"/>
          <w:szCs w:val="22"/>
        </w:rPr>
        <w:t xml:space="preserve">hizmet bedeli arasında fark olduğunda </w:t>
      </w:r>
      <w:r w:rsidRPr="0064363E">
        <w:rPr>
          <w:rFonts w:ascii="Times New Roman" w:hAnsi="Times New Roman"/>
          <w:b/>
          <w:sz w:val="18"/>
          <w:szCs w:val="22"/>
        </w:rPr>
        <w:t xml:space="preserve">birim </w:t>
      </w:r>
      <w:r w:rsidR="007D288A" w:rsidRPr="0064363E">
        <w:rPr>
          <w:rFonts w:ascii="Times New Roman" w:hAnsi="Times New Roman"/>
          <w:b/>
          <w:sz w:val="18"/>
          <w:szCs w:val="22"/>
        </w:rPr>
        <w:t>ücret/</w:t>
      </w:r>
      <w:r w:rsidRPr="0064363E">
        <w:rPr>
          <w:rFonts w:ascii="Times New Roman" w:hAnsi="Times New Roman"/>
          <w:b/>
          <w:sz w:val="18"/>
          <w:szCs w:val="22"/>
        </w:rPr>
        <w:t xml:space="preserve">hizmet bedeli </w:t>
      </w:r>
      <w:r w:rsidRPr="0064363E">
        <w:rPr>
          <w:rFonts w:ascii="Times New Roman" w:hAnsi="Times New Roman"/>
          <w:sz w:val="18"/>
          <w:szCs w:val="22"/>
        </w:rPr>
        <w:t xml:space="preserve">geçerli olacaktır. </w:t>
      </w:r>
    </w:p>
    <w:p w14:paraId="43D59D9A" w14:textId="5CD6A9C2" w:rsidR="00003B43" w:rsidRPr="0064363E" w:rsidRDefault="00003B43" w:rsidP="00003B43">
      <w:pPr>
        <w:numPr>
          <w:ilvl w:val="0"/>
          <w:numId w:val="1"/>
        </w:numPr>
        <w:suppressAutoHyphens/>
        <w:jc w:val="both"/>
        <w:outlineLvl w:val="0"/>
        <w:rPr>
          <w:rFonts w:ascii="Times New Roman" w:hAnsi="Times New Roman"/>
          <w:sz w:val="18"/>
          <w:szCs w:val="22"/>
        </w:rPr>
      </w:pPr>
      <w:r w:rsidRPr="0064363E">
        <w:rPr>
          <w:rFonts w:ascii="Times New Roman" w:hAnsi="Times New Roman"/>
          <w:sz w:val="18"/>
          <w:szCs w:val="22"/>
        </w:rPr>
        <w:t xml:space="preserve">Birim </w:t>
      </w:r>
      <w:r w:rsidR="007D288A" w:rsidRPr="0064363E">
        <w:rPr>
          <w:rFonts w:ascii="Times New Roman" w:hAnsi="Times New Roman"/>
          <w:sz w:val="18"/>
          <w:szCs w:val="22"/>
        </w:rPr>
        <w:t>ücret/</w:t>
      </w:r>
      <w:r w:rsidRPr="0064363E">
        <w:rPr>
          <w:rFonts w:ascii="Times New Roman" w:hAnsi="Times New Roman"/>
          <w:sz w:val="18"/>
          <w:szCs w:val="22"/>
        </w:rPr>
        <w:t xml:space="preserve">hizmet bedeli dışında adetlerdeki ve adetlerin birim </w:t>
      </w:r>
      <w:r w:rsidR="0050723A" w:rsidRPr="0064363E">
        <w:rPr>
          <w:rFonts w:ascii="Times New Roman" w:hAnsi="Times New Roman"/>
          <w:sz w:val="18"/>
          <w:szCs w:val="22"/>
        </w:rPr>
        <w:t>ücretlerle</w:t>
      </w:r>
      <w:r w:rsidRPr="0064363E">
        <w:rPr>
          <w:rFonts w:ascii="Times New Roman" w:hAnsi="Times New Roman"/>
          <w:sz w:val="18"/>
          <w:szCs w:val="22"/>
        </w:rPr>
        <w:t xml:space="preserve"> çarpımlarındaki rakamlardaki maddi hatalar teklif değerlendirme aşamasında İdare tarafından düzeltilecektir.</w:t>
      </w:r>
    </w:p>
    <w:p w14:paraId="340F3021" w14:textId="3B37B643" w:rsidR="00A63754" w:rsidRPr="00C938E8" w:rsidRDefault="00003B43" w:rsidP="00C938E8">
      <w:pPr>
        <w:numPr>
          <w:ilvl w:val="0"/>
          <w:numId w:val="1"/>
        </w:numPr>
        <w:suppressAutoHyphens/>
        <w:outlineLvl w:val="0"/>
        <w:rPr>
          <w:rFonts w:ascii="Times New Roman" w:hAnsi="Times New Roman"/>
          <w:sz w:val="22"/>
          <w:szCs w:val="22"/>
        </w:rPr>
        <w:sectPr w:rsidR="00A63754" w:rsidRPr="00C938E8" w:rsidSect="00E70B96">
          <w:pgSz w:w="16840" w:h="11900" w:orient="landscape"/>
          <w:pgMar w:top="1440" w:right="1440" w:bottom="1440" w:left="567" w:header="709" w:footer="709" w:gutter="0"/>
          <w:cols w:space="708"/>
          <w:docGrid w:linePitch="360"/>
        </w:sectPr>
      </w:pPr>
      <w:r w:rsidRPr="0064363E">
        <w:rPr>
          <w:rFonts w:ascii="Times New Roman" w:hAnsi="Times New Roman"/>
          <w:sz w:val="18"/>
          <w:szCs w:val="22"/>
        </w:rPr>
        <w:t xml:space="preserve">Teklif Formu ve </w:t>
      </w:r>
      <w:r w:rsidR="0050723A" w:rsidRPr="0064363E">
        <w:rPr>
          <w:rFonts w:ascii="Times New Roman" w:hAnsi="Times New Roman"/>
          <w:sz w:val="18"/>
          <w:szCs w:val="22"/>
        </w:rPr>
        <w:t xml:space="preserve">Ücret </w:t>
      </w:r>
      <w:r w:rsidRPr="0064363E">
        <w:rPr>
          <w:rFonts w:ascii="Times New Roman" w:hAnsi="Times New Roman"/>
          <w:sz w:val="18"/>
          <w:szCs w:val="22"/>
        </w:rPr>
        <w:t>Çizelgesi birlikte tanzim edilecek ve imzalanacaktır</w:t>
      </w:r>
      <w:bookmarkStart w:id="12" w:name="_Toc489184252"/>
      <w:bookmarkStart w:id="13" w:name="_Toc508869750"/>
      <w:bookmarkStart w:id="14" w:name="_Toc513093405"/>
      <w:bookmarkStart w:id="15" w:name="_Toc516887603"/>
      <w:r w:rsidRPr="0064363E">
        <w:rPr>
          <w:rFonts w:ascii="Times New Roman" w:hAnsi="Times New Roman"/>
          <w:sz w:val="22"/>
          <w:szCs w:val="22"/>
        </w:rPr>
        <w:t>.</w:t>
      </w:r>
      <w:r w:rsidRPr="00C938E8">
        <w:rPr>
          <w:sz w:val="22"/>
          <w:szCs w:val="22"/>
        </w:rPr>
        <w:br w:type="page"/>
      </w:r>
      <w:bookmarkStart w:id="16" w:name="_Toc7095212"/>
    </w:p>
    <w:p w14:paraId="4197A7D8" w14:textId="183C5CE7" w:rsidR="00003B43" w:rsidRPr="00251E7C" w:rsidRDefault="00003B43" w:rsidP="00003B43">
      <w:pPr>
        <w:pStyle w:val="Heading2"/>
        <w:rPr>
          <w:sz w:val="22"/>
          <w:szCs w:val="22"/>
        </w:rPr>
      </w:pPr>
      <w:r w:rsidRPr="00251E7C">
        <w:rPr>
          <w:sz w:val="22"/>
          <w:szCs w:val="22"/>
        </w:rPr>
        <w:lastRenderedPageBreak/>
        <w:t>TASLAK SÖZLEŞME</w:t>
      </w:r>
      <w:bookmarkEnd w:id="16"/>
    </w:p>
    <w:p w14:paraId="720EEF38" w14:textId="77777777" w:rsidR="00003B43" w:rsidRPr="00251E7C" w:rsidRDefault="00003B43" w:rsidP="00003B43">
      <w:pPr>
        <w:suppressAutoHyphens/>
        <w:jc w:val="center"/>
        <w:rPr>
          <w:rFonts w:ascii="Times New Roman" w:hAnsi="Times New Roman"/>
          <w:sz w:val="20"/>
          <w:szCs w:val="22"/>
        </w:rPr>
      </w:pPr>
    </w:p>
    <w:p w14:paraId="0250E33E" w14:textId="6F2A3868" w:rsidR="00251E7C" w:rsidRPr="00CE46C9" w:rsidRDefault="00251E7C" w:rsidP="00CE46C9">
      <w:pPr>
        <w:tabs>
          <w:tab w:val="num" w:pos="34"/>
        </w:tabs>
        <w:jc w:val="both"/>
        <w:rPr>
          <w:rFonts w:ascii="Times New Roman" w:hAnsi="Times New Roman"/>
          <w:szCs w:val="24"/>
        </w:rPr>
      </w:pPr>
      <w:r w:rsidRPr="00251E7C">
        <w:rPr>
          <w:rFonts w:ascii="Times New Roman" w:hAnsi="Times New Roman"/>
          <w:sz w:val="22"/>
          <w:szCs w:val="24"/>
          <w:lang w:eastAsia="tr-TR"/>
        </w:rPr>
        <w:t>İŞBU SÖZLEŞME …/…</w:t>
      </w:r>
      <w:proofErr w:type="gramStart"/>
      <w:r w:rsidRPr="00251E7C">
        <w:rPr>
          <w:rFonts w:ascii="Times New Roman" w:hAnsi="Times New Roman"/>
          <w:sz w:val="22"/>
          <w:szCs w:val="24"/>
          <w:lang w:eastAsia="tr-TR"/>
        </w:rPr>
        <w:t>/….</w:t>
      </w:r>
      <w:proofErr w:type="gramEnd"/>
      <w:r w:rsidRPr="00251E7C">
        <w:rPr>
          <w:rFonts w:ascii="Times New Roman" w:hAnsi="Times New Roman"/>
          <w:sz w:val="22"/>
          <w:szCs w:val="24"/>
          <w:lang w:eastAsia="tr-TR"/>
        </w:rPr>
        <w:t xml:space="preserve">. </w:t>
      </w:r>
      <w:proofErr w:type="gramStart"/>
      <w:r w:rsidRPr="00251E7C">
        <w:rPr>
          <w:rFonts w:ascii="Times New Roman" w:hAnsi="Times New Roman"/>
          <w:sz w:val="22"/>
          <w:szCs w:val="24"/>
          <w:lang w:eastAsia="tr-TR"/>
        </w:rPr>
        <w:t>tarihinde</w:t>
      </w:r>
      <w:proofErr w:type="gramEnd"/>
      <w:r w:rsidRPr="00251E7C">
        <w:rPr>
          <w:rFonts w:ascii="Times New Roman" w:hAnsi="Times New Roman"/>
          <w:sz w:val="22"/>
          <w:szCs w:val="24"/>
          <w:lang w:eastAsia="tr-TR"/>
        </w:rPr>
        <w:t xml:space="preserve">, bir tarafta </w:t>
      </w:r>
      <w:r w:rsidR="00CE46C9">
        <w:rPr>
          <w:rFonts w:ascii="Times New Roman" w:hAnsi="Times New Roman"/>
          <w:szCs w:val="24"/>
        </w:rPr>
        <w:t xml:space="preserve">Kentsel Dönüşüm </w:t>
      </w:r>
      <w:r w:rsidR="00CE46C9" w:rsidRPr="0064363E">
        <w:rPr>
          <w:rFonts w:ascii="Times New Roman" w:hAnsi="Times New Roman"/>
          <w:szCs w:val="24"/>
        </w:rPr>
        <w:t>Başkanlığı</w:t>
      </w:r>
      <w:r w:rsidRPr="00251E7C">
        <w:rPr>
          <w:rFonts w:ascii="Times New Roman" w:hAnsi="Times New Roman"/>
          <w:b/>
          <w:bCs/>
          <w:sz w:val="22"/>
          <w:szCs w:val="24"/>
          <w:lang w:eastAsia="tr-TR"/>
        </w:rPr>
        <w:t xml:space="preserve"> </w:t>
      </w:r>
      <w:r w:rsidRPr="00251E7C">
        <w:rPr>
          <w:rFonts w:ascii="Times New Roman" w:hAnsi="Times New Roman"/>
          <w:sz w:val="22"/>
          <w:szCs w:val="24"/>
          <w:lang w:eastAsia="tr-TR"/>
        </w:rPr>
        <w:t>(bundan böyle “İdare” denilecektir) ile diğer tarafta .................................................... (</w:t>
      </w:r>
      <w:r w:rsidRPr="00251E7C">
        <w:rPr>
          <w:rFonts w:ascii="Times New Roman" w:hAnsi="Times New Roman"/>
          <w:b/>
          <w:i/>
          <w:sz w:val="22"/>
          <w:szCs w:val="24"/>
          <w:lang w:eastAsia="tr-TR"/>
        </w:rPr>
        <w:t>Yüklenici firmanın adresi</w:t>
      </w:r>
      <w:r w:rsidRPr="00251E7C">
        <w:rPr>
          <w:rFonts w:ascii="Times New Roman" w:hAnsi="Times New Roman"/>
          <w:sz w:val="22"/>
          <w:szCs w:val="24"/>
          <w:lang w:eastAsia="tr-TR"/>
        </w:rPr>
        <w:t xml:space="preserve">) adresinde mukim .............................................................. </w:t>
      </w:r>
      <w:r w:rsidRPr="00251E7C">
        <w:rPr>
          <w:rFonts w:ascii="Times New Roman" w:hAnsi="Times New Roman"/>
          <w:b/>
          <w:sz w:val="22"/>
          <w:szCs w:val="24"/>
          <w:lang w:eastAsia="tr-TR"/>
        </w:rPr>
        <w:t>(</w:t>
      </w:r>
      <w:r w:rsidRPr="00251E7C">
        <w:rPr>
          <w:rFonts w:ascii="Times New Roman" w:hAnsi="Times New Roman"/>
          <w:b/>
          <w:i/>
          <w:sz w:val="22"/>
          <w:szCs w:val="24"/>
          <w:lang w:eastAsia="tr-TR"/>
        </w:rPr>
        <w:t>Yüklenicinin unvanı)</w:t>
      </w:r>
      <w:r w:rsidRPr="00251E7C">
        <w:rPr>
          <w:rFonts w:ascii="Times New Roman" w:hAnsi="Times New Roman"/>
          <w:sz w:val="22"/>
          <w:szCs w:val="24"/>
          <w:lang w:eastAsia="tr-TR"/>
        </w:rPr>
        <w:t xml:space="preserve"> (bundan böyle “Yüklenici” denilecektir) arasında akdedilmiştir:</w:t>
      </w:r>
    </w:p>
    <w:p w14:paraId="0AFD0AA2" w14:textId="77777777" w:rsidR="00251E7C" w:rsidRPr="00251E7C" w:rsidRDefault="00251E7C" w:rsidP="00CE46C9">
      <w:pPr>
        <w:suppressAutoHyphens/>
        <w:jc w:val="both"/>
        <w:outlineLvl w:val="0"/>
        <w:rPr>
          <w:rFonts w:ascii="Times New Roman" w:hAnsi="Times New Roman"/>
          <w:sz w:val="22"/>
          <w:szCs w:val="24"/>
          <w:lang w:eastAsia="tr-TR"/>
        </w:rPr>
      </w:pPr>
    </w:p>
    <w:p w14:paraId="02B85688" w14:textId="7461B6D7" w:rsidR="00190C13" w:rsidRPr="00251E7C" w:rsidRDefault="00251E7C" w:rsidP="00251E7C">
      <w:pPr>
        <w:suppressAutoHyphens/>
        <w:jc w:val="both"/>
        <w:outlineLvl w:val="0"/>
        <w:rPr>
          <w:rFonts w:ascii="Times New Roman" w:hAnsi="Times New Roman"/>
          <w:sz w:val="20"/>
          <w:szCs w:val="22"/>
        </w:rPr>
      </w:pPr>
      <w:r w:rsidRPr="00251E7C">
        <w:rPr>
          <w:rFonts w:ascii="Times New Roman" w:hAnsi="Times New Roman"/>
          <w:sz w:val="22"/>
          <w:szCs w:val="24"/>
          <w:lang w:eastAsia="tr-TR"/>
        </w:rPr>
        <w:t xml:space="preserve">Bu Sözleşme ile İdare, Yüklenici tarafından </w:t>
      </w:r>
      <w:r w:rsidR="00CE46C9" w:rsidRPr="00745F78">
        <w:rPr>
          <w:rFonts w:ascii="Times New Roman" w:hAnsi="Times New Roman"/>
          <w:sz w:val="22"/>
          <w:szCs w:val="22"/>
        </w:rPr>
        <w:t>TCDRCP-C1-NCS-01</w:t>
      </w:r>
      <w:r w:rsidR="00CE46C9">
        <w:rPr>
          <w:rFonts w:ascii="Times New Roman" w:hAnsi="Times New Roman"/>
          <w:sz w:val="22"/>
          <w:szCs w:val="22"/>
        </w:rPr>
        <w:t xml:space="preserve"> </w:t>
      </w:r>
      <w:r w:rsidRPr="00251E7C">
        <w:rPr>
          <w:rFonts w:ascii="Times New Roman" w:hAnsi="Times New Roman"/>
          <w:sz w:val="22"/>
          <w:szCs w:val="24"/>
          <w:lang w:eastAsia="tr-TR"/>
        </w:rPr>
        <w:t xml:space="preserve">numaralı davet konusu hizmetlerin sağlanmasına istekli olup bu hizmetlerin temini için Yüklenicinin KDV Hariç .................................... [para birimi belirtilecek] </w:t>
      </w:r>
      <w:r w:rsidRPr="00251E7C">
        <w:rPr>
          <w:rFonts w:ascii="Times New Roman" w:hAnsi="Times New Roman"/>
          <w:i/>
          <w:sz w:val="22"/>
          <w:szCs w:val="24"/>
          <w:lang w:eastAsia="tr-TR"/>
        </w:rPr>
        <w:t>(........................................</w:t>
      </w:r>
      <w:r w:rsidRPr="00251E7C">
        <w:rPr>
          <w:rFonts w:ascii="Times New Roman" w:hAnsi="Times New Roman"/>
          <w:sz w:val="22"/>
          <w:szCs w:val="24"/>
          <w:lang w:eastAsia="tr-TR"/>
        </w:rPr>
        <w:t>[para birimi belirtilecek]</w:t>
      </w:r>
      <w:r w:rsidRPr="00251E7C">
        <w:rPr>
          <w:rFonts w:ascii="Times New Roman" w:hAnsi="Times New Roman"/>
          <w:i/>
          <w:sz w:val="22"/>
          <w:szCs w:val="24"/>
          <w:lang w:eastAsia="tr-TR"/>
        </w:rPr>
        <w:t>)</w:t>
      </w:r>
      <w:r w:rsidRPr="00251E7C">
        <w:rPr>
          <w:rFonts w:ascii="Times New Roman" w:eastAsia="Arial Unicode MS" w:hAnsi="Times New Roman"/>
          <w:sz w:val="22"/>
          <w:szCs w:val="24"/>
          <w:lang w:eastAsia="tr-TR"/>
        </w:rPr>
        <w:t xml:space="preserve"> [</w:t>
      </w:r>
      <w:r w:rsidRPr="00251E7C">
        <w:rPr>
          <w:rFonts w:ascii="Times New Roman" w:hAnsi="Times New Roman"/>
          <w:b/>
          <w:i/>
          <w:sz w:val="22"/>
          <w:szCs w:val="24"/>
          <w:lang w:eastAsia="tr-TR"/>
        </w:rPr>
        <w:t>Sözleşme Fiyatı yazı ve rakamla</w:t>
      </w:r>
      <w:r w:rsidRPr="00251E7C">
        <w:rPr>
          <w:rFonts w:ascii="Times New Roman" w:eastAsia="Arial Unicode MS" w:hAnsi="Times New Roman"/>
          <w:b/>
          <w:i/>
          <w:sz w:val="22"/>
          <w:szCs w:val="24"/>
          <w:lang w:eastAsia="tr-TR"/>
        </w:rPr>
        <w:t>]</w:t>
      </w:r>
      <w:r w:rsidRPr="00251E7C">
        <w:rPr>
          <w:rFonts w:ascii="Times New Roman" w:hAnsi="Times New Roman"/>
          <w:sz w:val="22"/>
          <w:szCs w:val="24"/>
          <w:lang w:eastAsia="tr-TR"/>
        </w:rPr>
        <w:t xml:space="preserve"> (bundan böyle “Sözleşme </w:t>
      </w:r>
      <w:r w:rsidR="005D435F">
        <w:rPr>
          <w:rFonts w:ascii="Times New Roman" w:hAnsi="Times New Roman"/>
          <w:sz w:val="22"/>
          <w:szCs w:val="24"/>
          <w:lang w:eastAsia="tr-TR"/>
        </w:rPr>
        <w:t>Bedeli</w:t>
      </w:r>
      <w:r w:rsidRPr="00251E7C">
        <w:rPr>
          <w:rFonts w:ascii="Times New Roman" w:hAnsi="Times New Roman"/>
          <w:sz w:val="22"/>
          <w:szCs w:val="24"/>
          <w:lang w:eastAsia="tr-TR"/>
        </w:rPr>
        <w:t>” denilecektir) tutarındaki teklifini kabul etmiş bulunmaktadır.</w:t>
      </w:r>
    </w:p>
    <w:p w14:paraId="74DC537B" w14:textId="77777777" w:rsidR="00190C13" w:rsidRPr="0064363E" w:rsidRDefault="00190C13" w:rsidP="00251E7C">
      <w:pPr>
        <w:suppressAutoHyphens/>
        <w:ind w:firstLine="284"/>
        <w:outlineLvl w:val="0"/>
        <w:rPr>
          <w:rFonts w:ascii="Times New Roman" w:hAnsi="Times New Roman"/>
          <w:sz w:val="22"/>
          <w:szCs w:val="22"/>
        </w:rPr>
      </w:pPr>
    </w:p>
    <w:p w14:paraId="6C24E8EA" w14:textId="44CF83E2" w:rsidR="00190C13" w:rsidRPr="0064363E" w:rsidRDefault="00190C13" w:rsidP="00251E7C">
      <w:pPr>
        <w:suppressAutoHyphens/>
        <w:jc w:val="both"/>
        <w:outlineLvl w:val="0"/>
        <w:rPr>
          <w:rFonts w:ascii="Times New Roman" w:hAnsi="Times New Roman"/>
          <w:sz w:val="22"/>
          <w:szCs w:val="22"/>
        </w:rPr>
      </w:pPr>
      <w:r w:rsidRPr="0064363E">
        <w:rPr>
          <w:rFonts w:ascii="Times New Roman" w:hAnsi="Times New Roman"/>
          <w:sz w:val="22"/>
          <w:szCs w:val="22"/>
        </w:rPr>
        <w:t xml:space="preserve">İşbu Sözleşme ile İdare, </w:t>
      </w:r>
      <w:r w:rsidR="00251E7C">
        <w:rPr>
          <w:rFonts w:ascii="Times New Roman" w:hAnsi="Times New Roman"/>
          <w:sz w:val="22"/>
          <w:szCs w:val="22"/>
        </w:rPr>
        <w:t>Yükleniciden</w:t>
      </w:r>
      <w:r w:rsidRPr="0064363E">
        <w:rPr>
          <w:rFonts w:ascii="Times New Roman" w:hAnsi="Times New Roman"/>
          <w:sz w:val="22"/>
          <w:szCs w:val="22"/>
        </w:rPr>
        <w:t xml:space="preserve"> bu sözleşmeye konu olan hizmetleri yerine getirmesini talep ettiğinden, taraflar aşağıdaki şekilde anlaşmışlardır. </w:t>
      </w:r>
    </w:p>
    <w:p w14:paraId="7DDAFE64" w14:textId="77777777" w:rsidR="00190C13" w:rsidRPr="0064363E" w:rsidRDefault="00190C13" w:rsidP="00003B43">
      <w:pPr>
        <w:suppressAutoHyphens/>
        <w:ind w:firstLine="284"/>
        <w:jc w:val="both"/>
        <w:outlineLvl w:val="0"/>
        <w:rPr>
          <w:rFonts w:ascii="Times New Roman" w:hAnsi="Times New Roman"/>
          <w:sz w:val="22"/>
          <w:szCs w:val="22"/>
        </w:rPr>
      </w:pPr>
    </w:p>
    <w:tbl>
      <w:tblPr>
        <w:tblW w:w="9356" w:type="dxa"/>
        <w:tblInd w:w="-176" w:type="dxa"/>
        <w:tblLayout w:type="fixed"/>
        <w:tblLook w:val="0000" w:firstRow="0" w:lastRow="0" w:firstColumn="0" w:lastColumn="0" w:noHBand="0" w:noVBand="0"/>
      </w:tblPr>
      <w:tblGrid>
        <w:gridCol w:w="2269"/>
        <w:gridCol w:w="7087"/>
      </w:tblGrid>
      <w:tr w:rsidR="00003B43" w:rsidRPr="00002313" w14:paraId="7A41A13E" w14:textId="77777777" w:rsidTr="00893694">
        <w:tc>
          <w:tcPr>
            <w:tcW w:w="2269" w:type="dxa"/>
          </w:tcPr>
          <w:p w14:paraId="6FF9132F" w14:textId="77777777" w:rsidR="00003B43" w:rsidRPr="0064363E" w:rsidRDefault="00003B43" w:rsidP="00893694">
            <w:pPr>
              <w:pStyle w:val="Head42"/>
              <w:rPr>
                <w:sz w:val="22"/>
                <w:szCs w:val="22"/>
              </w:rPr>
            </w:pPr>
            <w:bookmarkStart w:id="17" w:name="_Toc489184269"/>
            <w:r w:rsidRPr="0064363E">
              <w:rPr>
                <w:sz w:val="22"/>
                <w:szCs w:val="22"/>
              </w:rPr>
              <w:t>1.</w:t>
            </w:r>
            <w:bookmarkEnd w:id="17"/>
            <w:r w:rsidRPr="0064363E">
              <w:rPr>
                <w:sz w:val="22"/>
                <w:szCs w:val="22"/>
              </w:rPr>
              <w:t xml:space="preserve"> Hizmetler  </w:t>
            </w:r>
          </w:p>
        </w:tc>
        <w:tc>
          <w:tcPr>
            <w:tcW w:w="7087" w:type="dxa"/>
          </w:tcPr>
          <w:p w14:paraId="4161DA00" w14:textId="1E473C72" w:rsidR="00003B43" w:rsidRPr="00002313" w:rsidRDefault="00003B43" w:rsidP="00893694">
            <w:pPr>
              <w:tabs>
                <w:tab w:val="left" w:pos="-5070"/>
              </w:tabs>
              <w:suppressAutoHyphens/>
              <w:ind w:right="33"/>
              <w:jc w:val="both"/>
              <w:rPr>
                <w:rFonts w:ascii="Times New Roman" w:hAnsi="Times New Roman"/>
                <w:sz w:val="22"/>
                <w:szCs w:val="22"/>
              </w:rPr>
            </w:pPr>
            <w:r w:rsidRPr="00002313">
              <w:rPr>
                <w:rFonts w:ascii="Times New Roman" w:hAnsi="Times New Roman"/>
                <w:sz w:val="22"/>
                <w:szCs w:val="22"/>
              </w:rPr>
              <w:t>Firma</w:t>
            </w:r>
            <w:r w:rsidR="00004B4B" w:rsidRPr="00002313">
              <w:rPr>
                <w:rFonts w:ascii="Times New Roman" w:hAnsi="Times New Roman"/>
                <w:sz w:val="22"/>
                <w:szCs w:val="22"/>
              </w:rPr>
              <w:t>,</w:t>
            </w:r>
            <w:r w:rsidRPr="00002313">
              <w:rPr>
                <w:rFonts w:ascii="Times New Roman" w:hAnsi="Times New Roman"/>
                <w:sz w:val="22"/>
                <w:szCs w:val="22"/>
              </w:rPr>
              <w:t xml:space="preserve"> Sözleşmenin ayrılmaz bir parçasını oluş</w:t>
            </w:r>
            <w:r w:rsidR="00314ECC" w:rsidRPr="00002313">
              <w:rPr>
                <w:rFonts w:ascii="Times New Roman" w:hAnsi="Times New Roman"/>
                <w:sz w:val="22"/>
                <w:szCs w:val="22"/>
              </w:rPr>
              <w:t xml:space="preserve">turan </w:t>
            </w:r>
            <w:r w:rsidR="00D901AD" w:rsidRPr="00002313">
              <w:rPr>
                <w:rFonts w:ascii="Times New Roman" w:hAnsi="Times New Roman"/>
                <w:sz w:val="22"/>
                <w:szCs w:val="22"/>
              </w:rPr>
              <w:t>Teklif Vermeye Davet doküman</w:t>
            </w:r>
            <w:r w:rsidR="00D901AD" w:rsidRPr="00002313">
              <w:rPr>
                <w:rFonts w:ascii="Times New Roman" w:hAnsi="Times New Roman" w:hint="eastAsia"/>
                <w:sz w:val="22"/>
                <w:szCs w:val="22"/>
              </w:rPr>
              <w:t>ı</w:t>
            </w:r>
            <w:r w:rsidR="00D901AD" w:rsidRPr="00002313">
              <w:rPr>
                <w:rFonts w:ascii="Times New Roman" w:hAnsi="Times New Roman"/>
                <w:sz w:val="22"/>
                <w:szCs w:val="22"/>
              </w:rPr>
              <w:t xml:space="preserve"> ve </w:t>
            </w:r>
            <w:r w:rsidRPr="00002313">
              <w:rPr>
                <w:rFonts w:ascii="Times New Roman" w:hAnsi="Times New Roman"/>
                <w:sz w:val="22"/>
                <w:szCs w:val="22"/>
              </w:rPr>
              <w:t xml:space="preserve">İş Tanımı </w:t>
            </w:r>
            <w:r w:rsidR="00004B4B" w:rsidRPr="00002313">
              <w:rPr>
                <w:rFonts w:ascii="Times New Roman" w:hAnsi="Times New Roman"/>
                <w:sz w:val="22"/>
                <w:szCs w:val="22"/>
              </w:rPr>
              <w:t>k</w:t>
            </w:r>
            <w:r w:rsidRPr="00002313">
              <w:rPr>
                <w:rFonts w:ascii="Times New Roman" w:hAnsi="Times New Roman"/>
                <w:sz w:val="22"/>
                <w:szCs w:val="22"/>
              </w:rPr>
              <w:t xml:space="preserve">apsamında tanımlanan hizmetleri yerine getirecektir. </w:t>
            </w:r>
          </w:p>
          <w:p w14:paraId="10780CEB" w14:textId="678765BD" w:rsidR="00003B43" w:rsidRPr="00002313" w:rsidRDefault="00003B43" w:rsidP="00893694">
            <w:pPr>
              <w:tabs>
                <w:tab w:val="num" w:pos="34"/>
              </w:tabs>
              <w:jc w:val="both"/>
              <w:rPr>
                <w:rFonts w:ascii="Times New Roman" w:hAnsi="Times New Roman"/>
                <w:sz w:val="22"/>
                <w:szCs w:val="22"/>
              </w:rPr>
            </w:pPr>
            <w:r w:rsidRPr="00002313">
              <w:rPr>
                <w:rFonts w:ascii="Times New Roman" w:hAnsi="Times New Roman"/>
                <w:sz w:val="22"/>
                <w:szCs w:val="22"/>
              </w:rPr>
              <w:t xml:space="preserve">Hizmetler, </w:t>
            </w:r>
            <w:r w:rsidR="00DD56E9" w:rsidRPr="00002313">
              <w:rPr>
                <w:rFonts w:ascii="Times New Roman" w:hAnsi="Times New Roman"/>
                <w:sz w:val="22"/>
                <w:szCs w:val="22"/>
              </w:rPr>
              <w:t>…/</w:t>
            </w:r>
            <w:r w:rsidR="00623C37" w:rsidRPr="00002313">
              <w:rPr>
                <w:rFonts w:ascii="Times New Roman" w:hAnsi="Times New Roman"/>
                <w:sz w:val="22"/>
                <w:szCs w:val="22"/>
              </w:rPr>
              <w:t>.</w:t>
            </w:r>
            <w:r w:rsidR="00DD56E9" w:rsidRPr="00002313">
              <w:rPr>
                <w:rFonts w:ascii="Times New Roman" w:hAnsi="Times New Roman"/>
                <w:sz w:val="22"/>
                <w:szCs w:val="22"/>
              </w:rPr>
              <w:t>.</w:t>
            </w:r>
            <w:r w:rsidR="00623C37" w:rsidRPr="00002313">
              <w:rPr>
                <w:rFonts w:ascii="Times New Roman" w:hAnsi="Times New Roman"/>
                <w:sz w:val="22"/>
                <w:szCs w:val="22"/>
              </w:rPr>
              <w:t>.</w:t>
            </w:r>
            <w:r w:rsidR="00DD56E9" w:rsidRPr="00002313">
              <w:rPr>
                <w:rFonts w:ascii="Times New Roman" w:hAnsi="Times New Roman"/>
                <w:sz w:val="22"/>
                <w:szCs w:val="22"/>
              </w:rPr>
              <w:t>/</w:t>
            </w:r>
            <w:r w:rsidR="00623C37" w:rsidRPr="00002313">
              <w:rPr>
                <w:rFonts w:ascii="Times New Roman" w:hAnsi="Times New Roman"/>
                <w:sz w:val="22"/>
                <w:szCs w:val="22"/>
              </w:rPr>
              <w:t>202</w:t>
            </w:r>
            <w:r w:rsidR="00CE46C9">
              <w:rPr>
                <w:rFonts w:ascii="Times New Roman" w:hAnsi="Times New Roman"/>
                <w:sz w:val="22"/>
                <w:szCs w:val="22"/>
              </w:rPr>
              <w:t>5</w:t>
            </w:r>
            <w:r w:rsidR="00623C37" w:rsidRPr="00002313">
              <w:rPr>
                <w:rFonts w:ascii="Times New Roman" w:hAnsi="Times New Roman"/>
                <w:sz w:val="22"/>
                <w:szCs w:val="22"/>
              </w:rPr>
              <w:t>’den itibaren verilmeye başlanacak</w:t>
            </w:r>
            <w:r w:rsidRPr="00002313">
              <w:rPr>
                <w:rFonts w:ascii="Times New Roman" w:hAnsi="Times New Roman"/>
                <w:sz w:val="22"/>
                <w:szCs w:val="22"/>
              </w:rPr>
              <w:t xml:space="preserve"> ve 3</w:t>
            </w:r>
            <w:r w:rsidR="00251E7C" w:rsidRPr="00002313">
              <w:rPr>
                <w:rFonts w:ascii="Times New Roman" w:hAnsi="Times New Roman"/>
                <w:sz w:val="22"/>
                <w:szCs w:val="22"/>
              </w:rPr>
              <w:t>0</w:t>
            </w:r>
            <w:r w:rsidR="00612DB9" w:rsidRPr="00002313">
              <w:rPr>
                <w:rFonts w:ascii="Times New Roman" w:hAnsi="Times New Roman"/>
                <w:sz w:val="22"/>
                <w:szCs w:val="22"/>
              </w:rPr>
              <w:t>.</w:t>
            </w:r>
            <w:r w:rsidR="00251E7C" w:rsidRPr="00002313">
              <w:rPr>
                <w:rFonts w:ascii="Times New Roman" w:hAnsi="Times New Roman"/>
                <w:sz w:val="22"/>
                <w:szCs w:val="22"/>
              </w:rPr>
              <w:t>0</w:t>
            </w:r>
            <w:r w:rsidR="00CE46C9">
              <w:rPr>
                <w:rFonts w:ascii="Times New Roman" w:hAnsi="Times New Roman"/>
                <w:sz w:val="22"/>
                <w:szCs w:val="22"/>
              </w:rPr>
              <w:t>4</w:t>
            </w:r>
            <w:r w:rsidR="00612DB9" w:rsidRPr="00002313">
              <w:rPr>
                <w:rFonts w:ascii="Times New Roman" w:hAnsi="Times New Roman"/>
                <w:sz w:val="22"/>
                <w:szCs w:val="22"/>
              </w:rPr>
              <w:t>.202</w:t>
            </w:r>
            <w:r w:rsidR="00CE46C9">
              <w:rPr>
                <w:rFonts w:ascii="Times New Roman" w:hAnsi="Times New Roman"/>
                <w:sz w:val="22"/>
                <w:szCs w:val="22"/>
              </w:rPr>
              <w:t>6</w:t>
            </w:r>
            <w:r w:rsidR="00612DB9" w:rsidRPr="00002313">
              <w:rPr>
                <w:rFonts w:ascii="Times New Roman" w:hAnsi="Times New Roman"/>
                <w:sz w:val="22"/>
                <w:szCs w:val="22"/>
              </w:rPr>
              <w:t xml:space="preserve"> </w:t>
            </w:r>
            <w:r w:rsidRPr="00002313">
              <w:rPr>
                <w:rFonts w:ascii="Times New Roman" w:hAnsi="Times New Roman"/>
                <w:sz w:val="22"/>
                <w:szCs w:val="22"/>
              </w:rPr>
              <w:t xml:space="preserve">tarihinde veya Taraflar arasında yazılı olarak kararlaştırılacak bir başka tarihte tamamlanacaktır. </w:t>
            </w:r>
          </w:p>
          <w:p w14:paraId="1E9D8AB1" w14:textId="73592069" w:rsidR="007B6FE6" w:rsidRPr="00002313" w:rsidRDefault="00251E7C" w:rsidP="007B6FE6">
            <w:pPr>
              <w:tabs>
                <w:tab w:val="num" w:pos="34"/>
              </w:tabs>
              <w:jc w:val="both"/>
              <w:rPr>
                <w:rFonts w:ascii="Times New Roman" w:hAnsi="Times New Roman"/>
                <w:sz w:val="22"/>
                <w:szCs w:val="22"/>
              </w:rPr>
            </w:pPr>
            <w:r w:rsidRPr="00002313">
              <w:rPr>
                <w:rFonts w:ascii="Times New Roman" w:hAnsi="Times New Roman"/>
                <w:sz w:val="22"/>
                <w:szCs w:val="22"/>
              </w:rPr>
              <w:t>Yüklenici</w:t>
            </w:r>
            <w:r w:rsidR="007B6FE6" w:rsidRPr="00002313">
              <w:rPr>
                <w:rFonts w:ascii="Times New Roman" w:hAnsi="Times New Roman"/>
                <w:sz w:val="22"/>
                <w:szCs w:val="22"/>
              </w:rPr>
              <w:t xml:space="preserve">, </w:t>
            </w:r>
            <w:r w:rsidRPr="00002313">
              <w:rPr>
                <w:rFonts w:ascii="Times New Roman" w:hAnsi="Times New Roman"/>
                <w:sz w:val="22"/>
                <w:szCs w:val="22"/>
              </w:rPr>
              <w:t>sözleşme</w:t>
            </w:r>
            <w:r w:rsidR="007B6FE6" w:rsidRPr="00002313">
              <w:rPr>
                <w:rFonts w:ascii="Times New Roman" w:hAnsi="Times New Roman"/>
                <w:sz w:val="22"/>
                <w:szCs w:val="22"/>
              </w:rPr>
              <w:t xml:space="preserve"> süresi boyunca geçerli A</w:t>
            </w:r>
            <w:r w:rsidR="00E83F51" w:rsidRPr="00002313">
              <w:rPr>
                <w:rFonts w:ascii="Times New Roman" w:hAnsi="Times New Roman"/>
                <w:sz w:val="22"/>
                <w:szCs w:val="22"/>
              </w:rPr>
              <w:t xml:space="preserve"> Grubu Seyahat Acentesi Belgesine</w:t>
            </w:r>
            <w:r w:rsidR="007B6FE6" w:rsidRPr="00002313">
              <w:rPr>
                <w:rFonts w:ascii="Times New Roman" w:hAnsi="Times New Roman"/>
                <w:sz w:val="22"/>
                <w:szCs w:val="22"/>
              </w:rPr>
              <w:t xml:space="preserve"> sahip olacaktır.</w:t>
            </w:r>
          </w:p>
          <w:p w14:paraId="1DE16850" w14:textId="389B625D" w:rsidR="00003B43" w:rsidRPr="00002313" w:rsidRDefault="00003B43" w:rsidP="00893694">
            <w:pPr>
              <w:tabs>
                <w:tab w:val="num" w:pos="34"/>
              </w:tabs>
              <w:jc w:val="both"/>
              <w:rPr>
                <w:rFonts w:ascii="Times New Roman" w:hAnsi="Times New Roman"/>
                <w:sz w:val="22"/>
                <w:szCs w:val="22"/>
              </w:rPr>
            </w:pPr>
            <w:r w:rsidRPr="00002313">
              <w:rPr>
                <w:rFonts w:ascii="Times New Roman" w:hAnsi="Times New Roman"/>
                <w:sz w:val="22"/>
                <w:szCs w:val="22"/>
              </w:rPr>
              <w:t xml:space="preserve">Firma, Sözleşme süresince teklif etmiş olduğu birim </w:t>
            </w:r>
            <w:r w:rsidR="00004B4B" w:rsidRPr="00002313">
              <w:rPr>
                <w:rFonts w:ascii="Times New Roman" w:hAnsi="Times New Roman"/>
                <w:sz w:val="22"/>
                <w:szCs w:val="22"/>
              </w:rPr>
              <w:t>ücret</w:t>
            </w:r>
            <w:r w:rsidR="007D288A" w:rsidRPr="00002313">
              <w:rPr>
                <w:rFonts w:ascii="Times New Roman" w:hAnsi="Times New Roman"/>
                <w:sz w:val="22"/>
                <w:szCs w:val="22"/>
              </w:rPr>
              <w:t>i</w:t>
            </w:r>
            <w:r w:rsidRPr="00002313">
              <w:rPr>
                <w:rFonts w:ascii="Times New Roman" w:hAnsi="Times New Roman"/>
                <w:sz w:val="22"/>
                <w:szCs w:val="22"/>
              </w:rPr>
              <w:t>/</w:t>
            </w:r>
            <w:r w:rsidR="007D288A" w:rsidRPr="00002313">
              <w:rPr>
                <w:rFonts w:ascii="Times New Roman" w:hAnsi="Times New Roman"/>
                <w:sz w:val="22"/>
                <w:szCs w:val="22"/>
              </w:rPr>
              <w:t xml:space="preserve">hizmet </w:t>
            </w:r>
            <w:r w:rsidRPr="00002313">
              <w:rPr>
                <w:rFonts w:ascii="Times New Roman" w:hAnsi="Times New Roman"/>
                <w:sz w:val="22"/>
                <w:szCs w:val="22"/>
              </w:rPr>
              <w:t>bedeli</w:t>
            </w:r>
            <w:r w:rsidR="007D288A" w:rsidRPr="00002313">
              <w:rPr>
                <w:rFonts w:ascii="Times New Roman" w:hAnsi="Times New Roman"/>
                <w:sz w:val="22"/>
                <w:szCs w:val="22"/>
              </w:rPr>
              <w:t>ni</w:t>
            </w:r>
            <w:r w:rsidRPr="00002313">
              <w:rPr>
                <w:rFonts w:ascii="Times New Roman" w:hAnsi="Times New Roman"/>
                <w:sz w:val="22"/>
                <w:szCs w:val="22"/>
              </w:rPr>
              <w:t xml:space="preserve"> değiştiremez.</w:t>
            </w:r>
          </w:p>
          <w:p w14:paraId="6B6B8E6A" w14:textId="01EBA159" w:rsidR="00003B43" w:rsidRPr="00002313" w:rsidRDefault="00003B43" w:rsidP="00893694">
            <w:pPr>
              <w:tabs>
                <w:tab w:val="num" w:pos="34"/>
              </w:tabs>
              <w:jc w:val="both"/>
              <w:rPr>
                <w:rFonts w:ascii="Times New Roman" w:hAnsi="Times New Roman"/>
                <w:sz w:val="22"/>
                <w:szCs w:val="22"/>
              </w:rPr>
            </w:pPr>
            <w:r w:rsidRPr="00002313">
              <w:rPr>
                <w:rFonts w:ascii="Times New Roman" w:hAnsi="Times New Roman"/>
                <w:sz w:val="22"/>
                <w:szCs w:val="22"/>
              </w:rPr>
              <w:t>Hizmette aksama olması ya da aşağıda belirtilen şartlara uyulmaması halinde sözleşme ihtar çekilmeye gerek kalmaksızın İdare tarafından tek taraflı olarak fesih edilebilecektir. Bu durumda Firma herhangi bir hak talep edemez.</w:t>
            </w:r>
          </w:p>
          <w:p w14:paraId="6E7ADB72" w14:textId="77777777" w:rsidR="00003B43" w:rsidRPr="00002313" w:rsidRDefault="00003B43" w:rsidP="00893694">
            <w:pPr>
              <w:suppressAutoHyphens/>
              <w:ind w:left="540" w:right="-72"/>
              <w:jc w:val="both"/>
              <w:rPr>
                <w:rFonts w:ascii="Times New Roman" w:hAnsi="Times New Roman"/>
                <w:sz w:val="22"/>
                <w:szCs w:val="22"/>
              </w:rPr>
            </w:pPr>
          </w:p>
        </w:tc>
      </w:tr>
      <w:tr w:rsidR="00003B43" w:rsidRPr="0064363E" w14:paraId="56807461" w14:textId="77777777" w:rsidTr="00893694">
        <w:tc>
          <w:tcPr>
            <w:tcW w:w="2269" w:type="dxa"/>
          </w:tcPr>
          <w:p w14:paraId="42D3B90A" w14:textId="77777777" w:rsidR="00003B43" w:rsidRPr="0064363E" w:rsidRDefault="00003B43" w:rsidP="00893694">
            <w:pPr>
              <w:pStyle w:val="Head42"/>
              <w:rPr>
                <w:sz w:val="22"/>
                <w:szCs w:val="22"/>
              </w:rPr>
            </w:pPr>
            <w:bookmarkStart w:id="18" w:name="_Toc489184270"/>
            <w:r w:rsidRPr="0064363E">
              <w:rPr>
                <w:sz w:val="22"/>
                <w:szCs w:val="22"/>
              </w:rPr>
              <w:t xml:space="preserve">2. Muayene ve </w:t>
            </w:r>
            <w:bookmarkEnd w:id="18"/>
            <w:r w:rsidRPr="0064363E">
              <w:rPr>
                <w:sz w:val="22"/>
                <w:szCs w:val="22"/>
              </w:rPr>
              <w:t xml:space="preserve">Kabul  </w:t>
            </w:r>
          </w:p>
        </w:tc>
        <w:tc>
          <w:tcPr>
            <w:tcW w:w="7087" w:type="dxa"/>
          </w:tcPr>
          <w:p w14:paraId="4F6E95AA" w14:textId="4CC6CEA1" w:rsidR="00003B43" w:rsidRPr="0064363E" w:rsidRDefault="005D435F" w:rsidP="00893694">
            <w:pPr>
              <w:pStyle w:val="BodyText2"/>
              <w:rPr>
                <w:sz w:val="22"/>
                <w:szCs w:val="22"/>
              </w:rPr>
            </w:pPr>
            <w:r w:rsidRPr="005D435F">
              <w:rPr>
                <w:sz w:val="22"/>
                <w:szCs w:val="22"/>
              </w:rPr>
              <w:t>Yüklenici</w:t>
            </w:r>
            <w:r w:rsidR="00003B43" w:rsidRPr="0064363E">
              <w:rPr>
                <w:sz w:val="22"/>
                <w:szCs w:val="22"/>
              </w:rPr>
              <w:t xml:space="preserve">, Sözleşmede belirtilen hizmetleri İdare’nin talep ettiği süre içerisinde İş Tanımına uygun olarak </w:t>
            </w:r>
            <w:r w:rsidR="007D288A" w:rsidRPr="0064363E">
              <w:rPr>
                <w:sz w:val="22"/>
                <w:szCs w:val="22"/>
              </w:rPr>
              <w:t>yerine getirecektir</w:t>
            </w:r>
            <w:r w:rsidR="00003B43" w:rsidRPr="0064363E">
              <w:rPr>
                <w:sz w:val="22"/>
                <w:szCs w:val="22"/>
              </w:rPr>
              <w:t xml:space="preserve">. </w:t>
            </w:r>
            <w:r>
              <w:rPr>
                <w:sz w:val="22"/>
                <w:szCs w:val="22"/>
              </w:rPr>
              <w:t>Yüklenici</w:t>
            </w:r>
            <w:r w:rsidR="007B6FE6" w:rsidRPr="0064363E">
              <w:rPr>
                <w:sz w:val="22"/>
                <w:szCs w:val="22"/>
              </w:rPr>
              <w:t>n</w:t>
            </w:r>
            <w:r>
              <w:rPr>
                <w:sz w:val="22"/>
                <w:szCs w:val="22"/>
              </w:rPr>
              <w:t>i</w:t>
            </w:r>
            <w:r w:rsidR="007B6FE6" w:rsidRPr="0064363E">
              <w:rPr>
                <w:sz w:val="22"/>
                <w:szCs w:val="22"/>
              </w:rPr>
              <w:t xml:space="preserve">n yerine getirdiği hizmetleri </w:t>
            </w:r>
            <w:r w:rsidR="00623C37" w:rsidRPr="0064363E">
              <w:rPr>
                <w:sz w:val="22"/>
                <w:szCs w:val="22"/>
              </w:rPr>
              <w:t xml:space="preserve">İdare’ye </w:t>
            </w:r>
            <w:r w:rsidR="007B6FE6" w:rsidRPr="0064363E">
              <w:rPr>
                <w:sz w:val="22"/>
                <w:szCs w:val="22"/>
              </w:rPr>
              <w:t xml:space="preserve">aylık olarak bildirmesinden sonra İdare tarafından, hizmetlerin süresi içinde ve işbu İş Tanımına uygun olarak yerine getirildiğine ilişkin </w:t>
            </w:r>
            <w:r w:rsidR="00CE46C9">
              <w:rPr>
                <w:sz w:val="22"/>
                <w:szCs w:val="22"/>
              </w:rPr>
              <w:t>Muayene ve Kabul işlemleri yapılacaktır</w:t>
            </w:r>
            <w:r w:rsidR="007B6FE6" w:rsidRPr="0064363E">
              <w:rPr>
                <w:sz w:val="22"/>
                <w:szCs w:val="22"/>
              </w:rPr>
              <w:t>.</w:t>
            </w:r>
          </w:p>
          <w:p w14:paraId="60707D36" w14:textId="77777777" w:rsidR="00003B43" w:rsidRPr="0064363E" w:rsidRDefault="00003B43" w:rsidP="00893694">
            <w:pPr>
              <w:tabs>
                <w:tab w:val="left" w:pos="0"/>
              </w:tabs>
              <w:suppressAutoHyphens/>
              <w:ind w:right="-72"/>
              <w:jc w:val="both"/>
              <w:rPr>
                <w:rFonts w:ascii="Times New Roman" w:hAnsi="Times New Roman"/>
                <w:sz w:val="22"/>
                <w:szCs w:val="22"/>
              </w:rPr>
            </w:pPr>
          </w:p>
        </w:tc>
      </w:tr>
      <w:tr w:rsidR="00003B43" w:rsidRPr="0064363E" w14:paraId="2C51F635" w14:textId="77777777" w:rsidTr="00002313">
        <w:trPr>
          <w:trHeight w:val="709"/>
        </w:trPr>
        <w:tc>
          <w:tcPr>
            <w:tcW w:w="2269" w:type="dxa"/>
            <w:shd w:val="clear" w:color="auto" w:fill="auto"/>
          </w:tcPr>
          <w:p w14:paraId="18FD9F6F" w14:textId="4A0ED1F5" w:rsidR="00003B43" w:rsidRPr="00002313" w:rsidRDefault="00003B43" w:rsidP="005D435F">
            <w:pPr>
              <w:pStyle w:val="Head42"/>
              <w:tabs>
                <w:tab w:val="clear" w:pos="360"/>
                <w:tab w:val="left" w:pos="207"/>
              </w:tabs>
              <w:ind w:left="207" w:hanging="207"/>
              <w:rPr>
                <w:color w:val="000000" w:themeColor="text1"/>
                <w:sz w:val="22"/>
                <w:szCs w:val="22"/>
              </w:rPr>
            </w:pPr>
            <w:r w:rsidRPr="00002313">
              <w:rPr>
                <w:color w:val="000000" w:themeColor="text1"/>
                <w:sz w:val="22"/>
                <w:szCs w:val="22"/>
              </w:rPr>
              <w:t xml:space="preserve">3. </w:t>
            </w:r>
            <w:r w:rsidR="005D435F" w:rsidRPr="00002313">
              <w:rPr>
                <w:color w:val="000000" w:themeColor="text1"/>
                <w:sz w:val="22"/>
                <w:szCs w:val="22"/>
              </w:rPr>
              <w:t xml:space="preserve">Sözleşme Bedeli ve </w:t>
            </w:r>
            <w:r w:rsidRPr="00002313">
              <w:rPr>
                <w:color w:val="000000" w:themeColor="text1"/>
                <w:sz w:val="22"/>
                <w:szCs w:val="22"/>
              </w:rPr>
              <w:t xml:space="preserve">Ödeme </w:t>
            </w:r>
          </w:p>
        </w:tc>
        <w:tc>
          <w:tcPr>
            <w:tcW w:w="7087" w:type="dxa"/>
            <w:shd w:val="clear" w:color="auto" w:fill="auto"/>
          </w:tcPr>
          <w:p w14:paraId="54DA11E8" w14:textId="4E199733" w:rsidR="00003B43" w:rsidRPr="00002313" w:rsidRDefault="00003B43" w:rsidP="00893694">
            <w:pPr>
              <w:suppressAutoHyphens/>
              <w:ind w:right="-72"/>
              <w:jc w:val="both"/>
              <w:rPr>
                <w:rFonts w:ascii="Times New Roman" w:hAnsi="Times New Roman"/>
                <w:sz w:val="22"/>
                <w:szCs w:val="22"/>
              </w:rPr>
            </w:pPr>
            <w:r w:rsidRPr="00002313">
              <w:rPr>
                <w:rFonts w:ascii="Times New Roman" w:hAnsi="Times New Roman"/>
                <w:sz w:val="22"/>
                <w:szCs w:val="22"/>
              </w:rPr>
              <w:t xml:space="preserve">İdare tarafından bildirilen tahmini rakamlara göre Sözleşme toplam </w:t>
            </w:r>
            <w:proofErr w:type="gramStart"/>
            <w:r w:rsidRPr="00002313">
              <w:rPr>
                <w:rFonts w:ascii="Times New Roman" w:hAnsi="Times New Roman"/>
                <w:sz w:val="22"/>
                <w:szCs w:val="22"/>
              </w:rPr>
              <w:t>bedeli</w:t>
            </w:r>
            <w:r w:rsidRPr="00002313">
              <w:rPr>
                <w:rFonts w:ascii="Times New Roman" w:hAnsi="Times New Roman"/>
                <w:i/>
                <w:sz w:val="22"/>
                <w:szCs w:val="22"/>
              </w:rPr>
              <w:t>(</w:t>
            </w:r>
            <w:proofErr w:type="gramEnd"/>
            <w:r w:rsidRPr="00002313">
              <w:rPr>
                <w:rFonts w:ascii="Times New Roman" w:hAnsi="Times New Roman"/>
                <w:i/>
                <w:sz w:val="22"/>
                <w:szCs w:val="22"/>
              </w:rPr>
              <w:t xml:space="preserve">rakam </w:t>
            </w:r>
            <w:proofErr w:type="gramStart"/>
            <w:r w:rsidRPr="00002313">
              <w:rPr>
                <w:rFonts w:ascii="Times New Roman" w:hAnsi="Times New Roman"/>
                <w:i/>
                <w:sz w:val="22"/>
                <w:szCs w:val="22"/>
              </w:rPr>
              <w:t>ile)</w:t>
            </w:r>
            <w:r w:rsidRPr="00002313">
              <w:rPr>
                <w:rFonts w:ascii="Times New Roman" w:hAnsi="Times New Roman"/>
                <w:sz w:val="22"/>
                <w:szCs w:val="22"/>
              </w:rPr>
              <w:t>.........................</w:t>
            </w:r>
            <w:proofErr w:type="gramEnd"/>
            <w:r w:rsidRPr="00002313">
              <w:rPr>
                <w:rFonts w:ascii="Times New Roman" w:hAnsi="Times New Roman"/>
                <w:sz w:val="22"/>
                <w:szCs w:val="22"/>
              </w:rPr>
              <w:t xml:space="preserve"> (..............................) (</w:t>
            </w:r>
            <w:r w:rsidRPr="00002313">
              <w:rPr>
                <w:rFonts w:ascii="Times New Roman" w:hAnsi="Times New Roman"/>
                <w:i/>
                <w:sz w:val="22"/>
                <w:szCs w:val="22"/>
              </w:rPr>
              <w:t xml:space="preserve">yazı ile) </w:t>
            </w:r>
            <w:r w:rsidR="00CE46C9">
              <w:rPr>
                <w:rFonts w:ascii="Times New Roman" w:hAnsi="Times New Roman"/>
                <w:i/>
                <w:sz w:val="22"/>
                <w:szCs w:val="22"/>
              </w:rPr>
              <w:t>TL</w:t>
            </w:r>
            <w:r w:rsidRPr="00002313">
              <w:rPr>
                <w:rFonts w:ascii="Times New Roman" w:hAnsi="Times New Roman"/>
                <w:i/>
                <w:sz w:val="22"/>
                <w:szCs w:val="22"/>
              </w:rPr>
              <w:t>’</w:t>
            </w:r>
            <w:r w:rsidRPr="00002313">
              <w:rPr>
                <w:rFonts w:ascii="Times New Roman" w:hAnsi="Times New Roman"/>
                <w:sz w:val="22"/>
                <w:szCs w:val="22"/>
              </w:rPr>
              <w:t xml:space="preserve">dir. </w:t>
            </w:r>
          </w:p>
          <w:p w14:paraId="6CA88CBB" w14:textId="2F43E067" w:rsidR="00A06233" w:rsidRPr="00002313" w:rsidRDefault="00A06233" w:rsidP="00893694">
            <w:pPr>
              <w:suppressAutoHyphens/>
              <w:ind w:right="-72"/>
              <w:jc w:val="both"/>
              <w:rPr>
                <w:rFonts w:ascii="Times New Roman" w:hAnsi="Times New Roman"/>
                <w:sz w:val="22"/>
                <w:szCs w:val="22"/>
              </w:rPr>
            </w:pPr>
          </w:p>
          <w:p w14:paraId="5A04A67C" w14:textId="10DC174B" w:rsidR="00A06233" w:rsidRPr="00002313" w:rsidRDefault="00A06233" w:rsidP="00893694">
            <w:pPr>
              <w:suppressAutoHyphens/>
              <w:ind w:right="-72"/>
              <w:jc w:val="both"/>
              <w:rPr>
                <w:rFonts w:ascii="Times New Roman" w:hAnsi="Times New Roman"/>
                <w:sz w:val="22"/>
                <w:szCs w:val="22"/>
              </w:rPr>
            </w:pPr>
            <w:r w:rsidRPr="00002313">
              <w:rPr>
                <w:rFonts w:ascii="Times New Roman" w:hAnsi="Times New Roman"/>
                <w:sz w:val="22"/>
                <w:szCs w:val="22"/>
              </w:rPr>
              <w:t>Ödemeler aylık faturalara ve kabul tutanağına istinaden Yüklenicinin aşağıdaki hesap numarasına yapılacaktır:</w:t>
            </w:r>
          </w:p>
          <w:p w14:paraId="66765263" w14:textId="3DBD701D" w:rsidR="00A06233" w:rsidRPr="00002313" w:rsidRDefault="00A06233" w:rsidP="00893694">
            <w:pPr>
              <w:suppressAutoHyphens/>
              <w:ind w:right="-72"/>
              <w:jc w:val="both"/>
              <w:rPr>
                <w:rFonts w:ascii="Times New Roman" w:hAnsi="Times New Roman"/>
                <w:sz w:val="22"/>
                <w:szCs w:val="22"/>
              </w:rPr>
            </w:pPr>
          </w:p>
          <w:p w14:paraId="2782F08A" w14:textId="7D351CD6" w:rsidR="00A06233" w:rsidRPr="00002313" w:rsidRDefault="00A06233" w:rsidP="00893694">
            <w:pPr>
              <w:suppressAutoHyphens/>
              <w:ind w:right="-72"/>
              <w:jc w:val="both"/>
              <w:rPr>
                <w:rFonts w:ascii="Times New Roman" w:hAnsi="Times New Roman"/>
                <w:sz w:val="22"/>
                <w:szCs w:val="22"/>
              </w:rPr>
            </w:pPr>
            <w:proofErr w:type="gramStart"/>
            <w:r w:rsidRPr="00002313">
              <w:rPr>
                <w:rFonts w:ascii="Times New Roman" w:hAnsi="Times New Roman"/>
                <w:sz w:val="22"/>
                <w:szCs w:val="22"/>
              </w:rPr>
              <w:t>Banka:…</w:t>
            </w:r>
            <w:proofErr w:type="gramEnd"/>
            <w:r w:rsidRPr="00002313">
              <w:rPr>
                <w:rFonts w:ascii="Times New Roman" w:hAnsi="Times New Roman"/>
                <w:sz w:val="22"/>
                <w:szCs w:val="22"/>
              </w:rPr>
              <w:t>………………</w:t>
            </w:r>
            <w:proofErr w:type="gramStart"/>
            <w:r w:rsidRPr="00002313">
              <w:rPr>
                <w:rFonts w:ascii="Times New Roman" w:hAnsi="Times New Roman"/>
                <w:sz w:val="22"/>
                <w:szCs w:val="22"/>
              </w:rPr>
              <w:t>…….</w:t>
            </w:r>
            <w:proofErr w:type="gramEnd"/>
            <w:r w:rsidRPr="00002313">
              <w:rPr>
                <w:rFonts w:ascii="Times New Roman" w:hAnsi="Times New Roman"/>
                <w:sz w:val="22"/>
                <w:szCs w:val="22"/>
              </w:rPr>
              <w:t>.</w:t>
            </w:r>
          </w:p>
          <w:p w14:paraId="2B22C94F" w14:textId="25D7EF5C" w:rsidR="00A06233" w:rsidRPr="00002313" w:rsidRDefault="00A06233" w:rsidP="00893694">
            <w:pPr>
              <w:suppressAutoHyphens/>
              <w:ind w:right="-72"/>
              <w:jc w:val="both"/>
              <w:rPr>
                <w:rFonts w:ascii="Times New Roman" w:hAnsi="Times New Roman"/>
                <w:sz w:val="22"/>
                <w:szCs w:val="22"/>
              </w:rPr>
            </w:pPr>
            <w:proofErr w:type="gramStart"/>
            <w:r w:rsidRPr="00002313">
              <w:rPr>
                <w:rFonts w:ascii="Times New Roman" w:hAnsi="Times New Roman"/>
                <w:sz w:val="22"/>
                <w:szCs w:val="22"/>
              </w:rPr>
              <w:t>IBAN:…</w:t>
            </w:r>
            <w:proofErr w:type="gramEnd"/>
            <w:r w:rsidRPr="00002313">
              <w:rPr>
                <w:rFonts w:ascii="Times New Roman" w:hAnsi="Times New Roman"/>
                <w:sz w:val="22"/>
                <w:szCs w:val="22"/>
              </w:rPr>
              <w:t>………………</w:t>
            </w:r>
            <w:proofErr w:type="gramStart"/>
            <w:r w:rsidRPr="00002313">
              <w:rPr>
                <w:rFonts w:ascii="Times New Roman" w:hAnsi="Times New Roman"/>
                <w:sz w:val="22"/>
                <w:szCs w:val="22"/>
              </w:rPr>
              <w:t>…….</w:t>
            </w:r>
            <w:proofErr w:type="gramEnd"/>
            <w:r w:rsidRPr="00002313">
              <w:rPr>
                <w:rFonts w:ascii="Times New Roman" w:hAnsi="Times New Roman"/>
                <w:sz w:val="22"/>
                <w:szCs w:val="22"/>
              </w:rPr>
              <w:t>.</w:t>
            </w:r>
          </w:p>
          <w:p w14:paraId="667DE3E1" w14:textId="77777777" w:rsidR="00A06233" w:rsidRPr="00002313" w:rsidRDefault="00A06233" w:rsidP="00893694">
            <w:pPr>
              <w:suppressAutoHyphens/>
              <w:ind w:right="-72"/>
              <w:jc w:val="both"/>
              <w:rPr>
                <w:rFonts w:ascii="Times New Roman" w:hAnsi="Times New Roman"/>
                <w:sz w:val="22"/>
                <w:szCs w:val="22"/>
              </w:rPr>
            </w:pPr>
          </w:p>
          <w:p w14:paraId="4CEDCE0B" w14:textId="1A0C9EBF" w:rsidR="00003B43" w:rsidRPr="00002313" w:rsidRDefault="00003B43" w:rsidP="00893694">
            <w:pPr>
              <w:pStyle w:val="Head22"/>
              <w:keepNext/>
              <w:tabs>
                <w:tab w:val="clear" w:pos="360"/>
                <w:tab w:val="left" w:pos="0"/>
              </w:tabs>
              <w:ind w:left="0" w:firstLine="0"/>
              <w:jc w:val="both"/>
              <w:rPr>
                <w:b w:val="0"/>
                <w:sz w:val="22"/>
                <w:szCs w:val="22"/>
              </w:rPr>
            </w:pPr>
            <w:r w:rsidRPr="00002313">
              <w:rPr>
                <w:b w:val="0"/>
                <w:sz w:val="22"/>
                <w:szCs w:val="22"/>
              </w:rPr>
              <w:t xml:space="preserve">İdare’nin hizmet alımına konu olan kalemlerde bildirdiği tahmini rakamları gerçekleştirme zorunluluğu bulunmamakta olup, birim </w:t>
            </w:r>
            <w:r w:rsidR="008960F8" w:rsidRPr="00002313">
              <w:rPr>
                <w:b w:val="0"/>
                <w:sz w:val="22"/>
                <w:szCs w:val="22"/>
              </w:rPr>
              <w:t>ücret</w:t>
            </w:r>
            <w:r w:rsidR="000503EE" w:rsidRPr="00002313">
              <w:rPr>
                <w:b w:val="0"/>
                <w:sz w:val="22"/>
                <w:szCs w:val="22"/>
              </w:rPr>
              <w:t>/hizmet bedeli</w:t>
            </w:r>
            <w:r w:rsidRPr="00002313">
              <w:rPr>
                <w:b w:val="0"/>
                <w:sz w:val="22"/>
                <w:szCs w:val="22"/>
              </w:rPr>
              <w:t xml:space="preserve"> veya diğer kayıt ve şartlarda herhangi bir değişiklik olmadan durumun gereklerine ve ihtiyaca göre İdare bu tahmini rakamların</w:t>
            </w:r>
            <w:r w:rsidR="008960F8" w:rsidRPr="00002313">
              <w:rPr>
                <w:b w:val="0"/>
                <w:sz w:val="22"/>
                <w:szCs w:val="22"/>
              </w:rPr>
              <w:t xml:space="preserve"> </w:t>
            </w:r>
            <w:r w:rsidRPr="00002313">
              <w:rPr>
                <w:b w:val="0"/>
                <w:sz w:val="22"/>
                <w:szCs w:val="22"/>
              </w:rPr>
              <w:t xml:space="preserve">altında veya üzerinde hizmet alımı gerçekleşmesi yapabilir. </w:t>
            </w:r>
          </w:p>
          <w:p w14:paraId="7132B749" w14:textId="77777777" w:rsidR="00A06233" w:rsidRPr="00002313" w:rsidRDefault="00A06233" w:rsidP="00893694">
            <w:pPr>
              <w:pStyle w:val="Head22"/>
              <w:keepNext/>
              <w:tabs>
                <w:tab w:val="clear" w:pos="360"/>
                <w:tab w:val="left" w:pos="0"/>
              </w:tabs>
              <w:ind w:left="0" w:firstLine="0"/>
              <w:jc w:val="both"/>
              <w:rPr>
                <w:b w:val="0"/>
                <w:sz w:val="22"/>
                <w:szCs w:val="22"/>
              </w:rPr>
            </w:pPr>
          </w:p>
          <w:p w14:paraId="65D4CF04" w14:textId="4A7AF9D7" w:rsidR="00C752C1" w:rsidRPr="00002313" w:rsidRDefault="00B2244A" w:rsidP="00E64B67">
            <w:pPr>
              <w:jc w:val="both"/>
              <w:rPr>
                <w:rFonts w:ascii="Times New Roman" w:hAnsi="Times New Roman"/>
                <w:sz w:val="22"/>
                <w:szCs w:val="22"/>
              </w:rPr>
            </w:pPr>
            <w:r w:rsidRPr="00002313">
              <w:rPr>
                <w:rFonts w:ascii="Times New Roman" w:hAnsi="Times New Roman"/>
                <w:sz w:val="22"/>
                <w:szCs w:val="22"/>
              </w:rPr>
              <w:t xml:space="preserve">Gerçekleşen hizmet alımlarına ilişkin </w:t>
            </w:r>
            <w:r w:rsidR="005D435F" w:rsidRPr="00002313">
              <w:rPr>
                <w:rFonts w:ascii="Times New Roman" w:hAnsi="Times New Roman"/>
                <w:sz w:val="22"/>
                <w:szCs w:val="22"/>
              </w:rPr>
              <w:t>Yüklenici</w:t>
            </w:r>
            <w:r w:rsidRPr="00002313">
              <w:rPr>
                <w:rFonts w:ascii="Times New Roman" w:hAnsi="Times New Roman"/>
                <w:sz w:val="22"/>
                <w:szCs w:val="22"/>
              </w:rPr>
              <w:t xml:space="preserve"> tarafından düzenlenen faturalar İdare’ye </w:t>
            </w:r>
            <w:r w:rsidR="00C752C1" w:rsidRPr="00002313">
              <w:rPr>
                <w:rFonts w:ascii="Times New Roman" w:hAnsi="Times New Roman"/>
                <w:sz w:val="22"/>
                <w:szCs w:val="22"/>
              </w:rPr>
              <w:t xml:space="preserve">aylık olarak </w:t>
            </w:r>
            <w:r w:rsidRPr="00002313">
              <w:rPr>
                <w:rFonts w:ascii="Times New Roman" w:hAnsi="Times New Roman"/>
                <w:sz w:val="22"/>
                <w:szCs w:val="22"/>
              </w:rPr>
              <w:t xml:space="preserve">teslim edilecektir. </w:t>
            </w:r>
            <w:r w:rsidR="00C752C1" w:rsidRPr="00002313">
              <w:rPr>
                <w:rFonts w:ascii="Times New Roman" w:hAnsi="Times New Roman"/>
                <w:sz w:val="22"/>
                <w:szCs w:val="22"/>
              </w:rPr>
              <w:t xml:space="preserve">Faturalar, hizmet alımını takip eden ayın ilk haftası kesilecek ve </w:t>
            </w:r>
            <w:r w:rsidRPr="00002313">
              <w:rPr>
                <w:rFonts w:ascii="Times New Roman" w:hAnsi="Times New Roman"/>
                <w:sz w:val="22"/>
                <w:szCs w:val="22"/>
              </w:rPr>
              <w:t xml:space="preserve">İdare, fatura teslim tarihinden itibaren </w:t>
            </w:r>
            <w:r w:rsidR="00E64B67" w:rsidRPr="00002313">
              <w:rPr>
                <w:rFonts w:ascii="Times New Roman" w:hAnsi="Times New Roman"/>
                <w:sz w:val="22"/>
                <w:szCs w:val="22"/>
              </w:rPr>
              <w:t>2</w:t>
            </w:r>
            <w:r w:rsidR="009D20A7" w:rsidRPr="00002313">
              <w:rPr>
                <w:rFonts w:ascii="Times New Roman" w:hAnsi="Times New Roman"/>
                <w:sz w:val="22"/>
                <w:szCs w:val="22"/>
              </w:rPr>
              <w:t>0</w:t>
            </w:r>
            <w:r w:rsidRPr="00002313">
              <w:rPr>
                <w:rFonts w:ascii="Times New Roman" w:hAnsi="Times New Roman"/>
                <w:sz w:val="22"/>
                <w:szCs w:val="22"/>
              </w:rPr>
              <w:t xml:space="preserve"> iş günü içinde ödemeyi yapacaktır. </w:t>
            </w:r>
            <w:r w:rsidR="00003B43" w:rsidRPr="00002313">
              <w:rPr>
                <w:rFonts w:ascii="Times New Roman" w:hAnsi="Times New Roman"/>
                <w:sz w:val="22"/>
                <w:szCs w:val="22"/>
              </w:rPr>
              <w:t xml:space="preserve">İşbu sözleşmede belirtilen her bir harcama </w:t>
            </w:r>
            <w:r w:rsidR="00003B43" w:rsidRPr="00002313">
              <w:rPr>
                <w:rFonts w:ascii="Times New Roman" w:hAnsi="Times New Roman"/>
                <w:sz w:val="22"/>
                <w:szCs w:val="22"/>
              </w:rPr>
              <w:lastRenderedPageBreak/>
              <w:t xml:space="preserve">kaleminde gerçekleşme ve birim </w:t>
            </w:r>
            <w:r w:rsidR="000503EE" w:rsidRPr="00002313">
              <w:rPr>
                <w:rFonts w:ascii="Times New Roman" w:hAnsi="Times New Roman"/>
                <w:sz w:val="22"/>
                <w:szCs w:val="22"/>
              </w:rPr>
              <w:t>ücret</w:t>
            </w:r>
            <w:r w:rsidR="00722797" w:rsidRPr="00002313">
              <w:rPr>
                <w:rFonts w:ascii="Times New Roman" w:hAnsi="Times New Roman"/>
                <w:sz w:val="22"/>
                <w:szCs w:val="22"/>
              </w:rPr>
              <w:t>/</w:t>
            </w:r>
            <w:r w:rsidR="000503EE" w:rsidRPr="00002313">
              <w:rPr>
                <w:rFonts w:ascii="Times New Roman" w:hAnsi="Times New Roman"/>
                <w:sz w:val="22"/>
                <w:szCs w:val="22"/>
              </w:rPr>
              <w:t>hizmet bedeli</w:t>
            </w:r>
            <w:r w:rsidR="00003B43" w:rsidRPr="00002313">
              <w:rPr>
                <w:rFonts w:ascii="Times New Roman" w:hAnsi="Times New Roman"/>
                <w:sz w:val="22"/>
                <w:szCs w:val="22"/>
              </w:rPr>
              <w:t xml:space="preserve"> baz alınır. Gerçekleşmeyen harcama kalemi için ödeme yapılmaz.</w:t>
            </w:r>
          </w:p>
        </w:tc>
      </w:tr>
      <w:tr w:rsidR="00003B43" w:rsidRPr="0064363E" w14:paraId="75A1F3F8" w14:textId="77777777" w:rsidTr="00AC7F16">
        <w:trPr>
          <w:trHeight w:val="831"/>
        </w:trPr>
        <w:tc>
          <w:tcPr>
            <w:tcW w:w="2269" w:type="dxa"/>
          </w:tcPr>
          <w:p w14:paraId="5F5F141D" w14:textId="77777777" w:rsidR="00003B43" w:rsidRPr="0064363E" w:rsidRDefault="00003B43" w:rsidP="00893694">
            <w:pPr>
              <w:pStyle w:val="Head42"/>
              <w:tabs>
                <w:tab w:val="clear" w:pos="360"/>
              </w:tabs>
              <w:ind w:left="0" w:firstLine="0"/>
              <w:rPr>
                <w:color w:val="000000" w:themeColor="text1"/>
                <w:sz w:val="22"/>
                <w:szCs w:val="22"/>
              </w:rPr>
            </w:pPr>
            <w:r w:rsidRPr="0064363E">
              <w:rPr>
                <w:color w:val="000000" w:themeColor="text1"/>
                <w:sz w:val="22"/>
                <w:szCs w:val="22"/>
              </w:rPr>
              <w:lastRenderedPageBreak/>
              <w:t>4.Sigorta</w:t>
            </w:r>
          </w:p>
          <w:p w14:paraId="5D93739A" w14:textId="77777777" w:rsidR="00003B43" w:rsidRPr="0064363E" w:rsidRDefault="00003B43" w:rsidP="00893694">
            <w:pPr>
              <w:pStyle w:val="Head42"/>
              <w:ind w:left="0" w:firstLine="0"/>
              <w:rPr>
                <w:sz w:val="22"/>
                <w:szCs w:val="22"/>
              </w:rPr>
            </w:pPr>
          </w:p>
        </w:tc>
        <w:tc>
          <w:tcPr>
            <w:tcW w:w="7087" w:type="dxa"/>
          </w:tcPr>
          <w:p w14:paraId="7CC6B754" w14:textId="3B3F0DAB" w:rsidR="00003B43" w:rsidRPr="0064363E" w:rsidRDefault="00A06233" w:rsidP="00893694">
            <w:pPr>
              <w:jc w:val="both"/>
              <w:rPr>
                <w:rFonts w:ascii="Times New Roman" w:hAnsi="Times New Roman"/>
                <w:sz w:val="22"/>
                <w:szCs w:val="22"/>
              </w:rPr>
            </w:pPr>
            <w:r>
              <w:rPr>
                <w:rFonts w:ascii="Times New Roman" w:hAnsi="Times New Roman"/>
                <w:sz w:val="22"/>
                <w:szCs w:val="22"/>
              </w:rPr>
              <w:t>Yüklenici</w:t>
            </w:r>
            <w:r w:rsidR="00003B43" w:rsidRPr="0064363E">
              <w:rPr>
                <w:rFonts w:ascii="Times New Roman" w:hAnsi="Times New Roman"/>
                <w:sz w:val="22"/>
                <w:szCs w:val="22"/>
              </w:rPr>
              <w:t xml:space="preserve">, taahhüdü ile ilgili kanuni her türlü sigortayı yaptırmak zorundadır. İdare bu konuda üçüncü taraflardan gelebilecek hak taleplerinden hiç bir şekilde sorumlu olmayacaktır. </w:t>
            </w:r>
          </w:p>
          <w:p w14:paraId="6E74104B" w14:textId="77777777" w:rsidR="00003B43" w:rsidRPr="0064363E" w:rsidRDefault="00003B43" w:rsidP="00893694">
            <w:pPr>
              <w:jc w:val="both"/>
              <w:rPr>
                <w:rFonts w:ascii="Times New Roman" w:hAnsi="Times New Roman"/>
                <w:sz w:val="22"/>
                <w:szCs w:val="22"/>
              </w:rPr>
            </w:pPr>
          </w:p>
        </w:tc>
      </w:tr>
      <w:tr w:rsidR="00003B43" w:rsidRPr="0064363E" w14:paraId="30DF3F38" w14:textId="77777777" w:rsidTr="00893694">
        <w:tc>
          <w:tcPr>
            <w:tcW w:w="2269" w:type="dxa"/>
          </w:tcPr>
          <w:p w14:paraId="6119727E" w14:textId="77777777" w:rsidR="00003B43" w:rsidRPr="0064363E" w:rsidRDefault="00003B43" w:rsidP="00893694">
            <w:pPr>
              <w:pStyle w:val="Head42"/>
              <w:rPr>
                <w:sz w:val="22"/>
                <w:szCs w:val="22"/>
              </w:rPr>
            </w:pPr>
            <w:bookmarkStart w:id="19" w:name="_Toc489184278"/>
            <w:r w:rsidRPr="0064363E">
              <w:rPr>
                <w:sz w:val="22"/>
                <w:szCs w:val="22"/>
              </w:rPr>
              <w:t>5. Sözleşme Tadilleri</w:t>
            </w:r>
            <w:bookmarkEnd w:id="19"/>
          </w:p>
        </w:tc>
        <w:tc>
          <w:tcPr>
            <w:tcW w:w="7087" w:type="dxa"/>
          </w:tcPr>
          <w:p w14:paraId="7481424E" w14:textId="77777777" w:rsidR="00003B43" w:rsidRPr="0064363E" w:rsidRDefault="00003B43" w:rsidP="00AC7F16">
            <w:pPr>
              <w:pStyle w:val="BodyText2"/>
              <w:tabs>
                <w:tab w:val="clear" w:pos="0"/>
                <w:tab w:val="left" w:pos="-33"/>
              </w:tabs>
              <w:rPr>
                <w:color w:val="000000" w:themeColor="text1"/>
                <w:sz w:val="22"/>
                <w:szCs w:val="22"/>
              </w:rPr>
            </w:pPr>
            <w:r w:rsidRPr="0064363E">
              <w:rPr>
                <w:color w:val="000000" w:themeColor="text1"/>
                <w:sz w:val="22"/>
                <w:szCs w:val="22"/>
              </w:rPr>
              <w:t xml:space="preserve">Taraflarca müşterek mutabakat sonucu imzalanacak yazılı bir zeyilname ile yapılmadıkça Sözleşmede hiç bir değişiklik veya tadilat yapılamaz. </w:t>
            </w:r>
          </w:p>
          <w:p w14:paraId="43911BAB" w14:textId="7FE7A3BB" w:rsidR="00AC7F16" w:rsidRPr="0064363E" w:rsidRDefault="00AC7F16" w:rsidP="00AC7F16">
            <w:pPr>
              <w:pStyle w:val="BodyText2"/>
              <w:tabs>
                <w:tab w:val="clear" w:pos="0"/>
                <w:tab w:val="left" w:pos="-33"/>
              </w:tabs>
              <w:rPr>
                <w:sz w:val="22"/>
                <w:szCs w:val="22"/>
              </w:rPr>
            </w:pPr>
          </w:p>
        </w:tc>
      </w:tr>
      <w:tr w:rsidR="00003B43" w:rsidRPr="0064363E" w14:paraId="290F5B70" w14:textId="77777777" w:rsidTr="00893694">
        <w:tc>
          <w:tcPr>
            <w:tcW w:w="2269" w:type="dxa"/>
          </w:tcPr>
          <w:p w14:paraId="7F8927D9" w14:textId="77777777" w:rsidR="00003B43" w:rsidRPr="0064363E" w:rsidRDefault="00003B43" w:rsidP="00893694">
            <w:pPr>
              <w:pStyle w:val="Head42"/>
              <w:ind w:left="0" w:firstLine="0"/>
              <w:rPr>
                <w:sz w:val="22"/>
                <w:szCs w:val="22"/>
              </w:rPr>
            </w:pPr>
            <w:bookmarkStart w:id="20" w:name="_Toc489184279"/>
            <w:r w:rsidRPr="0064363E">
              <w:rPr>
                <w:sz w:val="22"/>
                <w:szCs w:val="22"/>
              </w:rPr>
              <w:t>6. Devir</w:t>
            </w:r>
            <w:bookmarkEnd w:id="20"/>
          </w:p>
        </w:tc>
        <w:tc>
          <w:tcPr>
            <w:tcW w:w="7087" w:type="dxa"/>
          </w:tcPr>
          <w:p w14:paraId="4BCAAE3C" w14:textId="2F6E7E4D" w:rsidR="00003B43" w:rsidRPr="0064363E" w:rsidRDefault="00A06233" w:rsidP="00893694">
            <w:pPr>
              <w:tabs>
                <w:tab w:val="left" w:pos="0"/>
              </w:tabs>
              <w:suppressAutoHyphens/>
              <w:ind w:right="-72"/>
              <w:jc w:val="both"/>
              <w:rPr>
                <w:rFonts w:ascii="Times New Roman" w:hAnsi="Times New Roman"/>
                <w:sz w:val="22"/>
                <w:szCs w:val="22"/>
              </w:rPr>
            </w:pPr>
            <w:r>
              <w:rPr>
                <w:rFonts w:ascii="Times New Roman" w:hAnsi="Times New Roman"/>
                <w:sz w:val="22"/>
                <w:szCs w:val="22"/>
              </w:rPr>
              <w:t>Yüklenici</w:t>
            </w:r>
            <w:r w:rsidR="00003B43" w:rsidRPr="0064363E">
              <w:rPr>
                <w:rFonts w:ascii="Times New Roman" w:hAnsi="Times New Roman"/>
                <w:sz w:val="22"/>
                <w:szCs w:val="22"/>
              </w:rPr>
              <w:t xml:space="preserve"> Sözleşme kapsamında yerine getireceği yükümlülüklerini İdarenin yazılı </w:t>
            </w:r>
            <w:r w:rsidRPr="0064363E">
              <w:rPr>
                <w:rFonts w:ascii="Times New Roman" w:hAnsi="Times New Roman"/>
                <w:sz w:val="22"/>
                <w:szCs w:val="22"/>
              </w:rPr>
              <w:t>muvafakati</w:t>
            </w:r>
            <w:r w:rsidR="00003B43" w:rsidRPr="0064363E">
              <w:rPr>
                <w:rFonts w:ascii="Times New Roman" w:hAnsi="Times New Roman"/>
                <w:sz w:val="22"/>
                <w:szCs w:val="22"/>
              </w:rPr>
              <w:t xml:space="preserve"> olmadıkça tamamen veya kısmen devir ve temlik edemez.</w:t>
            </w:r>
          </w:p>
          <w:p w14:paraId="398B1E1F" w14:textId="77777777" w:rsidR="00003B43" w:rsidRPr="0064363E" w:rsidRDefault="00003B43" w:rsidP="00893694">
            <w:pPr>
              <w:tabs>
                <w:tab w:val="left" w:pos="540"/>
              </w:tabs>
              <w:suppressAutoHyphens/>
              <w:ind w:left="540" w:right="-72" w:hanging="540"/>
              <w:jc w:val="both"/>
              <w:rPr>
                <w:rFonts w:ascii="Times New Roman" w:hAnsi="Times New Roman"/>
                <w:sz w:val="22"/>
                <w:szCs w:val="22"/>
              </w:rPr>
            </w:pPr>
          </w:p>
        </w:tc>
      </w:tr>
      <w:tr w:rsidR="00003B43" w:rsidRPr="0064363E" w14:paraId="04FFEF26" w14:textId="77777777" w:rsidTr="00893694">
        <w:tc>
          <w:tcPr>
            <w:tcW w:w="2269" w:type="dxa"/>
          </w:tcPr>
          <w:p w14:paraId="4D3398CD" w14:textId="32F4861E" w:rsidR="00003B43" w:rsidRPr="0064363E" w:rsidRDefault="00003B43" w:rsidP="00893694">
            <w:pPr>
              <w:pStyle w:val="Head42"/>
              <w:rPr>
                <w:sz w:val="22"/>
                <w:szCs w:val="22"/>
              </w:rPr>
            </w:pPr>
            <w:bookmarkStart w:id="21" w:name="_Toc489184280"/>
            <w:r w:rsidRPr="0064363E">
              <w:rPr>
                <w:sz w:val="22"/>
                <w:szCs w:val="22"/>
              </w:rPr>
              <w:t>7. </w:t>
            </w:r>
            <w:r w:rsidR="00A06233">
              <w:rPr>
                <w:sz w:val="22"/>
                <w:szCs w:val="22"/>
              </w:rPr>
              <w:t>Yüklenicinin</w:t>
            </w:r>
          </w:p>
          <w:p w14:paraId="4F79C464" w14:textId="77777777" w:rsidR="00003B43" w:rsidRPr="0064363E" w:rsidRDefault="00003B43" w:rsidP="00893694">
            <w:pPr>
              <w:pStyle w:val="Head42"/>
              <w:rPr>
                <w:sz w:val="22"/>
                <w:szCs w:val="22"/>
              </w:rPr>
            </w:pPr>
            <w:r w:rsidRPr="0064363E">
              <w:rPr>
                <w:sz w:val="22"/>
                <w:szCs w:val="22"/>
              </w:rPr>
              <w:t>    Gecikmesi</w:t>
            </w:r>
            <w:bookmarkEnd w:id="21"/>
          </w:p>
        </w:tc>
        <w:tc>
          <w:tcPr>
            <w:tcW w:w="7087" w:type="dxa"/>
          </w:tcPr>
          <w:p w14:paraId="0D701AF4" w14:textId="0AA2B9CD" w:rsidR="00003B43" w:rsidRPr="0064363E" w:rsidRDefault="00003B43" w:rsidP="00893694">
            <w:pPr>
              <w:pStyle w:val="BodyText2"/>
              <w:tabs>
                <w:tab w:val="clear" w:pos="0"/>
                <w:tab w:val="left" w:pos="540"/>
              </w:tabs>
              <w:rPr>
                <w:sz w:val="22"/>
                <w:szCs w:val="22"/>
              </w:rPr>
            </w:pPr>
            <w:r w:rsidRPr="0064363E">
              <w:rPr>
                <w:sz w:val="22"/>
                <w:szCs w:val="22"/>
              </w:rPr>
              <w:t xml:space="preserve">İdare, </w:t>
            </w:r>
            <w:r w:rsidR="00A06233">
              <w:rPr>
                <w:sz w:val="22"/>
                <w:szCs w:val="22"/>
              </w:rPr>
              <w:t>Yüklenicinin</w:t>
            </w:r>
            <w:r w:rsidRPr="0064363E">
              <w:rPr>
                <w:sz w:val="22"/>
                <w:szCs w:val="22"/>
              </w:rPr>
              <w:t xml:space="preserve"> Sözleşme Koşullarına uymaması durumunda uygulanacak diğer hükümlere ilaveten ve önceden yazılı bildirimde bulunmak zorunda kalmaksızın, Firma’nın yerine getirmediği herhangi bir hizmeti veya hizmetleri üçüncü bir şahıs taraftan temin etme ve bu suretle ortaya çıkacak masrafları Sözleşme </w:t>
            </w:r>
            <w:r w:rsidR="0050723A" w:rsidRPr="0064363E">
              <w:rPr>
                <w:sz w:val="22"/>
                <w:szCs w:val="22"/>
              </w:rPr>
              <w:t>Ücretinden</w:t>
            </w:r>
            <w:r w:rsidRPr="0064363E">
              <w:rPr>
                <w:sz w:val="22"/>
                <w:szCs w:val="22"/>
              </w:rPr>
              <w:t xml:space="preserve"> tahsil etme hakkını saklı tutacaktır. </w:t>
            </w:r>
          </w:p>
          <w:p w14:paraId="20C6C853" w14:textId="77777777" w:rsidR="00003B43" w:rsidRPr="0064363E" w:rsidRDefault="00003B43" w:rsidP="00893694">
            <w:pPr>
              <w:tabs>
                <w:tab w:val="left" w:pos="540"/>
              </w:tabs>
              <w:suppressAutoHyphens/>
              <w:ind w:left="540" w:right="-72" w:hanging="540"/>
              <w:jc w:val="both"/>
              <w:rPr>
                <w:rFonts w:ascii="Times New Roman" w:hAnsi="Times New Roman"/>
                <w:sz w:val="22"/>
                <w:szCs w:val="22"/>
              </w:rPr>
            </w:pPr>
          </w:p>
        </w:tc>
      </w:tr>
      <w:tr w:rsidR="00003B43" w:rsidRPr="0064363E" w14:paraId="662A693B" w14:textId="77777777" w:rsidTr="00893694">
        <w:tc>
          <w:tcPr>
            <w:tcW w:w="2269" w:type="dxa"/>
          </w:tcPr>
          <w:p w14:paraId="698633DC" w14:textId="77777777" w:rsidR="00003B43" w:rsidRPr="0064363E" w:rsidRDefault="00003B43" w:rsidP="00893694">
            <w:pPr>
              <w:pStyle w:val="Head42"/>
              <w:rPr>
                <w:sz w:val="22"/>
                <w:szCs w:val="22"/>
              </w:rPr>
            </w:pPr>
            <w:r w:rsidRPr="0064363E">
              <w:rPr>
                <w:sz w:val="22"/>
                <w:szCs w:val="22"/>
              </w:rPr>
              <w:t>8. Sözleşmenin feshi</w:t>
            </w:r>
          </w:p>
        </w:tc>
        <w:tc>
          <w:tcPr>
            <w:tcW w:w="7087" w:type="dxa"/>
          </w:tcPr>
          <w:p w14:paraId="5C805B75" w14:textId="284513A6" w:rsidR="00003B43" w:rsidRPr="0064363E" w:rsidRDefault="00003B43" w:rsidP="00893694">
            <w:pPr>
              <w:tabs>
                <w:tab w:val="left" w:pos="0"/>
              </w:tabs>
              <w:suppressAutoHyphens/>
              <w:jc w:val="both"/>
              <w:rPr>
                <w:rFonts w:ascii="Times New Roman" w:hAnsi="Times New Roman"/>
                <w:sz w:val="22"/>
                <w:szCs w:val="22"/>
              </w:rPr>
            </w:pPr>
            <w:r w:rsidRPr="0064363E">
              <w:rPr>
                <w:rFonts w:ascii="Times New Roman" w:hAnsi="Times New Roman"/>
                <w:sz w:val="22"/>
                <w:szCs w:val="22"/>
              </w:rPr>
              <w:t xml:space="preserve">İdare, </w:t>
            </w:r>
            <w:r w:rsidR="00A06233">
              <w:rPr>
                <w:rFonts w:ascii="Times New Roman" w:hAnsi="Times New Roman"/>
                <w:sz w:val="22"/>
                <w:szCs w:val="22"/>
              </w:rPr>
              <w:t>Yükleniciye</w:t>
            </w:r>
            <w:r w:rsidRPr="0064363E">
              <w:rPr>
                <w:rFonts w:ascii="Times New Roman" w:hAnsi="Times New Roman"/>
                <w:sz w:val="22"/>
                <w:szCs w:val="22"/>
              </w:rPr>
              <w:t xml:space="preserve"> yazılı bildirimde bulunarak;</w:t>
            </w:r>
          </w:p>
          <w:p w14:paraId="43417DDB" w14:textId="77777777" w:rsidR="00003B43" w:rsidRPr="0064363E" w:rsidRDefault="00003B43" w:rsidP="00893694">
            <w:pPr>
              <w:tabs>
                <w:tab w:val="left" w:pos="0"/>
              </w:tabs>
              <w:suppressAutoHyphens/>
              <w:jc w:val="both"/>
              <w:rPr>
                <w:rFonts w:ascii="Times New Roman" w:hAnsi="Times New Roman"/>
                <w:sz w:val="22"/>
                <w:szCs w:val="22"/>
              </w:rPr>
            </w:pPr>
          </w:p>
          <w:p w14:paraId="4286190B" w14:textId="77777777" w:rsidR="00003B43" w:rsidRPr="0064363E" w:rsidRDefault="00003B43" w:rsidP="00104541">
            <w:pPr>
              <w:numPr>
                <w:ilvl w:val="0"/>
                <w:numId w:val="2"/>
              </w:numPr>
              <w:tabs>
                <w:tab w:val="left" w:pos="0"/>
              </w:tabs>
              <w:suppressAutoHyphens/>
              <w:jc w:val="both"/>
              <w:rPr>
                <w:rFonts w:ascii="Times New Roman" w:hAnsi="Times New Roman"/>
                <w:sz w:val="22"/>
                <w:szCs w:val="22"/>
              </w:rPr>
            </w:pPr>
            <w:r w:rsidRPr="0064363E">
              <w:rPr>
                <w:rFonts w:ascii="Times New Roman" w:hAnsi="Times New Roman"/>
                <w:sz w:val="22"/>
                <w:szCs w:val="22"/>
              </w:rPr>
              <w:t xml:space="preserve">Sözleşmeyi gördüğü lüzum üzerine herhangi bir zamanda kısmen veya tamamen feshedebilir. Bu fesih bildiriminde feshin İdarenin gördüğü lüzum üzerine yapıldığının yanı sıra, Sözleşme çerçevesindeki işin ne ölçüde feshedildiği ve fesih işleminin yürürlüğe gireceği tarih belirtilecektir; </w:t>
            </w:r>
          </w:p>
          <w:p w14:paraId="2D7B96B6" w14:textId="77777777" w:rsidR="00003B43" w:rsidRPr="0064363E" w:rsidRDefault="00003B43" w:rsidP="00104541">
            <w:pPr>
              <w:numPr>
                <w:ilvl w:val="0"/>
                <w:numId w:val="2"/>
              </w:numPr>
              <w:tabs>
                <w:tab w:val="left" w:pos="0"/>
              </w:tabs>
              <w:suppressAutoHyphens/>
              <w:jc w:val="both"/>
              <w:rPr>
                <w:rFonts w:ascii="Times New Roman" w:hAnsi="Times New Roman"/>
                <w:sz w:val="22"/>
                <w:szCs w:val="22"/>
              </w:rPr>
            </w:pPr>
            <w:r w:rsidRPr="0064363E">
              <w:rPr>
                <w:rFonts w:ascii="Times New Roman" w:hAnsi="Times New Roman"/>
                <w:sz w:val="22"/>
                <w:szCs w:val="22"/>
              </w:rPr>
              <w:t>İdare, kendi değerlendirmesine göre, Firmanın, seçim sırasında veya Sözleşmenin ifası süresince bir hile veya rüşvete karıştığını tespit ederse, Sözleşmeyi feshedebilir; bu maddenin amaçları bakımından:</w:t>
            </w:r>
          </w:p>
          <w:p w14:paraId="7951842D" w14:textId="77777777" w:rsidR="00003B43" w:rsidRPr="0064363E" w:rsidRDefault="00003B43" w:rsidP="00893694">
            <w:pPr>
              <w:pStyle w:val="ecxmsonormal"/>
              <w:spacing w:before="60" w:beforeAutospacing="0" w:after="60" w:afterAutospacing="0"/>
              <w:ind w:left="1026"/>
              <w:jc w:val="both"/>
              <w:rPr>
                <w:sz w:val="22"/>
                <w:szCs w:val="22"/>
              </w:rPr>
            </w:pPr>
            <w:r w:rsidRPr="0064363E">
              <w:rPr>
                <w:sz w:val="22"/>
                <w:szCs w:val="22"/>
              </w:rPr>
              <w:t>a) “Yozlaşmış Uygulama (Rüşvetçilik)” diğer tarafın hareket şeklini uygunsuz biçimde etkilemek üzere değer ifade eden herhangi bir şeyi doğrudan veya dolaylı olarak teklif etmek, vermek, almak, istemek anlamına gelir;</w:t>
            </w:r>
          </w:p>
          <w:p w14:paraId="4748BE2A" w14:textId="77777777" w:rsidR="00003B43" w:rsidRPr="0064363E" w:rsidRDefault="00003B43" w:rsidP="00893694">
            <w:pPr>
              <w:pStyle w:val="ecxmsonormal"/>
              <w:spacing w:before="60" w:beforeAutospacing="0" w:after="60" w:afterAutospacing="0"/>
              <w:ind w:left="1026" w:right="12"/>
              <w:jc w:val="both"/>
              <w:rPr>
                <w:sz w:val="22"/>
                <w:szCs w:val="22"/>
              </w:rPr>
            </w:pPr>
            <w:r w:rsidRPr="0064363E">
              <w:rPr>
                <w:sz w:val="22"/>
                <w:szCs w:val="22"/>
              </w:rPr>
              <w:t>b) “Hileli Uygulama” finansal ya da başka türlü bir fayda sağlamak veya bir zorunluluktan kaçınmak için bir tarafın bilerek veya dikkatsizlik sonucu yanıltan ya da yanıltmaya teşebbüs eden gerçeğe aykırı beyanını da kapsayan her türlü eylem veya ihmal anlamına gelir;</w:t>
            </w:r>
          </w:p>
          <w:p w14:paraId="4CB42900" w14:textId="77777777" w:rsidR="00003B43" w:rsidRPr="0064363E" w:rsidRDefault="00003B43" w:rsidP="00893694">
            <w:pPr>
              <w:pStyle w:val="ecxmsonormal"/>
              <w:spacing w:before="60" w:beforeAutospacing="0" w:after="60" w:afterAutospacing="0"/>
              <w:ind w:left="1026"/>
              <w:jc w:val="both"/>
              <w:rPr>
                <w:sz w:val="22"/>
                <w:szCs w:val="22"/>
              </w:rPr>
            </w:pPr>
            <w:r w:rsidRPr="0064363E">
              <w:rPr>
                <w:sz w:val="22"/>
                <w:szCs w:val="22"/>
              </w:rPr>
              <w:t>c) “Muvazaalı Uygulama (Gizli Anlaşma)” diğer tarafın hareket şeklini uygunsuz biçimde etkilemeyi de kapsayacak şekilde, uygunsuz bir amaca ulaşmak için iki veya daha fazla taraf arasında bir anlaşma yapılması anlamına gelir;</w:t>
            </w:r>
          </w:p>
          <w:p w14:paraId="3695B360" w14:textId="77777777" w:rsidR="00003B43" w:rsidRPr="0064363E" w:rsidRDefault="00003B43" w:rsidP="00893694">
            <w:pPr>
              <w:pStyle w:val="ecxmsonormal"/>
              <w:spacing w:before="60" w:beforeAutospacing="0" w:after="60" w:afterAutospacing="0"/>
              <w:ind w:left="1026"/>
              <w:jc w:val="both"/>
              <w:rPr>
                <w:sz w:val="22"/>
                <w:szCs w:val="22"/>
              </w:rPr>
            </w:pPr>
            <w:r w:rsidRPr="0064363E">
              <w:rPr>
                <w:sz w:val="22"/>
                <w:szCs w:val="22"/>
              </w:rPr>
              <w:t>(iv) “Cebri uygulama” diğer tarafın hareket şeklini uygunsuz biçimde etkilemek üzere herhangi bir tarafın kendisine veya mallarına doğrudan veya dolaylı olarak zarar verilmesi veya zarar vermekle tehdit edilmesi anlamına gelir;</w:t>
            </w:r>
          </w:p>
          <w:p w14:paraId="280F4391" w14:textId="77777777" w:rsidR="00003B43" w:rsidRPr="0064363E" w:rsidRDefault="00003B43" w:rsidP="00893694">
            <w:pPr>
              <w:pStyle w:val="ecxmsonormal"/>
              <w:spacing w:before="60" w:beforeAutospacing="0" w:after="60" w:afterAutospacing="0" w:line="240" w:lineRule="atLeast"/>
              <w:ind w:left="992" w:firstLine="34"/>
              <w:jc w:val="both"/>
              <w:rPr>
                <w:sz w:val="22"/>
                <w:szCs w:val="22"/>
              </w:rPr>
            </w:pPr>
            <w:r w:rsidRPr="0064363E">
              <w:rPr>
                <w:color w:val="000000"/>
                <w:sz w:val="22"/>
                <w:szCs w:val="22"/>
              </w:rPr>
              <w:t xml:space="preserve">(v) </w:t>
            </w:r>
            <w:r w:rsidRPr="0064363E">
              <w:rPr>
                <w:bCs/>
                <w:color w:val="000000"/>
                <w:sz w:val="22"/>
                <w:szCs w:val="22"/>
              </w:rPr>
              <w:t>“Engelleyici Uygulama”</w:t>
            </w:r>
          </w:p>
          <w:p w14:paraId="6C9FD569" w14:textId="77777777" w:rsidR="00003B43" w:rsidRPr="0064363E" w:rsidRDefault="00003B43" w:rsidP="00893694">
            <w:pPr>
              <w:pStyle w:val="ecxmsonormal"/>
              <w:spacing w:before="60" w:beforeAutospacing="0" w:after="60" w:afterAutospacing="0"/>
              <w:ind w:left="1593"/>
              <w:jc w:val="both"/>
              <w:rPr>
                <w:sz w:val="22"/>
                <w:szCs w:val="22"/>
              </w:rPr>
            </w:pPr>
            <w:r w:rsidRPr="0064363E">
              <w:rPr>
                <w:color w:val="000000"/>
                <w:sz w:val="22"/>
                <w:szCs w:val="22"/>
              </w:rPr>
              <w:t>a)</w:t>
            </w:r>
            <w:r w:rsidRPr="0064363E">
              <w:rPr>
                <w:sz w:val="22"/>
                <w:szCs w:val="22"/>
              </w:rPr>
              <w:t xml:space="preserve"> Yozlaşmış, hileli, cebri veya muvazaalı uygulama iddialarına ilişkin olarak bir Dünya Bankası soruşturmasına maddeten mani olmak amacıyla tahkikat için gerekli maddi kanıtların kasten imha edilmesi, tahrif edilmesi, değiştirilmesi ya da saklanması veya denetçilere yanlış </w:t>
            </w:r>
            <w:r w:rsidRPr="0064363E">
              <w:rPr>
                <w:sz w:val="22"/>
                <w:szCs w:val="22"/>
              </w:rPr>
              <w:lastRenderedPageBreak/>
              <w:t>beyanda bulunulması ve/veya tahkikatla ilgili konularda bilgisini ifşa etmesini ya da tahkikatın takibini yapmasını önlemek amacıyla herhangi bir tarafın tehdit edilmesi, taciz edilmesi veya gözünün korkutulması anlamına gelir veya</w:t>
            </w:r>
          </w:p>
          <w:p w14:paraId="4ACAFEC7" w14:textId="77777777" w:rsidR="00003B43" w:rsidRPr="0064363E" w:rsidRDefault="00003B43" w:rsidP="00893694">
            <w:pPr>
              <w:pStyle w:val="ecxmsonormal"/>
              <w:spacing w:before="60" w:beforeAutospacing="0" w:after="60" w:afterAutospacing="0"/>
              <w:ind w:left="1593"/>
              <w:jc w:val="both"/>
              <w:rPr>
                <w:sz w:val="22"/>
                <w:szCs w:val="22"/>
              </w:rPr>
            </w:pPr>
            <w:r w:rsidRPr="0064363E">
              <w:rPr>
                <w:color w:val="000000"/>
                <w:sz w:val="22"/>
                <w:szCs w:val="22"/>
              </w:rPr>
              <w:t>b) T</w:t>
            </w:r>
            <w:r w:rsidRPr="0064363E">
              <w:rPr>
                <w:sz w:val="22"/>
                <w:szCs w:val="22"/>
              </w:rPr>
              <w:t xml:space="preserve">edarikçilerin, yüklenicilerin ve altyüklenicilerin, hesaplarının ve kayıtlarının ve sözleşmenin yürütülmesiyle ilgili diğer belgelerinin Dünya Bankası tarafından incelenmesine ve Dünya Bankası tarafından görevlendirilen denetçiler tarafından denetlenmesine </w:t>
            </w:r>
            <w:r w:rsidRPr="0064363E">
              <w:rPr>
                <w:bCs/>
                <w:color w:val="000000"/>
                <w:sz w:val="22"/>
                <w:szCs w:val="22"/>
              </w:rPr>
              <w:t>yönelik Dünya Bankasının teftiş ve denetim haklarını yerine getirmesini maddeten engelleme kastı olan eylemler anlamına gelir</w:t>
            </w:r>
            <w:r w:rsidRPr="0064363E">
              <w:rPr>
                <w:color w:val="000000"/>
                <w:sz w:val="22"/>
                <w:szCs w:val="22"/>
              </w:rPr>
              <w:t>.</w:t>
            </w:r>
          </w:p>
          <w:p w14:paraId="689CE5D7" w14:textId="77777777" w:rsidR="00003B43" w:rsidRPr="0064363E" w:rsidRDefault="00003B43" w:rsidP="00893694">
            <w:pPr>
              <w:widowControl w:val="0"/>
              <w:tabs>
                <w:tab w:val="left" w:pos="150"/>
                <w:tab w:val="right" w:pos="5504"/>
              </w:tabs>
              <w:jc w:val="both"/>
              <w:rPr>
                <w:rFonts w:ascii="Times New Roman" w:hAnsi="Times New Roman"/>
                <w:sz w:val="22"/>
                <w:szCs w:val="22"/>
              </w:rPr>
            </w:pPr>
          </w:p>
        </w:tc>
      </w:tr>
      <w:tr w:rsidR="00003B43" w:rsidRPr="0064363E" w14:paraId="72413462" w14:textId="77777777" w:rsidTr="00A06233">
        <w:trPr>
          <w:trHeight w:val="1236"/>
        </w:trPr>
        <w:tc>
          <w:tcPr>
            <w:tcW w:w="2269" w:type="dxa"/>
          </w:tcPr>
          <w:p w14:paraId="0413ED81" w14:textId="55FFFAEC" w:rsidR="00003B43" w:rsidRDefault="00003B43" w:rsidP="00893694">
            <w:pPr>
              <w:pStyle w:val="Head42"/>
              <w:rPr>
                <w:sz w:val="22"/>
                <w:szCs w:val="22"/>
              </w:rPr>
            </w:pPr>
            <w:r w:rsidRPr="0064363E">
              <w:rPr>
                <w:sz w:val="22"/>
                <w:szCs w:val="22"/>
              </w:rPr>
              <w:lastRenderedPageBreak/>
              <w:t>9.</w:t>
            </w:r>
            <w:bookmarkStart w:id="22" w:name="_Toc489184282"/>
            <w:r w:rsidRPr="0064363E">
              <w:rPr>
                <w:sz w:val="22"/>
                <w:szCs w:val="22"/>
              </w:rPr>
              <w:t> Anlaşmazlıkların Çözümü</w:t>
            </w:r>
            <w:bookmarkEnd w:id="22"/>
          </w:p>
          <w:p w14:paraId="584A1928" w14:textId="36BF0913" w:rsidR="00A06233" w:rsidRDefault="00A06233" w:rsidP="00893694">
            <w:pPr>
              <w:pStyle w:val="Head42"/>
              <w:rPr>
                <w:sz w:val="22"/>
                <w:szCs w:val="22"/>
              </w:rPr>
            </w:pPr>
          </w:p>
          <w:p w14:paraId="59CBED8D" w14:textId="27915E90" w:rsidR="00A06233" w:rsidRDefault="00A06233" w:rsidP="00893694">
            <w:pPr>
              <w:pStyle w:val="Head42"/>
              <w:rPr>
                <w:sz w:val="22"/>
                <w:szCs w:val="22"/>
              </w:rPr>
            </w:pPr>
          </w:p>
          <w:p w14:paraId="0EE586E4" w14:textId="104AF036" w:rsidR="00A06233" w:rsidRDefault="00A06233" w:rsidP="00893694">
            <w:pPr>
              <w:pStyle w:val="Head42"/>
              <w:rPr>
                <w:sz w:val="22"/>
                <w:szCs w:val="22"/>
              </w:rPr>
            </w:pPr>
          </w:p>
          <w:p w14:paraId="25EE141F" w14:textId="5C033C6E" w:rsidR="00A06233" w:rsidRPr="0064363E" w:rsidRDefault="00A06233" w:rsidP="00893694">
            <w:pPr>
              <w:pStyle w:val="Head42"/>
              <w:rPr>
                <w:sz w:val="22"/>
                <w:szCs w:val="22"/>
              </w:rPr>
            </w:pPr>
            <w:r>
              <w:rPr>
                <w:sz w:val="22"/>
                <w:szCs w:val="22"/>
              </w:rPr>
              <w:t>10. Mücbir Sebep</w:t>
            </w:r>
          </w:p>
          <w:p w14:paraId="0B8B2504" w14:textId="77777777" w:rsidR="00003B43" w:rsidRPr="0064363E" w:rsidRDefault="00003B43" w:rsidP="00893694">
            <w:pPr>
              <w:pStyle w:val="Head42"/>
              <w:rPr>
                <w:sz w:val="22"/>
                <w:szCs w:val="22"/>
              </w:rPr>
            </w:pPr>
          </w:p>
        </w:tc>
        <w:tc>
          <w:tcPr>
            <w:tcW w:w="7087" w:type="dxa"/>
          </w:tcPr>
          <w:p w14:paraId="25A39382" w14:textId="77777777" w:rsidR="00003B43" w:rsidRDefault="00003B43" w:rsidP="00C04129">
            <w:pPr>
              <w:pStyle w:val="BodyTextIndent3"/>
              <w:rPr>
                <w:sz w:val="22"/>
                <w:szCs w:val="22"/>
              </w:rPr>
            </w:pPr>
            <w:r w:rsidRPr="0064363E">
              <w:rPr>
                <w:sz w:val="22"/>
                <w:szCs w:val="22"/>
              </w:rPr>
              <w:t>Sözleşme hükümlerine ilişkin, bir anlaşmazlık oluştuğunda ya</w:t>
            </w:r>
            <w:r w:rsidR="00C04129" w:rsidRPr="0064363E">
              <w:rPr>
                <w:sz w:val="22"/>
                <w:szCs w:val="22"/>
              </w:rPr>
              <w:t xml:space="preserve"> </w:t>
            </w:r>
            <w:r w:rsidRPr="0064363E">
              <w:rPr>
                <w:sz w:val="22"/>
                <w:szCs w:val="22"/>
              </w:rPr>
              <w:t>da taraflardan birinin Sözleşme hükümlerine uymaması ya</w:t>
            </w:r>
            <w:r w:rsidR="00C04129" w:rsidRPr="0064363E">
              <w:rPr>
                <w:sz w:val="22"/>
                <w:szCs w:val="22"/>
              </w:rPr>
              <w:t xml:space="preserve"> </w:t>
            </w:r>
            <w:r w:rsidRPr="0064363E">
              <w:rPr>
                <w:sz w:val="22"/>
                <w:szCs w:val="22"/>
              </w:rPr>
              <w:t>da hükümler dışında hak talep etmesi halinde ve taraflar sorunu kendi aralarında sulh yoluyla çözemedikleri takdirde, uyuşmazlık Ankara Mahke</w:t>
            </w:r>
            <w:r w:rsidR="00C04129" w:rsidRPr="0064363E">
              <w:rPr>
                <w:sz w:val="22"/>
                <w:szCs w:val="22"/>
              </w:rPr>
              <w:t>meleri ile çözümlenecektir.</w:t>
            </w:r>
          </w:p>
          <w:p w14:paraId="0D8D30EB" w14:textId="77777777" w:rsidR="00A06233" w:rsidRDefault="00A06233" w:rsidP="00C04129">
            <w:pPr>
              <w:pStyle w:val="BodyTextIndent3"/>
              <w:rPr>
                <w:sz w:val="22"/>
                <w:szCs w:val="22"/>
              </w:rPr>
            </w:pPr>
          </w:p>
          <w:p w14:paraId="52BDF0E4" w14:textId="77777777" w:rsidR="00A06233" w:rsidRPr="00A06233" w:rsidRDefault="00A06233" w:rsidP="00A06233">
            <w:pPr>
              <w:pStyle w:val="BodyTextIndent3"/>
              <w:rPr>
                <w:sz w:val="22"/>
                <w:szCs w:val="22"/>
              </w:rPr>
            </w:pPr>
            <w:r w:rsidRPr="00A06233">
              <w:rPr>
                <w:sz w:val="22"/>
                <w:szCs w:val="22"/>
              </w:rPr>
              <w:t>Yüklenici, Sözle</w:t>
            </w:r>
            <w:r w:rsidRPr="00A06233">
              <w:rPr>
                <w:rFonts w:hint="eastAsia"/>
                <w:sz w:val="22"/>
                <w:szCs w:val="22"/>
              </w:rPr>
              <w:t>ş</w:t>
            </w:r>
            <w:r w:rsidRPr="00A06233">
              <w:rPr>
                <w:sz w:val="22"/>
                <w:szCs w:val="22"/>
              </w:rPr>
              <w:t>me kapsam</w:t>
            </w:r>
            <w:r w:rsidRPr="00A06233">
              <w:rPr>
                <w:rFonts w:hint="eastAsia"/>
                <w:sz w:val="22"/>
                <w:szCs w:val="22"/>
              </w:rPr>
              <w:t>ı</w:t>
            </w:r>
            <w:r w:rsidRPr="00A06233">
              <w:rPr>
                <w:sz w:val="22"/>
                <w:szCs w:val="22"/>
              </w:rPr>
              <w:t>ndaki yükümlülüklerinde gecikmesi veya temerrüdünün Mücbir bir Sebepten kaynaklanm</w:t>
            </w:r>
            <w:r w:rsidRPr="00A06233">
              <w:rPr>
                <w:rFonts w:hint="eastAsia"/>
                <w:sz w:val="22"/>
                <w:szCs w:val="22"/>
              </w:rPr>
              <w:t>ış</w:t>
            </w:r>
            <w:r w:rsidRPr="00A06233">
              <w:rPr>
                <w:sz w:val="22"/>
                <w:szCs w:val="22"/>
              </w:rPr>
              <w:t xml:space="preserve"> olmas</w:t>
            </w:r>
            <w:r w:rsidRPr="00A06233">
              <w:rPr>
                <w:rFonts w:hint="eastAsia"/>
                <w:sz w:val="22"/>
                <w:szCs w:val="22"/>
              </w:rPr>
              <w:t>ı</w:t>
            </w:r>
            <w:r w:rsidRPr="00A06233">
              <w:rPr>
                <w:sz w:val="22"/>
                <w:szCs w:val="22"/>
              </w:rPr>
              <w:t xml:space="preserve"> halinde, (istenmi</w:t>
            </w:r>
            <w:r w:rsidRPr="00A06233">
              <w:rPr>
                <w:rFonts w:hint="eastAsia"/>
                <w:sz w:val="22"/>
                <w:szCs w:val="22"/>
              </w:rPr>
              <w:t>ş</w:t>
            </w:r>
            <w:r w:rsidRPr="00A06233">
              <w:rPr>
                <w:sz w:val="22"/>
                <w:szCs w:val="22"/>
              </w:rPr>
              <w:t xml:space="preserve"> ise) Kesin Teminat</w:t>
            </w:r>
            <w:r w:rsidRPr="00A06233">
              <w:rPr>
                <w:rFonts w:hint="eastAsia"/>
                <w:sz w:val="22"/>
                <w:szCs w:val="22"/>
              </w:rPr>
              <w:t>ı</w:t>
            </w:r>
            <w:r w:rsidRPr="00A06233">
              <w:rPr>
                <w:sz w:val="22"/>
                <w:szCs w:val="22"/>
              </w:rPr>
              <w:t>n irat kaydedilmesi, gecikme cezas</w:t>
            </w:r>
            <w:r w:rsidRPr="00A06233">
              <w:rPr>
                <w:rFonts w:hint="eastAsia"/>
                <w:sz w:val="22"/>
                <w:szCs w:val="22"/>
              </w:rPr>
              <w:t>ı</w:t>
            </w:r>
            <w:r w:rsidRPr="00A06233">
              <w:rPr>
                <w:sz w:val="22"/>
                <w:szCs w:val="22"/>
              </w:rPr>
              <w:t>na çarpt</w:t>
            </w:r>
            <w:r w:rsidRPr="00A06233">
              <w:rPr>
                <w:rFonts w:hint="eastAsia"/>
                <w:sz w:val="22"/>
                <w:szCs w:val="22"/>
              </w:rPr>
              <w:t>ı</w:t>
            </w:r>
            <w:r w:rsidRPr="00A06233">
              <w:rPr>
                <w:sz w:val="22"/>
                <w:szCs w:val="22"/>
              </w:rPr>
              <w:t>r</w:t>
            </w:r>
            <w:r w:rsidRPr="00A06233">
              <w:rPr>
                <w:rFonts w:hint="eastAsia"/>
                <w:sz w:val="22"/>
                <w:szCs w:val="22"/>
              </w:rPr>
              <w:t>ı</w:t>
            </w:r>
            <w:r w:rsidRPr="00A06233">
              <w:rPr>
                <w:sz w:val="22"/>
                <w:szCs w:val="22"/>
              </w:rPr>
              <w:t>lma veya gecikme nedeniyle sözle</w:t>
            </w:r>
            <w:r w:rsidRPr="00A06233">
              <w:rPr>
                <w:rFonts w:hint="eastAsia"/>
                <w:sz w:val="22"/>
                <w:szCs w:val="22"/>
              </w:rPr>
              <w:t>ş</w:t>
            </w:r>
            <w:r w:rsidRPr="00A06233">
              <w:rPr>
                <w:sz w:val="22"/>
                <w:szCs w:val="22"/>
              </w:rPr>
              <w:t>menin feshedilmesi gibi ceza ve yapt</w:t>
            </w:r>
            <w:r w:rsidRPr="00A06233">
              <w:rPr>
                <w:rFonts w:hint="eastAsia"/>
                <w:sz w:val="22"/>
                <w:szCs w:val="22"/>
              </w:rPr>
              <w:t>ı</w:t>
            </w:r>
            <w:r w:rsidRPr="00A06233">
              <w:rPr>
                <w:sz w:val="22"/>
                <w:szCs w:val="22"/>
              </w:rPr>
              <w:t>r</w:t>
            </w:r>
            <w:r w:rsidRPr="00A06233">
              <w:rPr>
                <w:rFonts w:hint="eastAsia"/>
                <w:sz w:val="22"/>
                <w:szCs w:val="22"/>
              </w:rPr>
              <w:t>ı</w:t>
            </w:r>
            <w:r w:rsidRPr="00A06233">
              <w:rPr>
                <w:sz w:val="22"/>
                <w:szCs w:val="22"/>
              </w:rPr>
              <w:t>mlara tabi olmayacakt</w:t>
            </w:r>
            <w:r w:rsidRPr="00A06233">
              <w:rPr>
                <w:rFonts w:hint="eastAsia"/>
                <w:sz w:val="22"/>
                <w:szCs w:val="22"/>
              </w:rPr>
              <w:t>ı</w:t>
            </w:r>
            <w:r w:rsidRPr="00A06233">
              <w:rPr>
                <w:sz w:val="22"/>
                <w:szCs w:val="22"/>
              </w:rPr>
              <w:t xml:space="preserve">r. </w:t>
            </w:r>
          </w:p>
          <w:p w14:paraId="5BCF3065" w14:textId="70A8F6C4" w:rsidR="00A06233" w:rsidRDefault="00A06233" w:rsidP="00A06233">
            <w:pPr>
              <w:pStyle w:val="BodyTextIndent3"/>
              <w:rPr>
                <w:sz w:val="22"/>
                <w:szCs w:val="22"/>
              </w:rPr>
            </w:pPr>
            <w:r w:rsidRPr="00A06233">
              <w:rPr>
                <w:rFonts w:hint="eastAsia"/>
                <w:sz w:val="22"/>
                <w:szCs w:val="22"/>
              </w:rPr>
              <w:t>İş</w:t>
            </w:r>
            <w:r w:rsidRPr="00A06233">
              <w:rPr>
                <w:sz w:val="22"/>
                <w:szCs w:val="22"/>
              </w:rPr>
              <w:t>bu hükmün amaçlar</w:t>
            </w:r>
            <w:r w:rsidRPr="00A06233">
              <w:rPr>
                <w:rFonts w:hint="eastAsia"/>
                <w:sz w:val="22"/>
                <w:szCs w:val="22"/>
              </w:rPr>
              <w:t>ı</w:t>
            </w:r>
            <w:r w:rsidRPr="00A06233">
              <w:rPr>
                <w:sz w:val="22"/>
                <w:szCs w:val="22"/>
              </w:rPr>
              <w:t xml:space="preserve"> bak</w:t>
            </w:r>
            <w:r w:rsidRPr="00A06233">
              <w:rPr>
                <w:rFonts w:hint="eastAsia"/>
                <w:sz w:val="22"/>
                <w:szCs w:val="22"/>
              </w:rPr>
              <w:t>ı</w:t>
            </w:r>
            <w:r w:rsidRPr="00A06233">
              <w:rPr>
                <w:sz w:val="22"/>
                <w:szCs w:val="22"/>
              </w:rPr>
              <w:t>m</w:t>
            </w:r>
            <w:r w:rsidRPr="00A06233">
              <w:rPr>
                <w:rFonts w:hint="eastAsia"/>
                <w:sz w:val="22"/>
                <w:szCs w:val="22"/>
              </w:rPr>
              <w:t>ı</w:t>
            </w:r>
            <w:r w:rsidRPr="00A06233">
              <w:rPr>
                <w:sz w:val="22"/>
                <w:szCs w:val="22"/>
              </w:rPr>
              <w:t>ndan, “Mücbir Sebep” Yüklenicinin öngöremeyece</w:t>
            </w:r>
            <w:r w:rsidRPr="00A06233">
              <w:rPr>
                <w:rFonts w:hint="eastAsia"/>
                <w:sz w:val="22"/>
                <w:szCs w:val="22"/>
              </w:rPr>
              <w:t>ğ</w:t>
            </w:r>
            <w:r w:rsidRPr="00A06233">
              <w:rPr>
                <w:sz w:val="22"/>
                <w:szCs w:val="22"/>
              </w:rPr>
              <w:t>i, mani olamayaca</w:t>
            </w:r>
            <w:r w:rsidRPr="00A06233">
              <w:rPr>
                <w:rFonts w:hint="eastAsia"/>
                <w:sz w:val="22"/>
                <w:szCs w:val="22"/>
              </w:rPr>
              <w:t>ğı</w:t>
            </w:r>
            <w:r w:rsidRPr="00A06233">
              <w:rPr>
                <w:sz w:val="22"/>
                <w:szCs w:val="22"/>
              </w:rPr>
              <w:t xml:space="preserve"> ve Yüklenicinin ihmalinden veya dikkatsizli</w:t>
            </w:r>
            <w:r w:rsidRPr="00A06233">
              <w:rPr>
                <w:rFonts w:hint="eastAsia"/>
                <w:sz w:val="22"/>
                <w:szCs w:val="22"/>
              </w:rPr>
              <w:t>ğ</w:t>
            </w:r>
            <w:r w:rsidRPr="00A06233">
              <w:rPr>
                <w:sz w:val="22"/>
                <w:szCs w:val="22"/>
              </w:rPr>
              <w:t>inden kaynaklanmayan, Yüklenicinin kontrolü d</w:t>
            </w:r>
            <w:r w:rsidRPr="00A06233">
              <w:rPr>
                <w:rFonts w:hint="eastAsia"/>
                <w:sz w:val="22"/>
                <w:szCs w:val="22"/>
              </w:rPr>
              <w:t>ışı</w:t>
            </w:r>
            <w:r w:rsidRPr="00A06233">
              <w:rPr>
                <w:sz w:val="22"/>
                <w:szCs w:val="22"/>
              </w:rPr>
              <w:t>ndaki durum ve olaylar anlam</w:t>
            </w:r>
            <w:r w:rsidRPr="00A06233">
              <w:rPr>
                <w:rFonts w:hint="eastAsia"/>
                <w:sz w:val="22"/>
                <w:szCs w:val="22"/>
              </w:rPr>
              <w:t>ı</w:t>
            </w:r>
            <w:r w:rsidRPr="00A06233">
              <w:rPr>
                <w:sz w:val="22"/>
                <w:szCs w:val="22"/>
              </w:rPr>
              <w:t>na gelir. Bu nevi olaylara bunlarla s</w:t>
            </w:r>
            <w:r w:rsidRPr="00A06233">
              <w:rPr>
                <w:rFonts w:hint="eastAsia"/>
                <w:sz w:val="22"/>
                <w:szCs w:val="22"/>
              </w:rPr>
              <w:t>ı</w:t>
            </w:r>
            <w:r w:rsidRPr="00A06233">
              <w:rPr>
                <w:sz w:val="22"/>
                <w:szCs w:val="22"/>
              </w:rPr>
              <w:t>n</w:t>
            </w:r>
            <w:r w:rsidRPr="00A06233">
              <w:rPr>
                <w:rFonts w:hint="eastAsia"/>
                <w:sz w:val="22"/>
                <w:szCs w:val="22"/>
              </w:rPr>
              <w:t>ı</w:t>
            </w:r>
            <w:r w:rsidRPr="00A06233">
              <w:rPr>
                <w:sz w:val="22"/>
                <w:szCs w:val="22"/>
              </w:rPr>
              <w:t>rl</w:t>
            </w:r>
            <w:r w:rsidRPr="00A06233">
              <w:rPr>
                <w:rFonts w:hint="eastAsia"/>
                <w:sz w:val="22"/>
                <w:szCs w:val="22"/>
              </w:rPr>
              <w:t>ı</w:t>
            </w:r>
            <w:r w:rsidRPr="00A06233">
              <w:rPr>
                <w:sz w:val="22"/>
                <w:szCs w:val="22"/>
              </w:rPr>
              <w:t xml:space="preserve"> olmamak kayd</w:t>
            </w:r>
            <w:r w:rsidRPr="00A06233">
              <w:rPr>
                <w:rFonts w:hint="eastAsia"/>
                <w:sz w:val="22"/>
                <w:szCs w:val="22"/>
              </w:rPr>
              <w:t>ı</w:t>
            </w:r>
            <w:r w:rsidRPr="00A06233">
              <w:rPr>
                <w:sz w:val="22"/>
                <w:szCs w:val="22"/>
              </w:rPr>
              <w:t xml:space="preserve">yla </w:t>
            </w:r>
            <w:r w:rsidRPr="00A06233">
              <w:rPr>
                <w:rFonts w:hint="eastAsia"/>
                <w:sz w:val="22"/>
                <w:szCs w:val="22"/>
              </w:rPr>
              <w:t>İ</w:t>
            </w:r>
            <w:r w:rsidRPr="00A06233">
              <w:rPr>
                <w:sz w:val="22"/>
                <w:szCs w:val="22"/>
              </w:rPr>
              <w:t>dareden kaynaklanan olaylar, sava</w:t>
            </w:r>
            <w:r w:rsidRPr="00A06233">
              <w:rPr>
                <w:rFonts w:hint="eastAsia"/>
                <w:sz w:val="22"/>
                <w:szCs w:val="22"/>
              </w:rPr>
              <w:t>ş</w:t>
            </w:r>
            <w:r w:rsidRPr="00A06233">
              <w:rPr>
                <w:sz w:val="22"/>
                <w:szCs w:val="22"/>
              </w:rPr>
              <w:t xml:space="preserve"> veya kalk</w:t>
            </w:r>
            <w:r w:rsidRPr="00A06233">
              <w:rPr>
                <w:rFonts w:hint="eastAsia"/>
                <w:sz w:val="22"/>
                <w:szCs w:val="22"/>
              </w:rPr>
              <w:t>ış</w:t>
            </w:r>
            <w:r w:rsidRPr="00A06233">
              <w:rPr>
                <w:sz w:val="22"/>
                <w:szCs w:val="22"/>
              </w:rPr>
              <w:t>malar, yang</w:t>
            </w:r>
            <w:r w:rsidRPr="00A06233">
              <w:rPr>
                <w:rFonts w:hint="eastAsia"/>
                <w:sz w:val="22"/>
                <w:szCs w:val="22"/>
              </w:rPr>
              <w:t>ı</w:t>
            </w:r>
            <w:r w:rsidRPr="00A06233">
              <w:rPr>
                <w:sz w:val="22"/>
                <w:szCs w:val="22"/>
              </w:rPr>
              <w:t>nlar, seller ve ta</w:t>
            </w:r>
            <w:r w:rsidRPr="00A06233">
              <w:rPr>
                <w:rFonts w:hint="eastAsia"/>
                <w:sz w:val="22"/>
                <w:szCs w:val="22"/>
              </w:rPr>
              <w:t>şı</w:t>
            </w:r>
            <w:r w:rsidRPr="00A06233">
              <w:rPr>
                <w:sz w:val="22"/>
                <w:szCs w:val="22"/>
              </w:rPr>
              <w:t>ma ambargolar</w:t>
            </w:r>
            <w:r w:rsidRPr="00A06233">
              <w:rPr>
                <w:rFonts w:hint="eastAsia"/>
                <w:sz w:val="22"/>
                <w:szCs w:val="22"/>
              </w:rPr>
              <w:t>ı</w:t>
            </w:r>
            <w:r w:rsidRPr="00A06233">
              <w:rPr>
                <w:sz w:val="22"/>
                <w:szCs w:val="22"/>
              </w:rPr>
              <w:t xml:space="preserve"> dahildir. </w:t>
            </w:r>
          </w:p>
          <w:p w14:paraId="1D0FBB76" w14:textId="77777777" w:rsidR="00A06233" w:rsidRPr="00A06233" w:rsidRDefault="00A06233" w:rsidP="00A06233">
            <w:pPr>
              <w:pStyle w:val="BodyTextIndent3"/>
              <w:rPr>
                <w:sz w:val="22"/>
                <w:szCs w:val="22"/>
              </w:rPr>
            </w:pPr>
          </w:p>
          <w:p w14:paraId="36807D2A" w14:textId="712E105F" w:rsidR="00A06233" w:rsidRDefault="00A06233" w:rsidP="00A06233">
            <w:pPr>
              <w:pStyle w:val="BodyTextIndent3"/>
              <w:rPr>
                <w:sz w:val="22"/>
                <w:szCs w:val="22"/>
              </w:rPr>
            </w:pPr>
            <w:r w:rsidRPr="00A06233">
              <w:rPr>
                <w:sz w:val="22"/>
                <w:szCs w:val="22"/>
              </w:rPr>
              <w:t>Mücbir Sebep durumunun ortaya ç</w:t>
            </w:r>
            <w:r w:rsidRPr="00A06233">
              <w:rPr>
                <w:rFonts w:hint="eastAsia"/>
                <w:sz w:val="22"/>
                <w:szCs w:val="22"/>
              </w:rPr>
              <w:t>ı</w:t>
            </w:r>
            <w:r w:rsidRPr="00A06233">
              <w:rPr>
                <w:sz w:val="22"/>
                <w:szCs w:val="22"/>
              </w:rPr>
              <w:t>kmas</w:t>
            </w:r>
            <w:r w:rsidRPr="00A06233">
              <w:rPr>
                <w:rFonts w:hint="eastAsia"/>
                <w:sz w:val="22"/>
                <w:szCs w:val="22"/>
              </w:rPr>
              <w:t>ı</w:t>
            </w:r>
            <w:r w:rsidRPr="00A06233">
              <w:rPr>
                <w:sz w:val="22"/>
                <w:szCs w:val="22"/>
              </w:rPr>
              <w:t xml:space="preserve"> halinde, Yüklenici durumu ve sebebini derhal yaz</w:t>
            </w:r>
            <w:r w:rsidRPr="00A06233">
              <w:rPr>
                <w:rFonts w:hint="eastAsia"/>
                <w:sz w:val="22"/>
                <w:szCs w:val="22"/>
              </w:rPr>
              <w:t>ı</w:t>
            </w:r>
            <w:r w:rsidRPr="00A06233">
              <w:rPr>
                <w:sz w:val="22"/>
                <w:szCs w:val="22"/>
              </w:rPr>
              <w:t>l</w:t>
            </w:r>
            <w:r w:rsidRPr="00A06233">
              <w:rPr>
                <w:rFonts w:hint="eastAsia"/>
                <w:sz w:val="22"/>
                <w:szCs w:val="22"/>
              </w:rPr>
              <w:t>ı</w:t>
            </w:r>
            <w:r w:rsidRPr="00A06233">
              <w:rPr>
                <w:sz w:val="22"/>
                <w:szCs w:val="22"/>
              </w:rPr>
              <w:t xml:space="preserve"> olarak </w:t>
            </w:r>
            <w:r w:rsidRPr="00A06233">
              <w:rPr>
                <w:rFonts w:hint="eastAsia"/>
                <w:sz w:val="22"/>
                <w:szCs w:val="22"/>
              </w:rPr>
              <w:t>İ</w:t>
            </w:r>
            <w:r w:rsidRPr="00A06233">
              <w:rPr>
                <w:sz w:val="22"/>
                <w:szCs w:val="22"/>
              </w:rPr>
              <w:t xml:space="preserve">dareye bildirecektir. </w:t>
            </w:r>
            <w:r w:rsidRPr="00A06233">
              <w:rPr>
                <w:rFonts w:hint="eastAsia"/>
                <w:sz w:val="22"/>
                <w:szCs w:val="22"/>
              </w:rPr>
              <w:t>İ</w:t>
            </w:r>
            <w:r w:rsidRPr="00A06233">
              <w:rPr>
                <w:sz w:val="22"/>
                <w:szCs w:val="22"/>
              </w:rPr>
              <w:t>dare taraf</w:t>
            </w:r>
            <w:r w:rsidRPr="00A06233">
              <w:rPr>
                <w:rFonts w:hint="eastAsia"/>
                <w:sz w:val="22"/>
                <w:szCs w:val="22"/>
              </w:rPr>
              <w:t>ı</w:t>
            </w:r>
            <w:r w:rsidRPr="00A06233">
              <w:rPr>
                <w:sz w:val="22"/>
                <w:szCs w:val="22"/>
              </w:rPr>
              <w:t>ndan yaz</w:t>
            </w:r>
            <w:r w:rsidRPr="00A06233">
              <w:rPr>
                <w:rFonts w:hint="eastAsia"/>
                <w:sz w:val="22"/>
                <w:szCs w:val="22"/>
              </w:rPr>
              <w:t>ı</w:t>
            </w:r>
            <w:r w:rsidRPr="00A06233">
              <w:rPr>
                <w:sz w:val="22"/>
                <w:szCs w:val="22"/>
              </w:rPr>
              <w:t>l</w:t>
            </w:r>
            <w:r w:rsidRPr="00A06233">
              <w:rPr>
                <w:rFonts w:hint="eastAsia"/>
                <w:sz w:val="22"/>
                <w:szCs w:val="22"/>
              </w:rPr>
              <w:t>ı</w:t>
            </w:r>
            <w:r w:rsidRPr="00A06233">
              <w:rPr>
                <w:sz w:val="22"/>
                <w:szCs w:val="22"/>
              </w:rPr>
              <w:t xml:space="preserve"> olarak aksine bir talimat verilmedikçe, Yüklenici makul biçimde yap</w:t>
            </w:r>
            <w:r w:rsidRPr="00A06233">
              <w:rPr>
                <w:rFonts w:hint="eastAsia"/>
                <w:sz w:val="22"/>
                <w:szCs w:val="22"/>
              </w:rPr>
              <w:t>ı</w:t>
            </w:r>
            <w:r w:rsidRPr="00A06233">
              <w:rPr>
                <w:sz w:val="22"/>
                <w:szCs w:val="22"/>
              </w:rPr>
              <w:t>labilir olmas</w:t>
            </w:r>
            <w:r w:rsidRPr="00A06233">
              <w:rPr>
                <w:rFonts w:hint="eastAsia"/>
                <w:sz w:val="22"/>
                <w:szCs w:val="22"/>
              </w:rPr>
              <w:t>ı</w:t>
            </w:r>
            <w:r w:rsidRPr="00A06233">
              <w:rPr>
                <w:sz w:val="22"/>
                <w:szCs w:val="22"/>
              </w:rPr>
              <w:t xml:space="preserve"> kayd</w:t>
            </w:r>
            <w:r w:rsidRPr="00A06233">
              <w:rPr>
                <w:rFonts w:hint="eastAsia"/>
                <w:sz w:val="22"/>
                <w:szCs w:val="22"/>
              </w:rPr>
              <w:t>ı</w:t>
            </w:r>
            <w:r w:rsidRPr="00A06233">
              <w:rPr>
                <w:sz w:val="22"/>
                <w:szCs w:val="22"/>
              </w:rPr>
              <w:t>yla sözle</w:t>
            </w:r>
            <w:r w:rsidRPr="00A06233">
              <w:rPr>
                <w:rFonts w:hint="eastAsia"/>
                <w:sz w:val="22"/>
                <w:szCs w:val="22"/>
              </w:rPr>
              <w:t>ş</w:t>
            </w:r>
            <w:r w:rsidRPr="00A06233">
              <w:rPr>
                <w:sz w:val="22"/>
                <w:szCs w:val="22"/>
              </w:rPr>
              <w:t>me kapsam</w:t>
            </w:r>
            <w:r w:rsidRPr="00A06233">
              <w:rPr>
                <w:rFonts w:hint="eastAsia"/>
                <w:sz w:val="22"/>
                <w:szCs w:val="22"/>
              </w:rPr>
              <w:t>ı</w:t>
            </w:r>
            <w:r w:rsidRPr="00A06233">
              <w:rPr>
                <w:sz w:val="22"/>
                <w:szCs w:val="22"/>
              </w:rPr>
              <w:t>ndaki yükümlülüklerini, ifa etmeye devam edecek ve Mücbir Sebepten etkilenmemi</w:t>
            </w:r>
            <w:r w:rsidRPr="00A06233">
              <w:rPr>
                <w:rFonts w:hint="eastAsia"/>
                <w:sz w:val="22"/>
                <w:szCs w:val="22"/>
              </w:rPr>
              <w:t>ş</w:t>
            </w:r>
            <w:r w:rsidRPr="00A06233">
              <w:rPr>
                <w:sz w:val="22"/>
                <w:szCs w:val="22"/>
              </w:rPr>
              <w:t xml:space="preserve"> k</w:t>
            </w:r>
            <w:r w:rsidRPr="00A06233">
              <w:rPr>
                <w:rFonts w:hint="eastAsia"/>
                <w:sz w:val="22"/>
                <w:szCs w:val="22"/>
              </w:rPr>
              <w:t>ı</w:t>
            </w:r>
            <w:r w:rsidRPr="00A06233">
              <w:rPr>
                <w:sz w:val="22"/>
                <w:szCs w:val="22"/>
              </w:rPr>
              <w:t>s</w:t>
            </w:r>
            <w:r w:rsidRPr="00A06233">
              <w:rPr>
                <w:rFonts w:hint="eastAsia"/>
                <w:sz w:val="22"/>
                <w:szCs w:val="22"/>
              </w:rPr>
              <w:t>ı</w:t>
            </w:r>
            <w:r w:rsidRPr="00A06233">
              <w:rPr>
                <w:sz w:val="22"/>
                <w:szCs w:val="22"/>
              </w:rPr>
              <w:t>mlar için makul suretteki tüm alternatif yollar</w:t>
            </w:r>
            <w:r w:rsidRPr="00A06233">
              <w:rPr>
                <w:rFonts w:hint="eastAsia"/>
                <w:sz w:val="22"/>
                <w:szCs w:val="22"/>
              </w:rPr>
              <w:t>ı</w:t>
            </w:r>
            <w:r w:rsidRPr="00A06233">
              <w:rPr>
                <w:sz w:val="22"/>
                <w:szCs w:val="22"/>
              </w:rPr>
              <w:t xml:space="preserve"> arayacakt</w:t>
            </w:r>
            <w:r w:rsidRPr="00A06233">
              <w:rPr>
                <w:rFonts w:hint="eastAsia"/>
                <w:sz w:val="22"/>
                <w:szCs w:val="22"/>
              </w:rPr>
              <w:t>ı</w:t>
            </w:r>
            <w:r w:rsidRPr="00A06233">
              <w:rPr>
                <w:sz w:val="22"/>
                <w:szCs w:val="22"/>
              </w:rPr>
              <w:t>r.</w:t>
            </w:r>
          </w:p>
          <w:p w14:paraId="0F3701DA" w14:textId="77777777" w:rsidR="00A06233" w:rsidRPr="00A06233" w:rsidRDefault="00A06233" w:rsidP="00A06233">
            <w:pPr>
              <w:pStyle w:val="BodyTextIndent3"/>
              <w:rPr>
                <w:sz w:val="22"/>
                <w:szCs w:val="22"/>
              </w:rPr>
            </w:pPr>
          </w:p>
          <w:p w14:paraId="76FBA6DA" w14:textId="77777777" w:rsidR="00A06233" w:rsidRDefault="00A06233" w:rsidP="00A06233">
            <w:pPr>
              <w:pStyle w:val="BodyTextIndent3"/>
              <w:rPr>
                <w:sz w:val="22"/>
                <w:szCs w:val="22"/>
              </w:rPr>
            </w:pPr>
            <w:r w:rsidRPr="00A06233">
              <w:rPr>
                <w:sz w:val="22"/>
                <w:szCs w:val="22"/>
              </w:rPr>
              <w:t>Sözle</w:t>
            </w:r>
            <w:r w:rsidRPr="00A06233">
              <w:rPr>
                <w:rFonts w:hint="eastAsia"/>
                <w:sz w:val="22"/>
                <w:szCs w:val="22"/>
              </w:rPr>
              <w:t>ş</w:t>
            </w:r>
            <w:r w:rsidRPr="00A06233">
              <w:rPr>
                <w:sz w:val="22"/>
                <w:szCs w:val="22"/>
              </w:rPr>
              <w:t>menin ifas</w:t>
            </w:r>
            <w:r w:rsidRPr="00A06233">
              <w:rPr>
                <w:rFonts w:hint="eastAsia"/>
                <w:sz w:val="22"/>
                <w:szCs w:val="22"/>
              </w:rPr>
              <w:t>ı</w:t>
            </w:r>
            <w:r w:rsidRPr="00A06233">
              <w:rPr>
                <w:sz w:val="22"/>
                <w:szCs w:val="22"/>
              </w:rPr>
              <w:t>n</w:t>
            </w:r>
            <w:r w:rsidRPr="00A06233">
              <w:rPr>
                <w:rFonts w:hint="eastAsia"/>
                <w:sz w:val="22"/>
                <w:szCs w:val="22"/>
              </w:rPr>
              <w:t>ı</w:t>
            </w:r>
            <w:r w:rsidRPr="00A06233">
              <w:rPr>
                <w:sz w:val="22"/>
                <w:szCs w:val="22"/>
              </w:rPr>
              <w:t>n Mücbir Sebep veya Sebepler nedeniyle sözle</w:t>
            </w:r>
            <w:r w:rsidRPr="00A06233">
              <w:rPr>
                <w:rFonts w:hint="eastAsia"/>
                <w:sz w:val="22"/>
                <w:szCs w:val="22"/>
              </w:rPr>
              <w:t>ş</w:t>
            </w:r>
            <w:r w:rsidRPr="00A06233">
              <w:rPr>
                <w:sz w:val="22"/>
                <w:szCs w:val="22"/>
              </w:rPr>
              <w:t>me süresince bir defada 60 (altm</w:t>
            </w:r>
            <w:r w:rsidRPr="00A06233">
              <w:rPr>
                <w:rFonts w:hint="eastAsia"/>
                <w:sz w:val="22"/>
                <w:szCs w:val="22"/>
              </w:rPr>
              <w:t>ış</w:t>
            </w:r>
            <w:r w:rsidRPr="00A06233">
              <w:rPr>
                <w:sz w:val="22"/>
                <w:szCs w:val="22"/>
              </w:rPr>
              <w:t>) günden ve toplamda 120 (</w:t>
            </w:r>
            <w:proofErr w:type="spellStart"/>
            <w:r w:rsidRPr="00A06233">
              <w:rPr>
                <w:sz w:val="22"/>
                <w:szCs w:val="22"/>
              </w:rPr>
              <w:t>yüzyirmi</w:t>
            </w:r>
            <w:proofErr w:type="spellEnd"/>
            <w:r w:rsidRPr="00A06233">
              <w:rPr>
                <w:sz w:val="22"/>
                <w:szCs w:val="22"/>
              </w:rPr>
              <w:t>) günden daha fazla bir süreyle önemli biçimde engellenmesi, durmas</w:t>
            </w:r>
            <w:r w:rsidRPr="00A06233">
              <w:rPr>
                <w:rFonts w:hint="eastAsia"/>
                <w:sz w:val="22"/>
                <w:szCs w:val="22"/>
              </w:rPr>
              <w:t>ı</w:t>
            </w:r>
            <w:r w:rsidRPr="00A06233">
              <w:rPr>
                <w:sz w:val="22"/>
                <w:szCs w:val="22"/>
              </w:rPr>
              <w:t xml:space="preserve"> veya gecikmesi halinde, Taraflar birlikte makul bir çöz</w:t>
            </w:r>
            <w:r w:rsidRPr="00A06233">
              <w:rPr>
                <w:rFonts w:hint="eastAsia"/>
                <w:sz w:val="22"/>
                <w:szCs w:val="22"/>
              </w:rPr>
              <w:t>ü</w:t>
            </w:r>
            <w:r w:rsidRPr="00A06233">
              <w:rPr>
                <w:sz w:val="22"/>
                <w:szCs w:val="22"/>
              </w:rPr>
              <w:t>m bulmaya çal</w:t>
            </w:r>
            <w:r w:rsidRPr="00A06233">
              <w:rPr>
                <w:rFonts w:hint="eastAsia"/>
                <w:sz w:val="22"/>
                <w:szCs w:val="22"/>
              </w:rPr>
              <w:t>ış</w:t>
            </w:r>
            <w:r w:rsidRPr="00A06233">
              <w:rPr>
                <w:sz w:val="22"/>
                <w:szCs w:val="22"/>
              </w:rPr>
              <w:t>acak, bunun mümkün olmamas</w:t>
            </w:r>
            <w:r w:rsidRPr="00A06233">
              <w:rPr>
                <w:rFonts w:hint="eastAsia"/>
                <w:sz w:val="22"/>
                <w:szCs w:val="22"/>
              </w:rPr>
              <w:t>ı</w:t>
            </w:r>
            <w:r w:rsidRPr="00A06233">
              <w:rPr>
                <w:sz w:val="22"/>
                <w:szCs w:val="22"/>
              </w:rPr>
              <w:t xml:space="preserve"> halinde de taraflardan herhangi biri di</w:t>
            </w:r>
            <w:r w:rsidRPr="00A06233">
              <w:rPr>
                <w:rFonts w:hint="eastAsia"/>
                <w:sz w:val="22"/>
                <w:szCs w:val="22"/>
              </w:rPr>
              <w:t>ğ</w:t>
            </w:r>
            <w:r w:rsidRPr="00A06233">
              <w:rPr>
                <w:sz w:val="22"/>
                <w:szCs w:val="22"/>
              </w:rPr>
              <w:t>er tarafa bildirimde bulunmak kayd</w:t>
            </w:r>
            <w:r w:rsidRPr="00A06233">
              <w:rPr>
                <w:rFonts w:hint="eastAsia"/>
                <w:sz w:val="22"/>
                <w:szCs w:val="22"/>
              </w:rPr>
              <w:t>ı</w:t>
            </w:r>
            <w:r w:rsidRPr="00A06233">
              <w:rPr>
                <w:sz w:val="22"/>
                <w:szCs w:val="22"/>
              </w:rPr>
              <w:t>yla sözle</w:t>
            </w:r>
            <w:r w:rsidRPr="00A06233">
              <w:rPr>
                <w:rFonts w:hint="eastAsia"/>
                <w:sz w:val="22"/>
                <w:szCs w:val="22"/>
              </w:rPr>
              <w:t>ş</w:t>
            </w:r>
            <w:r w:rsidRPr="00A06233">
              <w:rPr>
                <w:sz w:val="22"/>
                <w:szCs w:val="22"/>
              </w:rPr>
              <w:t>meyi feshedebilecektir.</w:t>
            </w:r>
          </w:p>
          <w:p w14:paraId="4C1239D3" w14:textId="66B98A4D" w:rsidR="00A06233" w:rsidRPr="0064363E" w:rsidRDefault="00A06233" w:rsidP="00A06233">
            <w:pPr>
              <w:pStyle w:val="BodyTextIndent3"/>
              <w:rPr>
                <w:sz w:val="22"/>
                <w:szCs w:val="22"/>
              </w:rPr>
            </w:pPr>
          </w:p>
        </w:tc>
      </w:tr>
      <w:tr w:rsidR="00003B43" w:rsidRPr="0064363E" w14:paraId="1DF25E4C" w14:textId="77777777" w:rsidTr="00893694">
        <w:tc>
          <w:tcPr>
            <w:tcW w:w="2269" w:type="dxa"/>
          </w:tcPr>
          <w:p w14:paraId="4A83808C" w14:textId="4B4EE922" w:rsidR="00003B43" w:rsidRPr="0064363E" w:rsidRDefault="00003B43" w:rsidP="00A06233">
            <w:pPr>
              <w:pStyle w:val="Head42"/>
              <w:tabs>
                <w:tab w:val="clear" w:pos="360"/>
              </w:tabs>
              <w:rPr>
                <w:sz w:val="22"/>
                <w:szCs w:val="22"/>
              </w:rPr>
            </w:pPr>
            <w:bookmarkStart w:id="23" w:name="_Toc489184283"/>
            <w:r w:rsidRPr="0064363E">
              <w:rPr>
                <w:sz w:val="22"/>
                <w:szCs w:val="22"/>
              </w:rPr>
              <w:t>1</w:t>
            </w:r>
            <w:r w:rsidR="00A06233">
              <w:rPr>
                <w:sz w:val="22"/>
                <w:szCs w:val="22"/>
              </w:rPr>
              <w:t>1</w:t>
            </w:r>
            <w:r w:rsidRPr="0064363E">
              <w:rPr>
                <w:sz w:val="22"/>
                <w:szCs w:val="22"/>
              </w:rPr>
              <w:t>. Geçerli Dil</w:t>
            </w:r>
            <w:bookmarkEnd w:id="23"/>
          </w:p>
        </w:tc>
        <w:tc>
          <w:tcPr>
            <w:tcW w:w="7087" w:type="dxa"/>
          </w:tcPr>
          <w:p w14:paraId="31E758E5" w14:textId="77777777" w:rsidR="00003B43" w:rsidRPr="0064363E" w:rsidRDefault="00003B43" w:rsidP="00893694">
            <w:pPr>
              <w:pStyle w:val="BodyTextIndent3"/>
              <w:rPr>
                <w:sz w:val="22"/>
                <w:szCs w:val="22"/>
              </w:rPr>
            </w:pPr>
            <w:r w:rsidRPr="0064363E">
              <w:rPr>
                <w:sz w:val="22"/>
                <w:szCs w:val="22"/>
              </w:rPr>
              <w:t>Sözleşme Türkçe olacaktır. Taraflar arasında teati edilen bütün yazışmalar ve Sözleşme ile ilgili diğer belgeler aynı dilde yazılacaktır.</w:t>
            </w:r>
          </w:p>
          <w:p w14:paraId="134A2176" w14:textId="77777777" w:rsidR="00003B43" w:rsidRPr="0064363E" w:rsidRDefault="00003B43" w:rsidP="00893694">
            <w:pPr>
              <w:pStyle w:val="BodyText"/>
              <w:suppressAutoHyphens w:val="0"/>
              <w:rPr>
                <w:sz w:val="22"/>
                <w:szCs w:val="22"/>
              </w:rPr>
            </w:pPr>
          </w:p>
        </w:tc>
      </w:tr>
      <w:tr w:rsidR="00003B43" w:rsidRPr="0064363E" w14:paraId="11C7A640" w14:textId="77777777" w:rsidTr="00893694">
        <w:tc>
          <w:tcPr>
            <w:tcW w:w="2269" w:type="dxa"/>
          </w:tcPr>
          <w:p w14:paraId="76184673" w14:textId="6FC55295" w:rsidR="00003B43" w:rsidRPr="0064363E" w:rsidRDefault="00003B43" w:rsidP="00893694">
            <w:pPr>
              <w:pStyle w:val="Head42"/>
              <w:tabs>
                <w:tab w:val="clear" w:pos="360"/>
              </w:tabs>
              <w:ind w:left="359" w:hanging="359"/>
              <w:rPr>
                <w:sz w:val="22"/>
                <w:szCs w:val="22"/>
              </w:rPr>
            </w:pPr>
            <w:r w:rsidRPr="0064363E">
              <w:rPr>
                <w:sz w:val="22"/>
                <w:szCs w:val="22"/>
              </w:rPr>
              <w:t>1</w:t>
            </w:r>
            <w:r w:rsidR="00AE383F">
              <w:rPr>
                <w:sz w:val="22"/>
                <w:szCs w:val="22"/>
              </w:rPr>
              <w:t>2</w:t>
            </w:r>
            <w:r w:rsidRPr="0064363E">
              <w:rPr>
                <w:sz w:val="22"/>
                <w:szCs w:val="22"/>
              </w:rPr>
              <w:t>. Uygulanacak Yasa</w:t>
            </w:r>
          </w:p>
          <w:p w14:paraId="1C539680" w14:textId="77777777" w:rsidR="00003B43" w:rsidRPr="0064363E" w:rsidRDefault="00003B43" w:rsidP="00893694">
            <w:pPr>
              <w:pStyle w:val="Head42"/>
              <w:tabs>
                <w:tab w:val="clear" w:pos="360"/>
              </w:tabs>
              <w:ind w:left="359" w:hanging="359"/>
              <w:rPr>
                <w:sz w:val="22"/>
                <w:szCs w:val="22"/>
              </w:rPr>
            </w:pPr>
          </w:p>
        </w:tc>
        <w:tc>
          <w:tcPr>
            <w:tcW w:w="7087" w:type="dxa"/>
          </w:tcPr>
          <w:p w14:paraId="4DC1758E" w14:textId="3A198D81" w:rsidR="00003B43" w:rsidRPr="0064363E" w:rsidRDefault="00003B43" w:rsidP="00893694">
            <w:pPr>
              <w:pStyle w:val="BodyText"/>
              <w:suppressAutoHyphens w:val="0"/>
              <w:rPr>
                <w:b/>
                <w:sz w:val="22"/>
                <w:szCs w:val="22"/>
              </w:rPr>
            </w:pPr>
            <w:r w:rsidRPr="0064363E">
              <w:rPr>
                <w:sz w:val="22"/>
                <w:szCs w:val="22"/>
              </w:rPr>
              <w:t xml:space="preserve">Sözleşme </w:t>
            </w:r>
            <w:r w:rsidR="008F465D" w:rsidRPr="0064363E">
              <w:rPr>
                <w:sz w:val="22"/>
                <w:szCs w:val="22"/>
              </w:rPr>
              <w:t xml:space="preserve">kapsamındaki uyuşmazlıklar </w:t>
            </w:r>
            <w:r w:rsidRPr="0064363E">
              <w:rPr>
                <w:sz w:val="22"/>
                <w:szCs w:val="22"/>
              </w:rPr>
              <w:t>Türkiye Cumhuriyeti yasalarına göre yorumlanacaktır.</w:t>
            </w:r>
          </w:p>
        </w:tc>
      </w:tr>
      <w:tr w:rsidR="00003B43" w:rsidRPr="0064363E" w14:paraId="50062C37" w14:textId="77777777" w:rsidTr="00893694">
        <w:tc>
          <w:tcPr>
            <w:tcW w:w="2269" w:type="dxa"/>
          </w:tcPr>
          <w:p w14:paraId="33419AAD" w14:textId="48B2CA84" w:rsidR="00003B43" w:rsidRPr="0064363E" w:rsidRDefault="00003B43" w:rsidP="00AE383F">
            <w:pPr>
              <w:pStyle w:val="Head42"/>
              <w:rPr>
                <w:sz w:val="22"/>
                <w:szCs w:val="22"/>
              </w:rPr>
            </w:pPr>
            <w:bookmarkStart w:id="24" w:name="_Toc489184285"/>
            <w:r w:rsidRPr="0064363E">
              <w:rPr>
                <w:sz w:val="22"/>
                <w:szCs w:val="22"/>
              </w:rPr>
              <w:t>1</w:t>
            </w:r>
            <w:r w:rsidR="00AE383F">
              <w:rPr>
                <w:sz w:val="22"/>
                <w:szCs w:val="22"/>
              </w:rPr>
              <w:t>3</w:t>
            </w:r>
            <w:r w:rsidRPr="0064363E">
              <w:rPr>
                <w:sz w:val="22"/>
                <w:szCs w:val="22"/>
              </w:rPr>
              <w:t>. Bildirimler</w:t>
            </w:r>
            <w:bookmarkEnd w:id="24"/>
          </w:p>
        </w:tc>
        <w:tc>
          <w:tcPr>
            <w:tcW w:w="7087" w:type="dxa"/>
          </w:tcPr>
          <w:p w14:paraId="2B1018AF" w14:textId="5A10C7BF" w:rsidR="00C04129" w:rsidRPr="0064363E" w:rsidRDefault="00C04129" w:rsidP="00C04129">
            <w:pPr>
              <w:pStyle w:val="BodyTextIndent2"/>
              <w:ind w:left="0"/>
              <w:rPr>
                <w:sz w:val="22"/>
                <w:szCs w:val="22"/>
              </w:rPr>
            </w:pPr>
            <w:r w:rsidRPr="0064363E">
              <w:rPr>
                <w:sz w:val="22"/>
                <w:szCs w:val="22"/>
              </w:rPr>
              <w:t>Sözleşme uyarınca taraflardan birinin diğerine yapacağı bildirimler tarafların</w:t>
            </w:r>
            <w:r w:rsidR="00DA2FC7" w:rsidRPr="0064363E">
              <w:rPr>
                <w:sz w:val="22"/>
                <w:szCs w:val="22"/>
              </w:rPr>
              <w:t xml:space="preserve"> aşağıda belirtilen adresine yazılı olarak veya e-posta yolu ile </w:t>
            </w:r>
            <w:r w:rsidRPr="0064363E">
              <w:rPr>
                <w:sz w:val="22"/>
                <w:szCs w:val="22"/>
              </w:rPr>
              <w:t xml:space="preserve">iletilecektir. </w:t>
            </w:r>
          </w:p>
          <w:p w14:paraId="140038C2" w14:textId="77777777" w:rsidR="00C04129" w:rsidRPr="0064363E" w:rsidRDefault="00C04129" w:rsidP="00893694">
            <w:pPr>
              <w:pStyle w:val="BodyTextIndent2"/>
              <w:ind w:left="0"/>
              <w:rPr>
                <w:sz w:val="22"/>
                <w:szCs w:val="22"/>
              </w:rPr>
            </w:pPr>
          </w:p>
          <w:p w14:paraId="4A038A12" w14:textId="7CBD4A16" w:rsidR="00003B43" w:rsidRDefault="00003B43" w:rsidP="00893694">
            <w:pPr>
              <w:pStyle w:val="BodyTextIndent2"/>
              <w:ind w:left="0"/>
              <w:rPr>
                <w:sz w:val="22"/>
                <w:szCs w:val="22"/>
              </w:rPr>
            </w:pPr>
          </w:p>
          <w:p w14:paraId="04D01FD0" w14:textId="3F611EBE" w:rsidR="00CE46C9" w:rsidRDefault="00CE46C9" w:rsidP="00893694">
            <w:pPr>
              <w:pStyle w:val="BodyTextIndent2"/>
              <w:ind w:left="0"/>
              <w:rPr>
                <w:sz w:val="22"/>
                <w:szCs w:val="22"/>
              </w:rPr>
            </w:pPr>
          </w:p>
          <w:p w14:paraId="0BE53100" w14:textId="77777777" w:rsidR="00CE46C9" w:rsidRPr="0064363E" w:rsidRDefault="00CE46C9" w:rsidP="00893694">
            <w:pPr>
              <w:pStyle w:val="BodyTextIndent2"/>
              <w:ind w:left="0"/>
              <w:rPr>
                <w:sz w:val="22"/>
                <w:szCs w:val="22"/>
              </w:rPr>
            </w:pPr>
          </w:p>
          <w:p w14:paraId="464B3688" w14:textId="77777777" w:rsidR="00CE46C9" w:rsidRPr="0064363E" w:rsidRDefault="00CE46C9" w:rsidP="00CE46C9">
            <w:pPr>
              <w:tabs>
                <w:tab w:val="num" w:pos="34"/>
              </w:tabs>
              <w:rPr>
                <w:rFonts w:ascii="Times New Roman" w:hAnsi="Times New Roman"/>
                <w:szCs w:val="24"/>
              </w:rPr>
            </w:pPr>
            <w:r>
              <w:rPr>
                <w:rFonts w:ascii="Times New Roman" w:hAnsi="Times New Roman"/>
                <w:szCs w:val="24"/>
              </w:rPr>
              <w:lastRenderedPageBreak/>
              <w:t xml:space="preserve">Kentsel Dönüşüm </w:t>
            </w:r>
            <w:r w:rsidRPr="0064363E">
              <w:rPr>
                <w:rFonts w:ascii="Times New Roman" w:hAnsi="Times New Roman"/>
                <w:szCs w:val="24"/>
              </w:rPr>
              <w:t>Başkanlığı</w:t>
            </w:r>
          </w:p>
          <w:p w14:paraId="4E77CA8F" w14:textId="77777777" w:rsidR="00CE46C9" w:rsidRPr="0064363E" w:rsidRDefault="00CE46C9" w:rsidP="00CE46C9">
            <w:pPr>
              <w:tabs>
                <w:tab w:val="num" w:pos="34"/>
              </w:tabs>
              <w:rPr>
                <w:rFonts w:ascii="Times New Roman" w:hAnsi="Times New Roman"/>
                <w:szCs w:val="24"/>
              </w:rPr>
            </w:pPr>
            <w:r>
              <w:rPr>
                <w:rFonts w:ascii="Times New Roman" w:hAnsi="Times New Roman"/>
                <w:szCs w:val="24"/>
              </w:rPr>
              <w:t>Dış Finansman</w:t>
            </w:r>
            <w:r w:rsidRPr="0064363E">
              <w:rPr>
                <w:rFonts w:ascii="Times New Roman" w:hAnsi="Times New Roman"/>
                <w:szCs w:val="24"/>
              </w:rPr>
              <w:t xml:space="preserve"> Daire Başkanlığı </w:t>
            </w:r>
          </w:p>
          <w:p w14:paraId="64A2B0E8" w14:textId="77777777" w:rsidR="00CE46C9" w:rsidRDefault="00CE46C9" w:rsidP="00CE46C9">
            <w:pPr>
              <w:tabs>
                <w:tab w:val="num" w:pos="34"/>
              </w:tabs>
              <w:rPr>
                <w:rFonts w:ascii="Times New Roman" w:hAnsi="Times New Roman"/>
                <w:szCs w:val="24"/>
              </w:rPr>
            </w:pPr>
            <w:proofErr w:type="spellStart"/>
            <w:r w:rsidRPr="009F6DF3">
              <w:rPr>
                <w:rFonts w:ascii="Times New Roman" w:hAnsi="Times New Roman"/>
                <w:szCs w:val="24"/>
              </w:rPr>
              <w:t>Karakusunlar</w:t>
            </w:r>
            <w:proofErr w:type="spellEnd"/>
            <w:r w:rsidRPr="009F6DF3">
              <w:rPr>
                <w:rFonts w:ascii="Times New Roman" w:hAnsi="Times New Roman"/>
                <w:szCs w:val="24"/>
              </w:rPr>
              <w:t xml:space="preserve"> Mahallesi Muhsin Yazıcıoğlu Caddesi No:51/B  10. Kat Çankaya / Ankara</w:t>
            </w:r>
            <w:r w:rsidRPr="00996D9A">
              <w:rPr>
                <w:rFonts w:ascii="Times New Roman" w:hAnsi="Times New Roman"/>
                <w:szCs w:val="24"/>
              </w:rPr>
              <w:t xml:space="preserve"> </w:t>
            </w:r>
          </w:p>
          <w:p w14:paraId="50698FC5" w14:textId="77777777" w:rsidR="00CE46C9" w:rsidRPr="00996D9A" w:rsidRDefault="00CE46C9" w:rsidP="00CE46C9">
            <w:pPr>
              <w:tabs>
                <w:tab w:val="num" w:pos="34"/>
              </w:tabs>
              <w:rPr>
                <w:rFonts w:ascii="Times New Roman" w:hAnsi="Times New Roman"/>
                <w:szCs w:val="24"/>
              </w:rPr>
            </w:pPr>
            <w:r w:rsidRPr="00996D9A">
              <w:rPr>
                <w:rFonts w:ascii="Times New Roman" w:hAnsi="Times New Roman"/>
                <w:szCs w:val="24"/>
              </w:rPr>
              <w:t xml:space="preserve">Tel: (312) </w:t>
            </w:r>
            <w:r>
              <w:rPr>
                <w:rFonts w:ascii="Times New Roman" w:hAnsi="Times New Roman"/>
                <w:szCs w:val="24"/>
              </w:rPr>
              <w:t>216 56 02</w:t>
            </w:r>
          </w:p>
          <w:p w14:paraId="43562DEC" w14:textId="3ED7C93B" w:rsidR="00DA2FC7" w:rsidRPr="0064363E" w:rsidRDefault="00DA2FC7" w:rsidP="00893694">
            <w:pPr>
              <w:pStyle w:val="BodyTextIndent2"/>
              <w:ind w:left="0"/>
              <w:rPr>
                <w:sz w:val="22"/>
                <w:szCs w:val="22"/>
              </w:rPr>
            </w:pPr>
          </w:p>
          <w:p w14:paraId="6DED9403" w14:textId="77777777" w:rsidR="00003B43" w:rsidRPr="0064363E" w:rsidRDefault="00003B43" w:rsidP="00893694">
            <w:pPr>
              <w:pStyle w:val="BodyTextIndent2"/>
              <w:ind w:left="0"/>
              <w:rPr>
                <w:sz w:val="22"/>
                <w:szCs w:val="22"/>
              </w:rPr>
            </w:pPr>
          </w:p>
          <w:p w14:paraId="4E5426A8" w14:textId="21691E4B" w:rsidR="00003B43" w:rsidRPr="0064363E" w:rsidRDefault="00A06233" w:rsidP="00893694">
            <w:pPr>
              <w:pStyle w:val="BodyTextIndent2"/>
              <w:ind w:left="0"/>
              <w:rPr>
                <w:b/>
                <w:sz w:val="22"/>
                <w:szCs w:val="22"/>
              </w:rPr>
            </w:pPr>
            <w:proofErr w:type="gramStart"/>
            <w:r>
              <w:rPr>
                <w:b/>
                <w:sz w:val="22"/>
                <w:szCs w:val="22"/>
              </w:rPr>
              <w:t>Yüklenici</w:t>
            </w:r>
            <w:r w:rsidR="00003B43" w:rsidRPr="0064363E">
              <w:rPr>
                <w:b/>
                <w:sz w:val="22"/>
                <w:szCs w:val="22"/>
              </w:rPr>
              <w:t>:</w:t>
            </w:r>
            <w:r w:rsidR="00DA2FC7" w:rsidRPr="0064363E">
              <w:rPr>
                <w:sz w:val="22"/>
                <w:szCs w:val="22"/>
              </w:rPr>
              <w:t>…</w:t>
            </w:r>
            <w:proofErr w:type="gramEnd"/>
            <w:r w:rsidR="00DA2FC7" w:rsidRPr="0064363E">
              <w:rPr>
                <w:sz w:val="22"/>
                <w:szCs w:val="22"/>
              </w:rPr>
              <w:t>……………...</w:t>
            </w:r>
          </w:p>
          <w:p w14:paraId="0D5BE6B5" w14:textId="09E6E075" w:rsidR="00003B43" w:rsidRPr="0064363E" w:rsidRDefault="00DA2FC7" w:rsidP="00893694">
            <w:pPr>
              <w:pStyle w:val="BodyTextIndent2"/>
              <w:ind w:left="0"/>
              <w:rPr>
                <w:sz w:val="22"/>
                <w:szCs w:val="22"/>
              </w:rPr>
            </w:pPr>
            <w:proofErr w:type="gramStart"/>
            <w:r w:rsidRPr="0064363E">
              <w:rPr>
                <w:b/>
                <w:sz w:val="22"/>
                <w:szCs w:val="22"/>
              </w:rPr>
              <w:t>Adres:</w:t>
            </w:r>
            <w:r w:rsidR="00003B43" w:rsidRPr="0064363E">
              <w:rPr>
                <w:sz w:val="22"/>
                <w:szCs w:val="22"/>
              </w:rPr>
              <w:t>…</w:t>
            </w:r>
            <w:proofErr w:type="gramEnd"/>
            <w:r w:rsidR="00003B43" w:rsidRPr="0064363E">
              <w:rPr>
                <w:sz w:val="22"/>
                <w:szCs w:val="22"/>
              </w:rPr>
              <w:t>………………</w:t>
            </w:r>
          </w:p>
          <w:p w14:paraId="19AE61E8" w14:textId="433A591E" w:rsidR="00003B43" w:rsidRPr="0064363E" w:rsidRDefault="00DA2FC7" w:rsidP="00893694">
            <w:pPr>
              <w:pStyle w:val="BodyTextIndent2"/>
              <w:ind w:left="0"/>
              <w:rPr>
                <w:sz w:val="22"/>
                <w:szCs w:val="22"/>
              </w:rPr>
            </w:pPr>
            <w:r w:rsidRPr="0064363E">
              <w:rPr>
                <w:b/>
                <w:sz w:val="22"/>
                <w:szCs w:val="22"/>
              </w:rPr>
              <w:t>E-posta:</w:t>
            </w:r>
            <w:r w:rsidRPr="0064363E">
              <w:rPr>
                <w:sz w:val="22"/>
                <w:szCs w:val="22"/>
              </w:rPr>
              <w:t xml:space="preserve"> ………………</w:t>
            </w:r>
          </w:p>
          <w:p w14:paraId="51EEC4F1" w14:textId="77777777" w:rsidR="00003B43" w:rsidRPr="0064363E" w:rsidRDefault="00003B43" w:rsidP="00893694">
            <w:pPr>
              <w:pStyle w:val="BodyText"/>
              <w:suppressAutoHyphens w:val="0"/>
              <w:rPr>
                <w:b/>
                <w:sz w:val="22"/>
                <w:szCs w:val="22"/>
              </w:rPr>
            </w:pPr>
          </w:p>
        </w:tc>
      </w:tr>
      <w:tr w:rsidR="00003B43" w:rsidRPr="0064363E" w14:paraId="4FE5A6C8" w14:textId="77777777" w:rsidTr="00893694">
        <w:tc>
          <w:tcPr>
            <w:tcW w:w="2269" w:type="dxa"/>
          </w:tcPr>
          <w:p w14:paraId="17DB0B95" w14:textId="77777777" w:rsidR="00003B43" w:rsidRPr="0064363E" w:rsidRDefault="00003B43" w:rsidP="00893694">
            <w:pPr>
              <w:pStyle w:val="Head42"/>
              <w:ind w:left="0" w:firstLine="0"/>
              <w:rPr>
                <w:sz w:val="22"/>
                <w:szCs w:val="22"/>
              </w:rPr>
            </w:pPr>
          </w:p>
        </w:tc>
        <w:tc>
          <w:tcPr>
            <w:tcW w:w="7087" w:type="dxa"/>
          </w:tcPr>
          <w:p w14:paraId="4957FF30" w14:textId="77777777" w:rsidR="00003B43" w:rsidRPr="0064363E" w:rsidRDefault="00003B43" w:rsidP="00893694">
            <w:pPr>
              <w:suppressAutoHyphens/>
              <w:ind w:right="-72"/>
              <w:jc w:val="both"/>
              <w:outlineLvl w:val="0"/>
              <w:rPr>
                <w:rFonts w:ascii="Times New Roman" w:hAnsi="Times New Roman"/>
                <w:sz w:val="22"/>
                <w:szCs w:val="22"/>
              </w:rPr>
            </w:pPr>
          </w:p>
        </w:tc>
      </w:tr>
      <w:tr w:rsidR="00003B43" w:rsidRPr="0064363E" w14:paraId="21A2ADBC" w14:textId="77777777" w:rsidTr="00893694">
        <w:tc>
          <w:tcPr>
            <w:tcW w:w="2269" w:type="dxa"/>
          </w:tcPr>
          <w:p w14:paraId="4829301D" w14:textId="77777777" w:rsidR="00003B43" w:rsidRDefault="00003B43" w:rsidP="00AE383F">
            <w:pPr>
              <w:pStyle w:val="Head42"/>
              <w:rPr>
                <w:sz w:val="22"/>
                <w:szCs w:val="22"/>
              </w:rPr>
            </w:pPr>
            <w:r w:rsidRPr="0064363E">
              <w:rPr>
                <w:sz w:val="22"/>
                <w:szCs w:val="22"/>
              </w:rPr>
              <w:t>1</w:t>
            </w:r>
            <w:r w:rsidR="00AE383F">
              <w:rPr>
                <w:sz w:val="22"/>
                <w:szCs w:val="22"/>
              </w:rPr>
              <w:t>4</w:t>
            </w:r>
            <w:r w:rsidRPr="0064363E">
              <w:rPr>
                <w:sz w:val="22"/>
                <w:szCs w:val="22"/>
              </w:rPr>
              <w:t>. Dünya Bankası tarafından yapılacak İnceleme ve Denetleme</w:t>
            </w:r>
          </w:p>
          <w:p w14:paraId="027C86F8" w14:textId="77777777" w:rsidR="00AE383F" w:rsidRDefault="00AE383F" w:rsidP="00AE383F">
            <w:pPr>
              <w:pStyle w:val="Head42"/>
              <w:rPr>
                <w:sz w:val="22"/>
                <w:szCs w:val="22"/>
              </w:rPr>
            </w:pPr>
          </w:p>
          <w:p w14:paraId="560FCC62" w14:textId="77777777" w:rsidR="00AE383F" w:rsidRDefault="00AE383F" w:rsidP="00AE383F">
            <w:pPr>
              <w:pStyle w:val="Head42"/>
              <w:rPr>
                <w:sz w:val="22"/>
                <w:szCs w:val="22"/>
              </w:rPr>
            </w:pPr>
          </w:p>
          <w:p w14:paraId="383C3866" w14:textId="40F11E12" w:rsidR="00AE383F" w:rsidRPr="0064363E" w:rsidRDefault="00AE383F" w:rsidP="00AE383F">
            <w:pPr>
              <w:pStyle w:val="Head42"/>
              <w:rPr>
                <w:sz w:val="22"/>
                <w:szCs w:val="22"/>
              </w:rPr>
            </w:pPr>
            <w:r>
              <w:rPr>
                <w:sz w:val="22"/>
                <w:szCs w:val="22"/>
              </w:rPr>
              <w:t>15. Sahtecilik ve Yolsuzlukla Mücadele</w:t>
            </w:r>
          </w:p>
        </w:tc>
        <w:tc>
          <w:tcPr>
            <w:tcW w:w="7087" w:type="dxa"/>
          </w:tcPr>
          <w:p w14:paraId="794C708D" w14:textId="2E100294" w:rsidR="00003B43" w:rsidRPr="0064363E" w:rsidRDefault="00003B43" w:rsidP="00893694">
            <w:pPr>
              <w:tabs>
                <w:tab w:val="left" w:pos="1080"/>
              </w:tabs>
              <w:suppressAutoHyphens/>
              <w:ind w:right="-72"/>
              <w:jc w:val="both"/>
              <w:rPr>
                <w:rFonts w:ascii="Times New Roman" w:hAnsi="Times New Roman"/>
                <w:sz w:val="22"/>
                <w:szCs w:val="22"/>
              </w:rPr>
            </w:pPr>
            <w:r w:rsidRPr="0064363E">
              <w:rPr>
                <w:rFonts w:ascii="Times New Roman" w:hAnsi="Times New Roman"/>
                <w:sz w:val="22"/>
                <w:szCs w:val="22"/>
              </w:rPr>
              <w:t>Sözleşme kapsamında, Dünya Bankası’nın Yolsuzlukla Mücadele Kı</w:t>
            </w:r>
            <w:r w:rsidR="00C04129" w:rsidRPr="0064363E">
              <w:rPr>
                <w:rFonts w:ascii="Times New Roman" w:hAnsi="Times New Roman"/>
                <w:sz w:val="22"/>
                <w:szCs w:val="22"/>
              </w:rPr>
              <w:t xml:space="preserve">lavuzu ve </w:t>
            </w:r>
            <w:r w:rsidRPr="0064363E">
              <w:rPr>
                <w:rFonts w:ascii="Times New Roman" w:hAnsi="Times New Roman"/>
                <w:sz w:val="22"/>
                <w:szCs w:val="22"/>
              </w:rPr>
              <w:t xml:space="preserve">Yaptırım Prosedürleri ve Politikalarına uyulması gerekmektedir. </w:t>
            </w:r>
          </w:p>
          <w:p w14:paraId="0486C6B7" w14:textId="77777777" w:rsidR="00003B43" w:rsidRPr="0064363E" w:rsidRDefault="00003B43" w:rsidP="00893694">
            <w:pPr>
              <w:tabs>
                <w:tab w:val="left" w:pos="1080"/>
              </w:tabs>
              <w:suppressAutoHyphens/>
              <w:ind w:right="-72"/>
              <w:jc w:val="both"/>
              <w:rPr>
                <w:rFonts w:ascii="Times New Roman" w:hAnsi="Times New Roman"/>
                <w:sz w:val="22"/>
                <w:szCs w:val="22"/>
              </w:rPr>
            </w:pPr>
          </w:p>
          <w:p w14:paraId="418206C3" w14:textId="77777777" w:rsidR="00003B43" w:rsidRPr="0064363E" w:rsidRDefault="00003B43" w:rsidP="00893694">
            <w:pPr>
              <w:tabs>
                <w:tab w:val="left" w:pos="1080"/>
              </w:tabs>
              <w:suppressAutoHyphens/>
              <w:ind w:right="-72"/>
              <w:jc w:val="both"/>
              <w:rPr>
                <w:rFonts w:ascii="Times New Roman" w:hAnsi="Times New Roman"/>
                <w:sz w:val="22"/>
                <w:szCs w:val="22"/>
              </w:rPr>
            </w:pPr>
            <w:r w:rsidRPr="0064363E">
              <w:rPr>
                <w:rFonts w:ascii="Times New Roman" w:hAnsi="Times New Roman"/>
                <w:sz w:val="22"/>
                <w:szCs w:val="22"/>
              </w:rPr>
              <w:t xml:space="preserve">Yüklenici Firma yapacağı Hizmetlerle ilgili hesap ve kayıtların Dünya Bankası’nca incelenmesine ve Dünya Bankası tarafından belirlenecek Denetçiler tarafından mali denetim yapılmasına izin verecektir.   </w:t>
            </w:r>
          </w:p>
          <w:p w14:paraId="070826E2" w14:textId="77777777" w:rsidR="00003B43" w:rsidRDefault="00003B43" w:rsidP="00893694">
            <w:pPr>
              <w:pStyle w:val="BodyTextIndent2"/>
              <w:ind w:left="0"/>
              <w:rPr>
                <w:sz w:val="22"/>
                <w:szCs w:val="22"/>
              </w:rPr>
            </w:pPr>
          </w:p>
          <w:p w14:paraId="6D95AA14" w14:textId="781246EE" w:rsidR="00AE383F" w:rsidRPr="00AE383F" w:rsidRDefault="00AE383F" w:rsidP="00893694">
            <w:pPr>
              <w:pStyle w:val="BodyTextIndent2"/>
              <w:ind w:left="0"/>
            </w:pPr>
            <w:r w:rsidRPr="00AE383F">
              <w:rPr>
                <w:sz w:val="22"/>
              </w:rPr>
              <w:t xml:space="preserve">Dünya Bankası, Ek </w:t>
            </w:r>
            <w:r>
              <w:rPr>
                <w:sz w:val="22"/>
              </w:rPr>
              <w:t>3</w:t>
            </w:r>
            <w:r w:rsidRPr="00AE383F">
              <w:rPr>
                <w:sz w:val="22"/>
              </w:rPr>
              <w:t>'</w:t>
            </w:r>
            <w:r>
              <w:rPr>
                <w:sz w:val="22"/>
              </w:rPr>
              <w:t>t</w:t>
            </w:r>
            <w:r w:rsidRPr="00AE383F">
              <w:rPr>
                <w:sz w:val="22"/>
              </w:rPr>
              <w:t>e belirtilen Sahtecilik ve Yolsuzluklarla ilgili politikasına uyulmasını istemektedir. Yüklenici; tedarik edeceği Mal ve Hizmetlerle ilgili hesap ve kayıtların Dünya Bankası’nca incelenmesine ve Dünya Bankası tarafından belirlenecek Denetçiler tarafından mali denetim yapılmasına izin verecektir. Bu yükümlülü</w:t>
            </w:r>
            <w:bookmarkStart w:id="25" w:name="_Hlk31621897"/>
            <w:r w:rsidRPr="00AE383F">
              <w:rPr>
                <w:sz w:val="22"/>
              </w:rPr>
              <w:t>ğ</w:t>
            </w:r>
            <w:bookmarkEnd w:id="25"/>
            <w:r w:rsidRPr="00AE383F">
              <w:rPr>
                <w:sz w:val="22"/>
              </w:rPr>
              <w:t>e uyulmaması, Dünya Bankası yaptırım prosedürlerine uygun olarak sözleşmenin feshi ve / veya Dünya Bankası’nca yaptırım uygulanmasına (sınırlama olmaksızın bir yasaklama kararı da dahil) tabi yasaklanmış bir uygulama teşkil edebilir.</w:t>
            </w:r>
          </w:p>
          <w:p w14:paraId="344A4E18" w14:textId="63C73DAB" w:rsidR="00AE383F" w:rsidRPr="0064363E" w:rsidRDefault="00AE383F" w:rsidP="00893694">
            <w:pPr>
              <w:pStyle w:val="BodyTextIndent2"/>
              <w:ind w:left="0"/>
              <w:rPr>
                <w:sz w:val="22"/>
                <w:szCs w:val="22"/>
              </w:rPr>
            </w:pPr>
          </w:p>
        </w:tc>
      </w:tr>
    </w:tbl>
    <w:p w14:paraId="78EFD5EB" w14:textId="6E869F70" w:rsidR="00003B43" w:rsidRPr="0064363E" w:rsidRDefault="00A34CC7" w:rsidP="00003B43">
      <w:pPr>
        <w:suppressAutoHyphens/>
        <w:jc w:val="both"/>
        <w:outlineLvl w:val="0"/>
        <w:rPr>
          <w:rFonts w:ascii="Times New Roman" w:hAnsi="Times New Roman"/>
          <w:sz w:val="22"/>
          <w:szCs w:val="22"/>
        </w:rPr>
      </w:pPr>
      <w:r w:rsidRPr="0064363E">
        <w:rPr>
          <w:rFonts w:ascii="Times New Roman" w:hAnsi="Times New Roman"/>
          <w:sz w:val="22"/>
          <w:szCs w:val="22"/>
        </w:rPr>
        <w:t>T</w:t>
      </w:r>
      <w:r w:rsidR="00003B43" w:rsidRPr="0064363E">
        <w:rPr>
          <w:rFonts w:ascii="Times New Roman" w:hAnsi="Times New Roman"/>
          <w:sz w:val="22"/>
          <w:szCs w:val="22"/>
        </w:rPr>
        <w:t>araflar</w:t>
      </w:r>
      <w:r w:rsidRPr="0064363E">
        <w:rPr>
          <w:rFonts w:ascii="Times New Roman" w:hAnsi="Times New Roman"/>
          <w:sz w:val="22"/>
          <w:szCs w:val="22"/>
        </w:rPr>
        <w:t>,</w:t>
      </w:r>
      <w:r w:rsidR="00003B43" w:rsidRPr="0064363E">
        <w:rPr>
          <w:rFonts w:ascii="Times New Roman" w:hAnsi="Times New Roman"/>
          <w:sz w:val="22"/>
          <w:szCs w:val="22"/>
        </w:rPr>
        <w:t xml:space="preserve"> </w:t>
      </w:r>
      <w:r w:rsidRPr="0064363E">
        <w:rPr>
          <w:rFonts w:ascii="Times New Roman" w:hAnsi="Times New Roman"/>
          <w:sz w:val="22"/>
          <w:szCs w:val="22"/>
        </w:rPr>
        <w:t>iş</w:t>
      </w:r>
      <w:r w:rsidR="00003B43" w:rsidRPr="0064363E">
        <w:rPr>
          <w:rFonts w:ascii="Times New Roman" w:hAnsi="Times New Roman"/>
          <w:sz w:val="22"/>
          <w:szCs w:val="22"/>
        </w:rPr>
        <w:t>bu Sözleşmeyi, usulünce yetkili kılınmış temsilcileriyle, yukarıda belirtilen tarihte</w:t>
      </w:r>
      <w:r w:rsidR="00C04129" w:rsidRPr="0064363E">
        <w:rPr>
          <w:rFonts w:ascii="Times New Roman" w:hAnsi="Times New Roman"/>
          <w:sz w:val="22"/>
          <w:szCs w:val="22"/>
        </w:rPr>
        <w:t xml:space="preserve"> </w:t>
      </w:r>
      <w:r w:rsidRPr="0064363E">
        <w:rPr>
          <w:rFonts w:ascii="Times New Roman" w:hAnsi="Times New Roman"/>
          <w:b/>
          <w:sz w:val="22"/>
          <w:szCs w:val="22"/>
        </w:rPr>
        <w:t>tek nüsha</w:t>
      </w:r>
      <w:r w:rsidRPr="0064363E">
        <w:rPr>
          <w:rFonts w:ascii="Times New Roman" w:hAnsi="Times New Roman"/>
          <w:sz w:val="22"/>
          <w:szCs w:val="22"/>
        </w:rPr>
        <w:t xml:space="preserve"> olarak </w:t>
      </w:r>
      <w:r w:rsidR="00003B43" w:rsidRPr="0064363E">
        <w:rPr>
          <w:rFonts w:ascii="Times New Roman" w:hAnsi="Times New Roman"/>
          <w:sz w:val="22"/>
          <w:szCs w:val="22"/>
        </w:rPr>
        <w:t>imzala</w:t>
      </w:r>
      <w:r w:rsidR="0039235F" w:rsidRPr="0064363E">
        <w:rPr>
          <w:rFonts w:ascii="Times New Roman" w:hAnsi="Times New Roman"/>
          <w:sz w:val="22"/>
          <w:szCs w:val="22"/>
        </w:rPr>
        <w:t>nmışt</w:t>
      </w:r>
      <w:r w:rsidR="00003B43" w:rsidRPr="0064363E">
        <w:rPr>
          <w:rFonts w:ascii="Times New Roman" w:hAnsi="Times New Roman"/>
          <w:sz w:val="22"/>
          <w:szCs w:val="22"/>
        </w:rPr>
        <w:t xml:space="preserve">ır. </w:t>
      </w:r>
    </w:p>
    <w:p w14:paraId="23EE834C" w14:textId="3C78EA3F" w:rsidR="00003B43" w:rsidRPr="0064363E" w:rsidRDefault="00003B43" w:rsidP="00003B43">
      <w:pPr>
        <w:suppressAutoHyphens/>
        <w:ind w:firstLine="284"/>
        <w:jc w:val="both"/>
        <w:outlineLvl w:val="0"/>
        <w:rPr>
          <w:rFonts w:ascii="Times New Roman" w:hAnsi="Times New Roman"/>
          <w:b/>
          <w:sz w:val="22"/>
          <w:szCs w:val="22"/>
        </w:rPr>
      </w:pPr>
    </w:p>
    <w:p w14:paraId="05BF5067" w14:textId="77777777" w:rsidR="00E70626" w:rsidRPr="0064363E" w:rsidRDefault="00E70626" w:rsidP="00003B43">
      <w:pPr>
        <w:suppressAutoHyphens/>
        <w:ind w:firstLine="284"/>
        <w:jc w:val="both"/>
        <w:outlineLvl w:val="0"/>
        <w:rPr>
          <w:rFonts w:ascii="Times New Roman" w:hAnsi="Times New Roman"/>
          <w:b/>
          <w:sz w:val="22"/>
          <w:szCs w:val="22"/>
        </w:rPr>
      </w:pPr>
    </w:p>
    <w:p w14:paraId="102FB5E2" w14:textId="77777777" w:rsidR="00003B43" w:rsidRPr="0064363E" w:rsidRDefault="00003B43" w:rsidP="00003B43">
      <w:pPr>
        <w:suppressAutoHyphens/>
        <w:ind w:firstLine="284"/>
        <w:jc w:val="both"/>
        <w:outlineLvl w:val="0"/>
        <w:rPr>
          <w:rFonts w:ascii="Times New Roman" w:hAnsi="Times New Roman"/>
          <w:b/>
          <w:sz w:val="22"/>
          <w:szCs w:val="22"/>
        </w:rPr>
      </w:pPr>
      <w:r w:rsidRPr="0064363E">
        <w:rPr>
          <w:rFonts w:ascii="Times New Roman" w:hAnsi="Times New Roman"/>
          <w:b/>
          <w:sz w:val="22"/>
          <w:szCs w:val="22"/>
        </w:rPr>
        <w:t>İDARE ADINA</w:t>
      </w:r>
      <w:r w:rsidRPr="0064363E">
        <w:rPr>
          <w:rFonts w:ascii="Times New Roman" w:hAnsi="Times New Roman"/>
          <w:b/>
          <w:sz w:val="22"/>
          <w:szCs w:val="22"/>
        </w:rPr>
        <w:tab/>
      </w:r>
      <w:r w:rsidRPr="0064363E">
        <w:rPr>
          <w:rFonts w:ascii="Times New Roman" w:hAnsi="Times New Roman"/>
          <w:b/>
          <w:sz w:val="22"/>
          <w:szCs w:val="22"/>
        </w:rPr>
        <w:tab/>
      </w:r>
      <w:r w:rsidRPr="0064363E">
        <w:rPr>
          <w:rFonts w:ascii="Times New Roman" w:hAnsi="Times New Roman"/>
          <w:b/>
          <w:sz w:val="22"/>
          <w:szCs w:val="22"/>
        </w:rPr>
        <w:tab/>
      </w:r>
      <w:r w:rsidRPr="0064363E">
        <w:rPr>
          <w:rFonts w:ascii="Times New Roman" w:hAnsi="Times New Roman"/>
          <w:b/>
          <w:sz w:val="22"/>
          <w:szCs w:val="22"/>
        </w:rPr>
        <w:tab/>
      </w:r>
      <w:r w:rsidRPr="0064363E">
        <w:rPr>
          <w:rFonts w:ascii="Times New Roman" w:hAnsi="Times New Roman"/>
          <w:b/>
          <w:sz w:val="22"/>
          <w:szCs w:val="22"/>
        </w:rPr>
        <w:tab/>
        <w:t xml:space="preserve">           YÜKLENİCİ FİRMA ADINA  </w:t>
      </w:r>
      <w:bookmarkEnd w:id="12"/>
      <w:bookmarkEnd w:id="13"/>
      <w:bookmarkEnd w:id="14"/>
      <w:bookmarkEnd w:id="15"/>
    </w:p>
    <w:p w14:paraId="11614638" w14:textId="77777777" w:rsidR="00003B43" w:rsidRPr="0064363E" w:rsidRDefault="00003B43" w:rsidP="00003B43">
      <w:pPr>
        <w:suppressAutoHyphens/>
        <w:ind w:firstLine="284"/>
        <w:jc w:val="both"/>
        <w:outlineLvl w:val="0"/>
        <w:rPr>
          <w:rFonts w:ascii="Times New Roman" w:hAnsi="Times New Roman"/>
          <w:b/>
          <w:sz w:val="22"/>
          <w:szCs w:val="22"/>
        </w:rPr>
      </w:pPr>
    </w:p>
    <w:p w14:paraId="5BCF7EC6" w14:textId="77777777" w:rsidR="00003B43" w:rsidRPr="0064363E" w:rsidRDefault="00003B43" w:rsidP="00003B43">
      <w:pPr>
        <w:suppressAutoHyphens/>
        <w:ind w:firstLine="284"/>
        <w:jc w:val="both"/>
        <w:outlineLvl w:val="0"/>
        <w:rPr>
          <w:rFonts w:ascii="Times New Roman" w:hAnsi="Times New Roman"/>
          <w:b/>
          <w:sz w:val="22"/>
          <w:szCs w:val="22"/>
        </w:rPr>
      </w:pPr>
    </w:p>
    <w:p w14:paraId="423F671E" w14:textId="77777777" w:rsidR="00003B43" w:rsidRPr="0064363E" w:rsidRDefault="00003B43" w:rsidP="00003B43">
      <w:pPr>
        <w:suppressAutoHyphens/>
        <w:ind w:firstLine="284"/>
        <w:jc w:val="both"/>
        <w:outlineLvl w:val="0"/>
        <w:rPr>
          <w:rFonts w:ascii="Times New Roman" w:hAnsi="Times New Roman"/>
          <w:b/>
          <w:sz w:val="22"/>
          <w:szCs w:val="22"/>
        </w:rPr>
      </w:pPr>
    </w:p>
    <w:p w14:paraId="1563C70A" w14:textId="77777777" w:rsidR="00003B43" w:rsidRPr="0064363E" w:rsidRDefault="00003B43" w:rsidP="00003B43">
      <w:pPr>
        <w:suppressAutoHyphens/>
        <w:ind w:firstLine="284"/>
        <w:jc w:val="both"/>
        <w:outlineLvl w:val="0"/>
        <w:rPr>
          <w:rFonts w:ascii="Times New Roman" w:hAnsi="Times New Roman"/>
          <w:b/>
          <w:sz w:val="22"/>
          <w:szCs w:val="22"/>
        </w:rPr>
      </w:pPr>
    </w:p>
    <w:p w14:paraId="2FD775A5" w14:textId="77777777" w:rsidR="00003B43" w:rsidRPr="0064363E" w:rsidRDefault="00003B43" w:rsidP="00003B43">
      <w:pPr>
        <w:suppressAutoHyphens/>
        <w:ind w:firstLine="284"/>
        <w:jc w:val="both"/>
        <w:outlineLvl w:val="0"/>
        <w:rPr>
          <w:rFonts w:ascii="Times New Roman" w:hAnsi="Times New Roman"/>
          <w:b/>
          <w:sz w:val="22"/>
          <w:szCs w:val="22"/>
        </w:rPr>
      </w:pPr>
    </w:p>
    <w:p w14:paraId="77C8F874" w14:textId="77777777" w:rsidR="00003B43" w:rsidRPr="0064363E" w:rsidRDefault="00003B43" w:rsidP="00003B43">
      <w:pPr>
        <w:suppressAutoHyphens/>
        <w:ind w:firstLine="284"/>
        <w:jc w:val="both"/>
        <w:outlineLvl w:val="0"/>
        <w:rPr>
          <w:rFonts w:ascii="Times New Roman" w:hAnsi="Times New Roman"/>
          <w:b/>
          <w:sz w:val="22"/>
          <w:szCs w:val="22"/>
        </w:rPr>
      </w:pPr>
    </w:p>
    <w:p w14:paraId="73F07F36" w14:textId="77777777" w:rsidR="00003B43" w:rsidRPr="0064363E" w:rsidRDefault="00003B43" w:rsidP="00003B43">
      <w:pPr>
        <w:suppressAutoHyphens/>
        <w:ind w:firstLine="284"/>
        <w:jc w:val="both"/>
        <w:outlineLvl w:val="0"/>
        <w:rPr>
          <w:rFonts w:ascii="Times New Roman" w:hAnsi="Times New Roman"/>
          <w:b/>
          <w:sz w:val="22"/>
          <w:szCs w:val="22"/>
        </w:rPr>
      </w:pPr>
    </w:p>
    <w:p w14:paraId="6C4D2B3B" w14:textId="77777777" w:rsidR="00003B43" w:rsidRPr="0064363E" w:rsidRDefault="00003B43" w:rsidP="00003B43">
      <w:pPr>
        <w:suppressAutoHyphens/>
        <w:ind w:firstLine="284"/>
        <w:jc w:val="both"/>
        <w:outlineLvl w:val="0"/>
        <w:rPr>
          <w:rFonts w:ascii="Times New Roman" w:hAnsi="Times New Roman"/>
          <w:b/>
          <w:sz w:val="22"/>
          <w:szCs w:val="22"/>
        </w:rPr>
      </w:pPr>
    </w:p>
    <w:p w14:paraId="678076EF" w14:textId="77777777" w:rsidR="00003B43" w:rsidRPr="0064363E" w:rsidRDefault="00003B43" w:rsidP="00003B43">
      <w:pPr>
        <w:suppressAutoHyphens/>
        <w:ind w:firstLine="284"/>
        <w:jc w:val="both"/>
        <w:outlineLvl w:val="0"/>
        <w:rPr>
          <w:rFonts w:ascii="Times New Roman" w:hAnsi="Times New Roman"/>
          <w:b/>
          <w:sz w:val="22"/>
          <w:szCs w:val="22"/>
        </w:rPr>
      </w:pPr>
    </w:p>
    <w:p w14:paraId="465F9C72" w14:textId="3C5079C3" w:rsidR="00003B43" w:rsidRPr="0064363E" w:rsidRDefault="00003B43" w:rsidP="00003B43">
      <w:pPr>
        <w:pStyle w:val="Title"/>
        <w:tabs>
          <w:tab w:val="left" w:pos="709"/>
        </w:tabs>
        <w:jc w:val="left"/>
        <w:rPr>
          <w:b w:val="0"/>
          <w:sz w:val="22"/>
          <w:szCs w:val="22"/>
        </w:rPr>
      </w:pPr>
      <w:bookmarkStart w:id="26" w:name="_Toc7095213"/>
      <w:r w:rsidRPr="00AE383F">
        <w:rPr>
          <w:sz w:val="22"/>
          <w:szCs w:val="22"/>
        </w:rPr>
        <w:t>Ekler:</w:t>
      </w:r>
      <w:r w:rsidRPr="0064363E">
        <w:rPr>
          <w:b w:val="0"/>
          <w:sz w:val="22"/>
          <w:szCs w:val="22"/>
        </w:rPr>
        <w:t xml:space="preserve"> </w:t>
      </w:r>
      <w:r w:rsidRPr="0064363E">
        <w:rPr>
          <w:b w:val="0"/>
          <w:sz w:val="22"/>
          <w:szCs w:val="22"/>
        </w:rPr>
        <w:tab/>
        <w:t xml:space="preserve">1. </w:t>
      </w:r>
      <w:bookmarkEnd w:id="26"/>
      <w:r w:rsidR="00AE383F">
        <w:rPr>
          <w:b w:val="0"/>
          <w:sz w:val="22"/>
          <w:szCs w:val="22"/>
        </w:rPr>
        <w:t>Teklif Vermeye Davet Dokümanı</w:t>
      </w:r>
    </w:p>
    <w:p w14:paraId="59F84395" w14:textId="12635C13" w:rsidR="00854357" w:rsidRDefault="00003B43" w:rsidP="00AC7F16">
      <w:pPr>
        <w:pStyle w:val="Title"/>
        <w:ind w:left="709"/>
        <w:jc w:val="left"/>
        <w:rPr>
          <w:b w:val="0"/>
          <w:sz w:val="22"/>
          <w:szCs w:val="22"/>
        </w:rPr>
      </w:pPr>
      <w:bookmarkStart w:id="27" w:name="_Toc7095214"/>
      <w:r w:rsidRPr="0064363E">
        <w:rPr>
          <w:b w:val="0"/>
          <w:sz w:val="22"/>
          <w:szCs w:val="22"/>
        </w:rPr>
        <w:t xml:space="preserve">2. Teklif Formu ve </w:t>
      </w:r>
      <w:r w:rsidR="0050723A" w:rsidRPr="0064363E">
        <w:rPr>
          <w:b w:val="0"/>
          <w:sz w:val="22"/>
          <w:szCs w:val="22"/>
        </w:rPr>
        <w:t>Ücret</w:t>
      </w:r>
      <w:r w:rsidRPr="0064363E">
        <w:rPr>
          <w:b w:val="0"/>
          <w:sz w:val="22"/>
          <w:szCs w:val="22"/>
        </w:rPr>
        <w:t xml:space="preserve"> Çizelges</w:t>
      </w:r>
      <w:bookmarkEnd w:id="27"/>
      <w:r w:rsidRPr="0064363E">
        <w:rPr>
          <w:b w:val="0"/>
          <w:sz w:val="22"/>
          <w:szCs w:val="22"/>
        </w:rPr>
        <w:t>i</w:t>
      </w:r>
    </w:p>
    <w:p w14:paraId="08CFFBFA" w14:textId="28553A01" w:rsidR="00AE383F" w:rsidRDefault="00AE383F" w:rsidP="00AC7F16">
      <w:pPr>
        <w:pStyle w:val="Title"/>
        <w:ind w:left="709"/>
        <w:jc w:val="left"/>
        <w:rPr>
          <w:b w:val="0"/>
          <w:sz w:val="22"/>
          <w:szCs w:val="22"/>
        </w:rPr>
      </w:pPr>
      <w:r>
        <w:rPr>
          <w:b w:val="0"/>
          <w:sz w:val="22"/>
          <w:szCs w:val="22"/>
        </w:rPr>
        <w:t xml:space="preserve">3. </w:t>
      </w:r>
      <w:r w:rsidRPr="00AE383F">
        <w:rPr>
          <w:b w:val="0"/>
          <w:sz w:val="22"/>
          <w:szCs w:val="22"/>
        </w:rPr>
        <w:t>Dünya Bankas</w:t>
      </w:r>
      <w:r w:rsidRPr="00AE383F">
        <w:rPr>
          <w:rFonts w:hint="eastAsia"/>
          <w:b w:val="0"/>
          <w:sz w:val="22"/>
          <w:szCs w:val="22"/>
        </w:rPr>
        <w:t>ı</w:t>
      </w:r>
      <w:r w:rsidRPr="00AE383F">
        <w:rPr>
          <w:b w:val="0"/>
          <w:sz w:val="22"/>
          <w:szCs w:val="22"/>
        </w:rPr>
        <w:t xml:space="preserve"> Politikas</w:t>
      </w:r>
      <w:r w:rsidRPr="00AE383F">
        <w:rPr>
          <w:rFonts w:hint="eastAsia"/>
          <w:b w:val="0"/>
          <w:sz w:val="22"/>
          <w:szCs w:val="22"/>
        </w:rPr>
        <w:t>ı</w:t>
      </w:r>
      <w:r w:rsidRPr="00AE383F">
        <w:rPr>
          <w:b w:val="0"/>
          <w:sz w:val="22"/>
          <w:szCs w:val="22"/>
        </w:rPr>
        <w:t xml:space="preserve"> – Sahtecilik ve Yolsuzluk Uygulamalar</w:t>
      </w:r>
      <w:r w:rsidRPr="00AE383F">
        <w:rPr>
          <w:rFonts w:hint="eastAsia"/>
          <w:b w:val="0"/>
          <w:sz w:val="22"/>
          <w:szCs w:val="22"/>
        </w:rPr>
        <w:t>ı</w:t>
      </w:r>
    </w:p>
    <w:p w14:paraId="689EF521" w14:textId="5525EC6F" w:rsidR="00AE383F" w:rsidRDefault="00AE383F" w:rsidP="00AC7F16">
      <w:pPr>
        <w:pStyle w:val="Title"/>
        <w:ind w:left="709"/>
        <w:jc w:val="left"/>
        <w:rPr>
          <w:b w:val="0"/>
          <w:sz w:val="22"/>
          <w:szCs w:val="22"/>
        </w:rPr>
      </w:pPr>
    </w:p>
    <w:p w14:paraId="2AEC3684" w14:textId="310D0BF2" w:rsidR="00AE383F" w:rsidRDefault="00AE383F" w:rsidP="00AC7F16">
      <w:pPr>
        <w:pStyle w:val="Title"/>
        <w:ind w:left="709"/>
        <w:jc w:val="left"/>
        <w:rPr>
          <w:b w:val="0"/>
          <w:sz w:val="22"/>
          <w:szCs w:val="22"/>
        </w:rPr>
      </w:pPr>
    </w:p>
    <w:p w14:paraId="5C9020F3" w14:textId="4670F271" w:rsidR="00AE383F" w:rsidRDefault="00AE383F" w:rsidP="00AC7F16">
      <w:pPr>
        <w:pStyle w:val="Title"/>
        <w:ind w:left="709"/>
        <w:jc w:val="left"/>
        <w:rPr>
          <w:b w:val="0"/>
          <w:sz w:val="22"/>
          <w:szCs w:val="22"/>
        </w:rPr>
      </w:pPr>
    </w:p>
    <w:p w14:paraId="7611AFBD" w14:textId="4554C7C1" w:rsidR="00AE383F" w:rsidRDefault="00AE383F" w:rsidP="00AC7F16">
      <w:pPr>
        <w:pStyle w:val="Title"/>
        <w:ind w:left="709"/>
        <w:jc w:val="left"/>
        <w:rPr>
          <w:b w:val="0"/>
          <w:sz w:val="22"/>
          <w:szCs w:val="22"/>
        </w:rPr>
      </w:pPr>
    </w:p>
    <w:p w14:paraId="60800DCE" w14:textId="59759C91" w:rsidR="00AE383F" w:rsidRDefault="00AE383F" w:rsidP="00AC7F16">
      <w:pPr>
        <w:pStyle w:val="Title"/>
        <w:ind w:left="709"/>
        <w:jc w:val="left"/>
        <w:rPr>
          <w:b w:val="0"/>
          <w:sz w:val="22"/>
          <w:szCs w:val="22"/>
        </w:rPr>
      </w:pPr>
    </w:p>
    <w:p w14:paraId="10043D5F" w14:textId="4D9DA523" w:rsidR="00AE383F" w:rsidRDefault="00AE383F" w:rsidP="00AC7F16">
      <w:pPr>
        <w:pStyle w:val="Title"/>
        <w:ind w:left="709"/>
        <w:jc w:val="left"/>
        <w:rPr>
          <w:b w:val="0"/>
          <w:sz w:val="22"/>
          <w:szCs w:val="22"/>
        </w:rPr>
      </w:pPr>
    </w:p>
    <w:p w14:paraId="33D50EA6" w14:textId="1447F21C" w:rsidR="00AE383F" w:rsidRDefault="00AE383F" w:rsidP="00AC7F16">
      <w:pPr>
        <w:pStyle w:val="Title"/>
        <w:ind w:left="709"/>
        <w:jc w:val="left"/>
        <w:rPr>
          <w:b w:val="0"/>
          <w:sz w:val="22"/>
          <w:szCs w:val="22"/>
        </w:rPr>
      </w:pPr>
    </w:p>
    <w:p w14:paraId="271FD9EA" w14:textId="79DAE7DD" w:rsidR="00AE383F" w:rsidRDefault="00AE383F" w:rsidP="00AC7F16">
      <w:pPr>
        <w:pStyle w:val="Title"/>
        <w:ind w:left="709"/>
        <w:jc w:val="left"/>
        <w:rPr>
          <w:b w:val="0"/>
          <w:sz w:val="22"/>
          <w:szCs w:val="22"/>
        </w:rPr>
      </w:pPr>
    </w:p>
    <w:p w14:paraId="5DFE049E" w14:textId="28500F54" w:rsidR="00AE383F" w:rsidRDefault="00AE383F" w:rsidP="00AC7F16">
      <w:pPr>
        <w:pStyle w:val="Title"/>
        <w:ind w:left="709"/>
        <w:jc w:val="left"/>
        <w:rPr>
          <w:b w:val="0"/>
          <w:sz w:val="22"/>
          <w:szCs w:val="22"/>
        </w:rPr>
      </w:pPr>
    </w:p>
    <w:p w14:paraId="2268E1A2" w14:textId="61174167" w:rsidR="00AE383F" w:rsidRDefault="00AE383F" w:rsidP="00AC7F16">
      <w:pPr>
        <w:pStyle w:val="Title"/>
        <w:ind w:left="709"/>
        <w:jc w:val="left"/>
        <w:rPr>
          <w:b w:val="0"/>
          <w:sz w:val="22"/>
          <w:szCs w:val="22"/>
        </w:rPr>
      </w:pPr>
    </w:p>
    <w:p w14:paraId="5434E8A7" w14:textId="7B11F51C" w:rsidR="00AE383F" w:rsidRDefault="00AE383F" w:rsidP="00AC7F16">
      <w:pPr>
        <w:pStyle w:val="Title"/>
        <w:ind w:left="709"/>
        <w:jc w:val="left"/>
        <w:rPr>
          <w:b w:val="0"/>
          <w:sz w:val="22"/>
          <w:szCs w:val="22"/>
        </w:rPr>
      </w:pPr>
    </w:p>
    <w:p w14:paraId="7AF529A1" w14:textId="29F5A218" w:rsidR="00AE383F" w:rsidRDefault="00AE383F" w:rsidP="00AC7F16">
      <w:pPr>
        <w:pStyle w:val="Title"/>
        <w:ind w:left="709"/>
        <w:jc w:val="left"/>
        <w:rPr>
          <w:b w:val="0"/>
          <w:sz w:val="22"/>
          <w:szCs w:val="22"/>
        </w:rPr>
      </w:pPr>
    </w:p>
    <w:p w14:paraId="71B9557C" w14:textId="083CE461" w:rsidR="00AE383F" w:rsidRPr="00AE383F" w:rsidRDefault="00AE383F" w:rsidP="00AE383F">
      <w:pPr>
        <w:jc w:val="both"/>
        <w:rPr>
          <w:rFonts w:ascii="Times New Roman" w:hAnsi="Times New Roman"/>
          <w:b/>
          <w:sz w:val="22"/>
          <w:szCs w:val="22"/>
          <w:lang w:eastAsia="tr-TR"/>
        </w:rPr>
      </w:pPr>
      <w:r w:rsidRPr="00AE383F">
        <w:rPr>
          <w:rFonts w:ascii="Times New Roman" w:hAnsi="Times New Roman"/>
          <w:b/>
          <w:sz w:val="22"/>
          <w:szCs w:val="22"/>
          <w:lang w:eastAsia="tr-TR"/>
        </w:rPr>
        <w:t xml:space="preserve">Ek </w:t>
      </w:r>
      <w:r>
        <w:rPr>
          <w:rFonts w:ascii="Times New Roman" w:hAnsi="Times New Roman"/>
          <w:b/>
          <w:sz w:val="22"/>
          <w:szCs w:val="22"/>
          <w:lang w:eastAsia="tr-TR"/>
        </w:rPr>
        <w:t>3</w:t>
      </w:r>
    </w:p>
    <w:p w14:paraId="6E1161B7" w14:textId="77777777" w:rsidR="00AE383F" w:rsidRPr="00AE383F" w:rsidRDefault="00AE383F" w:rsidP="00AE383F">
      <w:pPr>
        <w:jc w:val="both"/>
        <w:rPr>
          <w:rFonts w:ascii="Times New Roman" w:hAnsi="Times New Roman"/>
          <w:b/>
          <w:sz w:val="22"/>
          <w:szCs w:val="22"/>
          <w:lang w:eastAsia="tr-TR"/>
        </w:rPr>
      </w:pPr>
    </w:p>
    <w:p w14:paraId="2BDEAA6F" w14:textId="77777777" w:rsidR="00AE383F" w:rsidRPr="00AE383F" w:rsidRDefault="00AE383F" w:rsidP="00AE383F">
      <w:pPr>
        <w:jc w:val="center"/>
        <w:rPr>
          <w:rFonts w:ascii="Times New Roman" w:hAnsi="Times New Roman"/>
          <w:b/>
          <w:sz w:val="22"/>
          <w:szCs w:val="22"/>
          <w:lang w:eastAsia="tr-TR"/>
        </w:rPr>
      </w:pPr>
      <w:r w:rsidRPr="00AE383F">
        <w:rPr>
          <w:rFonts w:ascii="Times New Roman" w:hAnsi="Times New Roman"/>
          <w:b/>
          <w:sz w:val="22"/>
          <w:szCs w:val="22"/>
          <w:lang w:eastAsia="tr-TR"/>
        </w:rPr>
        <w:t>Dünya Bankası Politikası – Sahtecilik ve Yolsuzluk Uygulamaları</w:t>
      </w:r>
    </w:p>
    <w:p w14:paraId="183D2F08" w14:textId="77777777" w:rsidR="00AE383F" w:rsidRPr="00AE383F" w:rsidRDefault="00AE383F" w:rsidP="00AE383F">
      <w:pPr>
        <w:jc w:val="center"/>
        <w:rPr>
          <w:rFonts w:ascii="Times New Roman" w:hAnsi="Times New Roman"/>
          <w:b/>
          <w:sz w:val="22"/>
          <w:szCs w:val="22"/>
          <w:lang w:eastAsia="tr-TR"/>
        </w:rPr>
      </w:pPr>
      <w:r w:rsidRPr="00AE383F">
        <w:rPr>
          <w:rFonts w:ascii="Times New Roman" w:hAnsi="Times New Roman"/>
          <w:b/>
          <w:sz w:val="22"/>
          <w:szCs w:val="22"/>
          <w:lang w:eastAsia="tr-TR"/>
        </w:rPr>
        <w:t>DÜNYA BANKASI IPF Borçluları için Satın Alma Düzenlemeleri:</w:t>
      </w:r>
    </w:p>
    <w:p w14:paraId="7E41FD0D" w14:textId="77777777" w:rsidR="00AE383F" w:rsidRPr="00AE383F" w:rsidRDefault="00AE383F" w:rsidP="00AE383F">
      <w:pPr>
        <w:jc w:val="center"/>
        <w:rPr>
          <w:rFonts w:ascii="Times New Roman" w:hAnsi="Times New Roman"/>
          <w:b/>
          <w:sz w:val="22"/>
          <w:szCs w:val="22"/>
          <w:lang w:eastAsia="tr-TR"/>
        </w:rPr>
      </w:pPr>
      <w:r w:rsidRPr="00AE383F">
        <w:rPr>
          <w:rFonts w:ascii="Times New Roman" w:hAnsi="Times New Roman"/>
          <w:sz w:val="22"/>
          <w:szCs w:val="22"/>
          <w:lang w:eastAsia="tr-TR"/>
        </w:rPr>
        <w:t>“</w:t>
      </w:r>
      <w:r w:rsidRPr="00AE383F">
        <w:rPr>
          <w:rFonts w:ascii="Times New Roman" w:hAnsi="Times New Roman"/>
          <w:b/>
          <w:sz w:val="22"/>
          <w:szCs w:val="22"/>
          <w:lang w:eastAsia="tr-TR"/>
        </w:rPr>
        <w:t>Sahtecilik ve Yolsuzluk</w:t>
      </w:r>
    </w:p>
    <w:p w14:paraId="4495CFF0" w14:textId="77777777" w:rsidR="00AE383F" w:rsidRPr="00AE383F" w:rsidRDefault="00AE383F" w:rsidP="00AE383F">
      <w:pPr>
        <w:jc w:val="both"/>
        <w:rPr>
          <w:rFonts w:ascii="Times New Roman" w:hAnsi="Times New Roman"/>
          <w:sz w:val="22"/>
          <w:szCs w:val="22"/>
          <w:lang w:eastAsia="tr-TR"/>
        </w:rPr>
      </w:pPr>
    </w:p>
    <w:p w14:paraId="4256F989" w14:textId="77777777" w:rsidR="00AE383F" w:rsidRPr="00AE383F" w:rsidRDefault="00AE383F" w:rsidP="00AE383F">
      <w:pPr>
        <w:numPr>
          <w:ilvl w:val="0"/>
          <w:numId w:val="13"/>
        </w:numPr>
        <w:jc w:val="both"/>
        <w:rPr>
          <w:rFonts w:ascii="Times New Roman" w:hAnsi="Times New Roman"/>
          <w:b/>
          <w:sz w:val="22"/>
          <w:szCs w:val="22"/>
          <w:lang w:eastAsia="tr-TR"/>
        </w:rPr>
      </w:pPr>
      <w:r w:rsidRPr="00AE383F">
        <w:rPr>
          <w:rFonts w:ascii="Times New Roman" w:hAnsi="Times New Roman"/>
          <w:b/>
          <w:sz w:val="22"/>
          <w:szCs w:val="22"/>
          <w:lang w:eastAsia="tr-TR"/>
        </w:rPr>
        <w:t xml:space="preserve">Amaç </w:t>
      </w:r>
    </w:p>
    <w:p w14:paraId="1DAFE453" w14:textId="77777777" w:rsidR="00AE383F" w:rsidRPr="00AE383F" w:rsidRDefault="00AE383F" w:rsidP="00AE383F">
      <w:pPr>
        <w:jc w:val="both"/>
        <w:rPr>
          <w:rFonts w:ascii="Times New Roman" w:hAnsi="Times New Roman"/>
          <w:sz w:val="22"/>
          <w:szCs w:val="22"/>
          <w:lang w:eastAsia="tr-TR"/>
        </w:rPr>
      </w:pPr>
    </w:p>
    <w:p w14:paraId="7FD6F8AC" w14:textId="77777777" w:rsidR="00AE383F" w:rsidRPr="00AE383F" w:rsidRDefault="00AE383F" w:rsidP="00AE383F">
      <w:pPr>
        <w:jc w:val="both"/>
        <w:rPr>
          <w:rFonts w:ascii="Times New Roman" w:hAnsi="Times New Roman"/>
          <w:sz w:val="22"/>
          <w:szCs w:val="22"/>
          <w:lang w:eastAsia="tr-TR"/>
        </w:rPr>
      </w:pPr>
      <w:r w:rsidRPr="00AE383F">
        <w:rPr>
          <w:rFonts w:ascii="Times New Roman" w:hAnsi="Times New Roman"/>
          <w:sz w:val="22"/>
          <w:szCs w:val="22"/>
          <w:lang w:eastAsia="tr-TR"/>
        </w:rPr>
        <w:t xml:space="preserve">1.1 Banka’nın Yatırım Projesi Finansmanı (IPF) operasyonları kapsamında gerçekleştirilen satın alma işlemleri için Banka’nın Yolsuzlukla Mücadele Kılavuzu ile bu </w:t>
      </w:r>
      <w:proofErr w:type="spellStart"/>
      <w:r w:rsidRPr="00AE383F">
        <w:rPr>
          <w:rFonts w:ascii="Times New Roman" w:hAnsi="Times New Roman"/>
          <w:sz w:val="22"/>
          <w:szCs w:val="22"/>
          <w:lang w:eastAsia="tr-TR"/>
        </w:rPr>
        <w:t>Ek’in</w:t>
      </w:r>
      <w:proofErr w:type="spellEnd"/>
      <w:r w:rsidRPr="00AE383F">
        <w:rPr>
          <w:rFonts w:ascii="Times New Roman" w:hAnsi="Times New Roman"/>
          <w:sz w:val="22"/>
          <w:szCs w:val="22"/>
          <w:lang w:eastAsia="tr-TR"/>
        </w:rPr>
        <w:t xml:space="preserve"> hükümleri uygulanır. </w:t>
      </w:r>
    </w:p>
    <w:p w14:paraId="750EEB59" w14:textId="77777777" w:rsidR="00AE383F" w:rsidRPr="00AE383F" w:rsidRDefault="00AE383F" w:rsidP="00AE383F">
      <w:pPr>
        <w:jc w:val="both"/>
        <w:rPr>
          <w:rFonts w:ascii="Times New Roman" w:hAnsi="Times New Roman"/>
          <w:sz w:val="22"/>
          <w:szCs w:val="22"/>
          <w:lang w:eastAsia="tr-TR"/>
        </w:rPr>
      </w:pPr>
    </w:p>
    <w:p w14:paraId="5867A1C1" w14:textId="77777777" w:rsidR="00AE383F" w:rsidRPr="00AE383F" w:rsidRDefault="00AE383F" w:rsidP="00AE383F">
      <w:pPr>
        <w:numPr>
          <w:ilvl w:val="0"/>
          <w:numId w:val="13"/>
        </w:numPr>
        <w:jc w:val="both"/>
        <w:rPr>
          <w:rFonts w:ascii="Times New Roman" w:hAnsi="Times New Roman"/>
          <w:b/>
          <w:sz w:val="22"/>
          <w:szCs w:val="22"/>
          <w:lang w:eastAsia="tr-TR"/>
        </w:rPr>
      </w:pPr>
      <w:r w:rsidRPr="00AE383F">
        <w:rPr>
          <w:rFonts w:ascii="Times New Roman" w:hAnsi="Times New Roman"/>
          <w:b/>
          <w:sz w:val="22"/>
          <w:szCs w:val="22"/>
          <w:lang w:eastAsia="tr-TR"/>
        </w:rPr>
        <w:t xml:space="preserve">Gereklilikler </w:t>
      </w:r>
    </w:p>
    <w:p w14:paraId="1AB53CA9" w14:textId="77777777" w:rsidR="00AE383F" w:rsidRPr="00AE383F" w:rsidRDefault="00AE383F" w:rsidP="00AE383F">
      <w:pPr>
        <w:jc w:val="both"/>
        <w:rPr>
          <w:rFonts w:ascii="Times New Roman" w:hAnsi="Times New Roman"/>
          <w:sz w:val="22"/>
          <w:szCs w:val="22"/>
          <w:lang w:eastAsia="tr-TR"/>
        </w:rPr>
      </w:pPr>
    </w:p>
    <w:p w14:paraId="35E4E72D" w14:textId="77777777" w:rsidR="00AE383F" w:rsidRPr="00AE383F" w:rsidRDefault="00AE383F" w:rsidP="00AE383F">
      <w:pPr>
        <w:jc w:val="both"/>
        <w:rPr>
          <w:rFonts w:ascii="Times New Roman" w:hAnsi="Times New Roman"/>
          <w:sz w:val="22"/>
          <w:szCs w:val="22"/>
          <w:lang w:eastAsia="tr-TR"/>
        </w:rPr>
      </w:pPr>
      <w:r w:rsidRPr="00AE383F">
        <w:rPr>
          <w:rFonts w:ascii="Times New Roman" w:hAnsi="Times New Roman"/>
          <w:sz w:val="22"/>
          <w:szCs w:val="22"/>
          <w:lang w:eastAsia="tr-TR"/>
        </w:rPr>
        <w:t xml:space="preserve">2.1 </w:t>
      </w:r>
      <w:r w:rsidRPr="00AE383F">
        <w:rPr>
          <w:rFonts w:ascii="Times New Roman" w:hAnsi="Times New Roman"/>
          <w:sz w:val="22"/>
          <w:szCs w:val="22"/>
          <w:lang w:eastAsia="tr-TR"/>
        </w:rPr>
        <w:tab/>
        <w:t xml:space="preserve">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gerektirir. </w:t>
      </w:r>
    </w:p>
    <w:p w14:paraId="298583A3" w14:textId="77777777" w:rsidR="00AE383F" w:rsidRPr="00AE383F" w:rsidRDefault="00AE383F" w:rsidP="00AE383F">
      <w:pPr>
        <w:jc w:val="both"/>
        <w:rPr>
          <w:rFonts w:ascii="Times New Roman" w:hAnsi="Times New Roman"/>
          <w:sz w:val="22"/>
          <w:szCs w:val="22"/>
          <w:lang w:eastAsia="tr-TR"/>
        </w:rPr>
      </w:pPr>
    </w:p>
    <w:p w14:paraId="0217D956" w14:textId="77777777" w:rsidR="00AE383F" w:rsidRPr="00AE383F" w:rsidRDefault="00AE383F" w:rsidP="00AE383F">
      <w:pPr>
        <w:jc w:val="both"/>
        <w:rPr>
          <w:rFonts w:ascii="Times New Roman" w:hAnsi="Times New Roman"/>
          <w:sz w:val="22"/>
          <w:szCs w:val="22"/>
          <w:lang w:eastAsia="tr-TR"/>
        </w:rPr>
      </w:pPr>
      <w:r w:rsidRPr="00AE383F">
        <w:rPr>
          <w:rFonts w:ascii="Times New Roman" w:hAnsi="Times New Roman"/>
          <w:sz w:val="22"/>
          <w:szCs w:val="22"/>
          <w:lang w:eastAsia="tr-TR"/>
        </w:rPr>
        <w:t xml:space="preserve">2.2 </w:t>
      </w:r>
      <w:r w:rsidRPr="00AE383F">
        <w:rPr>
          <w:rFonts w:ascii="Times New Roman" w:hAnsi="Times New Roman"/>
          <w:sz w:val="22"/>
          <w:szCs w:val="22"/>
          <w:lang w:eastAsia="tr-TR"/>
        </w:rPr>
        <w:tab/>
        <w:t xml:space="preserve">Bu amaçla, Banka: </w:t>
      </w:r>
    </w:p>
    <w:p w14:paraId="67F978E7" w14:textId="77777777" w:rsidR="00AE383F" w:rsidRPr="00AE383F" w:rsidRDefault="00AE383F" w:rsidP="00AE383F">
      <w:pPr>
        <w:jc w:val="both"/>
        <w:rPr>
          <w:rFonts w:ascii="Times New Roman" w:hAnsi="Times New Roman"/>
          <w:sz w:val="22"/>
          <w:szCs w:val="22"/>
          <w:lang w:eastAsia="tr-TR"/>
        </w:rPr>
      </w:pPr>
    </w:p>
    <w:p w14:paraId="68A02CC1" w14:textId="77777777" w:rsidR="00AE383F" w:rsidRPr="00AE383F" w:rsidRDefault="00AE383F" w:rsidP="00AE383F">
      <w:pPr>
        <w:numPr>
          <w:ilvl w:val="0"/>
          <w:numId w:val="11"/>
        </w:numPr>
        <w:jc w:val="both"/>
        <w:rPr>
          <w:rFonts w:ascii="Times New Roman" w:hAnsi="Times New Roman"/>
          <w:sz w:val="22"/>
          <w:szCs w:val="22"/>
          <w:lang w:eastAsia="tr-TR"/>
        </w:rPr>
      </w:pPr>
      <w:r w:rsidRPr="00AE383F">
        <w:rPr>
          <w:rFonts w:ascii="Times New Roman" w:hAnsi="Times New Roman"/>
          <w:sz w:val="22"/>
          <w:szCs w:val="22"/>
          <w:lang w:eastAsia="tr-TR"/>
        </w:rPr>
        <w:t xml:space="preserve">Bu hükmün uygulanması bakımından aşağıdaki terimleri aşağıda verildiği gibi tanımlamıştır: </w:t>
      </w:r>
    </w:p>
    <w:p w14:paraId="63E1DC1A" w14:textId="77777777" w:rsidR="00AE383F" w:rsidRPr="00AE383F" w:rsidRDefault="00AE383F" w:rsidP="00AE383F">
      <w:pPr>
        <w:jc w:val="both"/>
        <w:rPr>
          <w:rFonts w:ascii="Times New Roman" w:hAnsi="Times New Roman"/>
          <w:sz w:val="22"/>
          <w:szCs w:val="22"/>
          <w:lang w:eastAsia="tr-TR"/>
        </w:rPr>
      </w:pPr>
    </w:p>
    <w:p w14:paraId="6AC5B22D" w14:textId="77777777" w:rsidR="00AE383F" w:rsidRPr="00AE383F" w:rsidRDefault="00AE383F" w:rsidP="00AE383F">
      <w:pPr>
        <w:numPr>
          <w:ilvl w:val="0"/>
          <w:numId w:val="12"/>
        </w:numPr>
        <w:jc w:val="both"/>
        <w:rPr>
          <w:rFonts w:ascii="Times New Roman" w:hAnsi="Times New Roman"/>
          <w:sz w:val="22"/>
          <w:szCs w:val="22"/>
          <w:lang w:eastAsia="tr-TR"/>
        </w:rPr>
      </w:pPr>
      <w:r w:rsidRPr="00AE383F">
        <w:rPr>
          <w:rFonts w:ascii="Times New Roman" w:hAnsi="Times New Roman"/>
          <w:sz w:val="22"/>
          <w:szCs w:val="22"/>
          <w:lang w:eastAsia="tr-TR"/>
        </w:rPr>
        <w:t xml:space="preserve">“Yolsuzluk uygulaması”, bir başka tarafın hareketlerini uygunsuz bir şekilde etkilemek için doğrudan ya da dolaylı olarak herhangi bir değerli şeyin önerilmesi, verilmesi, alınması ya da istenmesi anlamına gelmektedir; </w:t>
      </w:r>
    </w:p>
    <w:p w14:paraId="3D51554B" w14:textId="77777777" w:rsidR="00AE383F" w:rsidRPr="00AE383F" w:rsidRDefault="00AE383F" w:rsidP="00AE383F">
      <w:pPr>
        <w:numPr>
          <w:ilvl w:val="0"/>
          <w:numId w:val="12"/>
        </w:numPr>
        <w:jc w:val="both"/>
        <w:rPr>
          <w:rFonts w:ascii="Times New Roman" w:hAnsi="Times New Roman"/>
          <w:sz w:val="22"/>
          <w:szCs w:val="22"/>
          <w:lang w:eastAsia="tr-TR"/>
        </w:rPr>
      </w:pPr>
      <w:r w:rsidRPr="00AE383F">
        <w:rPr>
          <w:rFonts w:ascii="Times New Roman" w:hAnsi="Times New Roman"/>
          <w:sz w:val="22"/>
          <w:szCs w:val="22"/>
          <w:lang w:eastAsia="tr-TR"/>
        </w:rPr>
        <w:t xml:space="preserve">“Sahtecilik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 </w:t>
      </w:r>
    </w:p>
    <w:p w14:paraId="7441FC47" w14:textId="77777777" w:rsidR="00AE383F" w:rsidRPr="00AE383F" w:rsidRDefault="00AE383F" w:rsidP="00AE383F">
      <w:pPr>
        <w:numPr>
          <w:ilvl w:val="0"/>
          <w:numId w:val="12"/>
        </w:numPr>
        <w:jc w:val="both"/>
        <w:rPr>
          <w:rFonts w:ascii="Times New Roman" w:hAnsi="Times New Roman"/>
          <w:sz w:val="22"/>
          <w:szCs w:val="22"/>
          <w:lang w:eastAsia="tr-TR"/>
        </w:rPr>
      </w:pPr>
      <w:r w:rsidRPr="00AE383F">
        <w:rPr>
          <w:rFonts w:ascii="Times New Roman" w:hAnsi="Times New Roman"/>
          <w:sz w:val="22"/>
          <w:szCs w:val="22"/>
          <w:lang w:eastAsia="tr-TR"/>
        </w:rPr>
        <w:t xml:space="preserve">“Hileli uygulama”; iki veya daha fazla taraf arasında, bir başka tarafın eylemlerini uygunsuz bir şekilde etkilemek de dahil olmak üzere uygunsuz bir amaca ulaşmak amacıyla tasarlanmış bir düzenleme anlamına gelmektedir; </w:t>
      </w:r>
    </w:p>
    <w:p w14:paraId="22782E6D" w14:textId="77777777" w:rsidR="00AE383F" w:rsidRPr="00AE383F" w:rsidRDefault="00AE383F" w:rsidP="00AE383F">
      <w:pPr>
        <w:numPr>
          <w:ilvl w:val="0"/>
          <w:numId w:val="12"/>
        </w:numPr>
        <w:jc w:val="both"/>
        <w:rPr>
          <w:rFonts w:ascii="Times New Roman" w:hAnsi="Times New Roman"/>
          <w:sz w:val="22"/>
          <w:szCs w:val="22"/>
          <w:lang w:eastAsia="tr-TR"/>
        </w:rPr>
      </w:pPr>
      <w:r w:rsidRPr="00AE383F">
        <w:rPr>
          <w:rFonts w:ascii="Times New Roman" w:hAnsi="Times New Roman"/>
          <w:sz w:val="22"/>
          <w:szCs w:val="22"/>
          <w:lang w:eastAsia="tr-TR"/>
        </w:rPr>
        <w:t xml:space="preserve">“Baskıcı uygulama”; bir tarafın eylemlerini uygunsuz bir şekilde etkilemek amacıyla, bir tarafa veya o tarafın mülklerine doğrudan veya dolaylı olarak halel getirmek veya zarar </w:t>
      </w:r>
      <w:proofErr w:type="gramStart"/>
      <w:r w:rsidRPr="00AE383F">
        <w:rPr>
          <w:rFonts w:ascii="Times New Roman" w:hAnsi="Times New Roman"/>
          <w:sz w:val="22"/>
          <w:szCs w:val="22"/>
          <w:lang w:eastAsia="tr-TR"/>
        </w:rPr>
        <w:t>vermek,</w:t>
      </w:r>
      <w:proofErr w:type="gramEnd"/>
      <w:r w:rsidRPr="00AE383F">
        <w:rPr>
          <w:rFonts w:ascii="Times New Roman" w:hAnsi="Times New Roman"/>
          <w:sz w:val="22"/>
          <w:szCs w:val="22"/>
          <w:lang w:eastAsia="tr-TR"/>
        </w:rPr>
        <w:t xml:space="preserve"> veya halel getirmekle veya zarar vermekle tehdit etmek anlamına gelmektedir; </w:t>
      </w:r>
    </w:p>
    <w:p w14:paraId="7799BE2C" w14:textId="77777777" w:rsidR="00AE383F" w:rsidRPr="00AE383F" w:rsidRDefault="00AE383F" w:rsidP="00AE383F">
      <w:pPr>
        <w:numPr>
          <w:ilvl w:val="0"/>
          <w:numId w:val="12"/>
        </w:numPr>
        <w:jc w:val="both"/>
        <w:rPr>
          <w:rFonts w:ascii="Times New Roman" w:hAnsi="Times New Roman"/>
          <w:sz w:val="22"/>
          <w:szCs w:val="22"/>
          <w:lang w:eastAsia="tr-TR"/>
        </w:rPr>
      </w:pPr>
      <w:r w:rsidRPr="00AE383F">
        <w:rPr>
          <w:rFonts w:ascii="Times New Roman" w:hAnsi="Times New Roman"/>
          <w:sz w:val="22"/>
          <w:szCs w:val="22"/>
          <w:lang w:eastAsia="tr-TR"/>
        </w:rPr>
        <w:t xml:space="preserve">“Engelleyici uygulama”: </w:t>
      </w:r>
    </w:p>
    <w:p w14:paraId="60218F20" w14:textId="77777777" w:rsidR="00AE383F" w:rsidRPr="00AE383F" w:rsidRDefault="00AE383F" w:rsidP="00AE383F">
      <w:pPr>
        <w:numPr>
          <w:ilvl w:val="0"/>
          <w:numId w:val="14"/>
        </w:numPr>
        <w:ind w:left="2790"/>
        <w:jc w:val="both"/>
        <w:rPr>
          <w:rFonts w:ascii="Times New Roman" w:hAnsi="Times New Roman"/>
          <w:sz w:val="22"/>
          <w:szCs w:val="22"/>
          <w:lang w:eastAsia="tr-TR"/>
        </w:rPr>
      </w:pPr>
      <w:r w:rsidRPr="00AE383F">
        <w:rPr>
          <w:rFonts w:ascii="Times New Roman" w:hAnsi="Times New Roman"/>
          <w:sz w:val="22"/>
          <w:szCs w:val="22"/>
          <w:lang w:eastAsia="tr-TR"/>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 veya</w:t>
      </w:r>
    </w:p>
    <w:p w14:paraId="027CA342" w14:textId="77777777" w:rsidR="00AE383F" w:rsidRPr="00AE383F" w:rsidRDefault="00AE383F" w:rsidP="00AE383F">
      <w:pPr>
        <w:numPr>
          <w:ilvl w:val="0"/>
          <w:numId w:val="14"/>
        </w:numPr>
        <w:ind w:left="2790"/>
        <w:jc w:val="both"/>
        <w:rPr>
          <w:rFonts w:ascii="Times New Roman" w:hAnsi="Times New Roman"/>
          <w:sz w:val="22"/>
          <w:szCs w:val="22"/>
          <w:lang w:eastAsia="tr-TR"/>
        </w:rPr>
      </w:pPr>
      <w:r w:rsidRPr="00AE383F">
        <w:rPr>
          <w:rFonts w:ascii="Times New Roman" w:hAnsi="Times New Roman"/>
          <w:sz w:val="22"/>
          <w:szCs w:val="22"/>
          <w:lang w:eastAsia="tr-TR"/>
        </w:rPr>
        <w:t xml:space="preserve">Banka’nın aşağıdaki paragraf 2.2.e’de hüküm altına alınan teftiş ve denetim haklarını kullanmasını önemli derecede engellemeye yönelik eylemler anlamına gelmektedir. </w:t>
      </w:r>
    </w:p>
    <w:p w14:paraId="028FCC49" w14:textId="77777777" w:rsidR="00AE383F" w:rsidRPr="00AE383F" w:rsidRDefault="00AE383F" w:rsidP="00AE383F">
      <w:pPr>
        <w:jc w:val="both"/>
        <w:rPr>
          <w:rFonts w:ascii="Times New Roman" w:hAnsi="Times New Roman"/>
          <w:sz w:val="22"/>
          <w:szCs w:val="22"/>
          <w:lang w:eastAsia="tr-TR"/>
        </w:rPr>
      </w:pPr>
    </w:p>
    <w:p w14:paraId="619CAD90" w14:textId="77777777" w:rsidR="00AE383F" w:rsidRPr="00AE383F" w:rsidRDefault="00AE383F" w:rsidP="00AE383F">
      <w:pPr>
        <w:numPr>
          <w:ilvl w:val="0"/>
          <w:numId w:val="11"/>
        </w:numPr>
        <w:jc w:val="both"/>
        <w:rPr>
          <w:rFonts w:ascii="Times New Roman" w:hAnsi="Times New Roman"/>
          <w:sz w:val="22"/>
          <w:szCs w:val="22"/>
          <w:lang w:eastAsia="tr-TR"/>
        </w:rPr>
      </w:pPr>
      <w:r w:rsidRPr="00AE383F">
        <w:rPr>
          <w:rFonts w:ascii="Times New Roman" w:hAnsi="Times New Roman"/>
          <w:sz w:val="22"/>
          <w:szCs w:val="22"/>
          <w:lang w:eastAsia="tr-TR"/>
        </w:rPr>
        <w:lastRenderedPageBreak/>
        <w:t xml:space="preserve">Banka’nın, sözleşme için önerilen şirketin veya </w:t>
      </w:r>
      <w:proofErr w:type="gramStart"/>
      <w:r w:rsidRPr="00AE383F">
        <w:rPr>
          <w:rFonts w:ascii="Times New Roman" w:hAnsi="Times New Roman"/>
          <w:sz w:val="22"/>
          <w:szCs w:val="22"/>
          <w:lang w:eastAsia="tr-TR"/>
        </w:rPr>
        <w:t>bireyin,</w:t>
      </w:r>
      <w:proofErr w:type="gramEnd"/>
      <w:r w:rsidRPr="00AE383F">
        <w:rPr>
          <w:rFonts w:ascii="Times New Roman" w:hAnsi="Times New Roman"/>
          <w:sz w:val="22"/>
          <w:szCs w:val="22"/>
          <w:lang w:eastAsia="tr-TR"/>
        </w:rPr>
        <w:t xml:space="preserve">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 </w:t>
      </w:r>
    </w:p>
    <w:p w14:paraId="52BB621F" w14:textId="77777777" w:rsidR="00AE383F" w:rsidRPr="00AE383F" w:rsidRDefault="00AE383F" w:rsidP="00AE383F">
      <w:pPr>
        <w:ind w:left="1620"/>
        <w:jc w:val="both"/>
        <w:rPr>
          <w:rFonts w:ascii="Times New Roman" w:hAnsi="Times New Roman"/>
          <w:sz w:val="22"/>
          <w:szCs w:val="22"/>
          <w:lang w:eastAsia="tr-TR"/>
        </w:rPr>
      </w:pPr>
    </w:p>
    <w:p w14:paraId="79B01846" w14:textId="77777777" w:rsidR="00AE383F" w:rsidRPr="00AE383F" w:rsidRDefault="00AE383F" w:rsidP="00AE383F">
      <w:pPr>
        <w:numPr>
          <w:ilvl w:val="0"/>
          <w:numId w:val="11"/>
        </w:numPr>
        <w:jc w:val="both"/>
        <w:rPr>
          <w:rFonts w:ascii="Times New Roman" w:hAnsi="Times New Roman"/>
          <w:sz w:val="22"/>
          <w:szCs w:val="22"/>
          <w:lang w:eastAsia="tr-TR"/>
        </w:rPr>
      </w:pPr>
      <w:r w:rsidRPr="00AE383F">
        <w:rPr>
          <w:rFonts w:ascii="Times New Roman" w:hAnsi="Times New Roman"/>
          <w:sz w:val="22"/>
          <w:szCs w:val="22"/>
          <w:lang w:eastAsia="tr-TR"/>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ilanı da dahil olmak üzere diğer uygun adımları atabilir; </w:t>
      </w:r>
    </w:p>
    <w:p w14:paraId="73A02D89" w14:textId="77777777" w:rsidR="00AE383F" w:rsidRPr="00AE383F" w:rsidRDefault="00AE383F" w:rsidP="00AE383F">
      <w:pPr>
        <w:jc w:val="both"/>
        <w:rPr>
          <w:rFonts w:ascii="Times New Roman" w:hAnsi="Times New Roman"/>
          <w:sz w:val="22"/>
          <w:szCs w:val="22"/>
          <w:lang w:eastAsia="tr-TR"/>
        </w:rPr>
      </w:pPr>
    </w:p>
    <w:p w14:paraId="62FFE790" w14:textId="77777777" w:rsidR="00AE383F" w:rsidRPr="00AE383F" w:rsidRDefault="00AE383F" w:rsidP="00AE383F">
      <w:pPr>
        <w:numPr>
          <w:ilvl w:val="0"/>
          <w:numId w:val="11"/>
        </w:numPr>
        <w:jc w:val="both"/>
        <w:rPr>
          <w:rFonts w:ascii="Times New Roman" w:hAnsi="Times New Roman"/>
          <w:sz w:val="22"/>
          <w:szCs w:val="22"/>
          <w:lang w:eastAsia="tr-TR"/>
        </w:rPr>
      </w:pPr>
      <w:r w:rsidRPr="00AE383F">
        <w:rPr>
          <w:rFonts w:ascii="Times New Roman" w:hAnsi="Times New Roman"/>
          <w:sz w:val="22"/>
          <w:szCs w:val="22"/>
          <w:lang w:eastAsia="tr-TR"/>
        </w:rPr>
        <w:t>Banka tarafından, herhangi bir zamanda satın alma süreci veya Banka tarafından finanse edilen bir sözleşmenin seçilmesi ve/veya imzalanması ile bağlantılı olarak Sahteciliğe ve Yolsuzluğa karıştığı tespit edilen firmalara veya bireylere, Banka’nın Yolsuzlukla Mücadele Kılavuzu uyarınca ve Dünya Bankası Grubu’nun Yaptırımlar Çerçevesinde belirtilen mevcut yaptırım prosedürleri ve politikalarına uygun olarak yaptırım uygular;</w:t>
      </w:r>
    </w:p>
    <w:p w14:paraId="0E6376D4" w14:textId="77777777" w:rsidR="00AE383F" w:rsidRPr="00AE383F" w:rsidRDefault="00AE383F" w:rsidP="00AE383F">
      <w:pPr>
        <w:jc w:val="both"/>
        <w:rPr>
          <w:rFonts w:ascii="Times New Roman" w:hAnsi="Times New Roman"/>
          <w:sz w:val="22"/>
          <w:szCs w:val="22"/>
          <w:lang w:eastAsia="tr-TR"/>
        </w:rPr>
      </w:pPr>
      <w:r w:rsidRPr="00AE383F">
        <w:rPr>
          <w:rFonts w:ascii="Times New Roman" w:hAnsi="Times New Roman"/>
          <w:sz w:val="22"/>
          <w:szCs w:val="22"/>
          <w:lang w:eastAsia="tr-TR"/>
        </w:rPr>
        <w:t xml:space="preserve"> </w:t>
      </w:r>
    </w:p>
    <w:p w14:paraId="18D24BA1" w14:textId="77777777" w:rsidR="00AE383F" w:rsidRPr="00AE383F" w:rsidRDefault="00AE383F" w:rsidP="00AE383F">
      <w:pPr>
        <w:numPr>
          <w:ilvl w:val="0"/>
          <w:numId w:val="11"/>
        </w:numPr>
        <w:jc w:val="both"/>
        <w:rPr>
          <w:rFonts w:ascii="Times New Roman" w:hAnsi="Times New Roman"/>
          <w:sz w:val="22"/>
          <w:szCs w:val="22"/>
          <w:lang w:eastAsia="tr-TR"/>
        </w:rPr>
      </w:pPr>
      <w:r w:rsidRPr="00AE383F">
        <w:rPr>
          <w:rFonts w:ascii="Times New Roman" w:hAnsi="Times New Roman"/>
          <w:sz w:val="22"/>
          <w:szCs w:val="22"/>
          <w:lang w:eastAsia="tr-TR"/>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AE383F">
        <w:rPr>
          <w:rStyle w:val="FootnoteReference"/>
          <w:sz w:val="22"/>
          <w:szCs w:val="22"/>
          <w:lang w:eastAsia="tr-TR"/>
        </w:rPr>
        <w:footnoteReference w:id="2"/>
      </w:r>
      <w:r w:rsidRPr="00AE383F">
        <w:rPr>
          <w:rFonts w:ascii="Times New Roman" w:hAnsi="Times New Roman"/>
          <w:sz w:val="22"/>
          <w:szCs w:val="22"/>
          <w:lang w:eastAsia="tr-TR"/>
        </w:rPr>
        <w:t xml:space="preserve"> izni vermelerini ve bunların Banka tarafından tayin edilen denetçiler tarafından denetlenmelerini öngören bir hükmün teklife çağrı dokümanlarına ve Banka kredisi ile finanse edilen sözleşmeye dahil edilmesini isteyecektir;</w:t>
      </w:r>
    </w:p>
    <w:p w14:paraId="56AC2432" w14:textId="77777777" w:rsidR="00AE383F" w:rsidRPr="00AE383F" w:rsidRDefault="00AE383F" w:rsidP="00AE383F">
      <w:pPr>
        <w:pStyle w:val="ListParagraph"/>
        <w:rPr>
          <w:rFonts w:ascii="Times New Roman" w:hAnsi="Times New Roman"/>
          <w:sz w:val="22"/>
          <w:szCs w:val="22"/>
        </w:rPr>
      </w:pPr>
    </w:p>
    <w:p w14:paraId="24F581A9" w14:textId="77777777" w:rsidR="00AE383F" w:rsidRPr="00AE383F" w:rsidRDefault="00AE383F" w:rsidP="00AE383F">
      <w:pPr>
        <w:numPr>
          <w:ilvl w:val="0"/>
          <w:numId w:val="11"/>
        </w:numPr>
        <w:jc w:val="both"/>
        <w:rPr>
          <w:rFonts w:ascii="Times New Roman" w:hAnsi="Times New Roman"/>
          <w:sz w:val="22"/>
          <w:szCs w:val="22"/>
          <w:lang w:eastAsia="tr-TR"/>
        </w:rPr>
      </w:pPr>
      <w:r w:rsidRPr="00AE383F">
        <w:rPr>
          <w:rFonts w:ascii="Times New Roman" w:hAnsi="Times New Roman"/>
          <w:sz w:val="22"/>
          <w:szCs w:val="22"/>
          <w:lang w:eastAsia="tr-TR"/>
        </w:rPr>
        <w:t>Ulusal ihale düzenlemeleri kullanılarak uygulanacak Banka finansmanlı operasyonlar ile Banka tarafından kabul edilen KÖO girişimleri için, teklif sunan teklif sahiplerinin (başvuru sahipleri/teklif sahipleri) ve danışmanların, Banka’nın paragraf 2.2.d’de belirtilen yaptırım uygulama hakkı ve paragraf 2.2e’de belirtilen kontrol ve denetim hakları da dahil olmak üzere ihale, seçim ve sözleşme imzalama süreçleri boyunca Yolsuzlukla Mücadele Kılavuzunun uygulanmasını ve bunlara uymayı kabul etmelerini zorunlu kılar. Borçlular, Dünya Bankası Grubu’nun geçici olarak askıya alınan ve yasaklanan firma ve birey listelerine başvurur ve bunlara uyar. Borçlunun Dünya Bankası Grubu tarafından geçici olarak askıya alınan veya yasaklanan bir firma veya birey ile sözleşme imzalaması halinde, Banka ilgili harcamaları finanse etmez ve gerektiğinde başka yasal yollara başvurabilir; ve</w:t>
      </w:r>
    </w:p>
    <w:p w14:paraId="797BEEA8" w14:textId="77777777" w:rsidR="00AE383F" w:rsidRPr="00AE383F" w:rsidRDefault="00AE383F" w:rsidP="00AE383F">
      <w:pPr>
        <w:pStyle w:val="ListParagraph"/>
        <w:rPr>
          <w:rFonts w:ascii="Times New Roman" w:hAnsi="Times New Roman"/>
          <w:sz w:val="22"/>
          <w:szCs w:val="22"/>
        </w:rPr>
      </w:pPr>
    </w:p>
    <w:p w14:paraId="227FA110" w14:textId="77777777" w:rsidR="00AE383F" w:rsidRPr="00AE383F" w:rsidRDefault="00AE383F" w:rsidP="00AE383F">
      <w:pPr>
        <w:numPr>
          <w:ilvl w:val="0"/>
          <w:numId w:val="11"/>
        </w:numPr>
        <w:jc w:val="both"/>
        <w:rPr>
          <w:rFonts w:ascii="Times New Roman" w:hAnsi="Times New Roman"/>
          <w:sz w:val="22"/>
          <w:szCs w:val="22"/>
          <w:lang w:eastAsia="tr-TR"/>
        </w:rPr>
      </w:pPr>
      <w:r w:rsidRPr="00AE383F">
        <w:rPr>
          <w:rFonts w:ascii="Times New Roman" w:hAnsi="Times New Roman"/>
          <w:sz w:val="22"/>
          <w:szCs w:val="22"/>
          <w:lang w:eastAsia="tr-TR"/>
        </w:rPr>
        <w:lastRenderedPageBreak/>
        <w:t xml:space="preserve">Bir Borçlunun, bu Satın Alma Düzenlemelerinin paragraf 6.47-6.48 ve 7.27-7.28 hükümleri uyarınca, Borçlu ile bir Birleşmiş Milletler (BM) kuruluşu arasında yapılan anlaşma kapsamında Tedarik, Yapım İşleri, Danışmanlık Dışı Hizmetler ve teknik yardım hizmetleri temini için bir BM kuruluşunu seçmesi halinde, bu </w:t>
      </w:r>
      <w:proofErr w:type="spellStart"/>
      <w:r w:rsidRPr="00AE383F">
        <w:rPr>
          <w:rFonts w:ascii="Times New Roman" w:hAnsi="Times New Roman"/>
          <w:sz w:val="22"/>
          <w:szCs w:val="22"/>
          <w:lang w:eastAsia="tr-TR"/>
        </w:rPr>
        <w:t>Ek’in</w:t>
      </w:r>
      <w:proofErr w:type="spellEnd"/>
      <w:r w:rsidRPr="00AE383F">
        <w:rPr>
          <w:rFonts w:ascii="Times New Roman" w:hAnsi="Times New Roman"/>
          <w:sz w:val="22"/>
          <w:szCs w:val="22"/>
          <w:lang w:eastAsia="tr-TR"/>
        </w:rPr>
        <w:t xml:space="preserve"> yukarıdaki 2 </w:t>
      </w:r>
      <w:proofErr w:type="spellStart"/>
      <w:r w:rsidRPr="00AE383F">
        <w:rPr>
          <w:rFonts w:ascii="Times New Roman" w:hAnsi="Times New Roman"/>
          <w:sz w:val="22"/>
          <w:szCs w:val="22"/>
          <w:lang w:eastAsia="tr-TR"/>
        </w:rPr>
        <w:t>no’lu</w:t>
      </w:r>
      <w:proofErr w:type="spellEnd"/>
      <w:r w:rsidRPr="00AE383F">
        <w:rPr>
          <w:rFonts w:ascii="Times New Roman" w:hAnsi="Times New Roman"/>
          <w:sz w:val="22"/>
          <w:szCs w:val="22"/>
          <w:lang w:eastAsia="tr-TR"/>
        </w:rPr>
        <w:t xml:space="preserve"> paragrafının sahtecilik ve yolsuzluk yaptırımları ile ilgili hükümleri, BM kuruluşu ile sözleşme imzalayan yüklenicilere, danışmanlara, alt yüklenicilere, alt danışmanlara, hizmet sağlayıcılara, tedarikçilere ve bunların çalışanlarına da tam olarak uygulanacaktır. Yukarıdaki hükme bir istisna olarak, paragraf 2.2 d. ve 2.2 e. BM kuruluşu ve çalışanları için uygulanmayacaktır ve paragraf 2.2 e. BM kuruluşu ile onun tedarikçileri ve hizmet sağlayıcıları arasında imzalanan sözleşmeler için geçerli olmayacaktır. Bu gibi durumlarda, BM kuruluşları, alınan kararları ve gerçekleştirilen işlemleri Banka’ya düzenli olarak bildirme yükümlülüğü de dahil olmak üzere, Banka ile BM kuruluşunun üzerinde anlaştığı koşullara ve hükümlere tabi olarak sahtecilik ve yolsuzluk iddialarını soruşturmak için kendi kurallarını ve düzenlemelerini uygulayacaktır. Banka Borçludan askıya alma veya fesih gibi telafi edici önlemleri uygulamasını isteme hakkına sahiptir. BM kuruluşları Banka’nın askıya alınan veya yasaklanan firmalar ve bireyler listesini dikkate alır. Bir BM kuruluşunun Banka tarafından askıya alınan veya yasaklanan bir firma veya birey ile sözleşme veya satın alma emri imzalaması halinde, Banka ilgili harcamaları finanse etmeyecek ve gerekmesi halinde diğer telafi edici önlemleri uygulayabilecektir.</w:t>
      </w:r>
    </w:p>
    <w:p w14:paraId="1552AA5F" w14:textId="77777777" w:rsidR="00AE383F" w:rsidRPr="00AE383F" w:rsidRDefault="00AE383F" w:rsidP="00AE383F">
      <w:pPr>
        <w:ind w:left="1260"/>
        <w:jc w:val="both"/>
        <w:rPr>
          <w:rFonts w:ascii="Times New Roman" w:hAnsi="Times New Roman"/>
          <w:sz w:val="22"/>
          <w:szCs w:val="22"/>
          <w:lang w:eastAsia="tr-TR"/>
        </w:rPr>
      </w:pPr>
    </w:p>
    <w:p w14:paraId="1F5EC3E6" w14:textId="77777777" w:rsidR="00AE383F" w:rsidRPr="00AE383F" w:rsidRDefault="00AE383F" w:rsidP="00AE383F">
      <w:pPr>
        <w:jc w:val="both"/>
        <w:rPr>
          <w:rFonts w:ascii="Times New Roman" w:hAnsi="Times New Roman"/>
          <w:sz w:val="22"/>
          <w:szCs w:val="22"/>
          <w:lang w:eastAsia="tr-TR"/>
        </w:rPr>
      </w:pPr>
      <w:r w:rsidRPr="00AE383F">
        <w:rPr>
          <w:rFonts w:ascii="Times New Roman" w:hAnsi="Times New Roman"/>
          <w:sz w:val="22"/>
          <w:szCs w:val="22"/>
          <w:lang w:eastAsia="tr-TR"/>
        </w:rPr>
        <w:t xml:space="preserve">2.3 </w:t>
      </w:r>
      <w:r w:rsidRPr="00AE383F">
        <w:rPr>
          <w:rFonts w:ascii="Times New Roman" w:hAnsi="Times New Roman"/>
          <w:sz w:val="22"/>
          <w:szCs w:val="22"/>
          <w:lang w:eastAsia="tr-TR"/>
        </w:rPr>
        <w:tab/>
        <w:t xml:space="preserve">Banka’nın spesifik onayı ile bir Borçlu, Banka tarafından finanse edilen sözleşmelere yönelik teklife çağrı dokümanına, danışmanın bir sözleşme için rekabet ederken ve bir sözleşmeyi ifa ederken ülkenin teklife çağrı dokümanında listelendiği şekliyle (rüşvet de dahil olmak üzere) sahtecilik ve yolsuzluk karşıtı yasalarını gözeteceğine ilişkin bir taahhütte bulunmasını öngören bir şartı dahil edebilir. Banka, söz konusu taahhüdün tabi olduğu düzenlemelerin Banka’yı tatmin edecek nitelikte olması halinde, Borçlu ülkenin isteği üzerine söz konusu şartın sözleşmeye dahil edilmesini kabul edecektir. </w:t>
      </w:r>
    </w:p>
    <w:p w14:paraId="118E09AD" w14:textId="77777777" w:rsidR="00AE383F" w:rsidRPr="00AE383F" w:rsidRDefault="00AE383F" w:rsidP="00AE383F">
      <w:pPr>
        <w:ind w:left="1260"/>
        <w:jc w:val="both"/>
        <w:rPr>
          <w:rFonts w:ascii="Times New Roman" w:hAnsi="Times New Roman"/>
          <w:sz w:val="22"/>
          <w:szCs w:val="22"/>
          <w:lang w:eastAsia="tr-TR"/>
        </w:rPr>
      </w:pPr>
    </w:p>
    <w:p w14:paraId="3B909166" w14:textId="7348CF1A" w:rsidR="00AE383F" w:rsidRPr="00AE383F" w:rsidRDefault="00AE383F" w:rsidP="00AC7F16">
      <w:pPr>
        <w:pStyle w:val="Title"/>
        <w:ind w:left="709"/>
        <w:jc w:val="left"/>
        <w:rPr>
          <w:sz w:val="22"/>
          <w:szCs w:val="22"/>
        </w:rPr>
      </w:pPr>
    </w:p>
    <w:sectPr w:rsidR="00AE383F" w:rsidRPr="00AE383F" w:rsidSect="00E70B9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856C1" w14:textId="77777777" w:rsidR="00F2096A" w:rsidRDefault="00F2096A">
      <w:pPr>
        <w:spacing w:line="20" w:lineRule="exact"/>
      </w:pPr>
    </w:p>
  </w:endnote>
  <w:endnote w:type="continuationSeparator" w:id="0">
    <w:p w14:paraId="5DCC2142" w14:textId="77777777" w:rsidR="00F2096A" w:rsidRDefault="00F2096A"/>
  </w:endnote>
  <w:endnote w:type="continuationNotice" w:id="1">
    <w:p w14:paraId="4B2B3514" w14:textId="77777777" w:rsidR="00F2096A" w:rsidRDefault="00F20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54F12" w14:textId="77777777" w:rsidR="003F155C" w:rsidRDefault="003F155C">
    <w:pPr>
      <w:pStyle w:val="Footer"/>
      <w:framePr w:wrap="around" w:vAnchor="text" w:hAnchor="margin"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p>
  <w:p w14:paraId="1F474F7D" w14:textId="77777777" w:rsidR="003F155C" w:rsidRDefault="003F155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79B45" w14:textId="77777777" w:rsidR="003F155C" w:rsidRDefault="003F155C">
    <w:pPr>
      <w:pStyle w:val="Footer"/>
      <w:framePr w:wrap="around" w:vAnchor="text" w:hAnchor="margin"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17</w:t>
    </w:r>
    <w:r>
      <w:rPr>
        <w:rStyle w:val="PageNumber"/>
        <w:sz w:val="20"/>
      </w:rPr>
      <w:fldChar w:fldCharType="end"/>
    </w:r>
  </w:p>
  <w:p w14:paraId="06AC6FE0" w14:textId="77777777" w:rsidR="003F155C" w:rsidRDefault="003F155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044AD" w14:textId="4B5D0458" w:rsidR="00E7298F" w:rsidRDefault="00E7298F">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80097A">
      <w:rPr>
        <w:rStyle w:val="PageNumber"/>
        <w:rFonts w:ascii="Times New Roman" w:hAnsi="Times New Roman"/>
        <w:noProof/>
        <w:sz w:val="20"/>
      </w:rPr>
      <w:t>18</w:t>
    </w:r>
    <w:r>
      <w:rPr>
        <w:rStyle w:val="PageNumber"/>
        <w:rFonts w:ascii="Times New Roman" w:hAnsi="Times New Roman"/>
        <w:sz w:val="20"/>
      </w:rPr>
      <w:fldChar w:fldCharType="end"/>
    </w:r>
  </w:p>
  <w:p w14:paraId="13D772E6" w14:textId="77777777" w:rsidR="00E7298F" w:rsidRDefault="00E7298F">
    <w:pPr>
      <w:pStyle w:val="Footer"/>
      <w:framePr w:wrap="around" w:vAnchor="text" w:hAnchor="margin" w:xAlign="right" w:y="1"/>
      <w:rPr>
        <w:rStyle w:val="PageNumber"/>
        <w:rFonts w:ascii="Times New Roman" w:hAnsi="Times New Roman"/>
        <w:sz w:val="20"/>
      </w:rPr>
    </w:pPr>
  </w:p>
  <w:p w14:paraId="4B5F910F" w14:textId="77777777" w:rsidR="00E7298F" w:rsidRPr="00CE40B7" w:rsidRDefault="00E7298F" w:rsidP="00CE40B7">
    <w:pPr>
      <w:pStyle w:val="Footer"/>
      <w:ind w:left="-284" w:right="360"/>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8BF4" w14:textId="25B6B714" w:rsidR="00E7298F" w:rsidRDefault="00E7298F">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80097A">
      <w:rPr>
        <w:rStyle w:val="PageNumber"/>
        <w:rFonts w:ascii="Times New Roman" w:hAnsi="Times New Roman"/>
        <w:noProof/>
        <w:sz w:val="20"/>
      </w:rPr>
      <w:t>19</w:t>
    </w:r>
    <w:r>
      <w:rPr>
        <w:rStyle w:val="PageNumber"/>
        <w:rFonts w:ascii="Times New Roman" w:hAnsi="Times New Roman"/>
        <w:sz w:val="20"/>
      </w:rPr>
      <w:fldChar w:fldCharType="end"/>
    </w:r>
  </w:p>
  <w:p w14:paraId="0244CA04" w14:textId="77777777" w:rsidR="00E7298F" w:rsidRDefault="00E7298F">
    <w:pPr>
      <w:pStyle w:val="Footer"/>
      <w:framePr w:wrap="around" w:vAnchor="text" w:hAnchor="margin" w:xAlign="right" w:y="1"/>
      <w:rPr>
        <w:rStyle w:val="PageNumber"/>
      </w:rPr>
    </w:pPr>
  </w:p>
  <w:p w14:paraId="24069BAD" w14:textId="77777777" w:rsidR="00E7298F" w:rsidRPr="009B63ED" w:rsidRDefault="00E7298F" w:rsidP="00413E19">
    <w:pPr>
      <w:tabs>
        <w:tab w:val="num" w:pos="34"/>
      </w:tabs>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7E002" w14:textId="77777777" w:rsidR="00F2096A" w:rsidRDefault="00F2096A">
      <w:r>
        <w:separator/>
      </w:r>
    </w:p>
  </w:footnote>
  <w:footnote w:type="continuationSeparator" w:id="0">
    <w:p w14:paraId="4F1B45D7" w14:textId="77777777" w:rsidR="00F2096A" w:rsidRDefault="00F2096A">
      <w:r>
        <w:continuationSeparator/>
      </w:r>
    </w:p>
  </w:footnote>
  <w:footnote w:id="1">
    <w:p w14:paraId="5BA06C73" w14:textId="77777777" w:rsidR="00E7298F" w:rsidRDefault="00E7298F" w:rsidP="00003B43">
      <w:pPr>
        <w:pStyle w:val="FootnoteText"/>
        <w:rPr>
          <w:sz w:val="16"/>
        </w:rPr>
      </w:pPr>
      <w:r>
        <w:rPr>
          <w:rStyle w:val="FootnoteReference"/>
        </w:rPr>
        <w:t>1</w:t>
      </w:r>
      <w:r>
        <w:rPr>
          <w:sz w:val="16"/>
        </w:rPr>
        <w:t xml:space="preserve"> Bu kişi ve kuruluşlar </w:t>
      </w:r>
      <w:hyperlink r:id="rId1" w:history="1">
        <w:r>
          <w:rPr>
            <w:rStyle w:val="Hyperlink"/>
            <w:sz w:val="16"/>
          </w:rPr>
          <w:t>www.worldbank.org/html/opr/procure/debarr.html</w:t>
        </w:r>
      </w:hyperlink>
      <w:r>
        <w:rPr>
          <w:sz w:val="16"/>
        </w:rPr>
        <w:t xml:space="preserve"> adresinde görülebilir.</w:t>
      </w:r>
    </w:p>
  </w:footnote>
  <w:footnote w:id="2">
    <w:p w14:paraId="1115F164" w14:textId="77777777" w:rsidR="00E7298F" w:rsidRPr="004D7688" w:rsidRDefault="00E7298F" w:rsidP="00AE383F">
      <w:pPr>
        <w:pStyle w:val="FootnoteText"/>
        <w:jc w:val="both"/>
      </w:pPr>
      <w:r>
        <w:rPr>
          <w:rStyle w:val="FootnoteReference"/>
        </w:rPr>
        <w:footnoteRef/>
      </w:r>
      <w:r>
        <w:t xml:space="preserve"> </w:t>
      </w:r>
      <w:r w:rsidRPr="004D7688">
        <w:rPr>
          <w:sz w:val="18"/>
          <w:szCs w:val="18"/>
        </w:rPr>
        <w:t xml:space="preserve">Bu bağlamda teftiş faaliyetleri, yapıları gereği sorgulayıcıdır (yani adli araştırmaya dayalıdır). Olası bir Sahtecilik ve Yolsuzluk iddiasının gerçekliğinin uygun mekanizmalar yoluyla değerlendirilmesi gibi soruşturmalar / denetimler ile ilgili spesifik </w:t>
      </w:r>
      <w:r>
        <w:rPr>
          <w:sz w:val="18"/>
          <w:szCs w:val="18"/>
        </w:rPr>
        <w:t>k</w:t>
      </w:r>
      <w:r w:rsidRPr="004D7688">
        <w:rPr>
          <w:sz w:val="18"/>
          <w:szCs w:val="18"/>
        </w:rPr>
        <w:t>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BD6E" w14:textId="77777777" w:rsidR="003F155C" w:rsidRDefault="003F155C">
    <w:pPr>
      <w:pStyle w:val="Header"/>
      <w:tabs>
        <w:tab w:val="clear" w:pos="4320"/>
        <w:tab w:val="clear" w:pos="8640"/>
        <w:tab w:val="right" w:pos="9000"/>
      </w:tabs>
      <w:rPr>
        <w:rFonts w:ascii="Times New Roman" w:hAnsi="Times New Roman"/>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3532" w14:textId="77777777" w:rsidR="00E7298F" w:rsidRDefault="00E72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20A74" w14:textId="77777777" w:rsidR="00E7298F" w:rsidRDefault="00E72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64D9" w14:textId="77777777" w:rsidR="00E7298F" w:rsidRDefault="00E72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125"/>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C930EC2"/>
    <w:multiLevelType w:val="hybridMultilevel"/>
    <w:tmpl w:val="FBDA6A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BF1073"/>
    <w:multiLevelType w:val="singleLevel"/>
    <w:tmpl w:val="0C09000F"/>
    <w:lvl w:ilvl="0">
      <w:start w:val="1"/>
      <w:numFmt w:val="decimal"/>
      <w:lvlText w:val="%1."/>
      <w:lvlJc w:val="left"/>
      <w:pPr>
        <w:tabs>
          <w:tab w:val="num" w:pos="360"/>
        </w:tabs>
        <w:ind w:left="360" w:hanging="360"/>
      </w:pPr>
      <w:rPr>
        <w:rFonts w:hint="default"/>
        <w:sz w:val="20"/>
      </w:rPr>
    </w:lvl>
  </w:abstractNum>
  <w:abstractNum w:abstractNumId="3" w15:restartNumberingAfterBreak="0">
    <w:nsid w:val="1B415263"/>
    <w:multiLevelType w:val="hybridMultilevel"/>
    <w:tmpl w:val="A8D20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983092"/>
    <w:multiLevelType w:val="hybridMultilevel"/>
    <w:tmpl w:val="065AE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DB5212"/>
    <w:multiLevelType w:val="hybridMultilevel"/>
    <w:tmpl w:val="6C72CB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333E1446"/>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03966"/>
    <w:multiLevelType w:val="hybridMultilevel"/>
    <w:tmpl w:val="1F94F1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937198"/>
    <w:multiLevelType w:val="hybridMultilevel"/>
    <w:tmpl w:val="5148D0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5F4D6C"/>
    <w:multiLevelType w:val="hybridMultilevel"/>
    <w:tmpl w:val="A806668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5CBF4A6A"/>
    <w:multiLevelType w:val="hybridMultilevel"/>
    <w:tmpl w:val="0BF6213A"/>
    <w:lvl w:ilvl="0" w:tplc="1892147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04F9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B352536"/>
    <w:multiLevelType w:val="hybridMultilevel"/>
    <w:tmpl w:val="6C66ECC4"/>
    <w:lvl w:ilvl="0" w:tplc="962806CE">
      <w:start w:val="1"/>
      <w:numFmt w:val="lowerRoman"/>
      <w:lvlText w:val="%1."/>
      <w:lvlJc w:val="left"/>
      <w:pPr>
        <w:tabs>
          <w:tab w:val="num" w:pos="1080"/>
        </w:tabs>
        <w:ind w:left="1080" w:hanging="720"/>
      </w:pPr>
      <w:rPr>
        <w:rFonts w:hint="default"/>
      </w:rPr>
    </w:lvl>
    <w:lvl w:ilvl="1" w:tplc="5E0C7584" w:tentative="1">
      <w:start w:val="1"/>
      <w:numFmt w:val="lowerLetter"/>
      <w:lvlText w:val="%2."/>
      <w:lvlJc w:val="left"/>
      <w:pPr>
        <w:tabs>
          <w:tab w:val="num" w:pos="1440"/>
        </w:tabs>
        <w:ind w:left="1440" w:hanging="360"/>
      </w:pPr>
    </w:lvl>
    <w:lvl w:ilvl="2" w:tplc="B2E2376C" w:tentative="1">
      <w:start w:val="1"/>
      <w:numFmt w:val="lowerRoman"/>
      <w:lvlText w:val="%3."/>
      <w:lvlJc w:val="right"/>
      <w:pPr>
        <w:tabs>
          <w:tab w:val="num" w:pos="2160"/>
        </w:tabs>
        <w:ind w:left="2160" w:hanging="180"/>
      </w:pPr>
    </w:lvl>
    <w:lvl w:ilvl="3" w:tplc="7DB86E0C" w:tentative="1">
      <w:start w:val="1"/>
      <w:numFmt w:val="decimal"/>
      <w:lvlText w:val="%4."/>
      <w:lvlJc w:val="left"/>
      <w:pPr>
        <w:tabs>
          <w:tab w:val="num" w:pos="2880"/>
        </w:tabs>
        <w:ind w:left="2880" w:hanging="360"/>
      </w:pPr>
    </w:lvl>
    <w:lvl w:ilvl="4" w:tplc="5B9CC668" w:tentative="1">
      <w:start w:val="1"/>
      <w:numFmt w:val="lowerLetter"/>
      <w:lvlText w:val="%5."/>
      <w:lvlJc w:val="left"/>
      <w:pPr>
        <w:tabs>
          <w:tab w:val="num" w:pos="3600"/>
        </w:tabs>
        <w:ind w:left="3600" w:hanging="360"/>
      </w:pPr>
    </w:lvl>
    <w:lvl w:ilvl="5" w:tplc="2EA8362C" w:tentative="1">
      <w:start w:val="1"/>
      <w:numFmt w:val="lowerRoman"/>
      <w:lvlText w:val="%6."/>
      <w:lvlJc w:val="right"/>
      <w:pPr>
        <w:tabs>
          <w:tab w:val="num" w:pos="4320"/>
        </w:tabs>
        <w:ind w:left="4320" w:hanging="180"/>
      </w:pPr>
    </w:lvl>
    <w:lvl w:ilvl="6" w:tplc="9306C382" w:tentative="1">
      <w:start w:val="1"/>
      <w:numFmt w:val="decimal"/>
      <w:lvlText w:val="%7."/>
      <w:lvlJc w:val="left"/>
      <w:pPr>
        <w:tabs>
          <w:tab w:val="num" w:pos="5040"/>
        </w:tabs>
        <w:ind w:left="5040" w:hanging="360"/>
      </w:pPr>
    </w:lvl>
    <w:lvl w:ilvl="7" w:tplc="FFCAAFB2" w:tentative="1">
      <w:start w:val="1"/>
      <w:numFmt w:val="lowerLetter"/>
      <w:lvlText w:val="%8."/>
      <w:lvlJc w:val="left"/>
      <w:pPr>
        <w:tabs>
          <w:tab w:val="num" w:pos="5760"/>
        </w:tabs>
        <w:ind w:left="5760" w:hanging="360"/>
      </w:pPr>
    </w:lvl>
    <w:lvl w:ilvl="8" w:tplc="F47AAD80" w:tentative="1">
      <w:start w:val="1"/>
      <w:numFmt w:val="lowerRoman"/>
      <w:lvlText w:val="%9."/>
      <w:lvlJc w:val="right"/>
      <w:pPr>
        <w:tabs>
          <w:tab w:val="num" w:pos="6480"/>
        </w:tabs>
        <w:ind w:left="6480" w:hanging="180"/>
      </w:pPr>
    </w:lvl>
  </w:abstractNum>
  <w:abstractNum w:abstractNumId="13" w15:restartNumberingAfterBreak="0">
    <w:nsid w:val="6C6A72E0"/>
    <w:multiLevelType w:val="hybridMultilevel"/>
    <w:tmpl w:val="001ED8D0"/>
    <w:lvl w:ilvl="0" w:tplc="2A4618F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60A3395"/>
    <w:multiLevelType w:val="hybridMultilevel"/>
    <w:tmpl w:val="001ED8D0"/>
    <w:lvl w:ilvl="0" w:tplc="2A4618F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099788035">
    <w:abstractNumId w:val="2"/>
  </w:num>
  <w:num w:numId="2" w16cid:durableId="1012340464">
    <w:abstractNumId w:val="12"/>
  </w:num>
  <w:num w:numId="3" w16cid:durableId="1959137631">
    <w:abstractNumId w:val="14"/>
  </w:num>
  <w:num w:numId="4" w16cid:durableId="1669092124">
    <w:abstractNumId w:val="8"/>
  </w:num>
  <w:num w:numId="5" w16cid:durableId="1300957101">
    <w:abstractNumId w:val="5"/>
  </w:num>
  <w:num w:numId="6" w16cid:durableId="1173958688">
    <w:abstractNumId w:val="13"/>
  </w:num>
  <w:num w:numId="7" w16cid:durableId="834800484">
    <w:abstractNumId w:val="7"/>
  </w:num>
  <w:num w:numId="8" w16cid:durableId="831531022">
    <w:abstractNumId w:val="1"/>
  </w:num>
  <w:num w:numId="9" w16cid:durableId="2016876299">
    <w:abstractNumId w:val="4"/>
  </w:num>
  <w:num w:numId="10" w16cid:durableId="256990223">
    <w:abstractNumId w:val="10"/>
  </w:num>
  <w:num w:numId="11" w16cid:durableId="1700162490">
    <w:abstractNumId w:val="9"/>
  </w:num>
  <w:num w:numId="12" w16cid:durableId="745345406">
    <w:abstractNumId w:val="11"/>
  </w:num>
  <w:num w:numId="13" w16cid:durableId="676616771">
    <w:abstractNumId w:val="6"/>
  </w:num>
  <w:num w:numId="14" w16cid:durableId="667174071">
    <w:abstractNumId w:val="0"/>
  </w:num>
  <w:num w:numId="15" w16cid:durableId="10152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33"/>
    <w:rsid w:val="00000DEC"/>
    <w:rsid w:val="00002313"/>
    <w:rsid w:val="00003B43"/>
    <w:rsid w:val="00004B4B"/>
    <w:rsid w:val="00005D61"/>
    <w:rsid w:val="000072D1"/>
    <w:rsid w:val="00010594"/>
    <w:rsid w:val="000120A3"/>
    <w:rsid w:val="000124E5"/>
    <w:rsid w:val="00017A22"/>
    <w:rsid w:val="00020216"/>
    <w:rsid w:val="00024A88"/>
    <w:rsid w:val="00024F1C"/>
    <w:rsid w:val="00025681"/>
    <w:rsid w:val="00036216"/>
    <w:rsid w:val="00043EF8"/>
    <w:rsid w:val="000441E3"/>
    <w:rsid w:val="00044F9D"/>
    <w:rsid w:val="000503EE"/>
    <w:rsid w:val="00055496"/>
    <w:rsid w:val="00060CBD"/>
    <w:rsid w:val="00065936"/>
    <w:rsid w:val="00066596"/>
    <w:rsid w:val="000666DE"/>
    <w:rsid w:val="00066A10"/>
    <w:rsid w:val="00066FF1"/>
    <w:rsid w:val="000674CA"/>
    <w:rsid w:val="00071D6E"/>
    <w:rsid w:val="0007319F"/>
    <w:rsid w:val="00076025"/>
    <w:rsid w:val="00076FB4"/>
    <w:rsid w:val="00080564"/>
    <w:rsid w:val="00081D91"/>
    <w:rsid w:val="000822E7"/>
    <w:rsid w:val="000824A0"/>
    <w:rsid w:val="0008279D"/>
    <w:rsid w:val="00082AD8"/>
    <w:rsid w:val="00084EFC"/>
    <w:rsid w:val="00090CF2"/>
    <w:rsid w:val="00092074"/>
    <w:rsid w:val="00093F88"/>
    <w:rsid w:val="00094024"/>
    <w:rsid w:val="0009440C"/>
    <w:rsid w:val="00094533"/>
    <w:rsid w:val="000978C4"/>
    <w:rsid w:val="000A2162"/>
    <w:rsid w:val="000A2362"/>
    <w:rsid w:val="000A5DCA"/>
    <w:rsid w:val="000A6D30"/>
    <w:rsid w:val="000A6E2E"/>
    <w:rsid w:val="000A7BF2"/>
    <w:rsid w:val="000B1122"/>
    <w:rsid w:val="000B11FF"/>
    <w:rsid w:val="000B20EA"/>
    <w:rsid w:val="000B2335"/>
    <w:rsid w:val="000B372A"/>
    <w:rsid w:val="000B4FD0"/>
    <w:rsid w:val="000C07C2"/>
    <w:rsid w:val="000C2419"/>
    <w:rsid w:val="000C4BF9"/>
    <w:rsid w:val="000C5C89"/>
    <w:rsid w:val="000C6115"/>
    <w:rsid w:val="000C7002"/>
    <w:rsid w:val="000D015A"/>
    <w:rsid w:val="000D19BF"/>
    <w:rsid w:val="000D1AC6"/>
    <w:rsid w:val="000D2C8A"/>
    <w:rsid w:val="000D33CE"/>
    <w:rsid w:val="000D5018"/>
    <w:rsid w:val="000E1DC9"/>
    <w:rsid w:val="000E20C1"/>
    <w:rsid w:val="000E2D64"/>
    <w:rsid w:val="000E45F3"/>
    <w:rsid w:val="000E7274"/>
    <w:rsid w:val="000F0B46"/>
    <w:rsid w:val="000F2766"/>
    <w:rsid w:val="000F608B"/>
    <w:rsid w:val="000F6237"/>
    <w:rsid w:val="000F6A6C"/>
    <w:rsid w:val="000F7F5C"/>
    <w:rsid w:val="00100176"/>
    <w:rsid w:val="00104541"/>
    <w:rsid w:val="00104699"/>
    <w:rsid w:val="0010511B"/>
    <w:rsid w:val="00106796"/>
    <w:rsid w:val="00106FEB"/>
    <w:rsid w:val="001104E5"/>
    <w:rsid w:val="00110B68"/>
    <w:rsid w:val="001139AF"/>
    <w:rsid w:val="001159FB"/>
    <w:rsid w:val="001174CB"/>
    <w:rsid w:val="00120B3B"/>
    <w:rsid w:val="00120B58"/>
    <w:rsid w:val="00121FC5"/>
    <w:rsid w:val="00123BBE"/>
    <w:rsid w:val="001272C3"/>
    <w:rsid w:val="001317B2"/>
    <w:rsid w:val="00131D2C"/>
    <w:rsid w:val="00131F6E"/>
    <w:rsid w:val="00133D3E"/>
    <w:rsid w:val="001401AD"/>
    <w:rsid w:val="00140C6A"/>
    <w:rsid w:val="00141DD2"/>
    <w:rsid w:val="00141F93"/>
    <w:rsid w:val="00143E44"/>
    <w:rsid w:val="00143F52"/>
    <w:rsid w:val="001456D8"/>
    <w:rsid w:val="001478FC"/>
    <w:rsid w:val="001506FB"/>
    <w:rsid w:val="00151A8D"/>
    <w:rsid w:val="00151F52"/>
    <w:rsid w:val="00152272"/>
    <w:rsid w:val="00152F72"/>
    <w:rsid w:val="00154097"/>
    <w:rsid w:val="00155125"/>
    <w:rsid w:val="00155931"/>
    <w:rsid w:val="00157B44"/>
    <w:rsid w:val="0016033D"/>
    <w:rsid w:val="00160A3F"/>
    <w:rsid w:val="00162019"/>
    <w:rsid w:val="0016209B"/>
    <w:rsid w:val="001641FE"/>
    <w:rsid w:val="00167315"/>
    <w:rsid w:val="00167338"/>
    <w:rsid w:val="00167991"/>
    <w:rsid w:val="00167A6F"/>
    <w:rsid w:val="00167F28"/>
    <w:rsid w:val="00170343"/>
    <w:rsid w:val="001704A3"/>
    <w:rsid w:val="001722B1"/>
    <w:rsid w:val="00173233"/>
    <w:rsid w:val="0017450C"/>
    <w:rsid w:val="0017511C"/>
    <w:rsid w:val="00175CE2"/>
    <w:rsid w:val="001767AC"/>
    <w:rsid w:val="00177AE8"/>
    <w:rsid w:val="001800AF"/>
    <w:rsid w:val="001804BA"/>
    <w:rsid w:val="0018287A"/>
    <w:rsid w:val="00182CBF"/>
    <w:rsid w:val="0018496A"/>
    <w:rsid w:val="00186149"/>
    <w:rsid w:val="001862C4"/>
    <w:rsid w:val="001901B3"/>
    <w:rsid w:val="00190C13"/>
    <w:rsid w:val="00195426"/>
    <w:rsid w:val="00197DF5"/>
    <w:rsid w:val="001A06B6"/>
    <w:rsid w:val="001A15D2"/>
    <w:rsid w:val="001A1C8C"/>
    <w:rsid w:val="001A4504"/>
    <w:rsid w:val="001A5310"/>
    <w:rsid w:val="001A6DEE"/>
    <w:rsid w:val="001A7B95"/>
    <w:rsid w:val="001B04C7"/>
    <w:rsid w:val="001B0525"/>
    <w:rsid w:val="001B3185"/>
    <w:rsid w:val="001B34D5"/>
    <w:rsid w:val="001B54E5"/>
    <w:rsid w:val="001B5A71"/>
    <w:rsid w:val="001C0631"/>
    <w:rsid w:val="001C3C1A"/>
    <w:rsid w:val="001C68ED"/>
    <w:rsid w:val="001D052F"/>
    <w:rsid w:val="001D32D6"/>
    <w:rsid w:val="001D4363"/>
    <w:rsid w:val="001D6660"/>
    <w:rsid w:val="001D7AE3"/>
    <w:rsid w:val="001E02CC"/>
    <w:rsid w:val="001E1D3F"/>
    <w:rsid w:val="001E3C8C"/>
    <w:rsid w:val="001E70D5"/>
    <w:rsid w:val="001F1042"/>
    <w:rsid w:val="001F780B"/>
    <w:rsid w:val="001F7BBC"/>
    <w:rsid w:val="00201888"/>
    <w:rsid w:val="00201FDE"/>
    <w:rsid w:val="00204A9F"/>
    <w:rsid w:val="00205D7F"/>
    <w:rsid w:val="00207157"/>
    <w:rsid w:val="002104EE"/>
    <w:rsid w:val="00210FE5"/>
    <w:rsid w:val="00212823"/>
    <w:rsid w:val="00213D24"/>
    <w:rsid w:val="00215088"/>
    <w:rsid w:val="00215F3C"/>
    <w:rsid w:val="0021736E"/>
    <w:rsid w:val="0021736F"/>
    <w:rsid w:val="00217A65"/>
    <w:rsid w:val="00221A71"/>
    <w:rsid w:val="00221DBE"/>
    <w:rsid w:val="00223FC1"/>
    <w:rsid w:val="002309AE"/>
    <w:rsid w:val="00231684"/>
    <w:rsid w:val="00231DB7"/>
    <w:rsid w:val="00231E57"/>
    <w:rsid w:val="00232C13"/>
    <w:rsid w:val="00234808"/>
    <w:rsid w:val="00240A74"/>
    <w:rsid w:val="00240D2C"/>
    <w:rsid w:val="00240D39"/>
    <w:rsid w:val="0024218E"/>
    <w:rsid w:val="00251E7C"/>
    <w:rsid w:val="002526E5"/>
    <w:rsid w:val="0025285D"/>
    <w:rsid w:val="00254374"/>
    <w:rsid w:val="00255A01"/>
    <w:rsid w:val="0026420D"/>
    <w:rsid w:val="002660A2"/>
    <w:rsid w:val="0026616F"/>
    <w:rsid w:val="00267EEA"/>
    <w:rsid w:val="00272332"/>
    <w:rsid w:val="00276279"/>
    <w:rsid w:val="00276DF7"/>
    <w:rsid w:val="00281603"/>
    <w:rsid w:val="00282572"/>
    <w:rsid w:val="002829D4"/>
    <w:rsid w:val="002849BB"/>
    <w:rsid w:val="00284E2A"/>
    <w:rsid w:val="002864B3"/>
    <w:rsid w:val="00290B63"/>
    <w:rsid w:val="00292954"/>
    <w:rsid w:val="00292BD7"/>
    <w:rsid w:val="0029738B"/>
    <w:rsid w:val="002A154E"/>
    <w:rsid w:val="002A3065"/>
    <w:rsid w:val="002A5BA3"/>
    <w:rsid w:val="002A7F3E"/>
    <w:rsid w:val="002B0676"/>
    <w:rsid w:val="002B07BD"/>
    <w:rsid w:val="002B3294"/>
    <w:rsid w:val="002B4687"/>
    <w:rsid w:val="002B76CF"/>
    <w:rsid w:val="002C08BC"/>
    <w:rsid w:val="002C795F"/>
    <w:rsid w:val="002C7A0C"/>
    <w:rsid w:val="002D0677"/>
    <w:rsid w:val="002D1B49"/>
    <w:rsid w:val="002D1D75"/>
    <w:rsid w:val="002D2121"/>
    <w:rsid w:val="002D25F8"/>
    <w:rsid w:val="002D3A62"/>
    <w:rsid w:val="002E0D0D"/>
    <w:rsid w:val="002E15B9"/>
    <w:rsid w:val="002E2015"/>
    <w:rsid w:val="002E3221"/>
    <w:rsid w:val="002E38A3"/>
    <w:rsid w:val="002E4B31"/>
    <w:rsid w:val="002E5B8D"/>
    <w:rsid w:val="002F41EC"/>
    <w:rsid w:val="002F4826"/>
    <w:rsid w:val="002F54A9"/>
    <w:rsid w:val="002F79C6"/>
    <w:rsid w:val="002F7BF7"/>
    <w:rsid w:val="003016F7"/>
    <w:rsid w:val="0030258E"/>
    <w:rsid w:val="00303C90"/>
    <w:rsid w:val="00304342"/>
    <w:rsid w:val="00304951"/>
    <w:rsid w:val="00312098"/>
    <w:rsid w:val="00314ECC"/>
    <w:rsid w:val="00315AFB"/>
    <w:rsid w:val="00320492"/>
    <w:rsid w:val="00320F3F"/>
    <w:rsid w:val="0032146D"/>
    <w:rsid w:val="00322988"/>
    <w:rsid w:val="003242F7"/>
    <w:rsid w:val="00324E32"/>
    <w:rsid w:val="00325168"/>
    <w:rsid w:val="003272AE"/>
    <w:rsid w:val="003304E3"/>
    <w:rsid w:val="0033136A"/>
    <w:rsid w:val="00333B37"/>
    <w:rsid w:val="00333D64"/>
    <w:rsid w:val="0033471F"/>
    <w:rsid w:val="00335725"/>
    <w:rsid w:val="00336D05"/>
    <w:rsid w:val="00337177"/>
    <w:rsid w:val="003410DD"/>
    <w:rsid w:val="00341B27"/>
    <w:rsid w:val="003435BC"/>
    <w:rsid w:val="00345863"/>
    <w:rsid w:val="00347BEB"/>
    <w:rsid w:val="00351B02"/>
    <w:rsid w:val="00354596"/>
    <w:rsid w:val="0036124C"/>
    <w:rsid w:val="00363F34"/>
    <w:rsid w:val="00364145"/>
    <w:rsid w:val="00365C34"/>
    <w:rsid w:val="00366686"/>
    <w:rsid w:val="00367EF7"/>
    <w:rsid w:val="0037009A"/>
    <w:rsid w:val="0037067C"/>
    <w:rsid w:val="00370F9B"/>
    <w:rsid w:val="003712D1"/>
    <w:rsid w:val="00371561"/>
    <w:rsid w:val="00371961"/>
    <w:rsid w:val="00372E6B"/>
    <w:rsid w:val="00373398"/>
    <w:rsid w:val="003755BC"/>
    <w:rsid w:val="00375F95"/>
    <w:rsid w:val="00376A9E"/>
    <w:rsid w:val="003812F0"/>
    <w:rsid w:val="0038156C"/>
    <w:rsid w:val="00383161"/>
    <w:rsid w:val="003863F7"/>
    <w:rsid w:val="003902D4"/>
    <w:rsid w:val="00392040"/>
    <w:rsid w:val="0039235F"/>
    <w:rsid w:val="003944CA"/>
    <w:rsid w:val="00396090"/>
    <w:rsid w:val="00396704"/>
    <w:rsid w:val="003A36C2"/>
    <w:rsid w:val="003A3845"/>
    <w:rsid w:val="003A452E"/>
    <w:rsid w:val="003A639A"/>
    <w:rsid w:val="003A69D5"/>
    <w:rsid w:val="003B0DFB"/>
    <w:rsid w:val="003B59C6"/>
    <w:rsid w:val="003B605B"/>
    <w:rsid w:val="003B6F54"/>
    <w:rsid w:val="003C12D5"/>
    <w:rsid w:val="003C1489"/>
    <w:rsid w:val="003C15EF"/>
    <w:rsid w:val="003C1D89"/>
    <w:rsid w:val="003C57FC"/>
    <w:rsid w:val="003C63F4"/>
    <w:rsid w:val="003D5CC3"/>
    <w:rsid w:val="003D656E"/>
    <w:rsid w:val="003D690C"/>
    <w:rsid w:val="003D7453"/>
    <w:rsid w:val="003E0311"/>
    <w:rsid w:val="003E380A"/>
    <w:rsid w:val="003E4532"/>
    <w:rsid w:val="003E65FA"/>
    <w:rsid w:val="003E7210"/>
    <w:rsid w:val="003E7BD6"/>
    <w:rsid w:val="003F155C"/>
    <w:rsid w:val="003F1A9F"/>
    <w:rsid w:val="003F28D5"/>
    <w:rsid w:val="003F33BF"/>
    <w:rsid w:val="003F3E09"/>
    <w:rsid w:val="003F463E"/>
    <w:rsid w:val="003F4AEB"/>
    <w:rsid w:val="0040292D"/>
    <w:rsid w:val="00402F02"/>
    <w:rsid w:val="00403248"/>
    <w:rsid w:val="00404E3A"/>
    <w:rsid w:val="00405794"/>
    <w:rsid w:val="00407FF1"/>
    <w:rsid w:val="0041215C"/>
    <w:rsid w:val="004122F2"/>
    <w:rsid w:val="00413C89"/>
    <w:rsid w:val="00413E19"/>
    <w:rsid w:val="00415FA2"/>
    <w:rsid w:val="004177FD"/>
    <w:rsid w:val="00417DB0"/>
    <w:rsid w:val="00423F92"/>
    <w:rsid w:val="004310C6"/>
    <w:rsid w:val="00432101"/>
    <w:rsid w:val="004326AA"/>
    <w:rsid w:val="0043551D"/>
    <w:rsid w:val="00435DF5"/>
    <w:rsid w:val="00435FA5"/>
    <w:rsid w:val="00451A3B"/>
    <w:rsid w:val="00452C83"/>
    <w:rsid w:val="0045351C"/>
    <w:rsid w:val="00454100"/>
    <w:rsid w:val="00454D3F"/>
    <w:rsid w:val="004568D3"/>
    <w:rsid w:val="00460E83"/>
    <w:rsid w:val="00462E2C"/>
    <w:rsid w:val="004645BA"/>
    <w:rsid w:val="00464DCE"/>
    <w:rsid w:val="004658E1"/>
    <w:rsid w:val="004677C3"/>
    <w:rsid w:val="00470479"/>
    <w:rsid w:val="004710A1"/>
    <w:rsid w:val="0047123D"/>
    <w:rsid w:val="00472078"/>
    <w:rsid w:val="00473D57"/>
    <w:rsid w:val="00476907"/>
    <w:rsid w:val="00483784"/>
    <w:rsid w:val="00483C87"/>
    <w:rsid w:val="00483F28"/>
    <w:rsid w:val="00484BFC"/>
    <w:rsid w:val="00491645"/>
    <w:rsid w:val="00491E13"/>
    <w:rsid w:val="0049488E"/>
    <w:rsid w:val="00497C8A"/>
    <w:rsid w:val="004A0148"/>
    <w:rsid w:val="004A16AA"/>
    <w:rsid w:val="004A34CF"/>
    <w:rsid w:val="004A606B"/>
    <w:rsid w:val="004A6513"/>
    <w:rsid w:val="004B0CFF"/>
    <w:rsid w:val="004B25D4"/>
    <w:rsid w:val="004B3950"/>
    <w:rsid w:val="004C1A4A"/>
    <w:rsid w:val="004C3D0D"/>
    <w:rsid w:val="004C438C"/>
    <w:rsid w:val="004C4D59"/>
    <w:rsid w:val="004C73C0"/>
    <w:rsid w:val="004E05C7"/>
    <w:rsid w:val="004E1F6E"/>
    <w:rsid w:val="004E513D"/>
    <w:rsid w:val="004E6226"/>
    <w:rsid w:val="004E6EAA"/>
    <w:rsid w:val="004E7049"/>
    <w:rsid w:val="004E73D3"/>
    <w:rsid w:val="004F247F"/>
    <w:rsid w:val="004F2DC7"/>
    <w:rsid w:val="005018CA"/>
    <w:rsid w:val="00503E51"/>
    <w:rsid w:val="00506899"/>
    <w:rsid w:val="0050723A"/>
    <w:rsid w:val="005119B7"/>
    <w:rsid w:val="00514BE6"/>
    <w:rsid w:val="00514FA6"/>
    <w:rsid w:val="00530311"/>
    <w:rsid w:val="005335B8"/>
    <w:rsid w:val="0053479D"/>
    <w:rsid w:val="00534B29"/>
    <w:rsid w:val="00536A30"/>
    <w:rsid w:val="00536D0B"/>
    <w:rsid w:val="005373B7"/>
    <w:rsid w:val="00544860"/>
    <w:rsid w:val="0054776E"/>
    <w:rsid w:val="005478FF"/>
    <w:rsid w:val="005548F4"/>
    <w:rsid w:val="00560E21"/>
    <w:rsid w:val="00561937"/>
    <w:rsid w:val="00562642"/>
    <w:rsid w:val="00563C6E"/>
    <w:rsid w:val="00563EDC"/>
    <w:rsid w:val="0056400C"/>
    <w:rsid w:val="005650A6"/>
    <w:rsid w:val="00584A8C"/>
    <w:rsid w:val="00585350"/>
    <w:rsid w:val="0059351E"/>
    <w:rsid w:val="00596450"/>
    <w:rsid w:val="00596A0D"/>
    <w:rsid w:val="00597779"/>
    <w:rsid w:val="005A0926"/>
    <w:rsid w:val="005A1336"/>
    <w:rsid w:val="005A4A09"/>
    <w:rsid w:val="005A7098"/>
    <w:rsid w:val="005A7A81"/>
    <w:rsid w:val="005B0AD0"/>
    <w:rsid w:val="005B3B2C"/>
    <w:rsid w:val="005B54CE"/>
    <w:rsid w:val="005B5884"/>
    <w:rsid w:val="005C0CC4"/>
    <w:rsid w:val="005C1C74"/>
    <w:rsid w:val="005C306D"/>
    <w:rsid w:val="005C7333"/>
    <w:rsid w:val="005D0002"/>
    <w:rsid w:val="005D021B"/>
    <w:rsid w:val="005D02C1"/>
    <w:rsid w:val="005D2E85"/>
    <w:rsid w:val="005D390B"/>
    <w:rsid w:val="005D3D4D"/>
    <w:rsid w:val="005D3E1F"/>
    <w:rsid w:val="005D435F"/>
    <w:rsid w:val="005D4DED"/>
    <w:rsid w:val="005D7304"/>
    <w:rsid w:val="005E0858"/>
    <w:rsid w:val="005E33FB"/>
    <w:rsid w:val="005E435A"/>
    <w:rsid w:val="005E550D"/>
    <w:rsid w:val="005F0114"/>
    <w:rsid w:val="005F1A20"/>
    <w:rsid w:val="005F4284"/>
    <w:rsid w:val="005F4A75"/>
    <w:rsid w:val="005F5038"/>
    <w:rsid w:val="005F5779"/>
    <w:rsid w:val="005F5B44"/>
    <w:rsid w:val="005F65A7"/>
    <w:rsid w:val="005F7B0C"/>
    <w:rsid w:val="006038B1"/>
    <w:rsid w:val="006039E4"/>
    <w:rsid w:val="00604C33"/>
    <w:rsid w:val="00605A13"/>
    <w:rsid w:val="006070B6"/>
    <w:rsid w:val="00607A16"/>
    <w:rsid w:val="0061085A"/>
    <w:rsid w:val="006122AC"/>
    <w:rsid w:val="00612DB9"/>
    <w:rsid w:val="00615A88"/>
    <w:rsid w:val="00620228"/>
    <w:rsid w:val="00622356"/>
    <w:rsid w:val="006232AE"/>
    <w:rsid w:val="00623C37"/>
    <w:rsid w:val="00623ED3"/>
    <w:rsid w:val="00624660"/>
    <w:rsid w:val="0062652C"/>
    <w:rsid w:val="006270A0"/>
    <w:rsid w:val="00627DAC"/>
    <w:rsid w:val="0063178A"/>
    <w:rsid w:val="00632C2B"/>
    <w:rsid w:val="006372AA"/>
    <w:rsid w:val="00640312"/>
    <w:rsid w:val="00640C18"/>
    <w:rsid w:val="0064363E"/>
    <w:rsid w:val="00647771"/>
    <w:rsid w:val="00647FEB"/>
    <w:rsid w:val="0065398F"/>
    <w:rsid w:val="00656C55"/>
    <w:rsid w:val="006578D2"/>
    <w:rsid w:val="00657975"/>
    <w:rsid w:val="00657E1B"/>
    <w:rsid w:val="00661ADC"/>
    <w:rsid w:val="0066223C"/>
    <w:rsid w:val="00664FED"/>
    <w:rsid w:val="00665613"/>
    <w:rsid w:val="00665C4E"/>
    <w:rsid w:val="00666613"/>
    <w:rsid w:val="00667EF0"/>
    <w:rsid w:val="00670434"/>
    <w:rsid w:val="0067070F"/>
    <w:rsid w:val="00674326"/>
    <w:rsid w:val="00674F1B"/>
    <w:rsid w:val="00676D60"/>
    <w:rsid w:val="006825D8"/>
    <w:rsid w:val="00682881"/>
    <w:rsid w:val="00682BAF"/>
    <w:rsid w:val="00683489"/>
    <w:rsid w:val="006836E6"/>
    <w:rsid w:val="00685A82"/>
    <w:rsid w:val="00686037"/>
    <w:rsid w:val="00686F26"/>
    <w:rsid w:val="00686F2E"/>
    <w:rsid w:val="00691A54"/>
    <w:rsid w:val="00691EDB"/>
    <w:rsid w:val="00692288"/>
    <w:rsid w:val="0069253F"/>
    <w:rsid w:val="00696786"/>
    <w:rsid w:val="006A20CB"/>
    <w:rsid w:val="006A3E0F"/>
    <w:rsid w:val="006A4125"/>
    <w:rsid w:val="006A4625"/>
    <w:rsid w:val="006A4D6A"/>
    <w:rsid w:val="006B02FD"/>
    <w:rsid w:val="006B18CA"/>
    <w:rsid w:val="006B7B25"/>
    <w:rsid w:val="006C18E7"/>
    <w:rsid w:val="006C1969"/>
    <w:rsid w:val="006C1ABA"/>
    <w:rsid w:val="006C270A"/>
    <w:rsid w:val="006C2E45"/>
    <w:rsid w:val="006C39B3"/>
    <w:rsid w:val="006C7C73"/>
    <w:rsid w:val="006D158E"/>
    <w:rsid w:val="006D1770"/>
    <w:rsid w:val="006D2575"/>
    <w:rsid w:val="006D26A3"/>
    <w:rsid w:val="006D3A65"/>
    <w:rsid w:val="006D67A6"/>
    <w:rsid w:val="006D79B0"/>
    <w:rsid w:val="006E2F12"/>
    <w:rsid w:val="006E42C8"/>
    <w:rsid w:val="006E5A31"/>
    <w:rsid w:val="006F0141"/>
    <w:rsid w:val="006F2D47"/>
    <w:rsid w:val="006F30E4"/>
    <w:rsid w:val="006F567A"/>
    <w:rsid w:val="006F790D"/>
    <w:rsid w:val="007038ED"/>
    <w:rsid w:val="0070712F"/>
    <w:rsid w:val="00715F07"/>
    <w:rsid w:val="00720705"/>
    <w:rsid w:val="00722797"/>
    <w:rsid w:val="007231A4"/>
    <w:rsid w:val="00723446"/>
    <w:rsid w:val="00724763"/>
    <w:rsid w:val="007253E1"/>
    <w:rsid w:val="007254C2"/>
    <w:rsid w:val="00727568"/>
    <w:rsid w:val="00727B5A"/>
    <w:rsid w:val="00727D6F"/>
    <w:rsid w:val="007304B9"/>
    <w:rsid w:val="00731D5D"/>
    <w:rsid w:val="007330AC"/>
    <w:rsid w:val="007331E1"/>
    <w:rsid w:val="00736873"/>
    <w:rsid w:val="0074123D"/>
    <w:rsid w:val="00745F78"/>
    <w:rsid w:val="007460DE"/>
    <w:rsid w:val="00753AE1"/>
    <w:rsid w:val="00754E21"/>
    <w:rsid w:val="00760116"/>
    <w:rsid w:val="00760D0C"/>
    <w:rsid w:val="00761B0A"/>
    <w:rsid w:val="00762CAF"/>
    <w:rsid w:val="00763835"/>
    <w:rsid w:val="00764173"/>
    <w:rsid w:val="00766467"/>
    <w:rsid w:val="00770C4F"/>
    <w:rsid w:val="007720F7"/>
    <w:rsid w:val="007725D5"/>
    <w:rsid w:val="00773FF3"/>
    <w:rsid w:val="00775678"/>
    <w:rsid w:val="0077599C"/>
    <w:rsid w:val="00775DD3"/>
    <w:rsid w:val="00776D73"/>
    <w:rsid w:val="00784AD2"/>
    <w:rsid w:val="0079192F"/>
    <w:rsid w:val="007922C6"/>
    <w:rsid w:val="00792B7F"/>
    <w:rsid w:val="00792BE5"/>
    <w:rsid w:val="00793798"/>
    <w:rsid w:val="007943E1"/>
    <w:rsid w:val="007969B0"/>
    <w:rsid w:val="007971AF"/>
    <w:rsid w:val="007A0D06"/>
    <w:rsid w:val="007A1102"/>
    <w:rsid w:val="007A1104"/>
    <w:rsid w:val="007A6B0C"/>
    <w:rsid w:val="007B0592"/>
    <w:rsid w:val="007B05B7"/>
    <w:rsid w:val="007B0A86"/>
    <w:rsid w:val="007B113E"/>
    <w:rsid w:val="007B1AA6"/>
    <w:rsid w:val="007B32B4"/>
    <w:rsid w:val="007B6147"/>
    <w:rsid w:val="007B6332"/>
    <w:rsid w:val="007B6FE6"/>
    <w:rsid w:val="007C16B9"/>
    <w:rsid w:val="007C1E79"/>
    <w:rsid w:val="007C4C33"/>
    <w:rsid w:val="007D0577"/>
    <w:rsid w:val="007D1A42"/>
    <w:rsid w:val="007D2858"/>
    <w:rsid w:val="007D288A"/>
    <w:rsid w:val="007D307C"/>
    <w:rsid w:val="007D473F"/>
    <w:rsid w:val="007D5002"/>
    <w:rsid w:val="007D6106"/>
    <w:rsid w:val="007E0DE0"/>
    <w:rsid w:val="007E6469"/>
    <w:rsid w:val="007E6782"/>
    <w:rsid w:val="007E6DCD"/>
    <w:rsid w:val="007F00E9"/>
    <w:rsid w:val="007F0F34"/>
    <w:rsid w:val="007F26A0"/>
    <w:rsid w:val="007F2FF1"/>
    <w:rsid w:val="007F3C75"/>
    <w:rsid w:val="007F4134"/>
    <w:rsid w:val="007F4517"/>
    <w:rsid w:val="007F57CB"/>
    <w:rsid w:val="007F6130"/>
    <w:rsid w:val="0080058F"/>
    <w:rsid w:val="0080097A"/>
    <w:rsid w:val="00803471"/>
    <w:rsid w:val="008066FD"/>
    <w:rsid w:val="008069DF"/>
    <w:rsid w:val="00810DA2"/>
    <w:rsid w:val="00813F3A"/>
    <w:rsid w:val="00815593"/>
    <w:rsid w:val="0081752C"/>
    <w:rsid w:val="00817D45"/>
    <w:rsid w:val="0082167A"/>
    <w:rsid w:val="00822C15"/>
    <w:rsid w:val="00823E9F"/>
    <w:rsid w:val="00825038"/>
    <w:rsid w:val="008254E0"/>
    <w:rsid w:val="008305DD"/>
    <w:rsid w:val="00831C78"/>
    <w:rsid w:val="00831ED1"/>
    <w:rsid w:val="008321C3"/>
    <w:rsid w:val="00832FF5"/>
    <w:rsid w:val="00833A98"/>
    <w:rsid w:val="008359B5"/>
    <w:rsid w:val="00840377"/>
    <w:rsid w:val="00841022"/>
    <w:rsid w:val="00841B49"/>
    <w:rsid w:val="00846F8A"/>
    <w:rsid w:val="00852D91"/>
    <w:rsid w:val="00853052"/>
    <w:rsid w:val="00853DA4"/>
    <w:rsid w:val="00854357"/>
    <w:rsid w:val="00856904"/>
    <w:rsid w:val="00861FF8"/>
    <w:rsid w:val="00871AF3"/>
    <w:rsid w:val="00876EE2"/>
    <w:rsid w:val="00880E54"/>
    <w:rsid w:val="0088159E"/>
    <w:rsid w:val="00882EF6"/>
    <w:rsid w:val="008832DB"/>
    <w:rsid w:val="008837A6"/>
    <w:rsid w:val="008857A1"/>
    <w:rsid w:val="00887F38"/>
    <w:rsid w:val="008909FD"/>
    <w:rsid w:val="0089118C"/>
    <w:rsid w:val="008912F4"/>
    <w:rsid w:val="00893517"/>
    <w:rsid w:val="00893694"/>
    <w:rsid w:val="008960F8"/>
    <w:rsid w:val="00897289"/>
    <w:rsid w:val="008A029D"/>
    <w:rsid w:val="008A06A4"/>
    <w:rsid w:val="008A2A1E"/>
    <w:rsid w:val="008A537A"/>
    <w:rsid w:val="008A72BE"/>
    <w:rsid w:val="008B131E"/>
    <w:rsid w:val="008B140D"/>
    <w:rsid w:val="008B1EAB"/>
    <w:rsid w:val="008B6D6E"/>
    <w:rsid w:val="008B7ED7"/>
    <w:rsid w:val="008C17B4"/>
    <w:rsid w:val="008C4016"/>
    <w:rsid w:val="008C4BDD"/>
    <w:rsid w:val="008D19A9"/>
    <w:rsid w:val="008D311C"/>
    <w:rsid w:val="008D3C28"/>
    <w:rsid w:val="008D5850"/>
    <w:rsid w:val="008E0A2A"/>
    <w:rsid w:val="008E10B2"/>
    <w:rsid w:val="008E1236"/>
    <w:rsid w:val="008E2FB8"/>
    <w:rsid w:val="008E441F"/>
    <w:rsid w:val="008E756D"/>
    <w:rsid w:val="008F05F9"/>
    <w:rsid w:val="008F2731"/>
    <w:rsid w:val="008F3771"/>
    <w:rsid w:val="008F3A53"/>
    <w:rsid w:val="008F45C3"/>
    <w:rsid w:val="008F465D"/>
    <w:rsid w:val="008F4B39"/>
    <w:rsid w:val="008F587F"/>
    <w:rsid w:val="008F6F63"/>
    <w:rsid w:val="00900F4D"/>
    <w:rsid w:val="0090149E"/>
    <w:rsid w:val="00901AE4"/>
    <w:rsid w:val="00903264"/>
    <w:rsid w:val="00905072"/>
    <w:rsid w:val="009069C1"/>
    <w:rsid w:val="00907854"/>
    <w:rsid w:val="00912746"/>
    <w:rsid w:val="009133F1"/>
    <w:rsid w:val="00913B03"/>
    <w:rsid w:val="00917665"/>
    <w:rsid w:val="00920439"/>
    <w:rsid w:val="00925F03"/>
    <w:rsid w:val="00931AAA"/>
    <w:rsid w:val="009346F8"/>
    <w:rsid w:val="00934714"/>
    <w:rsid w:val="009514CE"/>
    <w:rsid w:val="00953582"/>
    <w:rsid w:val="009536ED"/>
    <w:rsid w:val="00954F16"/>
    <w:rsid w:val="00957C09"/>
    <w:rsid w:val="00961B3A"/>
    <w:rsid w:val="00966E11"/>
    <w:rsid w:val="009670FC"/>
    <w:rsid w:val="009700DF"/>
    <w:rsid w:val="00970436"/>
    <w:rsid w:val="00970ACC"/>
    <w:rsid w:val="009719D7"/>
    <w:rsid w:val="00971DFD"/>
    <w:rsid w:val="00973D6B"/>
    <w:rsid w:val="00975FB5"/>
    <w:rsid w:val="00977D73"/>
    <w:rsid w:val="00980906"/>
    <w:rsid w:val="00980E50"/>
    <w:rsid w:val="009812B6"/>
    <w:rsid w:val="009860E7"/>
    <w:rsid w:val="00986A18"/>
    <w:rsid w:val="0098758F"/>
    <w:rsid w:val="009901F3"/>
    <w:rsid w:val="00991E9C"/>
    <w:rsid w:val="00994D90"/>
    <w:rsid w:val="00996D9A"/>
    <w:rsid w:val="00996DC2"/>
    <w:rsid w:val="009A1572"/>
    <w:rsid w:val="009A22C0"/>
    <w:rsid w:val="009A5DE2"/>
    <w:rsid w:val="009A7031"/>
    <w:rsid w:val="009B2444"/>
    <w:rsid w:val="009B5AF3"/>
    <w:rsid w:val="009B6326"/>
    <w:rsid w:val="009B63ED"/>
    <w:rsid w:val="009B65F7"/>
    <w:rsid w:val="009B7CDC"/>
    <w:rsid w:val="009C0062"/>
    <w:rsid w:val="009C01AB"/>
    <w:rsid w:val="009C18F2"/>
    <w:rsid w:val="009C6D47"/>
    <w:rsid w:val="009D20A7"/>
    <w:rsid w:val="009D27EC"/>
    <w:rsid w:val="009D4776"/>
    <w:rsid w:val="009D4A73"/>
    <w:rsid w:val="009E3738"/>
    <w:rsid w:val="009E54F9"/>
    <w:rsid w:val="009E68F6"/>
    <w:rsid w:val="009E752C"/>
    <w:rsid w:val="009F0BE6"/>
    <w:rsid w:val="009F2BAF"/>
    <w:rsid w:val="009F3540"/>
    <w:rsid w:val="009F5DFD"/>
    <w:rsid w:val="009F6675"/>
    <w:rsid w:val="009F6DF3"/>
    <w:rsid w:val="009F6E15"/>
    <w:rsid w:val="00A016D1"/>
    <w:rsid w:val="00A02A8E"/>
    <w:rsid w:val="00A02EB2"/>
    <w:rsid w:val="00A06233"/>
    <w:rsid w:val="00A077D2"/>
    <w:rsid w:val="00A11037"/>
    <w:rsid w:val="00A117FA"/>
    <w:rsid w:val="00A1272B"/>
    <w:rsid w:val="00A14E27"/>
    <w:rsid w:val="00A15086"/>
    <w:rsid w:val="00A20EC9"/>
    <w:rsid w:val="00A22689"/>
    <w:rsid w:val="00A278B8"/>
    <w:rsid w:val="00A34CC7"/>
    <w:rsid w:val="00A41D3D"/>
    <w:rsid w:val="00A44420"/>
    <w:rsid w:val="00A45943"/>
    <w:rsid w:val="00A46E42"/>
    <w:rsid w:val="00A47591"/>
    <w:rsid w:val="00A509A1"/>
    <w:rsid w:val="00A52952"/>
    <w:rsid w:val="00A529CC"/>
    <w:rsid w:val="00A52FB2"/>
    <w:rsid w:val="00A5382E"/>
    <w:rsid w:val="00A621A4"/>
    <w:rsid w:val="00A63754"/>
    <w:rsid w:val="00A66218"/>
    <w:rsid w:val="00A66E9D"/>
    <w:rsid w:val="00A67516"/>
    <w:rsid w:val="00A676F3"/>
    <w:rsid w:val="00A702FB"/>
    <w:rsid w:val="00A70B28"/>
    <w:rsid w:val="00A73747"/>
    <w:rsid w:val="00A75EA6"/>
    <w:rsid w:val="00A77E07"/>
    <w:rsid w:val="00A811EF"/>
    <w:rsid w:val="00A83631"/>
    <w:rsid w:val="00A9114C"/>
    <w:rsid w:val="00A938AF"/>
    <w:rsid w:val="00A96299"/>
    <w:rsid w:val="00AA7322"/>
    <w:rsid w:val="00AA73F6"/>
    <w:rsid w:val="00AB0516"/>
    <w:rsid w:val="00AB18C0"/>
    <w:rsid w:val="00AB1BC5"/>
    <w:rsid w:val="00AB6E94"/>
    <w:rsid w:val="00AB6F5E"/>
    <w:rsid w:val="00AC397B"/>
    <w:rsid w:val="00AC7F16"/>
    <w:rsid w:val="00AC7FF5"/>
    <w:rsid w:val="00AD228A"/>
    <w:rsid w:val="00AD3DF4"/>
    <w:rsid w:val="00AD3E52"/>
    <w:rsid w:val="00AD4417"/>
    <w:rsid w:val="00AD5593"/>
    <w:rsid w:val="00AD6F36"/>
    <w:rsid w:val="00AE173C"/>
    <w:rsid w:val="00AE2008"/>
    <w:rsid w:val="00AE23DD"/>
    <w:rsid w:val="00AE2435"/>
    <w:rsid w:val="00AE383F"/>
    <w:rsid w:val="00AE3DF0"/>
    <w:rsid w:val="00AE5FD0"/>
    <w:rsid w:val="00AF0733"/>
    <w:rsid w:val="00AF2FED"/>
    <w:rsid w:val="00AF37E4"/>
    <w:rsid w:val="00AF46C5"/>
    <w:rsid w:val="00AF477E"/>
    <w:rsid w:val="00AF48C4"/>
    <w:rsid w:val="00AF64E1"/>
    <w:rsid w:val="00AF6AD5"/>
    <w:rsid w:val="00AF6F5F"/>
    <w:rsid w:val="00AF6F9D"/>
    <w:rsid w:val="00B03A0B"/>
    <w:rsid w:val="00B03B8F"/>
    <w:rsid w:val="00B07430"/>
    <w:rsid w:val="00B106D8"/>
    <w:rsid w:val="00B10E5C"/>
    <w:rsid w:val="00B12239"/>
    <w:rsid w:val="00B1250E"/>
    <w:rsid w:val="00B12E37"/>
    <w:rsid w:val="00B13520"/>
    <w:rsid w:val="00B13FC1"/>
    <w:rsid w:val="00B16286"/>
    <w:rsid w:val="00B176F1"/>
    <w:rsid w:val="00B21161"/>
    <w:rsid w:val="00B2244A"/>
    <w:rsid w:val="00B229FF"/>
    <w:rsid w:val="00B2323C"/>
    <w:rsid w:val="00B23F6C"/>
    <w:rsid w:val="00B252AD"/>
    <w:rsid w:val="00B26A67"/>
    <w:rsid w:val="00B31417"/>
    <w:rsid w:val="00B34047"/>
    <w:rsid w:val="00B34D1D"/>
    <w:rsid w:val="00B40A26"/>
    <w:rsid w:val="00B42A2C"/>
    <w:rsid w:val="00B436C7"/>
    <w:rsid w:val="00B44643"/>
    <w:rsid w:val="00B449EF"/>
    <w:rsid w:val="00B52B98"/>
    <w:rsid w:val="00B53EE4"/>
    <w:rsid w:val="00B561AC"/>
    <w:rsid w:val="00B57757"/>
    <w:rsid w:val="00B615FC"/>
    <w:rsid w:val="00B657F5"/>
    <w:rsid w:val="00B66806"/>
    <w:rsid w:val="00B70910"/>
    <w:rsid w:val="00B722E6"/>
    <w:rsid w:val="00B7321F"/>
    <w:rsid w:val="00B73262"/>
    <w:rsid w:val="00B74003"/>
    <w:rsid w:val="00B745A2"/>
    <w:rsid w:val="00B75A50"/>
    <w:rsid w:val="00B76DE4"/>
    <w:rsid w:val="00B77182"/>
    <w:rsid w:val="00B779C0"/>
    <w:rsid w:val="00B82FF7"/>
    <w:rsid w:val="00B86FAE"/>
    <w:rsid w:val="00B93403"/>
    <w:rsid w:val="00B9376C"/>
    <w:rsid w:val="00B94001"/>
    <w:rsid w:val="00BA1C78"/>
    <w:rsid w:val="00BA4ADA"/>
    <w:rsid w:val="00BA50E6"/>
    <w:rsid w:val="00BB0F72"/>
    <w:rsid w:val="00BB1897"/>
    <w:rsid w:val="00BB279C"/>
    <w:rsid w:val="00BB3511"/>
    <w:rsid w:val="00BB64A0"/>
    <w:rsid w:val="00BB6C62"/>
    <w:rsid w:val="00BC48D2"/>
    <w:rsid w:val="00BC783C"/>
    <w:rsid w:val="00BD0F0A"/>
    <w:rsid w:val="00BD2C41"/>
    <w:rsid w:val="00BD5D07"/>
    <w:rsid w:val="00BE00F9"/>
    <w:rsid w:val="00BE035A"/>
    <w:rsid w:val="00BE0B80"/>
    <w:rsid w:val="00BE0CE3"/>
    <w:rsid w:val="00BE38FB"/>
    <w:rsid w:val="00BF0463"/>
    <w:rsid w:val="00BF0B21"/>
    <w:rsid w:val="00BF186A"/>
    <w:rsid w:val="00BF2EEB"/>
    <w:rsid w:val="00BF3449"/>
    <w:rsid w:val="00BF35A6"/>
    <w:rsid w:val="00BF5136"/>
    <w:rsid w:val="00BF78C0"/>
    <w:rsid w:val="00C02E4D"/>
    <w:rsid w:val="00C04129"/>
    <w:rsid w:val="00C04492"/>
    <w:rsid w:val="00C06EA8"/>
    <w:rsid w:val="00C1230C"/>
    <w:rsid w:val="00C133F8"/>
    <w:rsid w:val="00C1455B"/>
    <w:rsid w:val="00C14F61"/>
    <w:rsid w:val="00C22247"/>
    <w:rsid w:val="00C22B5D"/>
    <w:rsid w:val="00C2693A"/>
    <w:rsid w:val="00C3004F"/>
    <w:rsid w:val="00C304EF"/>
    <w:rsid w:val="00C3206F"/>
    <w:rsid w:val="00C3283B"/>
    <w:rsid w:val="00C32CFE"/>
    <w:rsid w:val="00C342B0"/>
    <w:rsid w:val="00C35AB3"/>
    <w:rsid w:val="00C367EE"/>
    <w:rsid w:val="00C36B43"/>
    <w:rsid w:val="00C379A4"/>
    <w:rsid w:val="00C40AE9"/>
    <w:rsid w:val="00C4541A"/>
    <w:rsid w:val="00C54E20"/>
    <w:rsid w:val="00C54FDA"/>
    <w:rsid w:val="00C57622"/>
    <w:rsid w:val="00C64FEF"/>
    <w:rsid w:val="00C66C9F"/>
    <w:rsid w:val="00C709DE"/>
    <w:rsid w:val="00C71771"/>
    <w:rsid w:val="00C738A7"/>
    <w:rsid w:val="00C7519C"/>
    <w:rsid w:val="00C752C1"/>
    <w:rsid w:val="00C7585B"/>
    <w:rsid w:val="00C77222"/>
    <w:rsid w:val="00C81B43"/>
    <w:rsid w:val="00C8209D"/>
    <w:rsid w:val="00C82AEC"/>
    <w:rsid w:val="00C938E8"/>
    <w:rsid w:val="00C94D42"/>
    <w:rsid w:val="00C958FE"/>
    <w:rsid w:val="00C95D81"/>
    <w:rsid w:val="00C95EC5"/>
    <w:rsid w:val="00C96FB3"/>
    <w:rsid w:val="00C9779C"/>
    <w:rsid w:val="00CA04A0"/>
    <w:rsid w:val="00CA3C6E"/>
    <w:rsid w:val="00CA4F49"/>
    <w:rsid w:val="00CA7CEE"/>
    <w:rsid w:val="00CB06A7"/>
    <w:rsid w:val="00CB26EC"/>
    <w:rsid w:val="00CB274D"/>
    <w:rsid w:val="00CB39E1"/>
    <w:rsid w:val="00CB6911"/>
    <w:rsid w:val="00CC280A"/>
    <w:rsid w:val="00CC31B0"/>
    <w:rsid w:val="00CC513F"/>
    <w:rsid w:val="00CC5A51"/>
    <w:rsid w:val="00CC70F0"/>
    <w:rsid w:val="00CD215C"/>
    <w:rsid w:val="00CD488E"/>
    <w:rsid w:val="00CD4C11"/>
    <w:rsid w:val="00CD6FAC"/>
    <w:rsid w:val="00CD6FD8"/>
    <w:rsid w:val="00CE1CD8"/>
    <w:rsid w:val="00CE40B7"/>
    <w:rsid w:val="00CE44E2"/>
    <w:rsid w:val="00CE46C9"/>
    <w:rsid w:val="00CE505D"/>
    <w:rsid w:val="00CE54DC"/>
    <w:rsid w:val="00CE7004"/>
    <w:rsid w:val="00CE75D8"/>
    <w:rsid w:val="00CE79AB"/>
    <w:rsid w:val="00CF0DA5"/>
    <w:rsid w:val="00CF1584"/>
    <w:rsid w:val="00CF480F"/>
    <w:rsid w:val="00CF5975"/>
    <w:rsid w:val="00CF6AEC"/>
    <w:rsid w:val="00D0007A"/>
    <w:rsid w:val="00D1038A"/>
    <w:rsid w:val="00D1198B"/>
    <w:rsid w:val="00D12DFE"/>
    <w:rsid w:val="00D13C3C"/>
    <w:rsid w:val="00D2595E"/>
    <w:rsid w:val="00D25EE4"/>
    <w:rsid w:val="00D30487"/>
    <w:rsid w:val="00D35711"/>
    <w:rsid w:val="00D3765C"/>
    <w:rsid w:val="00D427ED"/>
    <w:rsid w:val="00D429F2"/>
    <w:rsid w:val="00D43947"/>
    <w:rsid w:val="00D44901"/>
    <w:rsid w:val="00D5038F"/>
    <w:rsid w:val="00D5086B"/>
    <w:rsid w:val="00D52464"/>
    <w:rsid w:val="00D5364C"/>
    <w:rsid w:val="00D55134"/>
    <w:rsid w:val="00D56052"/>
    <w:rsid w:val="00D56E87"/>
    <w:rsid w:val="00D574B1"/>
    <w:rsid w:val="00D57D68"/>
    <w:rsid w:val="00D57DCE"/>
    <w:rsid w:val="00D653CB"/>
    <w:rsid w:val="00D65B39"/>
    <w:rsid w:val="00D66048"/>
    <w:rsid w:val="00D67D23"/>
    <w:rsid w:val="00D7679A"/>
    <w:rsid w:val="00D76B44"/>
    <w:rsid w:val="00D817DE"/>
    <w:rsid w:val="00D83558"/>
    <w:rsid w:val="00D87598"/>
    <w:rsid w:val="00D901AD"/>
    <w:rsid w:val="00D90847"/>
    <w:rsid w:val="00D91397"/>
    <w:rsid w:val="00D932B7"/>
    <w:rsid w:val="00D94FC7"/>
    <w:rsid w:val="00D959BC"/>
    <w:rsid w:val="00D95C00"/>
    <w:rsid w:val="00D9713E"/>
    <w:rsid w:val="00DA0B45"/>
    <w:rsid w:val="00DA2FC7"/>
    <w:rsid w:val="00DA591F"/>
    <w:rsid w:val="00DA5DCE"/>
    <w:rsid w:val="00DA5E38"/>
    <w:rsid w:val="00DA6171"/>
    <w:rsid w:val="00DA76E4"/>
    <w:rsid w:val="00DB29AD"/>
    <w:rsid w:val="00DB55F7"/>
    <w:rsid w:val="00DC1B6F"/>
    <w:rsid w:val="00DC4ACC"/>
    <w:rsid w:val="00DC539C"/>
    <w:rsid w:val="00DD0E85"/>
    <w:rsid w:val="00DD14A8"/>
    <w:rsid w:val="00DD155B"/>
    <w:rsid w:val="00DD47EA"/>
    <w:rsid w:val="00DD56E9"/>
    <w:rsid w:val="00DD7B69"/>
    <w:rsid w:val="00DE2842"/>
    <w:rsid w:val="00DE2C94"/>
    <w:rsid w:val="00DE32CE"/>
    <w:rsid w:val="00DE717A"/>
    <w:rsid w:val="00DF1476"/>
    <w:rsid w:val="00DF23D5"/>
    <w:rsid w:val="00DF2B5C"/>
    <w:rsid w:val="00DF725F"/>
    <w:rsid w:val="00E00B74"/>
    <w:rsid w:val="00E0381A"/>
    <w:rsid w:val="00E056B5"/>
    <w:rsid w:val="00E061F6"/>
    <w:rsid w:val="00E06778"/>
    <w:rsid w:val="00E115E3"/>
    <w:rsid w:val="00E13525"/>
    <w:rsid w:val="00E16191"/>
    <w:rsid w:val="00E16717"/>
    <w:rsid w:val="00E17563"/>
    <w:rsid w:val="00E23EDB"/>
    <w:rsid w:val="00E3011D"/>
    <w:rsid w:val="00E32B81"/>
    <w:rsid w:val="00E32FA2"/>
    <w:rsid w:val="00E36FE8"/>
    <w:rsid w:val="00E37636"/>
    <w:rsid w:val="00E37D05"/>
    <w:rsid w:val="00E43007"/>
    <w:rsid w:val="00E43E2F"/>
    <w:rsid w:val="00E453D5"/>
    <w:rsid w:val="00E472D3"/>
    <w:rsid w:val="00E5057F"/>
    <w:rsid w:val="00E51DA4"/>
    <w:rsid w:val="00E52F1F"/>
    <w:rsid w:val="00E545E5"/>
    <w:rsid w:val="00E5701B"/>
    <w:rsid w:val="00E6152D"/>
    <w:rsid w:val="00E64B67"/>
    <w:rsid w:val="00E64C5F"/>
    <w:rsid w:val="00E64F94"/>
    <w:rsid w:val="00E67BE5"/>
    <w:rsid w:val="00E70626"/>
    <w:rsid w:val="00E70B96"/>
    <w:rsid w:val="00E713D4"/>
    <w:rsid w:val="00E72097"/>
    <w:rsid w:val="00E7298F"/>
    <w:rsid w:val="00E73765"/>
    <w:rsid w:val="00E73DFD"/>
    <w:rsid w:val="00E746DC"/>
    <w:rsid w:val="00E75482"/>
    <w:rsid w:val="00E762F1"/>
    <w:rsid w:val="00E76C48"/>
    <w:rsid w:val="00E777AF"/>
    <w:rsid w:val="00E82A4B"/>
    <w:rsid w:val="00E83F51"/>
    <w:rsid w:val="00E86019"/>
    <w:rsid w:val="00E86D5E"/>
    <w:rsid w:val="00E86E52"/>
    <w:rsid w:val="00E91562"/>
    <w:rsid w:val="00E918EB"/>
    <w:rsid w:val="00E93E0D"/>
    <w:rsid w:val="00E96E65"/>
    <w:rsid w:val="00E977A8"/>
    <w:rsid w:val="00EA0BCD"/>
    <w:rsid w:val="00EA35DD"/>
    <w:rsid w:val="00EA38BA"/>
    <w:rsid w:val="00EA457F"/>
    <w:rsid w:val="00EA7AEA"/>
    <w:rsid w:val="00EB083C"/>
    <w:rsid w:val="00EB17AC"/>
    <w:rsid w:val="00EB1B31"/>
    <w:rsid w:val="00EB23E0"/>
    <w:rsid w:val="00EB5ABF"/>
    <w:rsid w:val="00EC256A"/>
    <w:rsid w:val="00EC2CB9"/>
    <w:rsid w:val="00EC334E"/>
    <w:rsid w:val="00ED34FC"/>
    <w:rsid w:val="00ED41E0"/>
    <w:rsid w:val="00ED5870"/>
    <w:rsid w:val="00EE11D3"/>
    <w:rsid w:val="00EE1A80"/>
    <w:rsid w:val="00EE40C7"/>
    <w:rsid w:val="00EE518B"/>
    <w:rsid w:val="00EF19A7"/>
    <w:rsid w:val="00EF2B79"/>
    <w:rsid w:val="00EF2D87"/>
    <w:rsid w:val="00EF3F4C"/>
    <w:rsid w:val="00EF60B2"/>
    <w:rsid w:val="00EF70B3"/>
    <w:rsid w:val="00EF7281"/>
    <w:rsid w:val="00F00649"/>
    <w:rsid w:val="00F009EB"/>
    <w:rsid w:val="00F062FF"/>
    <w:rsid w:val="00F133E9"/>
    <w:rsid w:val="00F139AB"/>
    <w:rsid w:val="00F142FE"/>
    <w:rsid w:val="00F14891"/>
    <w:rsid w:val="00F17FB5"/>
    <w:rsid w:val="00F203F9"/>
    <w:rsid w:val="00F2096A"/>
    <w:rsid w:val="00F20A06"/>
    <w:rsid w:val="00F244D2"/>
    <w:rsid w:val="00F24578"/>
    <w:rsid w:val="00F25AC4"/>
    <w:rsid w:val="00F25FAC"/>
    <w:rsid w:val="00F3087F"/>
    <w:rsid w:val="00F3213D"/>
    <w:rsid w:val="00F343A9"/>
    <w:rsid w:val="00F3529C"/>
    <w:rsid w:val="00F366AE"/>
    <w:rsid w:val="00F40BC4"/>
    <w:rsid w:val="00F41395"/>
    <w:rsid w:val="00F437FD"/>
    <w:rsid w:val="00F442ED"/>
    <w:rsid w:val="00F44E77"/>
    <w:rsid w:val="00F4672F"/>
    <w:rsid w:val="00F52202"/>
    <w:rsid w:val="00F62E83"/>
    <w:rsid w:val="00F630C5"/>
    <w:rsid w:val="00F64111"/>
    <w:rsid w:val="00F6592E"/>
    <w:rsid w:val="00F665C8"/>
    <w:rsid w:val="00F667D5"/>
    <w:rsid w:val="00F703CC"/>
    <w:rsid w:val="00F72EA7"/>
    <w:rsid w:val="00F73379"/>
    <w:rsid w:val="00F73A34"/>
    <w:rsid w:val="00F7646D"/>
    <w:rsid w:val="00F80959"/>
    <w:rsid w:val="00F849F2"/>
    <w:rsid w:val="00F85EC3"/>
    <w:rsid w:val="00F909F4"/>
    <w:rsid w:val="00F912E1"/>
    <w:rsid w:val="00F94F7E"/>
    <w:rsid w:val="00FA0185"/>
    <w:rsid w:val="00FA3793"/>
    <w:rsid w:val="00FA39AE"/>
    <w:rsid w:val="00FA4960"/>
    <w:rsid w:val="00FA6ECD"/>
    <w:rsid w:val="00FA778F"/>
    <w:rsid w:val="00FA77B8"/>
    <w:rsid w:val="00FB460E"/>
    <w:rsid w:val="00FB5754"/>
    <w:rsid w:val="00FC0C38"/>
    <w:rsid w:val="00FC10A4"/>
    <w:rsid w:val="00FC11E2"/>
    <w:rsid w:val="00FC1A6B"/>
    <w:rsid w:val="00FC2111"/>
    <w:rsid w:val="00FC2CCB"/>
    <w:rsid w:val="00FC51F2"/>
    <w:rsid w:val="00FC7626"/>
    <w:rsid w:val="00FD01AD"/>
    <w:rsid w:val="00FD3F71"/>
    <w:rsid w:val="00FD7991"/>
    <w:rsid w:val="00FE13FB"/>
    <w:rsid w:val="00FE1BE6"/>
    <w:rsid w:val="00FE252F"/>
    <w:rsid w:val="00FE7C0E"/>
    <w:rsid w:val="00FF390D"/>
    <w:rsid w:val="00FF71F5"/>
    <w:rsid w:val="00FF78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FED9E"/>
  <w15:docId w15:val="{4B058368-5EE0-4C81-93A4-F8871CD7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18B"/>
    <w:rPr>
      <w:rFonts w:ascii="Courier" w:hAnsi="Courier"/>
      <w:sz w:val="24"/>
      <w:lang w:val="tr-TR"/>
    </w:rPr>
  </w:style>
  <w:style w:type="paragraph" w:styleId="Heading1">
    <w:name w:val="heading 1"/>
    <w:basedOn w:val="Normal"/>
    <w:next w:val="Normal"/>
    <w:qFormat/>
    <w:rsid w:val="00EE518B"/>
    <w:pPr>
      <w:suppressAutoHyphens/>
      <w:jc w:val="center"/>
      <w:outlineLvl w:val="0"/>
    </w:pPr>
    <w:rPr>
      <w:rFonts w:ascii="Times New Roman" w:hAnsi="Times New Roman"/>
      <w:b/>
      <w:sz w:val="36"/>
    </w:rPr>
  </w:style>
  <w:style w:type="paragraph" w:styleId="Heading2">
    <w:name w:val="heading 2"/>
    <w:basedOn w:val="Normal"/>
    <w:next w:val="Normal"/>
    <w:qFormat/>
    <w:rsid w:val="00EE518B"/>
    <w:pPr>
      <w:suppressAutoHyphens/>
      <w:jc w:val="center"/>
      <w:outlineLvl w:val="1"/>
    </w:pPr>
    <w:rPr>
      <w:rFonts w:ascii="Times New Roman" w:hAnsi="Times New Roman"/>
      <w:b/>
      <w:sz w:val="28"/>
    </w:rPr>
  </w:style>
  <w:style w:type="paragraph" w:styleId="Heading3">
    <w:name w:val="heading 3"/>
    <w:basedOn w:val="Normal"/>
    <w:next w:val="Normal"/>
    <w:qFormat/>
    <w:rsid w:val="00EE518B"/>
    <w:pPr>
      <w:suppressAutoHyphens/>
      <w:jc w:val="center"/>
      <w:outlineLvl w:val="2"/>
    </w:pPr>
    <w:rPr>
      <w:rFonts w:ascii="Times New Roman" w:hAnsi="Times New Roman"/>
      <w:b/>
      <w:sz w:val="28"/>
    </w:rPr>
  </w:style>
  <w:style w:type="paragraph" w:styleId="Heading4">
    <w:name w:val="heading 4"/>
    <w:basedOn w:val="Normal"/>
    <w:next w:val="Normal"/>
    <w:qFormat/>
    <w:rsid w:val="00EE518B"/>
    <w:pPr>
      <w:keepNext/>
      <w:suppressAutoHyphens/>
      <w:jc w:val="both"/>
      <w:outlineLvl w:val="3"/>
    </w:pPr>
    <w:rPr>
      <w:rFonts w:ascii="Times New Roman" w:hAnsi="Times New Roman"/>
      <w:b/>
      <w:sz w:val="44"/>
    </w:rPr>
  </w:style>
  <w:style w:type="paragraph" w:styleId="Heading5">
    <w:name w:val="heading 5"/>
    <w:basedOn w:val="Normal"/>
    <w:next w:val="Normal"/>
    <w:qFormat/>
    <w:rsid w:val="00EE518B"/>
    <w:pPr>
      <w:keepNext/>
      <w:tabs>
        <w:tab w:val="center" w:pos="4680"/>
      </w:tabs>
      <w:suppressAutoHyphens/>
      <w:jc w:val="both"/>
      <w:outlineLvl w:val="4"/>
    </w:pPr>
    <w:rPr>
      <w:rFonts w:ascii="Times New Roman" w:hAnsi="Times New Roman"/>
      <w:b/>
    </w:rPr>
  </w:style>
  <w:style w:type="paragraph" w:styleId="Heading6">
    <w:name w:val="heading 6"/>
    <w:basedOn w:val="Normal"/>
    <w:next w:val="Normal"/>
    <w:qFormat/>
    <w:rsid w:val="00EE518B"/>
    <w:pPr>
      <w:keepNext/>
      <w:suppressAutoHyphens/>
      <w:jc w:val="center"/>
      <w:outlineLvl w:val="5"/>
    </w:pPr>
    <w:rPr>
      <w:rFonts w:ascii="Times New Roman" w:hAnsi="Times New Roman"/>
      <w:b/>
      <w:sz w:val="32"/>
    </w:rPr>
  </w:style>
  <w:style w:type="paragraph" w:styleId="Heading7">
    <w:name w:val="heading 7"/>
    <w:basedOn w:val="Normal"/>
    <w:next w:val="Normal"/>
    <w:qFormat/>
    <w:rsid w:val="00EE518B"/>
    <w:pPr>
      <w:keepNext/>
      <w:suppressAutoHyphens/>
      <w:ind w:left="533" w:firstLine="7"/>
      <w:jc w:val="both"/>
      <w:outlineLvl w:val="6"/>
    </w:pPr>
    <w:rPr>
      <w:rFonts w:ascii="Times New Roman" w:hAnsi="Times New Roman"/>
      <w:b/>
    </w:rPr>
  </w:style>
  <w:style w:type="paragraph" w:styleId="Heading8">
    <w:name w:val="heading 8"/>
    <w:basedOn w:val="Normal"/>
    <w:next w:val="Normal"/>
    <w:qFormat/>
    <w:rsid w:val="00EE518B"/>
    <w:pPr>
      <w:keepNext/>
      <w:suppressAutoHyphens/>
      <w:jc w:val="both"/>
      <w:outlineLvl w:val="7"/>
    </w:pPr>
    <w:rPr>
      <w:rFonts w:ascii="Times New Roman" w:hAnsi="Times New Roman"/>
      <w:b/>
      <w:spacing w:val="-3"/>
      <w:u w:val="single"/>
    </w:rPr>
  </w:style>
  <w:style w:type="paragraph" w:styleId="Heading9">
    <w:name w:val="heading 9"/>
    <w:basedOn w:val="Normal"/>
    <w:next w:val="Normal"/>
    <w:qFormat/>
    <w:rsid w:val="00EE518B"/>
    <w:pPr>
      <w:keepNext/>
      <w:suppressAutoHyphens/>
      <w:jc w:val="center"/>
      <w:outlineLvl w:val="8"/>
    </w:pPr>
    <w:rPr>
      <w:rFonts w:ascii="Times New Roman" w:hAnsi="Times New Roman"/>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EE518B"/>
    <w:pPr>
      <w:keepNext/>
      <w:keepLines/>
      <w:tabs>
        <w:tab w:val="left" w:pos="-720"/>
      </w:tabs>
      <w:suppressAutoHyphens/>
    </w:pPr>
    <w:rPr>
      <w:rFonts w:ascii="Courier" w:hAnsi="Courier"/>
      <w:sz w:val="24"/>
    </w:rPr>
  </w:style>
  <w:style w:type="character" w:customStyle="1" w:styleId="Document2">
    <w:name w:val="Document 2"/>
    <w:rsid w:val="00EE518B"/>
    <w:rPr>
      <w:rFonts w:ascii="Courier" w:hAnsi="Courier"/>
      <w:noProof w:val="0"/>
      <w:sz w:val="24"/>
      <w:lang w:val="en-US"/>
    </w:rPr>
  </w:style>
  <w:style w:type="character" w:customStyle="1" w:styleId="Document3">
    <w:name w:val="Document 3"/>
    <w:rsid w:val="00EE518B"/>
    <w:rPr>
      <w:rFonts w:ascii="Courier" w:hAnsi="Courier"/>
      <w:noProof w:val="0"/>
      <w:sz w:val="24"/>
      <w:lang w:val="en-US"/>
    </w:rPr>
  </w:style>
  <w:style w:type="character" w:customStyle="1" w:styleId="Document4">
    <w:name w:val="Document 4"/>
    <w:rsid w:val="00EE518B"/>
    <w:rPr>
      <w:b/>
      <w:i/>
      <w:sz w:val="24"/>
    </w:rPr>
  </w:style>
  <w:style w:type="character" w:customStyle="1" w:styleId="Document5">
    <w:name w:val="Document 5"/>
    <w:basedOn w:val="DefaultParagraphFont"/>
    <w:rsid w:val="00EE518B"/>
  </w:style>
  <w:style w:type="character" w:customStyle="1" w:styleId="Document6">
    <w:name w:val="Document 6"/>
    <w:basedOn w:val="DefaultParagraphFont"/>
    <w:rsid w:val="00EE518B"/>
  </w:style>
  <w:style w:type="character" w:customStyle="1" w:styleId="Document7">
    <w:name w:val="Document 7"/>
    <w:basedOn w:val="DefaultParagraphFont"/>
    <w:rsid w:val="00EE518B"/>
  </w:style>
  <w:style w:type="character" w:customStyle="1" w:styleId="Document8">
    <w:name w:val="Document 8"/>
    <w:basedOn w:val="DefaultParagraphFont"/>
    <w:rsid w:val="00EE518B"/>
  </w:style>
  <w:style w:type="character" w:customStyle="1" w:styleId="Technical1">
    <w:name w:val="Technical 1"/>
    <w:rsid w:val="00EE518B"/>
    <w:rPr>
      <w:rFonts w:ascii="Courier" w:hAnsi="Courier"/>
      <w:noProof w:val="0"/>
      <w:sz w:val="24"/>
      <w:lang w:val="en-US"/>
    </w:rPr>
  </w:style>
  <w:style w:type="character" w:customStyle="1" w:styleId="Technical2">
    <w:name w:val="Technical 2"/>
    <w:rsid w:val="00EE518B"/>
    <w:rPr>
      <w:rFonts w:ascii="Courier" w:hAnsi="Courier"/>
      <w:noProof w:val="0"/>
      <w:sz w:val="24"/>
      <w:lang w:val="en-US"/>
    </w:rPr>
  </w:style>
  <w:style w:type="character" w:customStyle="1" w:styleId="Technical3">
    <w:name w:val="Technical 3"/>
    <w:rsid w:val="00EE518B"/>
    <w:rPr>
      <w:rFonts w:ascii="Courier" w:hAnsi="Courier"/>
      <w:noProof w:val="0"/>
      <w:sz w:val="24"/>
      <w:lang w:val="en-US"/>
    </w:rPr>
  </w:style>
  <w:style w:type="paragraph" w:customStyle="1" w:styleId="Technical4">
    <w:name w:val="Technical 4"/>
    <w:rsid w:val="00EE518B"/>
    <w:pPr>
      <w:tabs>
        <w:tab w:val="left" w:pos="-720"/>
      </w:tabs>
      <w:suppressAutoHyphens/>
    </w:pPr>
    <w:rPr>
      <w:rFonts w:ascii="Courier" w:hAnsi="Courier"/>
      <w:b/>
      <w:sz w:val="24"/>
    </w:rPr>
  </w:style>
  <w:style w:type="paragraph" w:customStyle="1" w:styleId="Technical5">
    <w:name w:val="Technical 5"/>
    <w:rsid w:val="00EE518B"/>
    <w:pPr>
      <w:tabs>
        <w:tab w:val="left" w:pos="-720"/>
      </w:tabs>
      <w:suppressAutoHyphens/>
      <w:ind w:firstLine="720"/>
    </w:pPr>
    <w:rPr>
      <w:rFonts w:ascii="Courier" w:hAnsi="Courier"/>
      <w:b/>
      <w:sz w:val="24"/>
    </w:rPr>
  </w:style>
  <w:style w:type="paragraph" w:customStyle="1" w:styleId="Technical6">
    <w:name w:val="Technical 6"/>
    <w:rsid w:val="00EE518B"/>
    <w:pPr>
      <w:tabs>
        <w:tab w:val="left" w:pos="-720"/>
      </w:tabs>
      <w:suppressAutoHyphens/>
      <w:ind w:firstLine="720"/>
    </w:pPr>
    <w:rPr>
      <w:rFonts w:ascii="Courier" w:hAnsi="Courier"/>
      <w:b/>
      <w:sz w:val="24"/>
    </w:rPr>
  </w:style>
  <w:style w:type="paragraph" w:customStyle="1" w:styleId="Technical7">
    <w:name w:val="Technical 7"/>
    <w:rsid w:val="00EE518B"/>
    <w:pPr>
      <w:tabs>
        <w:tab w:val="left" w:pos="-720"/>
      </w:tabs>
      <w:suppressAutoHyphens/>
      <w:ind w:firstLine="720"/>
    </w:pPr>
    <w:rPr>
      <w:rFonts w:ascii="Courier" w:hAnsi="Courier"/>
      <w:b/>
      <w:sz w:val="24"/>
    </w:rPr>
  </w:style>
  <w:style w:type="paragraph" w:customStyle="1" w:styleId="Technical8">
    <w:name w:val="Technical 8"/>
    <w:rsid w:val="00EE518B"/>
    <w:pPr>
      <w:tabs>
        <w:tab w:val="left" w:pos="-720"/>
      </w:tabs>
      <w:suppressAutoHyphens/>
      <w:ind w:firstLine="720"/>
    </w:pPr>
    <w:rPr>
      <w:rFonts w:ascii="Courier" w:hAnsi="Courier"/>
      <w:b/>
      <w:sz w:val="24"/>
    </w:rPr>
  </w:style>
  <w:style w:type="paragraph" w:customStyle="1" w:styleId="31">
    <w:name w:val="3 1"/>
    <w:rsid w:val="00EE518B"/>
    <w:pPr>
      <w:tabs>
        <w:tab w:val="left" w:pos="-720"/>
        <w:tab w:val="left" w:pos="0"/>
        <w:tab w:val="decimal" w:pos="720"/>
      </w:tabs>
      <w:suppressAutoHyphens/>
      <w:ind w:firstLine="720"/>
    </w:pPr>
    <w:rPr>
      <w:rFonts w:ascii="Courier" w:hAnsi="Courier"/>
      <w:sz w:val="24"/>
    </w:rPr>
  </w:style>
  <w:style w:type="paragraph" w:customStyle="1" w:styleId="32">
    <w:name w:val="3 2"/>
    <w:rsid w:val="00EE518B"/>
    <w:pPr>
      <w:tabs>
        <w:tab w:val="left" w:pos="-720"/>
        <w:tab w:val="left" w:pos="0"/>
        <w:tab w:val="left" w:pos="720"/>
        <w:tab w:val="decimal" w:pos="1440"/>
      </w:tabs>
      <w:suppressAutoHyphens/>
      <w:ind w:firstLine="1440"/>
    </w:pPr>
    <w:rPr>
      <w:rFonts w:ascii="Courier" w:hAnsi="Courier"/>
      <w:sz w:val="24"/>
    </w:rPr>
  </w:style>
  <w:style w:type="paragraph" w:customStyle="1" w:styleId="33">
    <w:name w:val="3 3"/>
    <w:rsid w:val="00EE518B"/>
    <w:pPr>
      <w:tabs>
        <w:tab w:val="left" w:pos="-720"/>
        <w:tab w:val="left" w:pos="0"/>
        <w:tab w:val="left" w:pos="720"/>
        <w:tab w:val="left" w:pos="1440"/>
        <w:tab w:val="decimal" w:pos="2160"/>
      </w:tabs>
      <w:suppressAutoHyphens/>
      <w:ind w:firstLine="2160"/>
    </w:pPr>
    <w:rPr>
      <w:rFonts w:ascii="Courier" w:hAnsi="Courier"/>
      <w:sz w:val="24"/>
    </w:rPr>
  </w:style>
  <w:style w:type="paragraph" w:customStyle="1" w:styleId="34">
    <w:name w:val="3 4"/>
    <w:rsid w:val="00EE518B"/>
    <w:pPr>
      <w:tabs>
        <w:tab w:val="left" w:pos="-720"/>
        <w:tab w:val="left" w:pos="0"/>
        <w:tab w:val="left" w:pos="720"/>
        <w:tab w:val="left" w:pos="1440"/>
        <w:tab w:val="left" w:pos="2160"/>
        <w:tab w:val="decimal" w:pos="2880"/>
      </w:tabs>
      <w:suppressAutoHyphens/>
      <w:ind w:firstLine="2880"/>
    </w:pPr>
    <w:rPr>
      <w:rFonts w:ascii="Courier" w:hAnsi="Courier"/>
      <w:sz w:val="24"/>
    </w:rPr>
  </w:style>
  <w:style w:type="paragraph" w:customStyle="1" w:styleId="35">
    <w:name w:val="3 5"/>
    <w:rsid w:val="00EE518B"/>
    <w:pPr>
      <w:tabs>
        <w:tab w:val="left" w:pos="-720"/>
        <w:tab w:val="left" w:pos="0"/>
        <w:tab w:val="left" w:pos="720"/>
        <w:tab w:val="left" w:pos="1440"/>
        <w:tab w:val="left" w:pos="2160"/>
        <w:tab w:val="left" w:pos="2880"/>
        <w:tab w:val="decimal" w:pos="3600"/>
      </w:tabs>
      <w:suppressAutoHyphens/>
      <w:ind w:firstLine="3600"/>
    </w:pPr>
    <w:rPr>
      <w:rFonts w:ascii="Courier" w:hAnsi="Courier"/>
      <w:sz w:val="24"/>
    </w:rPr>
  </w:style>
  <w:style w:type="paragraph" w:customStyle="1" w:styleId="36">
    <w:name w:val="3 6"/>
    <w:rsid w:val="00EE518B"/>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rPr>
  </w:style>
  <w:style w:type="paragraph" w:customStyle="1" w:styleId="37">
    <w:name w:val="3 7"/>
    <w:rsid w:val="00EE518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rPr>
  </w:style>
  <w:style w:type="paragraph" w:customStyle="1" w:styleId="38">
    <w:name w:val="3 8"/>
    <w:rsid w:val="00EE518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rPr>
  </w:style>
  <w:style w:type="paragraph" w:customStyle="1" w:styleId="SAR1">
    <w:name w:val="SAR 1"/>
    <w:rsid w:val="00EE518B"/>
    <w:pPr>
      <w:tabs>
        <w:tab w:val="left" w:pos="605"/>
        <w:tab w:val="left" w:pos="1210"/>
        <w:tab w:val="left" w:pos="1814"/>
        <w:tab w:val="left" w:pos="2419"/>
        <w:tab w:val="left" w:pos="3024"/>
      </w:tabs>
      <w:suppressAutoHyphens/>
    </w:pPr>
    <w:rPr>
      <w:rFonts w:ascii="Courier" w:hAnsi="Courier"/>
      <w:sz w:val="24"/>
    </w:rPr>
  </w:style>
  <w:style w:type="paragraph" w:customStyle="1" w:styleId="SAR2">
    <w:name w:val="SAR 2"/>
    <w:rsid w:val="00EE518B"/>
    <w:pPr>
      <w:tabs>
        <w:tab w:val="left" w:pos="605"/>
        <w:tab w:val="left" w:pos="1210"/>
      </w:tabs>
      <w:suppressAutoHyphens/>
      <w:ind w:firstLine="605"/>
    </w:pPr>
    <w:rPr>
      <w:rFonts w:ascii="Courier" w:hAnsi="Courier"/>
      <w:sz w:val="24"/>
    </w:rPr>
  </w:style>
  <w:style w:type="paragraph" w:customStyle="1" w:styleId="SAR3">
    <w:name w:val="SAR 3"/>
    <w:rsid w:val="00EE518B"/>
    <w:pPr>
      <w:tabs>
        <w:tab w:val="right" w:pos="1560"/>
        <w:tab w:val="left" w:pos="1800"/>
      </w:tabs>
      <w:suppressAutoHyphens/>
      <w:ind w:firstLine="3000"/>
    </w:pPr>
    <w:rPr>
      <w:rFonts w:ascii="Courier" w:hAnsi="Courier"/>
      <w:sz w:val="24"/>
    </w:rPr>
  </w:style>
  <w:style w:type="paragraph" w:customStyle="1" w:styleId="SAR4">
    <w:name w:val="SAR 4"/>
    <w:rsid w:val="00EE518B"/>
    <w:pPr>
      <w:tabs>
        <w:tab w:val="left" w:pos="1814"/>
        <w:tab w:val="left" w:pos="2280"/>
      </w:tabs>
      <w:suppressAutoHyphens/>
      <w:ind w:firstLine="1814"/>
    </w:pPr>
    <w:rPr>
      <w:rFonts w:ascii="Courier" w:hAnsi="Courier"/>
      <w:sz w:val="24"/>
    </w:rPr>
  </w:style>
  <w:style w:type="paragraph" w:customStyle="1" w:styleId="SAR5">
    <w:name w:val="SAR 5"/>
    <w:rsid w:val="00EE518B"/>
    <w:pPr>
      <w:tabs>
        <w:tab w:val="right" w:pos="2520"/>
        <w:tab w:val="left" w:pos="2765"/>
      </w:tabs>
      <w:suppressAutoHyphens/>
      <w:ind w:firstLine="3960"/>
    </w:pPr>
    <w:rPr>
      <w:rFonts w:ascii="Courier" w:hAnsi="Courier"/>
      <w:sz w:val="24"/>
    </w:rPr>
  </w:style>
  <w:style w:type="paragraph" w:customStyle="1" w:styleId="SAR6">
    <w:name w:val="SAR 6"/>
    <w:rsid w:val="00EE518B"/>
    <w:pPr>
      <w:tabs>
        <w:tab w:val="left" w:pos="-720"/>
      </w:tabs>
      <w:suppressAutoHyphens/>
    </w:pPr>
    <w:rPr>
      <w:rFonts w:ascii="Courier" w:hAnsi="Courier"/>
      <w:sz w:val="24"/>
    </w:rPr>
  </w:style>
  <w:style w:type="paragraph" w:customStyle="1" w:styleId="SAR7">
    <w:name w:val="SAR 7"/>
    <w:rsid w:val="00EE518B"/>
    <w:pPr>
      <w:tabs>
        <w:tab w:val="left" w:pos="-720"/>
      </w:tabs>
      <w:suppressAutoHyphens/>
    </w:pPr>
    <w:rPr>
      <w:rFonts w:ascii="Courier" w:hAnsi="Courier"/>
      <w:sz w:val="24"/>
    </w:rPr>
  </w:style>
  <w:style w:type="character" w:customStyle="1" w:styleId="SAR8">
    <w:name w:val="SAR 8"/>
    <w:rsid w:val="00EE518B"/>
    <w:rPr>
      <w:rFonts w:ascii="Courier" w:hAnsi="Courier"/>
      <w:noProof w:val="0"/>
      <w:sz w:val="24"/>
      <w:lang w:val="en-US"/>
    </w:rPr>
  </w:style>
  <w:style w:type="paragraph" w:customStyle="1" w:styleId="REGULAR1">
    <w:name w:val="REGULAR 1"/>
    <w:rsid w:val="00EE518B"/>
    <w:pPr>
      <w:tabs>
        <w:tab w:val="left" w:pos="605"/>
        <w:tab w:val="left" w:pos="1210"/>
      </w:tabs>
      <w:suppressAutoHyphens/>
    </w:pPr>
    <w:rPr>
      <w:rFonts w:ascii="Courier" w:hAnsi="Courier"/>
      <w:sz w:val="24"/>
    </w:rPr>
  </w:style>
  <w:style w:type="paragraph" w:customStyle="1" w:styleId="REGULAR2">
    <w:name w:val="REGULAR 2"/>
    <w:rsid w:val="00EE518B"/>
    <w:pPr>
      <w:tabs>
        <w:tab w:val="left" w:pos="605"/>
        <w:tab w:val="left" w:pos="1210"/>
        <w:tab w:val="left" w:pos="1814"/>
        <w:tab w:val="left" w:pos="2419"/>
        <w:tab w:val="left" w:pos="3024"/>
        <w:tab w:val="left" w:pos="3629"/>
      </w:tabs>
      <w:suppressAutoHyphens/>
      <w:ind w:firstLine="605"/>
    </w:pPr>
    <w:rPr>
      <w:rFonts w:ascii="Courier" w:hAnsi="Courier"/>
      <w:sz w:val="24"/>
    </w:rPr>
  </w:style>
  <w:style w:type="paragraph" w:customStyle="1" w:styleId="REGULAR3">
    <w:name w:val="REGULAR 3"/>
    <w:rsid w:val="00EE518B"/>
    <w:pPr>
      <w:tabs>
        <w:tab w:val="right" w:pos="1560"/>
        <w:tab w:val="left" w:pos="1800"/>
      </w:tabs>
      <w:suppressAutoHyphens/>
      <w:ind w:firstLine="3000"/>
    </w:pPr>
    <w:rPr>
      <w:rFonts w:ascii="Courier" w:hAnsi="Courier"/>
      <w:sz w:val="24"/>
    </w:rPr>
  </w:style>
  <w:style w:type="paragraph" w:customStyle="1" w:styleId="REGULAR4">
    <w:name w:val="REGULAR 4"/>
    <w:rsid w:val="00EE518B"/>
    <w:pPr>
      <w:tabs>
        <w:tab w:val="left" w:pos="1814"/>
        <w:tab w:val="left" w:pos="2280"/>
      </w:tabs>
      <w:suppressAutoHyphens/>
      <w:ind w:firstLine="1814"/>
    </w:pPr>
    <w:rPr>
      <w:rFonts w:ascii="Courier" w:hAnsi="Courier"/>
      <w:sz w:val="24"/>
    </w:rPr>
  </w:style>
  <w:style w:type="paragraph" w:customStyle="1" w:styleId="REGULAR5">
    <w:name w:val="REGULAR 5"/>
    <w:rsid w:val="00EE518B"/>
    <w:pPr>
      <w:tabs>
        <w:tab w:val="right" w:pos="2520"/>
        <w:tab w:val="left" w:pos="2760"/>
      </w:tabs>
      <w:suppressAutoHyphens/>
      <w:ind w:firstLine="3960"/>
    </w:pPr>
    <w:rPr>
      <w:rFonts w:ascii="Courier" w:hAnsi="Courier"/>
      <w:sz w:val="24"/>
    </w:rPr>
  </w:style>
  <w:style w:type="paragraph" w:customStyle="1" w:styleId="REGULAR6">
    <w:name w:val="REGULAR 6"/>
    <w:rsid w:val="00EE518B"/>
    <w:pPr>
      <w:tabs>
        <w:tab w:val="left" w:pos="-720"/>
      </w:tabs>
      <w:suppressAutoHyphens/>
    </w:pPr>
    <w:rPr>
      <w:rFonts w:ascii="Courier" w:hAnsi="Courier"/>
      <w:sz w:val="24"/>
    </w:rPr>
  </w:style>
  <w:style w:type="paragraph" w:customStyle="1" w:styleId="REGULAR7">
    <w:name w:val="REGULAR 7"/>
    <w:rsid w:val="00EE518B"/>
    <w:pPr>
      <w:tabs>
        <w:tab w:val="left" w:pos="-720"/>
      </w:tabs>
      <w:suppressAutoHyphens/>
    </w:pPr>
    <w:rPr>
      <w:rFonts w:ascii="Courier" w:hAnsi="Courier"/>
      <w:sz w:val="24"/>
    </w:rPr>
  </w:style>
  <w:style w:type="paragraph" w:customStyle="1" w:styleId="REGULAR8">
    <w:name w:val="REGULAR 8"/>
    <w:rsid w:val="00EE518B"/>
    <w:pPr>
      <w:tabs>
        <w:tab w:val="left" w:pos="-720"/>
      </w:tabs>
      <w:suppressAutoHyphens/>
    </w:pPr>
    <w:rPr>
      <w:rFonts w:ascii="Courier" w:hAnsi="Courier"/>
      <w:sz w:val="24"/>
    </w:rPr>
  </w:style>
  <w:style w:type="paragraph" w:customStyle="1" w:styleId="11">
    <w:name w:val="1 1"/>
    <w:rsid w:val="00EE518B"/>
    <w:pPr>
      <w:tabs>
        <w:tab w:val="left" w:pos="-720"/>
      </w:tabs>
      <w:suppressAutoHyphens/>
    </w:pPr>
    <w:rPr>
      <w:rFonts w:ascii="Courier" w:hAnsi="Courier"/>
      <w:sz w:val="24"/>
    </w:rPr>
  </w:style>
  <w:style w:type="paragraph" w:customStyle="1" w:styleId="12">
    <w:name w:val="1 2"/>
    <w:rsid w:val="00EE518B"/>
    <w:pPr>
      <w:tabs>
        <w:tab w:val="left" w:pos="-720"/>
      </w:tabs>
      <w:suppressAutoHyphens/>
    </w:pPr>
    <w:rPr>
      <w:rFonts w:ascii="Courier" w:hAnsi="Courier"/>
      <w:sz w:val="24"/>
    </w:rPr>
  </w:style>
  <w:style w:type="paragraph" w:customStyle="1" w:styleId="13">
    <w:name w:val="1 3"/>
    <w:rsid w:val="00EE518B"/>
    <w:pPr>
      <w:tabs>
        <w:tab w:val="left" w:pos="-720"/>
      </w:tabs>
      <w:suppressAutoHyphens/>
    </w:pPr>
    <w:rPr>
      <w:rFonts w:ascii="Courier" w:hAnsi="Courier"/>
      <w:sz w:val="24"/>
    </w:rPr>
  </w:style>
  <w:style w:type="paragraph" w:customStyle="1" w:styleId="14">
    <w:name w:val="1 4"/>
    <w:rsid w:val="00EE518B"/>
    <w:pPr>
      <w:tabs>
        <w:tab w:val="left" w:pos="-720"/>
      </w:tabs>
      <w:suppressAutoHyphens/>
    </w:pPr>
    <w:rPr>
      <w:rFonts w:ascii="Courier" w:hAnsi="Courier"/>
      <w:sz w:val="24"/>
    </w:rPr>
  </w:style>
  <w:style w:type="paragraph" w:customStyle="1" w:styleId="15">
    <w:name w:val="1 5"/>
    <w:rsid w:val="00EE518B"/>
    <w:pPr>
      <w:tabs>
        <w:tab w:val="left" w:pos="-720"/>
      </w:tabs>
      <w:suppressAutoHyphens/>
    </w:pPr>
    <w:rPr>
      <w:rFonts w:ascii="Courier" w:hAnsi="Courier"/>
      <w:sz w:val="24"/>
    </w:rPr>
  </w:style>
  <w:style w:type="paragraph" w:customStyle="1" w:styleId="16">
    <w:name w:val="1 6"/>
    <w:rsid w:val="00EE518B"/>
    <w:pPr>
      <w:tabs>
        <w:tab w:val="left" w:pos="-720"/>
      </w:tabs>
      <w:suppressAutoHyphens/>
    </w:pPr>
    <w:rPr>
      <w:rFonts w:ascii="Courier" w:hAnsi="Courier"/>
      <w:sz w:val="24"/>
    </w:rPr>
  </w:style>
  <w:style w:type="paragraph" w:customStyle="1" w:styleId="17">
    <w:name w:val="1 7"/>
    <w:rsid w:val="00EE518B"/>
    <w:pPr>
      <w:tabs>
        <w:tab w:val="left" w:pos="-720"/>
      </w:tabs>
      <w:suppressAutoHyphens/>
    </w:pPr>
    <w:rPr>
      <w:rFonts w:ascii="Courier" w:hAnsi="Courier"/>
      <w:sz w:val="24"/>
    </w:rPr>
  </w:style>
  <w:style w:type="paragraph" w:customStyle="1" w:styleId="18">
    <w:name w:val="1 8"/>
    <w:rsid w:val="00EE518B"/>
    <w:pPr>
      <w:tabs>
        <w:tab w:val="left" w:pos="-720"/>
      </w:tabs>
      <w:suppressAutoHyphens/>
    </w:pPr>
    <w:rPr>
      <w:rFonts w:ascii="Courier" w:hAnsi="Courier"/>
      <w:sz w:val="24"/>
    </w:rPr>
  </w:style>
  <w:style w:type="paragraph" w:customStyle="1" w:styleId="21a">
    <w:name w:val="2 1a"/>
    <w:rsid w:val="00EE518B"/>
    <w:pPr>
      <w:tabs>
        <w:tab w:val="left" w:pos="-720"/>
      </w:tabs>
      <w:suppressAutoHyphens/>
    </w:pPr>
    <w:rPr>
      <w:rFonts w:ascii="Courier" w:hAnsi="Courier"/>
      <w:sz w:val="24"/>
    </w:rPr>
  </w:style>
  <w:style w:type="paragraph" w:customStyle="1" w:styleId="22a">
    <w:name w:val="2 2a"/>
    <w:rsid w:val="00EE518B"/>
    <w:pPr>
      <w:tabs>
        <w:tab w:val="left" w:pos="-720"/>
      </w:tabs>
      <w:suppressAutoHyphens/>
    </w:pPr>
    <w:rPr>
      <w:rFonts w:ascii="Courier" w:hAnsi="Courier"/>
      <w:sz w:val="24"/>
    </w:rPr>
  </w:style>
  <w:style w:type="paragraph" w:customStyle="1" w:styleId="23a">
    <w:name w:val="2 3a"/>
    <w:rsid w:val="00EE518B"/>
    <w:pPr>
      <w:tabs>
        <w:tab w:val="left" w:pos="-720"/>
      </w:tabs>
      <w:suppressAutoHyphens/>
    </w:pPr>
    <w:rPr>
      <w:rFonts w:ascii="Courier" w:hAnsi="Courier"/>
      <w:sz w:val="24"/>
    </w:rPr>
  </w:style>
  <w:style w:type="paragraph" w:customStyle="1" w:styleId="24a">
    <w:name w:val="2 4a"/>
    <w:rsid w:val="00EE518B"/>
    <w:pPr>
      <w:tabs>
        <w:tab w:val="left" w:pos="-720"/>
      </w:tabs>
      <w:suppressAutoHyphens/>
    </w:pPr>
    <w:rPr>
      <w:rFonts w:ascii="Courier" w:hAnsi="Courier"/>
      <w:sz w:val="24"/>
    </w:rPr>
  </w:style>
  <w:style w:type="paragraph" w:customStyle="1" w:styleId="25a">
    <w:name w:val="2 5a"/>
    <w:rsid w:val="00EE518B"/>
    <w:pPr>
      <w:tabs>
        <w:tab w:val="left" w:pos="-720"/>
      </w:tabs>
      <w:suppressAutoHyphens/>
    </w:pPr>
    <w:rPr>
      <w:rFonts w:ascii="Courier" w:hAnsi="Courier"/>
      <w:sz w:val="24"/>
    </w:rPr>
  </w:style>
  <w:style w:type="paragraph" w:customStyle="1" w:styleId="26a">
    <w:name w:val="2 6a"/>
    <w:rsid w:val="00EE518B"/>
    <w:pPr>
      <w:tabs>
        <w:tab w:val="left" w:pos="-720"/>
      </w:tabs>
      <w:suppressAutoHyphens/>
    </w:pPr>
    <w:rPr>
      <w:rFonts w:ascii="Courier" w:hAnsi="Courier"/>
      <w:sz w:val="24"/>
    </w:rPr>
  </w:style>
  <w:style w:type="paragraph" w:customStyle="1" w:styleId="27a">
    <w:name w:val="2 7a"/>
    <w:rsid w:val="00EE518B"/>
    <w:pPr>
      <w:tabs>
        <w:tab w:val="left" w:pos="-720"/>
      </w:tabs>
      <w:suppressAutoHyphens/>
    </w:pPr>
    <w:rPr>
      <w:rFonts w:ascii="Courier" w:hAnsi="Courier"/>
      <w:sz w:val="24"/>
    </w:rPr>
  </w:style>
  <w:style w:type="paragraph" w:customStyle="1" w:styleId="28a">
    <w:name w:val="2 8a"/>
    <w:rsid w:val="00EE518B"/>
    <w:pPr>
      <w:tabs>
        <w:tab w:val="left" w:pos="-720"/>
      </w:tabs>
      <w:suppressAutoHyphens/>
    </w:pPr>
    <w:rPr>
      <w:rFonts w:ascii="Courier" w:hAnsi="Courier"/>
      <w:sz w:val="24"/>
    </w:rPr>
  </w:style>
  <w:style w:type="paragraph" w:styleId="TOC1">
    <w:name w:val="toc 1"/>
    <w:basedOn w:val="Normal"/>
    <w:next w:val="Normal"/>
    <w:uiPriority w:val="39"/>
    <w:rsid w:val="00EE518B"/>
    <w:pPr>
      <w:tabs>
        <w:tab w:val="left" w:leader="dot" w:pos="9000"/>
      </w:tabs>
      <w:suppressAutoHyphens/>
      <w:spacing w:before="240"/>
      <w:ind w:left="720" w:hanging="720"/>
    </w:pPr>
    <w:rPr>
      <w:rFonts w:ascii="Times New Roman" w:hAnsi="Times New Roman"/>
      <w:b/>
    </w:rPr>
  </w:style>
  <w:style w:type="paragraph" w:styleId="TOC2">
    <w:name w:val="toc 2"/>
    <w:basedOn w:val="Normal"/>
    <w:next w:val="Normal"/>
    <w:uiPriority w:val="39"/>
    <w:rsid w:val="00EE518B"/>
    <w:pPr>
      <w:tabs>
        <w:tab w:val="left" w:leader="dot" w:pos="9000"/>
      </w:tabs>
      <w:suppressAutoHyphens/>
      <w:ind w:left="1440" w:hanging="720"/>
    </w:pPr>
    <w:rPr>
      <w:rFonts w:ascii="Times New Roman" w:hAnsi="Times New Roman"/>
    </w:rPr>
  </w:style>
  <w:style w:type="paragraph" w:styleId="TOC3">
    <w:name w:val="toc 3"/>
    <w:basedOn w:val="Normal"/>
    <w:next w:val="Normal"/>
    <w:semiHidden/>
    <w:rsid w:val="00EE518B"/>
    <w:pPr>
      <w:tabs>
        <w:tab w:val="left" w:leader="dot" w:pos="9000"/>
      </w:tabs>
      <w:suppressAutoHyphens/>
      <w:ind w:left="1440" w:hanging="720"/>
    </w:pPr>
    <w:rPr>
      <w:rFonts w:ascii="Times New Roman" w:hAnsi="Times New Roman"/>
      <w:i/>
    </w:rPr>
  </w:style>
  <w:style w:type="paragraph" w:styleId="TOC4">
    <w:name w:val="toc 4"/>
    <w:basedOn w:val="Normal"/>
    <w:next w:val="Normal"/>
    <w:semiHidden/>
    <w:rsid w:val="00EE518B"/>
    <w:pPr>
      <w:tabs>
        <w:tab w:val="left" w:leader="dot" w:pos="8640"/>
        <w:tab w:val="right" w:pos="9000"/>
      </w:tabs>
      <w:suppressAutoHyphens/>
      <w:ind w:left="720" w:right="720"/>
    </w:pPr>
  </w:style>
  <w:style w:type="paragraph" w:styleId="TOC5">
    <w:name w:val="toc 5"/>
    <w:basedOn w:val="Normal"/>
    <w:next w:val="Normal"/>
    <w:semiHidden/>
    <w:rsid w:val="00EE518B"/>
    <w:pPr>
      <w:tabs>
        <w:tab w:val="left" w:leader="dot" w:pos="8640"/>
        <w:tab w:val="right" w:pos="9000"/>
      </w:tabs>
      <w:suppressAutoHyphens/>
      <w:ind w:left="720" w:right="720"/>
    </w:pPr>
  </w:style>
  <w:style w:type="paragraph" w:styleId="TOC6">
    <w:name w:val="toc 6"/>
    <w:basedOn w:val="Normal"/>
    <w:next w:val="Normal"/>
    <w:semiHidden/>
    <w:rsid w:val="00EE518B"/>
    <w:pPr>
      <w:tabs>
        <w:tab w:val="left" w:pos="8640"/>
        <w:tab w:val="right" w:pos="9000"/>
      </w:tabs>
      <w:suppressAutoHyphens/>
      <w:ind w:left="720"/>
    </w:pPr>
  </w:style>
  <w:style w:type="paragraph" w:styleId="TOC7">
    <w:name w:val="toc 7"/>
    <w:basedOn w:val="Normal"/>
    <w:next w:val="Normal"/>
    <w:semiHidden/>
    <w:rsid w:val="00EE518B"/>
    <w:pPr>
      <w:suppressAutoHyphens/>
      <w:ind w:left="720" w:hanging="720"/>
    </w:pPr>
  </w:style>
  <w:style w:type="paragraph" w:styleId="TOC8">
    <w:name w:val="toc 8"/>
    <w:basedOn w:val="Normal"/>
    <w:next w:val="Normal"/>
    <w:semiHidden/>
    <w:rsid w:val="00EE518B"/>
    <w:pPr>
      <w:tabs>
        <w:tab w:val="left" w:pos="8640"/>
        <w:tab w:val="right" w:pos="9000"/>
      </w:tabs>
      <w:suppressAutoHyphens/>
      <w:ind w:left="720" w:hanging="720"/>
    </w:pPr>
  </w:style>
  <w:style w:type="paragraph" w:styleId="TOC9">
    <w:name w:val="toc 9"/>
    <w:basedOn w:val="Normal"/>
    <w:next w:val="Normal"/>
    <w:semiHidden/>
    <w:rsid w:val="00EE518B"/>
    <w:pPr>
      <w:tabs>
        <w:tab w:val="left" w:leader="dot" w:pos="8640"/>
        <w:tab w:val="right" w:pos="9000"/>
      </w:tabs>
      <w:suppressAutoHyphens/>
      <w:ind w:left="720" w:hanging="720"/>
    </w:pPr>
  </w:style>
  <w:style w:type="paragraph" w:styleId="Index1">
    <w:name w:val="index 1"/>
    <w:basedOn w:val="Normal"/>
    <w:next w:val="Normal"/>
    <w:semiHidden/>
    <w:rsid w:val="00EE518B"/>
    <w:pPr>
      <w:tabs>
        <w:tab w:val="left" w:leader="dot" w:pos="9000"/>
        <w:tab w:val="right" w:pos="9360"/>
      </w:tabs>
      <w:suppressAutoHyphens/>
      <w:ind w:left="720"/>
    </w:pPr>
  </w:style>
  <w:style w:type="paragraph" w:styleId="Index2">
    <w:name w:val="index 2"/>
    <w:basedOn w:val="Normal"/>
    <w:next w:val="Normal"/>
    <w:semiHidden/>
    <w:rsid w:val="00EE518B"/>
    <w:pPr>
      <w:tabs>
        <w:tab w:val="left" w:leader="dot" w:pos="9000"/>
        <w:tab w:val="right" w:pos="9360"/>
      </w:tabs>
      <w:suppressAutoHyphens/>
      <w:ind w:left="720"/>
    </w:pPr>
  </w:style>
  <w:style w:type="paragraph" w:styleId="TOAHeading">
    <w:name w:val="toa heading"/>
    <w:basedOn w:val="Normal"/>
    <w:next w:val="Normal"/>
    <w:semiHidden/>
    <w:rsid w:val="00EE518B"/>
    <w:pPr>
      <w:tabs>
        <w:tab w:val="left" w:pos="9000"/>
        <w:tab w:val="right" w:pos="9360"/>
      </w:tabs>
      <w:suppressAutoHyphens/>
    </w:pPr>
  </w:style>
  <w:style w:type="paragraph" w:styleId="Caption">
    <w:name w:val="caption"/>
    <w:basedOn w:val="Normal"/>
    <w:next w:val="Normal"/>
    <w:qFormat/>
    <w:rsid w:val="00EE518B"/>
  </w:style>
  <w:style w:type="character" w:customStyle="1" w:styleId="EquationCaption">
    <w:name w:val="_Equation Caption"/>
    <w:rsid w:val="00EE518B"/>
  </w:style>
  <w:style w:type="character" w:styleId="EndnoteReference">
    <w:name w:val="endnote reference"/>
    <w:semiHidden/>
    <w:rsid w:val="00EE518B"/>
    <w:rPr>
      <w:vertAlign w:val="superscript"/>
    </w:rPr>
  </w:style>
  <w:style w:type="character" w:styleId="FootnoteReference">
    <w:name w:val="footnote reference"/>
    <w:uiPriority w:val="99"/>
    <w:rsid w:val="00EE518B"/>
    <w:rPr>
      <w:rFonts w:ascii="Times New Roman" w:hAnsi="Times New Roman"/>
      <w:sz w:val="20"/>
      <w:vertAlign w:val="superscript"/>
    </w:rPr>
  </w:style>
  <w:style w:type="paragraph" w:styleId="Header">
    <w:name w:val="header"/>
    <w:basedOn w:val="Normal"/>
    <w:rsid w:val="00EE518B"/>
    <w:pPr>
      <w:tabs>
        <w:tab w:val="center" w:pos="4320"/>
        <w:tab w:val="right" w:pos="8640"/>
      </w:tabs>
    </w:pPr>
  </w:style>
  <w:style w:type="paragraph" w:styleId="Footer">
    <w:name w:val="footer"/>
    <w:basedOn w:val="Normal"/>
    <w:rsid w:val="00EE518B"/>
    <w:pPr>
      <w:tabs>
        <w:tab w:val="center" w:pos="4320"/>
        <w:tab w:val="right" w:pos="8640"/>
      </w:tabs>
    </w:pPr>
  </w:style>
  <w:style w:type="paragraph" w:customStyle="1" w:styleId="Head21">
    <w:name w:val="Head 2.1"/>
    <w:basedOn w:val="Normal"/>
    <w:rsid w:val="00EE518B"/>
    <w:pPr>
      <w:suppressAutoHyphens/>
      <w:jc w:val="center"/>
    </w:pPr>
    <w:rPr>
      <w:rFonts w:ascii="Times New Roman" w:hAnsi="Times New Roman"/>
      <w:b/>
    </w:rPr>
  </w:style>
  <w:style w:type="paragraph" w:customStyle="1" w:styleId="Head22">
    <w:name w:val="Head 2.2"/>
    <w:basedOn w:val="Normal"/>
    <w:rsid w:val="00EE518B"/>
    <w:pPr>
      <w:tabs>
        <w:tab w:val="left" w:pos="360"/>
      </w:tabs>
      <w:suppressAutoHyphens/>
      <w:ind w:left="360" w:hanging="360"/>
    </w:pPr>
    <w:rPr>
      <w:rFonts w:ascii="Times New Roman" w:hAnsi="Times New Roman"/>
      <w:b/>
    </w:rPr>
  </w:style>
  <w:style w:type="paragraph" w:customStyle="1" w:styleId="Head42">
    <w:name w:val="Head 4.2"/>
    <w:basedOn w:val="Normal"/>
    <w:rsid w:val="00EE518B"/>
    <w:pPr>
      <w:tabs>
        <w:tab w:val="left" w:pos="360"/>
      </w:tabs>
      <w:suppressAutoHyphens/>
      <w:ind w:left="360" w:hanging="360"/>
    </w:pPr>
    <w:rPr>
      <w:rFonts w:ascii="Times New Roman" w:hAnsi="Times New Roman"/>
      <w:b/>
    </w:rPr>
  </w:style>
  <w:style w:type="paragraph" w:customStyle="1" w:styleId="Head52">
    <w:name w:val="Head 5.2"/>
    <w:basedOn w:val="Normal"/>
    <w:rsid w:val="00EE518B"/>
    <w:pPr>
      <w:tabs>
        <w:tab w:val="left" w:pos="533"/>
      </w:tabs>
      <w:suppressAutoHyphens/>
      <w:ind w:left="533" w:hanging="533"/>
      <w:jc w:val="both"/>
    </w:pPr>
    <w:rPr>
      <w:rFonts w:ascii="Times New Roman" w:hAnsi="Times New Roman"/>
      <w:b/>
    </w:rPr>
  </w:style>
  <w:style w:type="paragraph" w:customStyle="1" w:styleId="Head82">
    <w:name w:val="Head 8.2"/>
    <w:basedOn w:val="Normal"/>
    <w:rsid w:val="00EE518B"/>
    <w:pPr>
      <w:suppressAutoHyphens/>
      <w:jc w:val="center"/>
    </w:pPr>
    <w:rPr>
      <w:rFonts w:ascii="Times New Roman" w:hAnsi="Times New Roman"/>
      <w:b/>
      <w:sz w:val="28"/>
    </w:rPr>
  </w:style>
  <w:style w:type="paragraph" w:styleId="FootnoteText">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FootnoteTextChar"/>
    <w:uiPriority w:val="99"/>
    <w:qFormat/>
    <w:rsid w:val="00EE518B"/>
    <w:pPr>
      <w:suppressAutoHyphens/>
    </w:pPr>
    <w:rPr>
      <w:rFonts w:ascii="Times New Roman" w:hAnsi="Times New Roman"/>
      <w:sz w:val="20"/>
    </w:rPr>
  </w:style>
  <w:style w:type="paragraph" w:customStyle="1" w:styleId="Head32">
    <w:name w:val="Head 3.2"/>
    <w:basedOn w:val="Normal"/>
    <w:rsid w:val="00EE518B"/>
    <w:pPr>
      <w:suppressAutoHyphens/>
      <w:ind w:left="360" w:hanging="360"/>
    </w:pPr>
    <w:rPr>
      <w:rFonts w:ascii="Times New Roman" w:hAnsi="Times New Roman"/>
      <w:b/>
      <w:lang w:val="fr-FR"/>
    </w:rPr>
  </w:style>
  <w:style w:type="paragraph" w:customStyle="1" w:styleId="Head31">
    <w:name w:val="Head 3.1"/>
    <w:basedOn w:val="Normal"/>
    <w:rsid w:val="00EE518B"/>
    <w:pPr>
      <w:suppressAutoHyphens/>
      <w:ind w:firstLine="360"/>
    </w:pPr>
    <w:rPr>
      <w:rFonts w:ascii="Times New Roman" w:hAnsi="Times New Roman"/>
      <w:b/>
      <w:lang w:val="fr-FR"/>
    </w:rPr>
  </w:style>
  <w:style w:type="paragraph" w:customStyle="1" w:styleId="Head51">
    <w:name w:val="Head 5.1"/>
    <w:basedOn w:val="Normal"/>
    <w:rsid w:val="00EE518B"/>
    <w:pPr>
      <w:suppressAutoHyphens/>
      <w:ind w:left="720" w:hanging="720"/>
      <w:jc w:val="both"/>
    </w:pPr>
    <w:rPr>
      <w:rFonts w:ascii="Times New Roman" w:hAnsi="Times New Roman"/>
      <w:b/>
      <w:lang w:val="fr-FR"/>
    </w:rPr>
  </w:style>
  <w:style w:type="character" w:styleId="PageNumber">
    <w:name w:val="page number"/>
    <w:basedOn w:val="DefaultParagraphFont"/>
    <w:rsid w:val="00EE518B"/>
  </w:style>
  <w:style w:type="paragraph" w:styleId="BodyText">
    <w:name w:val="Body Text"/>
    <w:aliases w:val="Gövde Metni Char Char,Gövde Metni Char"/>
    <w:basedOn w:val="Normal"/>
    <w:rsid w:val="00EE518B"/>
    <w:pPr>
      <w:suppressAutoHyphens/>
      <w:jc w:val="both"/>
    </w:pPr>
    <w:rPr>
      <w:rFonts w:ascii="Times New Roman" w:hAnsi="Times New Roman"/>
    </w:rPr>
  </w:style>
  <w:style w:type="paragraph" w:styleId="BodyTextIndent">
    <w:name w:val="Body Text Indent"/>
    <w:basedOn w:val="Normal"/>
    <w:rsid w:val="00EE518B"/>
    <w:pPr>
      <w:suppressAutoHyphens/>
      <w:ind w:left="533" w:firstLine="7"/>
      <w:jc w:val="both"/>
    </w:pPr>
    <w:rPr>
      <w:rFonts w:ascii="Times New Roman" w:hAnsi="Times New Roman"/>
    </w:rPr>
  </w:style>
  <w:style w:type="paragraph" w:styleId="BlockText">
    <w:name w:val="Block Text"/>
    <w:basedOn w:val="Normal"/>
    <w:rsid w:val="00EE518B"/>
    <w:pPr>
      <w:tabs>
        <w:tab w:val="left" w:pos="540"/>
      </w:tabs>
      <w:suppressAutoHyphens/>
      <w:ind w:left="547" w:right="-72" w:hanging="547"/>
      <w:jc w:val="both"/>
    </w:pPr>
    <w:rPr>
      <w:rFonts w:ascii="Times New Roman" w:hAnsi="Times New Roman"/>
    </w:rPr>
  </w:style>
  <w:style w:type="paragraph" w:styleId="DocumentMap">
    <w:name w:val="Document Map"/>
    <w:basedOn w:val="Normal"/>
    <w:semiHidden/>
    <w:rsid w:val="00EE518B"/>
    <w:pPr>
      <w:shd w:val="clear" w:color="auto" w:fill="000080"/>
    </w:pPr>
    <w:rPr>
      <w:rFonts w:ascii="Tahoma" w:hAnsi="Tahoma"/>
    </w:rPr>
  </w:style>
  <w:style w:type="paragraph" w:styleId="BodyTextIndent2">
    <w:name w:val="Body Text Indent 2"/>
    <w:basedOn w:val="Normal"/>
    <w:link w:val="BodyTextIndent2Char"/>
    <w:rsid w:val="00EE518B"/>
    <w:pPr>
      <w:ind w:left="533"/>
      <w:jc w:val="both"/>
    </w:pPr>
    <w:rPr>
      <w:rFonts w:ascii="Times New Roman" w:hAnsi="Times New Roman"/>
    </w:rPr>
  </w:style>
  <w:style w:type="paragraph" w:styleId="BodyText2">
    <w:name w:val="Body Text 2"/>
    <w:basedOn w:val="Normal"/>
    <w:link w:val="BodyText2Char"/>
    <w:rsid w:val="00EE518B"/>
    <w:pPr>
      <w:tabs>
        <w:tab w:val="left" w:pos="0"/>
      </w:tabs>
      <w:suppressAutoHyphens/>
      <w:ind w:right="-72"/>
      <w:jc w:val="both"/>
    </w:pPr>
    <w:rPr>
      <w:rFonts w:ascii="Times New Roman" w:hAnsi="Times New Roman"/>
    </w:rPr>
  </w:style>
  <w:style w:type="paragraph" w:styleId="BodyTextIndent3">
    <w:name w:val="Body Text Indent 3"/>
    <w:basedOn w:val="Normal"/>
    <w:rsid w:val="00EE518B"/>
    <w:pPr>
      <w:tabs>
        <w:tab w:val="left" w:pos="0"/>
      </w:tabs>
      <w:suppressAutoHyphens/>
      <w:ind w:right="-72" w:hanging="13"/>
      <w:jc w:val="both"/>
    </w:pPr>
    <w:rPr>
      <w:rFonts w:ascii="Times New Roman" w:hAnsi="Times New Roman"/>
    </w:rPr>
  </w:style>
  <w:style w:type="paragraph" w:styleId="BodyText3">
    <w:name w:val="Body Text 3"/>
    <w:basedOn w:val="Normal"/>
    <w:rsid w:val="00EE518B"/>
    <w:pPr>
      <w:tabs>
        <w:tab w:val="left" w:pos="-33"/>
      </w:tabs>
      <w:suppressAutoHyphens/>
      <w:ind w:right="-72"/>
    </w:pPr>
    <w:rPr>
      <w:rFonts w:ascii="Times New Roman" w:hAnsi="Times New Roman"/>
    </w:rPr>
  </w:style>
  <w:style w:type="character" w:styleId="Hyperlink">
    <w:name w:val="Hyperlink"/>
    <w:rsid w:val="00EE518B"/>
    <w:rPr>
      <w:color w:val="0000FF"/>
      <w:u w:val="single"/>
    </w:rPr>
  </w:style>
  <w:style w:type="paragraph" w:styleId="Title">
    <w:name w:val="Title"/>
    <w:basedOn w:val="Normal"/>
    <w:qFormat/>
    <w:rsid w:val="00EE518B"/>
    <w:pPr>
      <w:suppressAutoHyphens/>
      <w:jc w:val="center"/>
      <w:outlineLvl w:val="0"/>
    </w:pPr>
    <w:rPr>
      <w:rFonts w:ascii="Times New Roman" w:hAnsi="Times New Roman"/>
      <w:b/>
      <w:sz w:val="32"/>
    </w:rPr>
  </w:style>
  <w:style w:type="character" w:styleId="FollowedHyperlink">
    <w:name w:val="FollowedHyperlink"/>
    <w:rsid w:val="00EE518B"/>
    <w:rPr>
      <w:color w:val="800080"/>
      <w:u w:val="single"/>
    </w:rPr>
  </w:style>
  <w:style w:type="paragraph" w:customStyle="1" w:styleId="HeadingBase">
    <w:name w:val="Heading Base"/>
    <w:basedOn w:val="BodyText"/>
    <w:next w:val="BodyText"/>
    <w:rsid w:val="00EE518B"/>
    <w:pPr>
      <w:keepNext/>
      <w:keepLines/>
      <w:suppressAutoHyphens w:val="0"/>
      <w:spacing w:line="180" w:lineRule="atLeast"/>
      <w:jc w:val="left"/>
    </w:pPr>
    <w:rPr>
      <w:rFonts w:ascii="Arial Black" w:hAnsi="Arial Black"/>
      <w:spacing w:val="-10"/>
      <w:kern w:val="28"/>
      <w:sz w:val="20"/>
      <w:lang w:val="en-GB"/>
    </w:rPr>
  </w:style>
  <w:style w:type="table" w:styleId="TableGrid">
    <w:name w:val="Table Grid"/>
    <w:basedOn w:val="TableNormal"/>
    <w:rsid w:val="007F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semiHidden/>
    <w:rsid w:val="00EE518B"/>
    <w:rPr>
      <w:rFonts w:ascii="Tahoma" w:hAnsi="Tahoma" w:cs="Tahoma"/>
      <w:sz w:val="16"/>
      <w:szCs w:val="16"/>
    </w:rPr>
  </w:style>
  <w:style w:type="character" w:customStyle="1" w:styleId="BodyTextIndent2Char">
    <w:name w:val="Body Text Indent 2 Char"/>
    <w:basedOn w:val="DefaultParagraphFont"/>
    <w:link w:val="BodyTextIndent2"/>
    <w:rsid w:val="000B11FF"/>
    <w:rPr>
      <w:sz w:val="24"/>
      <w:lang w:val="tr-TR"/>
    </w:rPr>
  </w:style>
  <w:style w:type="paragraph" w:customStyle="1" w:styleId="ecxmsonormal">
    <w:name w:val="ecxmsonormal"/>
    <w:basedOn w:val="Normal"/>
    <w:rsid w:val="005A7A81"/>
    <w:pPr>
      <w:spacing w:before="100" w:beforeAutospacing="1" w:after="100" w:afterAutospacing="1"/>
    </w:pPr>
    <w:rPr>
      <w:rFonts w:ascii="Times New Roman" w:hAnsi="Times New Roman"/>
      <w:szCs w:val="24"/>
      <w:lang w:eastAsia="tr-TR"/>
    </w:rPr>
  </w:style>
  <w:style w:type="character" w:customStyle="1" w:styleId="ecxmsofootnotereference">
    <w:name w:val="ecxmsofootnotereference"/>
    <w:basedOn w:val="DefaultParagraphFont"/>
    <w:rsid w:val="005A7A81"/>
  </w:style>
  <w:style w:type="character" w:customStyle="1" w:styleId="BodyText2Char">
    <w:name w:val="Body Text 2 Char"/>
    <w:basedOn w:val="DefaultParagraphFont"/>
    <w:link w:val="BodyText2"/>
    <w:rsid w:val="009901F3"/>
    <w:rPr>
      <w:sz w:val="24"/>
      <w:lang w:val="tr-TR"/>
    </w:rPr>
  </w:style>
  <w:style w:type="character" w:customStyle="1" w:styleId="FootnoteTextChar">
    <w:name w:val="Footnote Text Char"/>
    <w:aliases w:val="Dipnot Metni Char Char Char Char,Dipnot Metni Char Char Char1,Footnote Char,Footnote Text Char2 Char Char,Footnote Text Char Char1 Char1 Char,Footnote Text Char1 Char Char Char1 Char,Footnote Text Char Char Char Char Char Char,fn Char"/>
    <w:basedOn w:val="DefaultParagraphFont"/>
    <w:link w:val="FootnoteText"/>
    <w:uiPriority w:val="99"/>
    <w:rsid w:val="009901F3"/>
    <w:rPr>
      <w:lang w:val="tr-TR"/>
    </w:rPr>
  </w:style>
  <w:style w:type="paragraph" w:customStyle="1" w:styleId="ecxmsofootnotetext">
    <w:name w:val="ecxmsofootnotetext"/>
    <w:basedOn w:val="Normal"/>
    <w:rsid w:val="00667EF0"/>
    <w:pPr>
      <w:spacing w:before="100" w:beforeAutospacing="1" w:after="100" w:afterAutospacing="1"/>
    </w:pPr>
    <w:rPr>
      <w:rFonts w:ascii="Times New Roman" w:hAnsi="Times New Roman"/>
      <w:szCs w:val="24"/>
      <w:lang w:eastAsia="tr-TR"/>
    </w:rPr>
  </w:style>
  <w:style w:type="paragraph" w:styleId="NormalWeb">
    <w:name w:val="Normal (Web)"/>
    <w:basedOn w:val="Normal"/>
    <w:uiPriority w:val="99"/>
    <w:rsid w:val="00EB083C"/>
    <w:pPr>
      <w:spacing w:after="324"/>
    </w:pPr>
    <w:rPr>
      <w:rFonts w:ascii="Times New Roman" w:hAnsi="Times New Roman"/>
      <w:szCs w:val="24"/>
      <w:lang w:eastAsia="tr-TR"/>
    </w:rPr>
  </w:style>
  <w:style w:type="character" w:styleId="CommentReference">
    <w:name w:val="annotation reference"/>
    <w:basedOn w:val="DefaultParagraphFont"/>
    <w:rsid w:val="00AF48C4"/>
    <w:rPr>
      <w:sz w:val="16"/>
      <w:szCs w:val="16"/>
    </w:rPr>
  </w:style>
  <w:style w:type="paragraph" w:styleId="CommentText">
    <w:name w:val="annotation text"/>
    <w:basedOn w:val="Normal"/>
    <w:link w:val="CommentTextChar"/>
    <w:rsid w:val="00AF48C4"/>
    <w:rPr>
      <w:sz w:val="20"/>
    </w:rPr>
  </w:style>
  <w:style w:type="character" w:customStyle="1" w:styleId="CommentTextChar">
    <w:name w:val="Comment Text Char"/>
    <w:basedOn w:val="DefaultParagraphFont"/>
    <w:link w:val="CommentText"/>
    <w:rsid w:val="00AF48C4"/>
    <w:rPr>
      <w:rFonts w:ascii="Courier" w:hAnsi="Courier"/>
      <w:lang w:val="tr-TR"/>
    </w:rPr>
  </w:style>
  <w:style w:type="paragraph" w:styleId="CommentSubject">
    <w:name w:val="annotation subject"/>
    <w:basedOn w:val="CommentText"/>
    <w:next w:val="CommentText"/>
    <w:link w:val="CommentSubjectChar"/>
    <w:rsid w:val="00AF48C4"/>
    <w:rPr>
      <w:b/>
      <w:bCs/>
    </w:rPr>
  </w:style>
  <w:style w:type="character" w:customStyle="1" w:styleId="CommentSubjectChar">
    <w:name w:val="Comment Subject Char"/>
    <w:basedOn w:val="CommentTextChar"/>
    <w:link w:val="CommentSubject"/>
    <w:rsid w:val="00AF48C4"/>
    <w:rPr>
      <w:rFonts w:ascii="Courier" w:hAnsi="Courier"/>
      <w:b/>
      <w:bCs/>
      <w:lang w:val="tr-TR"/>
    </w:rPr>
  </w:style>
  <w:style w:type="paragraph" w:styleId="BalloonText">
    <w:name w:val="Balloon Text"/>
    <w:basedOn w:val="Normal"/>
    <w:link w:val="BalloonTextChar"/>
    <w:rsid w:val="00AF48C4"/>
    <w:rPr>
      <w:rFonts w:ascii="Tahoma" w:hAnsi="Tahoma" w:cs="Tahoma"/>
      <w:sz w:val="16"/>
      <w:szCs w:val="16"/>
    </w:rPr>
  </w:style>
  <w:style w:type="character" w:customStyle="1" w:styleId="BalloonTextChar">
    <w:name w:val="Balloon Text Char"/>
    <w:basedOn w:val="DefaultParagraphFont"/>
    <w:link w:val="BalloonText"/>
    <w:rsid w:val="00AF48C4"/>
    <w:rPr>
      <w:rFonts w:ascii="Tahoma" w:hAnsi="Tahoma" w:cs="Tahoma"/>
      <w:sz w:val="16"/>
      <w:szCs w:val="16"/>
      <w:lang w:val="tr-TR"/>
    </w:rPr>
  </w:style>
  <w:style w:type="paragraph" w:styleId="ListParagraph">
    <w:name w:val="List Paragraph"/>
    <w:aliases w:val="Citation List,본문(내용),List Paragraph (numbered (a))"/>
    <w:basedOn w:val="Normal"/>
    <w:link w:val="ListParagraphChar"/>
    <w:uiPriority w:val="34"/>
    <w:qFormat/>
    <w:rsid w:val="00435FA5"/>
    <w:pPr>
      <w:ind w:left="720"/>
      <w:contextualSpacing/>
    </w:pPr>
  </w:style>
  <w:style w:type="paragraph" w:styleId="Revision">
    <w:name w:val="Revision"/>
    <w:hidden/>
    <w:uiPriority w:val="71"/>
    <w:rsid w:val="00D959BC"/>
    <w:rPr>
      <w:rFonts w:ascii="Courier" w:hAnsi="Courier"/>
      <w:sz w:val="24"/>
      <w:lang w:val="tr-TR"/>
    </w:rPr>
  </w:style>
  <w:style w:type="paragraph" w:customStyle="1" w:styleId="Default">
    <w:name w:val="Default"/>
    <w:rsid w:val="00157B44"/>
    <w:pPr>
      <w:autoSpaceDE w:val="0"/>
      <w:autoSpaceDN w:val="0"/>
      <w:adjustRightInd w:val="0"/>
    </w:pPr>
    <w:rPr>
      <w:color w:val="000000"/>
      <w:sz w:val="24"/>
      <w:szCs w:val="24"/>
      <w:lang w:val="tr-TR"/>
    </w:rPr>
  </w:style>
  <w:style w:type="paragraph" w:styleId="EndnoteText">
    <w:name w:val="endnote text"/>
    <w:basedOn w:val="Normal"/>
    <w:link w:val="EndnoteTextChar"/>
    <w:semiHidden/>
    <w:unhideWhenUsed/>
    <w:rsid w:val="00157B44"/>
    <w:rPr>
      <w:sz w:val="20"/>
    </w:rPr>
  </w:style>
  <w:style w:type="character" w:customStyle="1" w:styleId="EndnoteTextChar">
    <w:name w:val="Endnote Text Char"/>
    <w:basedOn w:val="DefaultParagraphFont"/>
    <w:link w:val="EndnoteText"/>
    <w:semiHidden/>
    <w:rsid w:val="00157B44"/>
    <w:rPr>
      <w:rFonts w:ascii="Courier" w:hAnsi="Courier"/>
      <w:lang w:val="tr-TR"/>
    </w:rPr>
  </w:style>
  <w:style w:type="character" w:styleId="Strong">
    <w:name w:val="Strong"/>
    <w:basedOn w:val="DefaultParagraphFont"/>
    <w:uiPriority w:val="22"/>
    <w:qFormat/>
    <w:rsid w:val="00E00B74"/>
    <w:rPr>
      <w:b/>
      <w:b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AE383F"/>
    <w:rPr>
      <w:rFonts w:ascii="Courier" w:hAnsi="Courier"/>
      <w:sz w:val="24"/>
      <w:lang w:val="tr-TR"/>
    </w:rPr>
  </w:style>
  <w:style w:type="character" w:customStyle="1" w:styleId="zmlenmeyenBahsetme1">
    <w:name w:val="Çözümlenmeyen Bahsetme1"/>
    <w:basedOn w:val="DefaultParagraphFont"/>
    <w:uiPriority w:val="99"/>
    <w:semiHidden/>
    <w:unhideWhenUsed/>
    <w:rsid w:val="00110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7955">
      <w:bodyDiv w:val="1"/>
      <w:marLeft w:val="0"/>
      <w:marRight w:val="0"/>
      <w:marTop w:val="0"/>
      <w:marBottom w:val="0"/>
      <w:divBdr>
        <w:top w:val="none" w:sz="0" w:space="0" w:color="auto"/>
        <w:left w:val="none" w:sz="0" w:space="0" w:color="auto"/>
        <w:bottom w:val="none" w:sz="0" w:space="0" w:color="auto"/>
        <w:right w:val="none" w:sz="0" w:space="0" w:color="auto"/>
      </w:divBdr>
    </w:div>
    <w:div w:id="407046891">
      <w:bodyDiv w:val="1"/>
      <w:marLeft w:val="0"/>
      <w:marRight w:val="0"/>
      <w:marTop w:val="0"/>
      <w:marBottom w:val="0"/>
      <w:divBdr>
        <w:top w:val="none" w:sz="0" w:space="0" w:color="auto"/>
        <w:left w:val="none" w:sz="0" w:space="0" w:color="auto"/>
        <w:bottom w:val="none" w:sz="0" w:space="0" w:color="auto"/>
        <w:right w:val="none" w:sz="0" w:space="0" w:color="auto"/>
      </w:divBdr>
    </w:div>
    <w:div w:id="1200321543">
      <w:bodyDiv w:val="1"/>
      <w:marLeft w:val="0"/>
      <w:marRight w:val="0"/>
      <w:marTop w:val="0"/>
      <w:marBottom w:val="0"/>
      <w:divBdr>
        <w:top w:val="none" w:sz="0" w:space="0" w:color="auto"/>
        <w:left w:val="none" w:sz="0" w:space="0" w:color="auto"/>
        <w:bottom w:val="none" w:sz="0" w:space="0" w:color="auto"/>
        <w:right w:val="none" w:sz="0" w:space="0" w:color="auto"/>
      </w:divBdr>
    </w:div>
    <w:div w:id="1438523644">
      <w:bodyDiv w:val="1"/>
      <w:marLeft w:val="0"/>
      <w:marRight w:val="0"/>
      <w:marTop w:val="0"/>
      <w:marBottom w:val="0"/>
      <w:divBdr>
        <w:top w:val="none" w:sz="0" w:space="0" w:color="auto"/>
        <w:left w:val="none" w:sz="0" w:space="0" w:color="auto"/>
        <w:bottom w:val="none" w:sz="0" w:space="0" w:color="auto"/>
        <w:right w:val="none" w:sz="0" w:space="0" w:color="auto"/>
      </w:divBdr>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
    <w:div w:id="1748459336">
      <w:bodyDiv w:val="1"/>
      <w:marLeft w:val="0"/>
      <w:marRight w:val="0"/>
      <w:marTop w:val="0"/>
      <w:marBottom w:val="0"/>
      <w:divBdr>
        <w:top w:val="none" w:sz="0" w:space="0" w:color="auto"/>
        <w:left w:val="none" w:sz="0" w:space="0" w:color="auto"/>
        <w:bottom w:val="none" w:sz="0" w:space="0" w:color="auto"/>
        <w:right w:val="none" w:sz="0" w:space="0" w:color="auto"/>
      </w:divBdr>
    </w:div>
    <w:div w:id="1876304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usumpyb@kdb.gov.tr"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usumpyb@kdb.gov.t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html/opr/procure/debar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3DD93-8749-4C4D-8B70-3C474454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7386</Words>
  <Characters>42105</Characters>
  <Application>Microsoft Office Word</Application>
  <DocSecurity>0</DocSecurity>
  <Lines>350</Lines>
  <Paragraphs>98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Calistay&amp;Lansman Toplantı İhale Dosyası</vt:lpstr>
      <vt:lpstr>Calistay&amp;Lansman Toplantı İhale Dosyası</vt:lpstr>
    </vt:vector>
  </TitlesOfParts>
  <Company>ISKUR</Company>
  <LinksUpToDate>false</LinksUpToDate>
  <CharactersWithSpaces>49393</CharactersWithSpaces>
  <SharedDoc>false</SharedDoc>
  <HyperlinkBase/>
  <HLinks>
    <vt:vector size="60" baseType="variant">
      <vt:variant>
        <vt:i4>3342411</vt:i4>
      </vt:variant>
      <vt:variant>
        <vt:i4>27</vt:i4>
      </vt:variant>
      <vt:variant>
        <vt:i4>0</vt:i4>
      </vt:variant>
      <vt:variant>
        <vt:i4>5</vt:i4>
      </vt:variant>
      <vt:variant>
        <vt:lpwstr>http://by132w.bay132.mail.live.com/mail/InboxLight.aspx?n=900065466</vt:lpwstr>
      </vt:variant>
      <vt:variant>
        <vt:lpwstr>_ftnref5</vt:lpwstr>
      </vt:variant>
      <vt:variant>
        <vt:i4>3276875</vt:i4>
      </vt:variant>
      <vt:variant>
        <vt:i4>24</vt:i4>
      </vt:variant>
      <vt:variant>
        <vt:i4>0</vt:i4>
      </vt:variant>
      <vt:variant>
        <vt:i4>5</vt:i4>
      </vt:variant>
      <vt:variant>
        <vt:lpwstr>http://by132w.bay132.mail.live.com/mail/InboxLight.aspx?n=900065466</vt:lpwstr>
      </vt:variant>
      <vt:variant>
        <vt:lpwstr>_ftnref4</vt:lpwstr>
      </vt:variant>
      <vt:variant>
        <vt:i4>3473483</vt:i4>
      </vt:variant>
      <vt:variant>
        <vt:i4>21</vt:i4>
      </vt:variant>
      <vt:variant>
        <vt:i4>0</vt:i4>
      </vt:variant>
      <vt:variant>
        <vt:i4>5</vt:i4>
      </vt:variant>
      <vt:variant>
        <vt:lpwstr>http://by132w.bay132.mail.live.com/mail/InboxLight.aspx?n=900065466</vt:lpwstr>
      </vt:variant>
      <vt:variant>
        <vt:lpwstr>_ftnref3</vt:lpwstr>
      </vt:variant>
      <vt:variant>
        <vt:i4>3407947</vt:i4>
      </vt:variant>
      <vt:variant>
        <vt:i4>18</vt:i4>
      </vt:variant>
      <vt:variant>
        <vt:i4>0</vt:i4>
      </vt:variant>
      <vt:variant>
        <vt:i4>5</vt:i4>
      </vt:variant>
      <vt:variant>
        <vt:lpwstr>http://by132w.bay132.mail.live.com/mail/InboxLight.aspx?n=900065466</vt:lpwstr>
      </vt:variant>
      <vt:variant>
        <vt:lpwstr>_ftnref2</vt:lpwstr>
      </vt:variant>
      <vt:variant>
        <vt:i4>6488159</vt:i4>
      </vt:variant>
      <vt:variant>
        <vt:i4>15</vt:i4>
      </vt:variant>
      <vt:variant>
        <vt:i4>0</vt:i4>
      </vt:variant>
      <vt:variant>
        <vt:i4>5</vt:i4>
      </vt:variant>
      <vt:variant>
        <vt:lpwstr>http://by132w.bay132.mail.live.com/mail/InboxLight.aspx?n=900065466</vt:lpwstr>
      </vt:variant>
      <vt:variant>
        <vt:lpwstr>_ftn5</vt:lpwstr>
      </vt:variant>
      <vt:variant>
        <vt:i4>6488159</vt:i4>
      </vt:variant>
      <vt:variant>
        <vt:i4>12</vt:i4>
      </vt:variant>
      <vt:variant>
        <vt:i4>0</vt:i4>
      </vt:variant>
      <vt:variant>
        <vt:i4>5</vt:i4>
      </vt:variant>
      <vt:variant>
        <vt:lpwstr>http://by132w.bay132.mail.live.com/mail/InboxLight.aspx?n=900065466</vt:lpwstr>
      </vt:variant>
      <vt:variant>
        <vt:lpwstr>_ftn4</vt:lpwstr>
      </vt:variant>
      <vt:variant>
        <vt:i4>6488159</vt:i4>
      </vt:variant>
      <vt:variant>
        <vt:i4>9</vt:i4>
      </vt:variant>
      <vt:variant>
        <vt:i4>0</vt:i4>
      </vt:variant>
      <vt:variant>
        <vt:i4>5</vt:i4>
      </vt:variant>
      <vt:variant>
        <vt:lpwstr>http://by132w.bay132.mail.live.com/mail/InboxLight.aspx?n=900065466</vt:lpwstr>
      </vt:variant>
      <vt:variant>
        <vt:lpwstr>_ftn3</vt:lpwstr>
      </vt:variant>
      <vt:variant>
        <vt:i4>6488159</vt:i4>
      </vt:variant>
      <vt:variant>
        <vt:i4>6</vt:i4>
      </vt:variant>
      <vt:variant>
        <vt:i4>0</vt:i4>
      </vt:variant>
      <vt:variant>
        <vt:i4>5</vt:i4>
      </vt:variant>
      <vt:variant>
        <vt:lpwstr>http://by132w.bay132.mail.live.com/mail/InboxLight.aspx?n=900065466</vt:lpwstr>
      </vt:variant>
      <vt:variant>
        <vt:lpwstr>_ftn2</vt:lpwstr>
      </vt:variant>
      <vt:variant>
        <vt:i4>4653135</vt:i4>
      </vt:variant>
      <vt:variant>
        <vt:i4>3</vt:i4>
      </vt:variant>
      <vt:variant>
        <vt:i4>0</vt:i4>
      </vt:variant>
      <vt:variant>
        <vt:i4>5</vt:i4>
      </vt:variant>
      <vt:variant>
        <vt:lpwstr>http://www.worldbank.org/procure</vt:lpwstr>
      </vt:variant>
      <vt:variant>
        <vt:lpwstr/>
      </vt:variant>
      <vt:variant>
        <vt:i4>131080</vt:i4>
      </vt:variant>
      <vt:variant>
        <vt:i4>0</vt:i4>
      </vt:variant>
      <vt:variant>
        <vt:i4>0</vt:i4>
      </vt:variant>
      <vt:variant>
        <vt:i4>5</vt:i4>
      </vt:variant>
      <vt:variant>
        <vt:lpwstr>http://www.worldbank.org/html/opr/procure/debarr.html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Calistay&amp;Lansman Toplantı İhale Dosyası</dc:title>
  <dc:subject/>
  <dc:creator>Saim Yıldırım</dc:creator>
  <cp:keywords/>
  <dc:description/>
  <cp:lastModifiedBy>Doğukan Doğu</cp:lastModifiedBy>
  <cp:revision>2</cp:revision>
  <cp:lastPrinted>2025-05-23T06:52:00Z</cp:lastPrinted>
  <dcterms:created xsi:type="dcterms:W3CDTF">2025-05-24T08:24:00Z</dcterms:created>
  <dcterms:modified xsi:type="dcterms:W3CDTF">2025-05-24T08:24:00Z</dcterms:modified>
  <cp:category>İhale doc</cp:category>
</cp:coreProperties>
</file>