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  <w:bookmarkStart w:id="0" w:name="_GoBack"/>
      <w:bookmarkEnd w:id="0"/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39E3F5AC" w:rsidR="006F5FAE" w:rsidRPr="00230770" w:rsidRDefault="00F125B4" w:rsidP="00151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tr-TR"/>
        </w:rPr>
      </w:pPr>
      <w:r w:rsidRPr="00F125B4">
        <w:rPr>
          <w:rFonts w:ascii="Times New Roman" w:hAnsi="Times New Roman" w:cs="Times New Roman"/>
          <w:sz w:val="48"/>
          <w:szCs w:val="48"/>
        </w:rPr>
        <w:t xml:space="preserve">Kayseri ili, Pınarbaşı ilçesi, </w:t>
      </w:r>
      <w:proofErr w:type="spellStart"/>
      <w:r w:rsidRPr="00F125B4">
        <w:rPr>
          <w:rFonts w:ascii="Times New Roman" w:hAnsi="Times New Roman" w:cs="Times New Roman"/>
          <w:sz w:val="48"/>
          <w:szCs w:val="48"/>
        </w:rPr>
        <w:t>Tahtaköprü</w:t>
      </w:r>
      <w:proofErr w:type="spellEnd"/>
      <w:r w:rsidRPr="00F125B4">
        <w:rPr>
          <w:rFonts w:ascii="Times New Roman" w:hAnsi="Times New Roman" w:cs="Times New Roman"/>
          <w:sz w:val="48"/>
          <w:szCs w:val="48"/>
        </w:rPr>
        <w:t xml:space="preserve"> Mahallesinde DSİ 12. Bölge Müdürlüğü tarafından gerçekleştirilmesi planlanan "HÜİB: 38/2011-82 (ER: 3249444) Numaralı I(A) Grubu Ariyet (Kum-Çakıl) Ocağı" </w:t>
      </w:r>
      <w:r w:rsidR="00933B62" w:rsidRPr="00F125B4">
        <w:rPr>
          <w:rFonts w:ascii="Times New Roman" w:eastAsia="Times New Roman" w:hAnsi="Times New Roman" w:cs="Times New Roman"/>
          <w:sz w:val="48"/>
          <w:szCs w:val="48"/>
          <w:lang w:eastAsia="tr-TR"/>
        </w:rPr>
        <w:t xml:space="preserve"> </w:t>
      </w:r>
      <w:r w:rsidR="00C83657" w:rsidRPr="00F125B4">
        <w:rPr>
          <w:rFonts w:ascii="Times New Roman" w:hAnsi="Times New Roman" w:cs="Times New Roman"/>
          <w:sz w:val="48"/>
          <w:szCs w:val="48"/>
        </w:rPr>
        <w:t>projesi</w:t>
      </w:r>
      <w:r w:rsidR="00C83657" w:rsidRPr="00230770">
        <w:rPr>
          <w:rFonts w:ascii="Times New Roman" w:hAnsi="Times New Roman" w:cs="Times New Roman"/>
          <w:sz w:val="48"/>
          <w:szCs w:val="48"/>
        </w:rPr>
        <w:t xml:space="preserve"> </w:t>
      </w:r>
      <w:r w:rsidR="00E26002" w:rsidRPr="00230770">
        <w:rPr>
          <w:rFonts w:ascii="Times New Roman" w:hAnsi="Times New Roman" w:cs="Times New Roman"/>
          <w:sz w:val="48"/>
          <w:szCs w:val="48"/>
        </w:rPr>
        <w:t xml:space="preserve">için 29.07.2022 tarihli  ve 31907 sayılı Resmi Gazete’de yayımlanarak yürürlüğe giren ÇED Yönetmeliği'nin 15. maddesi (a) bendi uyarınca İl Müdürlüğümüze sunulan Proje Tanıtım Dosyası incelenmiş ve değerlendirilmiştir. </w:t>
      </w:r>
      <w:r w:rsidR="002616B0" w:rsidRPr="0023077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Yönetmeliği'nin 17. maddesi gereğince</w:t>
      </w:r>
      <w:r w:rsidR="003B5057" w:rsidRPr="00230770">
        <w:rPr>
          <w:rFonts w:ascii="Times New Roman" w:hAnsi="Times New Roman" w:cs="Times New Roman"/>
          <w:sz w:val="48"/>
          <w:szCs w:val="48"/>
        </w:rPr>
        <w:t xml:space="preserve"> söz konusu</w:t>
      </w:r>
      <w:r w:rsidR="00C76778" w:rsidRPr="00230770">
        <w:rPr>
          <w:rFonts w:ascii="Times New Roman" w:hAnsi="Times New Roman" w:cs="Times New Roman"/>
          <w:sz w:val="48"/>
          <w:szCs w:val="48"/>
        </w:rPr>
        <w:t> </w:t>
      </w:r>
      <w:r w:rsidR="003B5057" w:rsidRPr="0023077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 w:rsidRPr="0023077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23077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23077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230770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230770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230770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230770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230770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23077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 w:rsidRPr="0023077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duyurulur.</w:t>
      </w:r>
    </w:p>
    <w:sectPr w:rsidR="006F5FAE" w:rsidRPr="0023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E2108"/>
    <w:rsid w:val="000F726B"/>
    <w:rsid w:val="0012487B"/>
    <w:rsid w:val="0014377B"/>
    <w:rsid w:val="0015161C"/>
    <w:rsid w:val="0017071D"/>
    <w:rsid w:val="0017308C"/>
    <w:rsid w:val="001C3D3D"/>
    <w:rsid w:val="001E169A"/>
    <w:rsid w:val="00230770"/>
    <w:rsid w:val="002616B0"/>
    <w:rsid w:val="00264195"/>
    <w:rsid w:val="00393B23"/>
    <w:rsid w:val="003B5057"/>
    <w:rsid w:val="00407189"/>
    <w:rsid w:val="0046077A"/>
    <w:rsid w:val="00496226"/>
    <w:rsid w:val="00501800"/>
    <w:rsid w:val="00587F4A"/>
    <w:rsid w:val="005C6487"/>
    <w:rsid w:val="005F3450"/>
    <w:rsid w:val="00617279"/>
    <w:rsid w:val="0066205B"/>
    <w:rsid w:val="00665663"/>
    <w:rsid w:val="006B4B2D"/>
    <w:rsid w:val="006F5FAE"/>
    <w:rsid w:val="006F6BFD"/>
    <w:rsid w:val="00737307"/>
    <w:rsid w:val="007B27CA"/>
    <w:rsid w:val="0080302C"/>
    <w:rsid w:val="00933B62"/>
    <w:rsid w:val="00956DB0"/>
    <w:rsid w:val="00960B5A"/>
    <w:rsid w:val="0096711C"/>
    <w:rsid w:val="00991FE2"/>
    <w:rsid w:val="00A35992"/>
    <w:rsid w:val="00A730E8"/>
    <w:rsid w:val="00BD5333"/>
    <w:rsid w:val="00C56313"/>
    <w:rsid w:val="00C76778"/>
    <w:rsid w:val="00C83657"/>
    <w:rsid w:val="00D5571F"/>
    <w:rsid w:val="00E26002"/>
    <w:rsid w:val="00EE139C"/>
    <w:rsid w:val="00F125B4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Tekin Sahan</cp:lastModifiedBy>
  <cp:revision>3</cp:revision>
  <cp:lastPrinted>2025-02-03T11:22:00Z</cp:lastPrinted>
  <dcterms:created xsi:type="dcterms:W3CDTF">2025-03-11T08:49:00Z</dcterms:created>
  <dcterms:modified xsi:type="dcterms:W3CDTF">2025-03-12T09:08:00Z</dcterms:modified>
</cp:coreProperties>
</file>