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F77495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F77495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:rsidR="006F5FAE" w:rsidRPr="006F6BFD" w:rsidRDefault="00F77495" w:rsidP="006F6BFD">
      <w:pPr>
        <w:jc w:val="both"/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</w:pPr>
      <w:r w:rsidRPr="00F77495">
        <w:rPr>
          <w:rFonts w:ascii="Times New Roman" w:hAnsi="Times New Roman" w:cs="Times New Roman"/>
          <w:sz w:val="48"/>
          <w:szCs w:val="48"/>
        </w:rPr>
        <w:t xml:space="preserve">Kayseri ili, Melikgazi ilçesi, </w:t>
      </w:r>
      <w:proofErr w:type="spellStart"/>
      <w:r w:rsidRPr="00F77495">
        <w:rPr>
          <w:rFonts w:ascii="Times New Roman" w:hAnsi="Times New Roman" w:cs="Times New Roman"/>
          <w:sz w:val="48"/>
          <w:szCs w:val="48"/>
        </w:rPr>
        <w:t>Mimarsinan</w:t>
      </w:r>
      <w:proofErr w:type="spellEnd"/>
      <w:r w:rsidRPr="00F77495">
        <w:rPr>
          <w:rFonts w:ascii="Times New Roman" w:hAnsi="Times New Roman" w:cs="Times New Roman"/>
          <w:sz w:val="48"/>
          <w:szCs w:val="48"/>
        </w:rPr>
        <w:t xml:space="preserve"> Mahallesi, 7553 ada 29 parsel (1463 Geçici Parsel) numaralı taşınmaz üzerinde Kayseri </w:t>
      </w:r>
      <w:proofErr w:type="spellStart"/>
      <w:r w:rsidRPr="00F77495">
        <w:rPr>
          <w:rFonts w:ascii="Times New Roman" w:hAnsi="Times New Roman" w:cs="Times New Roman"/>
          <w:sz w:val="48"/>
          <w:szCs w:val="48"/>
        </w:rPr>
        <w:t>Mimarsinan</w:t>
      </w:r>
      <w:proofErr w:type="spellEnd"/>
      <w:r w:rsidRPr="00F77495">
        <w:rPr>
          <w:rFonts w:ascii="Times New Roman" w:hAnsi="Times New Roman" w:cs="Times New Roman"/>
          <w:sz w:val="48"/>
          <w:szCs w:val="48"/>
        </w:rPr>
        <w:t xml:space="preserve"> Organize Sanayi Bölgesi Müteşebbis Teşekkül Başkanlığı tarafından yapılması planlanan "3 </w:t>
      </w:r>
      <w:proofErr w:type="spellStart"/>
      <w:r w:rsidRPr="00F77495">
        <w:rPr>
          <w:rFonts w:ascii="Times New Roman" w:hAnsi="Times New Roman" w:cs="Times New Roman"/>
          <w:sz w:val="48"/>
          <w:szCs w:val="48"/>
        </w:rPr>
        <w:t>MWe</w:t>
      </w:r>
      <w:proofErr w:type="spellEnd"/>
      <w:r w:rsidRPr="00F77495">
        <w:rPr>
          <w:rFonts w:ascii="Times New Roman" w:hAnsi="Times New Roman" w:cs="Times New Roman"/>
          <w:sz w:val="48"/>
          <w:szCs w:val="48"/>
        </w:rPr>
        <w:t xml:space="preserve"> / 3.15 </w:t>
      </w:r>
      <w:proofErr w:type="spellStart"/>
      <w:r w:rsidRPr="00F77495">
        <w:rPr>
          <w:rFonts w:ascii="Times New Roman" w:hAnsi="Times New Roman" w:cs="Times New Roman"/>
          <w:sz w:val="48"/>
          <w:szCs w:val="48"/>
        </w:rPr>
        <w:t>MWm</w:t>
      </w:r>
      <w:proofErr w:type="spellEnd"/>
      <w:r w:rsidRPr="00F77495">
        <w:rPr>
          <w:rFonts w:ascii="Times New Roman" w:hAnsi="Times New Roman" w:cs="Times New Roman"/>
          <w:sz w:val="48"/>
          <w:szCs w:val="48"/>
        </w:rPr>
        <w:t xml:space="preserve"> Kapasiteli Güneş Enerjisi Santrali"</w:t>
      </w:r>
      <w:r w:rsidR="007B27CA" w:rsidRPr="00F77495">
        <w:rPr>
          <w:rFonts w:ascii="Times New Roman" w:hAnsi="Times New Roman" w:cs="Times New Roman"/>
          <w:sz w:val="48"/>
          <w:szCs w:val="48"/>
        </w:rPr>
        <w:t> </w:t>
      </w:r>
      <w:r w:rsidR="00E26002" w:rsidRPr="00F77495">
        <w:rPr>
          <w:rFonts w:ascii="Times New Roman" w:hAnsi="Times New Roman" w:cs="Times New Roman"/>
          <w:sz w:val="48"/>
          <w:szCs w:val="48"/>
        </w:rPr>
        <w:t xml:space="preserve">projesi için 29.07.2022 tarihli  ve 31907 sayılı Resmi </w:t>
      </w:r>
      <w:proofErr w:type="spellStart"/>
      <w:r w:rsidR="00E26002" w:rsidRPr="00F77495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F77495">
        <w:rPr>
          <w:rFonts w:ascii="Times New Roman" w:hAnsi="Times New Roman" w:cs="Times New Roman"/>
          <w:sz w:val="48"/>
          <w:szCs w:val="48"/>
        </w:rPr>
        <w:t xml:space="preserve"> yayımlanarak yürürlüğe</w:t>
      </w:r>
      <w:r w:rsidR="00E26002" w:rsidRPr="00E26002">
        <w:rPr>
          <w:rFonts w:ascii="Times New Roman" w:hAnsi="Times New Roman" w:cs="Times New Roman"/>
          <w:sz w:val="48"/>
          <w:szCs w:val="48"/>
        </w:rPr>
        <w:t xml:space="preserve"> giren ÇED Yönetmeliği'nin 15. maddesi (a) bendi uyarınca İl Müdürlüğümüz</w:t>
      </w:r>
      <w:r w:rsidR="00E26002">
        <w:rPr>
          <w:rFonts w:ascii="Times New Roman" w:hAnsi="Times New Roman" w:cs="Times New Roman"/>
          <w:sz w:val="48"/>
          <w:szCs w:val="48"/>
        </w:rPr>
        <w:t xml:space="preserve">e sunulan Proje Tanıtım Dosyası </w:t>
      </w:r>
      <w:r w:rsidR="00E26002" w:rsidRPr="00E26002">
        <w:rPr>
          <w:rFonts w:ascii="Times New Roman" w:hAnsi="Times New Roman" w:cs="Times New Roman"/>
          <w:sz w:val="48"/>
          <w:szCs w:val="48"/>
        </w:rPr>
        <w:t>ince</w:t>
      </w:r>
      <w:r w:rsidR="00E26002">
        <w:rPr>
          <w:rFonts w:ascii="Times New Roman" w:hAnsi="Times New Roman" w:cs="Times New Roman"/>
          <w:sz w:val="48"/>
          <w:szCs w:val="48"/>
        </w:rPr>
        <w:t xml:space="preserve">lenmiş ve değerlendirilmiştir. </w:t>
      </w:r>
      <w:r w:rsidR="002616B0" w:rsidRPr="00E2600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ÇED Yönetmeliği'nin 17. maddesi gereğince </w:t>
      </w:r>
      <w:r w:rsidR="007B27CA" w:rsidRPr="007B27CA">
        <w:rPr>
          <w:rFonts w:ascii="Times New Roman" w:hAnsi="Times New Roman" w:cs="Times New Roman"/>
          <w:sz w:val="48"/>
          <w:szCs w:val="48"/>
        </w:rPr>
        <w:t>"RN: 89209 (ER: 3128894) Numaralı Taş (Kalker) Ocağı ve Konkasör Tesisi" </w:t>
      </w:r>
      <w:r w:rsidR="00C56313">
        <w:rPr>
          <w:rFonts w:ascii="Times New Roman" w:hAnsi="Times New Roman" w:cs="Times New Roman"/>
          <w:sz w:val="48"/>
          <w:szCs w:val="48"/>
        </w:rPr>
        <w:t xml:space="preserve"> </w:t>
      </w:r>
      <w:r w:rsidR="00E2600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projesi</w:t>
      </w:r>
      <w:r w:rsidR="00D5571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E2600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C56313" w:rsidRPr="00CE138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İlgililere ve kamuoyuna duyurulur.</w:t>
      </w:r>
    </w:p>
    <w:sectPr w:rsidR="006F5FAE" w:rsidRPr="006F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203C4"/>
    <w:rsid w:val="0012487B"/>
    <w:rsid w:val="001E169A"/>
    <w:rsid w:val="002616B0"/>
    <w:rsid w:val="00501800"/>
    <w:rsid w:val="005C6487"/>
    <w:rsid w:val="006F5FAE"/>
    <w:rsid w:val="006F6BFD"/>
    <w:rsid w:val="007B27CA"/>
    <w:rsid w:val="0096711C"/>
    <w:rsid w:val="00991FE2"/>
    <w:rsid w:val="00A35992"/>
    <w:rsid w:val="00C56313"/>
    <w:rsid w:val="00D5571F"/>
    <w:rsid w:val="00E26002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2022-09-26T08:30:00Z</cp:lastPrinted>
  <dcterms:created xsi:type="dcterms:W3CDTF">2023-03-03T13:00:00Z</dcterms:created>
  <dcterms:modified xsi:type="dcterms:W3CDTF">2023-03-03T13:00:00Z</dcterms:modified>
</cp:coreProperties>
</file>