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FEA51" w14:textId="77777777" w:rsidR="009433A0" w:rsidRDefault="009433A0" w:rsidP="000C0E68">
      <w:pPr>
        <w:ind w:left="2832" w:firstLine="708"/>
        <w:jc w:val="both"/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</w:pPr>
    </w:p>
    <w:p w14:paraId="6AED00D6" w14:textId="77777777" w:rsidR="0022459A" w:rsidRDefault="000C0E68" w:rsidP="000C0E68">
      <w:pPr>
        <w:ind w:left="2832" w:firstLine="708"/>
        <w:jc w:val="both"/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</w:pPr>
      <w:r w:rsidRPr="000C0E68"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  <w:t>DUYURU</w:t>
      </w:r>
    </w:p>
    <w:p w14:paraId="214602A9" w14:textId="77777777" w:rsidR="00A61F03" w:rsidRDefault="00A61F03" w:rsidP="000C0E68">
      <w:pPr>
        <w:ind w:left="2832" w:firstLine="708"/>
        <w:jc w:val="both"/>
        <w:rPr>
          <w:rFonts w:ascii="Times New Roman" w:hAnsi="Times New Roman" w:cs="Times New Roman"/>
          <w:b/>
          <w:color w:val="212121"/>
          <w:sz w:val="48"/>
          <w:szCs w:val="48"/>
          <w:shd w:val="clear" w:color="auto" w:fill="FFFFFF"/>
        </w:rPr>
      </w:pPr>
    </w:p>
    <w:p w14:paraId="15E0DD0C" w14:textId="45B35290" w:rsidR="00E148D1" w:rsidRPr="00C954D6" w:rsidRDefault="0067527D" w:rsidP="006D57B7">
      <w:pPr>
        <w:ind w:firstLine="708"/>
        <w:jc w:val="both"/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</w:pP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İlimiz, 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Bünyan</w:t>
      </w:r>
      <w:r w:rsidR="000C0E68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İ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lçesi, </w:t>
      </w:r>
      <w:proofErr w:type="spellStart"/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Gergeme</w:t>
      </w:r>
      <w:proofErr w:type="spellEnd"/>
      <w:r w:rsidR="00CC5DF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Mahallesi</w:t>
      </w:r>
      <w:r w:rsidR="004D20B0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="00CC5DF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1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99</w:t>
      </w:r>
      <w:r w:rsidR="00B62A2C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Ada </w:t>
      </w:r>
      <w:r w:rsidR="00CC5DF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1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8</w:t>
      </w:r>
      <w:r w:rsidR="004D20B0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N</w:t>
      </w:r>
      <w:proofErr w:type="spellStart"/>
      <w:r w:rsidR="004D20B0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o’lu</w:t>
      </w:r>
      <w:proofErr w:type="spellEnd"/>
      <w:r w:rsidR="004D20B0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="003F4A36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Parselde 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İstem Okulları Limited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Ş</w:t>
      </w:r>
      <w:r w:rsidR="00E148D1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irketi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"</w:t>
      </w:r>
      <w:r w:rsidR="00CC5DF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tarafından gerçekleştirilmesi planlanan "</w:t>
      </w:r>
      <w:r w:rsidR="00CC5DF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Güneş Enerji Santrali Kapasite </w:t>
      </w:r>
      <w:proofErr w:type="gramStart"/>
      <w:r w:rsidR="00CC5DF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Artışı</w:t>
      </w:r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(</w:t>
      </w:r>
      <w:proofErr w:type="gramEnd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0,735 </w:t>
      </w:r>
      <w:proofErr w:type="spellStart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MWe</w:t>
      </w:r>
      <w:proofErr w:type="spellEnd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/ 1,1016 </w:t>
      </w:r>
      <w:proofErr w:type="spellStart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Mwp</w:t>
      </w:r>
      <w:proofErr w:type="spellEnd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/ 1,1016 </w:t>
      </w:r>
      <w:proofErr w:type="spellStart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Mwm</w:t>
      </w:r>
      <w:proofErr w:type="spellEnd"/>
      <w:r w:rsidR="000C0772" w:rsidRP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, 1,3740 ha)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"</w:t>
      </w:r>
      <w:r w:rsidR="00985166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projesi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="00EC3A14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ile ilgili olarak Bakanlığımıza</w:t>
      </w:r>
      <w:r w:rsidR="00AC2FBA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="00EC3A14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sunulan</w:t>
      </w:r>
      <w:r w:rsidR="00985166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hyperlink r:id="rId4" w:history="1">
        <w:r w:rsidR="00AC2FBA" w:rsidRPr="00C954D6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>P</w:t>
        </w:r>
        <w:r w:rsidR="00985166" w:rsidRPr="00C954D6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 xml:space="preserve">roje </w:t>
        </w:r>
        <w:r w:rsidR="00AC2FBA" w:rsidRPr="00C954D6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>T</w:t>
        </w:r>
        <w:r w:rsidR="00A61F03" w:rsidRPr="00C954D6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>anıtım</w:t>
        </w:r>
        <w:r w:rsidR="000C0772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 xml:space="preserve"> </w:t>
        </w:r>
        <w:r w:rsidR="00985166" w:rsidRPr="00C954D6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>D</w:t>
        </w:r>
        <w:r w:rsidR="00EC3A14" w:rsidRPr="00C954D6">
          <w:rPr>
            <w:rStyle w:val="Kpr"/>
            <w:rFonts w:ascii="Times New Roman" w:hAnsi="Times New Roman" w:cs="Times New Roman"/>
            <w:color w:val="auto"/>
            <w:sz w:val="52"/>
            <w:szCs w:val="52"/>
            <w:shd w:val="clear" w:color="auto" w:fill="FFFFFF"/>
          </w:rPr>
          <w:t>osyası</w:t>
        </w:r>
      </w:hyperlink>
      <w:r w:rsidR="00A61F03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 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="00A61F03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incelenmiş </w:t>
      </w:r>
      <w:r w:rsidR="00EC3A14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ve değerlendirilmiştir. </w:t>
      </w:r>
    </w:p>
    <w:p w14:paraId="6E8CCC0E" w14:textId="77777777" w:rsidR="00B62A2C" w:rsidRPr="00C954D6" w:rsidRDefault="00B62A2C" w:rsidP="006D57B7">
      <w:pPr>
        <w:ind w:firstLine="708"/>
        <w:jc w:val="both"/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</w:pPr>
    </w:p>
    <w:p w14:paraId="2A7D25DB" w14:textId="22ED6934" w:rsidR="00DE06DD" w:rsidRPr="00C954D6" w:rsidRDefault="00EC3A14" w:rsidP="009F451B">
      <w:pPr>
        <w:ind w:firstLine="708"/>
        <w:jc w:val="both"/>
        <w:rPr>
          <w:sz w:val="52"/>
          <w:szCs w:val="52"/>
        </w:rPr>
      </w:pP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ÇED Yönetmeliği'nin 17. maddesi gereğince </w:t>
      </w:r>
      <w:r w:rsidR="0002433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Güneş Enerji Santrali Kapasite Artışı</w:t>
      </w:r>
      <w:r w:rsidR="00024332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proofErr w:type="spellStart"/>
      <w:r w:rsidR="00985166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p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rojesi'ne</w:t>
      </w:r>
      <w:proofErr w:type="spellEnd"/>
      <w:r w:rsid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Valiliğimizce </w:t>
      </w:r>
      <w:r w:rsidR="00C954D6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'Çevresel Etki 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De</w:t>
      </w:r>
      <w:r w:rsidR="00436665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ğerlendirmesi Gerekli Değildir' </w:t>
      </w:r>
      <w:r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kararı verilmiştir.</w:t>
      </w:r>
      <w:r w:rsid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 xml:space="preserve"> 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0</w:t>
      </w:r>
      <w:r w:rsidR="004D20B0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2.</w:t>
      </w:r>
      <w:r w:rsidR="000C0772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10</w:t>
      </w:r>
      <w:r w:rsidR="009F451B" w:rsidRPr="00C954D6">
        <w:rPr>
          <w:rFonts w:ascii="Times New Roman" w:hAnsi="Times New Roman" w:cs="Times New Roman"/>
          <w:color w:val="212121"/>
          <w:sz w:val="52"/>
          <w:szCs w:val="52"/>
          <w:shd w:val="clear" w:color="auto" w:fill="FFFFFF"/>
        </w:rPr>
        <w:t>.2023</w:t>
      </w:r>
    </w:p>
    <w:sectPr w:rsidR="00DE06DD" w:rsidRPr="00C954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E50"/>
    <w:rsid w:val="00024332"/>
    <w:rsid w:val="000C0772"/>
    <w:rsid w:val="000C0E68"/>
    <w:rsid w:val="00141B23"/>
    <w:rsid w:val="0022459A"/>
    <w:rsid w:val="00311A52"/>
    <w:rsid w:val="00391033"/>
    <w:rsid w:val="003F4A36"/>
    <w:rsid w:val="00413C38"/>
    <w:rsid w:val="00436665"/>
    <w:rsid w:val="004D20B0"/>
    <w:rsid w:val="0067527D"/>
    <w:rsid w:val="006C4B63"/>
    <w:rsid w:val="006D57B7"/>
    <w:rsid w:val="006E75A5"/>
    <w:rsid w:val="00726C40"/>
    <w:rsid w:val="008D1015"/>
    <w:rsid w:val="009433A0"/>
    <w:rsid w:val="00985166"/>
    <w:rsid w:val="009F451B"/>
    <w:rsid w:val="00A30F2F"/>
    <w:rsid w:val="00A41003"/>
    <w:rsid w:val="00A61F03"/>
    <w:rsid w:val="00AC2FBA"/>
    <w:rsid w:val="00B62A2C"/>
    <w:rsid w:val="00C954D6"/>
    <w:rsid w:val="00CC5DF6"/>
    <w:rsid w:val="00DE06DD"/>
    <w:rsid w:val="00E148D1"/>
    <w:rsid w:val="00EC3A14"/>
    <w:rsid w:val="00F1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AB05F"/>
  <w15:chartTrackingRefBased/>
  <w15:docId w15:val="{76180228-476A-4562-AAB9-BBD13391E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3A1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EC3A1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C3A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3A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ced.csb.gov.tr/ced/jsp/ek1/40116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Cevre ve Sehircilik Bakanligi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Leyla Polat</dc:creator>
  <cp:keywords/>
  <dc:description/>
  <cp:lastModifiedBy>Hatice Seçil Soydan</cp:lastModifiedBy>
  <cp:revision>2</cp:revision>
  <cp:lastPrinted>2023-03-27T12:21:00Z</cp:lastPrinted>
  <dcterms:created xsi:type="dcterms:W3CDTF">2023-10-02T12:24:00Z</dcterms:created>
  <dcterms:modified xsi:type="dcterms:W3CDTF">2023-10-02T12:24:00Z</dcterms:modified>
</cp:coreProperties>
</file>