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F11A8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07652F74" w14:textId="77777777" w:rsidR="002616B0" w:rsidRPr="00E26002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E26002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14:paraId="4FDA2B50" w14:textId="79418200" w:rsidR="005B4AA1" w:rsidRPr="00776BF5" w:rsidRDefault="00C952B5" w:rsidP="00776BF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952B5">
        <w:rPr>
          <w:rFonts w:ascii="Times New Roman" w:hAnsi="Times New Roman" w:cs="Times New Roman"/>
          <w:sz w:val="36"/>
          <w:szCs w:val="36"/>
        </w:rPr>
        <w:t xml:space="preserve">Kayseri ili, Felahiye ilçesi, Kale Mahallesi 334 ada 110-113-114-61-62-63-64-65-227-229 parseller sınırları içerisinde, Boğaziçi Beton San. </w:t>
      </w:r>
      <w:proofErr w:type="gramStart"/>
      <w:r w:rsidRPr="00C952B5">
        <w:rPr>
          <w:rFonts w:ascii="Times New Roman" w:hAnsi="Times New Roman" w:cs="Times New Roman"/>
          <w:sz w:val="36"/>
          <w:szCs w:val="36"/>
        </w:rPr>
        <w:t>ve</w:t>
      </w:r>
      <w:proofErr w:type="gramEnd"/>
      <w:r w:rsidRPr="00C952B5">
        <w:rPr>
          <w:rFonts w:ascii="Times New Roman" w:hAnsi="Times New Roman" w:cs="Times New Roman"/>
          <w:sz w:val="36"/>
          <w:szCs w:val="36"/>
        </w:rPr>
        <w:t xml:space="preserve"> Tic. A.Ş. tarafından yapılması planlanan “Güneş Enerji Santrali (18.0063 </w:t>
      </w:r>
      <w:proofErr w:type="spellStart"/>
      <w:r w:rsidRPr="00C952B5">
        <w:rPr>
          <w:rFonts w:ascii="Times New Roman" w:hAnsi="Times New Roman" w:cs="Times New Roman"/>
          <w:sz w:val="36"/>
          <w:szCs w:val="36"/>
        </w:rPr>
        <w:t>MWm</w:t>
      </w:r>
      <w:proofErr w:type="spellEnd"/>
      <w:r w:rsidRPr="00C952B5">
        <w:rPr>
          <w:rFonts w:ascii="Times New Roman" w:hAnsi="Times New Roman" w:cs="Times New Roman"/>
          <w:sz w:val="36"/>
          <w:szCs w:val="36"/>
        </w:rPr>
        <w:t xml:space="preserve"> / 14,998 </w:t>
      </w:r>
      <w:proofErr w:type="spellStart"/>
      <w:r w:rsidRPr="00C952B5">
        <w:rPr>
          <w:rFonts w:ascii="Times New Roman" w:hAnsi="Times New Roman" w:cs="Times New Roman"/>
          <w:sz w:val="36"/>
          <w:szCs w:val="36"/>
        </w:rPr>
        <w:t>MWe</w:t>
      </w:r>
      <w:proofErr w:type="spellEnd"/>
      <w:r w:rsidRPr="00C952B5">
        <w:rPr>
          <w:rFonts w:ascii="Times New Roman" w:hAnsi="Times New Roman" w:cs="Times New Roman"/>
          <w:sz w:val="36"/>
          <w:szCs w:val="36"/>
        </w:rPr>
        <w:t xml:space="preserve"> - 19,909825 ha)” </w:t>
      </w:r>
      <w:r w:rsidR="002D784E" w:rsidRPr="00C952B5">
        <w:rPr>
          <w:rFonts w:ascii="Times New Roman" w:hAnsi="Times New Roman" w:cs="Times New Roman"/>
          <w:sz w:val="36"/>
          <w:szCs w:val="36"/>
        </w:rPr>
        <w:t>projesi</w:t>
      </w:r>
      <w:r w:rsidR="002D784E" w:rsidRPr="00776BF5">
        <w:rPr>
          <w:rFonts w:ascii="Times New Roman" w:hAnsi="Times New Roman" w:cs="Times New Roman"/>
          <w:sz w:val="36"/>
          <w:szCs w:val="36"/>
        </w:rPr>
        <w:t xml:space="preserve"> ile ilgili olarak </w:t>
      </w:r>
      <w:r w:rsidR="00C93BF7" w:rsidRPr="00776BF5">
        <w:rPr>
          <w:rFonts w:ascii="Times New Roman" w:hAnsi="Times New Roman" w:cs="Times New Roman"/>
          <w:sz w:val="36"/>
          <w:szCs w:val="36"/>
        </w:rPr>
        <w:t xml:space="preserve">hazırlanan </w:t>
      </w:r>
      <w:r w:rsidR="00091DD5" w:rsidRPr="00776BF5">
        <w:rPr>
          <w:rFonts w:ascii="Times New Roman" w:hAnsi="Times New Roman" w:cs="Times New Roman"/>
          <w:sz w:val="36"/>
          <w:szCs w:val="36"/>
        </w:rPr>
        <w:t>ÇED Raporu</w:t>
      </w:r>
      <w:r w:rsidR="00C93BF7" w:rsidRPr="00776BF5">
        <w:rPr>
          <w:rFonts w:ascii="Times New Roman" w:hAnsi="Times New Roman" w:cs="Times New Roman"/>
          <w:sz w:val="36"/>
          <w:szCs w:val="36"/>
        </w:rPr>
        <w:t xml:space="preserve"> İnceleme ve Değerlendirme Komisyonu tarafından</w:t>
      </w:r>
      <w:r w:rsidR="00E26002" w:rsidRPr="00776BF5">
        <w:rPr>
          <w:rFonts w:ascii="Times New Roman" w:hAnsi="Times New Roman" w:cs="Times New Roman"/>
          <w:sz w:val="36"/>
          <w:szCs w:val="36"/>
        </w:rPr>
        <w:t xml:space="preserve"> ince</w:t>
      </w:r>
      <w:r w:rsidR="00091DD5" w:rsidRPr="00776BF5">
        <w:rPr>
          <w:rFonts w:ascii="Times New Roman" w:hAnsi="Times New Roman" w:cs="Times New Roman"/>
          <w:sz w:val="36"/>
          <w:szCs w:val="36"/>
        </w:rPr>
        <w:t>len</w:t>
      </w:r>
      <w:r w:rsidR="00337D68" w:rsidRPr="00776BF5">
        <w:rPr>
          <w:rFonts w:ascii="Times New Roman" w:hAnsi="Times New Roman" w:cs="Times New Roman"/>
          <w:sz w:val="36"/>
          <w:szCs w:val="36"/>
        </w:rPr>
        <w:t>miş ve değerlendirilmiştir.</w:t>
      </w:r>
    </w:p>
    <w:p w14:paraId="2C7487DD" w14:textId="2B2DE29B" w:rsidR="00337D68" w:rsidRPr="00776BF5" w:rsidRDefault="00337D68" w:rsidP="0099248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6BF5">
        <w:rPr>
          <w:rFonts w:ascii="Times New Roman" w:hAnsi="Times New Roman" w:cs="Times New Roman"/>
          <w:sz w:val="36"/>
          <w:szCs w:val="36"/>
        </w:rPr>
        <w:t xml:space="preserve">Söz konusu proje hakkında Bakanlığımızca </w:t>
      </w:r>
      <w:r w:rsidR="005B4AA1" w:rsidRPr="00776BF5">
        <w:rPr>
          <w:rFonts w:ascii="Times New Roman" w:hAnsi="Times New Roman" w:cs="Times New Roman"/>
          <w:sz w:val="36"/>
          <w:szCs w:val="36"/>
        </w:rPr>
        <w:t xml:space="preserve">29.07.2022 tarihli ve 31907 sayılı Resmi </w:t>
      </w:r>
      <w:proofErr w:type="spellStart"/>
      <w:r w:rsidR="005B4AA1" w:rsidRPr="00776BF5">
        <w:rPr>
          <w:rFonts w:ascii="Times New Roman" w:hAnsi="Times New Roman" w:cs="Times New Roman"/>
          <w:sz w:val="36"/>
          <w:szCs w:val="36"/>
        </w:rPr>
        <w:t>Gazete’de</w:t>
      </w:r>
      <w:proofErr w:type="spellEnd"/>
      <w:r w:rsidR="005B4AA1" w:rsidRPr="00776BF5">
        <w:rPr>
          <w:rFonts w:ascii="Times New Roman" w:hAnsi="Times New Roman" w:cs="Times New Roman"/>
          <w:sz w:val="36"/>
          <w:szCs w:val="36"/>
        </w:rPr>
        <w:t xml:space="preserve"> yayımlanarak yürürlüğe giren Ç</w:t>
      </w:r>
      <w:r w:rsidR="00236E33" w:rsidRPr="00776BF5">
        <w:rPr>
          <w:rFonts w:ascii="Times New Roman" w:hAnsi="Times New Roman" w:cs="Times New Roman"/>
          <w:sz w:val="36"/>
          <w:szCs w:val="36"/>
        </w:rPr>
        <w:t>ED Yönetmeliğinin</w:t>
      </w:r>
      <w:r w:rsidRPr="00776BF5">
        <w:rPr>
          <w:rFonts w:ascii="Times New Roman" w:hAnsi="Times New Roman" w:cs="Times New Roman"/>
          <w:sz w:val="36"/>
          <w:szCs w:val="36"/>
        </w:rPr>
        <w:t xml:space="preserve"> (Geçici 1. Maddesi kapsamında)</w:t>
      </w:r>
      <w:r w:rsidR="00E211E4" w:rsidRPr="00776BF5">
        <w:rPr>
          <w:rFonts w:ascii="Times New Roman" w:hAnsi="Times New Roman" w:cs="Times New Roman"/>
          <w:sz w:val="36"/>
          <w:szCs w:val="36"/>
        </w:rPr>
        <w:t xml:space="preserve"> 14. Maddesi</w:t>
      </w:r>
      <w:r w:rsidRPr="00776BF5">
        <w:rPr>
          <w:rFonts w:ascii="Times New Roman" w:hAnsi="Times New Roman" w:cs="Times New Roman"/>
          <w:sz w:val="36"/>
          <w:szCs w:val="36"/>
        </w:rPr>
        <w:t xml:space="preserve"> gereğince </w:t>
      </w:r>
      <w:r w:rsidRPr="00776BF5">
        <w:rPr>
          <w:rFonts w:ascii="Times New Roman" w:hAnsi="Times New Roman" w:cs="Times New Roman"/>
          <w:b/>
          <w:bCs/>
          <w:sz w:val="36"/>
          <w:szCs w:val="36"/>
          <w:u w:val="single"/>
        </w:rPr>
        <w:t>Çevresel Etki Değerlendirmesi Olumlu Kararı verilmiştir.</w:t>
      </w:r>
    </w:p>
    <w:p w14:paraId="7FBC8269" w14:textId="0A3E2FB9" w:rsidR="005B4AA1" w:rsidRPr="00776BF5" w:rsidRDefault="0099248F" w:rsidP="00337D6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6BF5">
        <w:rPr>
          <w:rFonts w:ascii="Times New Roman" w:hAnsi="Times New Roman" w:cs="Times New Roman"/>
          <w:color w:val="000000"/>
          <w:sz w:val="36"/>
          <w:szCs w:val="36"/>
        </w:rPr>
        <w:t xml:space="preserve">İlgililere ve kamuoyuna duyurulur. </w:t>
      </w:r>
    </w:p>
    <w:sectPr w:rsidR="005B4AA1" w:rsidRPr="0077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91DD5"/>
    <w:rsid w:val="000F4E3E"/>
    <w:rsid w:val="0012487B"/>
    <w:rsid w:val="001E169A"/>
    <w:rsid w:val="00236E33"/>
    <w:rsid w:val="002616B0"/>
    <w:rsid w:val="002737D7"/>
    <w:rsid w:val="002D784E"/>
    <w:rsid w:val="00337D68"/>
    <w:rsid w:val="00402125"/>
    <w:rsid w:val="00473A35"/>
    <w:rsid w:val="005B4AA1"/>
    <w:rsid w:val="005C6487"/>
    <w:rsid w:val="00733E3B"/>
    <w:rsid w:val="00776BF5"/>
    <w:rsid w:val="008340A5"/>
    <w:rsid w:val="0096711C"/>
    <w:rsid w:val="00970C61"/>
    <w:rsid w:val="00991FE2"/>
    <w:rsid w:val="0099248F"/>
    <w:rsid w:val="00A44F16"/>
    <w:rsid w:val="00B21AE9"/>
    <w:rsid w:val="00C4280E"/>
    <w:rsid w:val="00C93BF7"/>
    <w:rsid w:val="00C952B5"/>
    <w:rsid w:val="00D5571F"/>
    <w:rsid w:val="00E211E4"/>
    <w:rsid w:val="00E26002"/>
    <w:rsid w:val="00EB2A84"/>
    <w:rsid w:val="00F21B7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BE10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21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2023-10-19T07:22:00Z</cp:lastPrinted>
  <dcterms:created xsi:type="dcterms:W3CDTF">2023-10-27T13:23:00Z</dcterms:created>
  <dcterms:modified xsi:type="dcterms:W3CDTF">2023-10-27T13:23:00Z</dcterms:modified>
</cp:coreProperties>
</file>