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B7" w:rsidRDefault="00752BB7" w:rsidP="00752BB7">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ORTAKLIK/ORTAK GİRİŞİM/İŞ ORTAKLIĞI/KONSORSİYUM</w:t>
      </w:r>
      <w:r w:rsidRPr="00836626">
        <w:rPr>
          <w:rFonts w:eastAsiaTheme="minorHAnsi"/>
          <w:b/>
          <w:bCs/>
          <w:szCs w:val="24"/>
        </w:rPr>
        <w:t xml:space="preserve"> </w:t>
      </w:r>
      <w:r>
        <w:rPr>
          <w:rFonts w:eastAsiaTheme="minorHAnsi"/>
          <w:b/>
          <w:bCs/>
          <w:szCs w:val="24"/>
        </w:rPr>
        <w:t>İÇİN</w:t>
      </w:r>
    </w:p>
    <w:p w:rsidR="00752BB7" w:rsidRDefault="00752BB7" w:rsidP="00752BB7">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Pr>
          <w:rFonts w:eastAsiaTheme="minorHAnsi"/>
          <w:b/>
          <w:bCs/>
          <w:szCs w:val="24"/>
        </w:rPr>
        <w:t>EVRAKLARI</w:t>
      </w:r>
    </w:p>
    <w:p w:rsidR="003E2912" w:rsidRPr="003E2912" w:rsidRDefault="003E2912" w:rsidP="00752BB7">
      <w:pPr>
        <w:overflowPunct/>
        <w:autoSpaceDE/>
        <w:autoSpaceDN/>
        <w:adjustRightInd/>
        <w:spacing w:after="160" w:line="276" w:lineRule="auto"/>
        <w:ind w:left="-142" w:firstLine="142"/>
        <w:jc w:val="center"/>
        <w:textAlignment w:val="auto"/>
        <w:rPr>
          <w:rFonts w:eastAsiaTheme="minorHAnsi"/>
          <w:b/>
          <w:bCs/>
          <w:color w:val="FF0000"/>
          <w:sz w:val="28"/>
          <w:szCs w:val="28"/>
          <w:u w:val="single"/>
        </w:rPr>
      </w:pPr>
      <w:r>
        <w:rPr>
          <w:rFonts w:eastAsiaTheme="minorHAnsi"/>
          <w:b/>
          <w:bCs/>
          <w:color w:val="FF0000"/>
          <w:sz w:val="28"/>
          <w:szCs w:val="28"/>
        </w:rPr>
        <w:t>****</w:t>
      </w:r>
      <w:r w:rsidRPr="003E2912">
        <w:rPr>
          <w:rFonts w:eastAsiaTheme="minorHAnsi"/>
          <w:b/>
          <w:bCs/>
          <w:color w:val="FF0000"/>
          <w:sz w:val="28"/>
          <w:szCs w:val="28"/>
        </w:rPr>
        <w:t xml:space="preserve">ORTAKLIĞA YETKİ BELGE NUMARASI ALABİLMEK İÇİN HER ORTAĞIN AYRI AYRI </w:t>
      </w:r>
      <w:r>
        <w:rPr>
          <w:rFonts w:eastAsiaTheme="minorHAnsi"/>
          <w:b/>
          <w:bCs/>
          <w:color w:val="FF0000"/>
          <w:sz w:val="28"/>
          <w:szCs w:val="28"/>
        </w:rPr>
        <w:t xml:space="preserve">YETKİ BELGE </w:t>
      </w:r>
      <w:r w:rsidRPr="003E2912">
        <w:rPr>
          <w:rFonts w:eastAsiaTheme="minorHAnsi"/>
          <w:b/>
          <w:bCs/>
          <w:color w:val="FF0000"/>
          <w:sz w:val="28"/>
          <w:szCs w:val="28"/>
        </w:rPr>
        <w:t>NUMARA</w:t>
      </w:r>
      <w:r>
        <w:rPr>
          <w:rFonts w:eastAsiaTheme="minorHAnsi"/>
          <w:b/>
          <w:bCs/>
          <w:color w:val="FF0000"/>
          <w:sz w:val="28"/>
          <w:szCs w:val="28"/>
        </w:rPr>
        <w:t>SI</w:t>
      </w:r>
      <w:r w:rsidRPr="003E2912">
        <w:rPr>
          <w:rFonts w:eastAsiaTheme="minorHAnsi"/>
          <w:b/>
          <w:bCs/>
          <w:color w:val="FF0000"/>
          <w:sz w:val="28"/>
          <w:szCs w:val="28"/>
        </w:rPr>
        <w:t xml:space="preserve"> VE GRUBUNUN OLMASI ZORUNLUDUR.</w:t>
      </w:r>
    </w:p>
    <w:p w:rsidR="003E2912" w:rsidRPr="003E2912" w:rsidRDefault="003E2912" w:rsidP="00752BB7">
      <w:pPr>
        <w:overflowPunct/>
        <w:autoSpaceDE/>
        <w:autoSpaceDN/>
        <w:adjustRightInd/>
        <w:spacing w:after="160" w:line="276" w:lineRule="auto"/>
        <w:ind w:left="-142" w:firstLine="142"/>
        <w:jc w:val="center"/>
        <w:textAlignment w:val="auto"/>
        <w:rPr>
          <w:rFonts w:eastAsiaTheme="minorHAnsi"/>
          <w:b/>
          <w:bCs/>
          <w:color w:val="FF0000"/>
          <w:sz w:val="28"/>
          <w:szCs w:val="28"/>
        </w:rPr>
      </w:pPr>
      <w:r>
        <w:rPr>
          <w:rFonts w:eastAsiaTheme="minorHAnsi"/>
          <w:b/>
          <w:bCs/>
          <w:color w:val="FF0000"/>
          <w:sz w:val="28"/>
          <w:szCs w:val="28"/>
        </w:rPr>
        <w:t xml:space="preserve">****ORTAKLIK İÇİN ŞANTİYEM SİSTEMİNDE TEK BAŞINA YETKİ BELGE NUMARASI TANIMLANAMAMAKTADIR, GRUP BAŞVURUSUNDA BULUNULMASI </w:t>
      </w:r>
      <w:bookmarkStart w:id="0" w:name="_GoBack"/>
      <w:bookmarkEnd w:id="0"/>
      <w:r>
        <w:rPr>
          <w:rFonts w:eastAsiaTheme="minorHAnsi"/>
          <w:b/>
          <w:bCs/>
          <w:color w:val="FF0000"/>
          <w:sz w:val="28"/>
          <w:szCs w:val="28"/>
        </w:rPr>
        <w:t>VE İŞLEMİN SONUÇLANDIRILMASI ZORUNLUDUR.</w:t>
      </w:r>
    </w:p>
    <w:p w:rsidR="00752BB7" w:rsidRPr="001C009D" w:rsidRDefault="00752BB7" w:rsidP="00752BB7">
      <w:pPr>
        <w:pStyle w:val="Default"/>
        <w:numPr>
          <w:ilvl w:val="0"/>
          <w:numId w:val="36"/>
        </w:numPr>
        <w:ind w:left="284" w:hanging="284"/>
        <w:rPr>
          <w:rFonts w:ascii="Times New Roman" w:hAnsi="Times New Roman" w:cs="Times New Roman"/>
          <w:color w:val="000000" w:themeColor="text1"/>
        </w:rPr>
      </w:pPr>
      <w:r w:rsidRPr="001C009D">
        <w:rPr>
          <w:rFonts w:ascii="Times New Roman" w:hAnsi="Times New Roman" w:cs="Times New Roman"/>
          <w:color w:val="000000" w:themeColor="text1"/>
        </w:rPr>
        <w:t>MÜTEAHHİT YETERLİK SİSTEMİNE KAYIT VEYA SINIFLANDIRMA DİLEKÇESİ</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596975">
        <w:rPr>
          <w:b/>
          <w:color w:val="000000" w:themeColor="text1"/>
          <w:szCs w:val="24"/>
        </w:rPr>
        <w:t xml:space="preserve"> (EK-1)</w:t>
      </w:r>
      <w:r w:rsidRPr="00596975">
        <w:rPr>
          <w:color w:val="000000" w:themeColor="text1"/>
          <w:szCs w:val="24"/>
        </w:rPr>
        <w:t xml:space="preserve"> YAPI MÜTEAHHİTLİĞİ YETKİ BELGE NUMARASI BAŞVURU FORMU </w:t>
      </w:r>
      <w:r>
        <w:rPr>
          <w:color w:val="000000" w:themeColor="text1"/>
          <w:szCs w:val="24"/>
        </w:rPr>
        <w:t>(ORTAKLIK ADINA DOLDURULACAK)</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3467D4">
        <w:rPr>
          <w:b/>
          <w:color w:val="000000" w:themeColor="text1"/>
          <w:szCs w:val="24"/>
        </w:rPr>
        <w:t>(EK-5</w:t>
      </w:r>
      <w:r w:rsidRPr="003467D4">
        <w:rPr>
          <w:color w:val="000000" w:themeColor="text1"/>
          <w:szCs w:val="24"/>
        </w:rPr>
        <w:t xml:space="preserve">) SİCİL DURUM BEYANNAMESİ </w:t>
      </w:r>
      <w:r>
        <w:rPr>
          <w:color w:val="000000" w:themeColor="text1"/>
          <w:szCs w:val="24"/>
        </w:rPr>
        <w:t>(ORTAKLIK ADINA DOLDURULACAK)</w:t>
      </w:r>
    </w:p>
    <w:p w:rsidR="00752BB7" w:rsidRPr="003467D4"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3467D4">
        <w:rPr>
          <w:b/>
          <w:color w:val="000000" w:themeColor="text1"/>
          <w:szCs w:val="24"/>
        </w:rPr>
        <w:t>(EK-6)</w:t>
      </w:r>
      <w:r w:rsidRPr="003467D4">
        <w:rPr>
          <w:color w:val="000000" w:themeColor="text1"/>
          <w:szCs w:val="24"/>
        </w:rPr>
        <w:t xml:space="preserve"> ORTAK GİRİŞİM BEYANI (ORTAKLIK ADINA DOLDURULACAK</w:t>
      </w:r>
      <w:r w:rsidR="001C009D">
        <w:rPr>
          <w:color w:val="000000" w:themeColor="text1"/>
          <w:szCs w:val="24"/>
        </w:rPr>
        <w:t>, ORTAKLAR AYRI AYRI AYNI FORMU KAŞELEYİP İMZALAYACAK</w:t>
      </w:r>
      <w:r w:rsidRPr="003467D4">
        <w:rPr>
          <w:color w:val="000000" w:themeColor="text1"/>
          <w:szCs w:val="24"/>
        </w:rPr>
        <w:t>)</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3467D4">
        <w:rPr>
          <w:b/>
          <w:color w:val="000000" w:themeColor="text1"/>
          <w:szCs w:val="24"/>
        </w:rPr>
        <w:t>(EK-7)</w:t>
      </w:r>
      <w:r w:rsidRPr="003467D4">
        <w:rPr>
          <w:color w:val="000000" w:themeColor="text1"/>
          <w:szCs w:val="24"/>
        </w:rPr>
        <w:t xml:space="preserve"> BİLDİRİM YÜKÜMLÜLÜĞÜ TAAHHÜTNAMESİ</w:t>
      </w:r>
      <w:r>
        <w:rPr>
          <w:color w:val="000000" w:themeColor="text1"/>
          <w:szCs w:val="24"/>
        </w:rPr>
        <w:t xml:space="preserve"> (ORTAKLIK ADINA DOLDURULACAK)</w:t>
      </w:r>
    </w:p>
    <w:p w:rsidR="00752BB7" w:rsidRPr="00596975" w:rsidRDefault="00752BB7" w:rsidP="00752BB7">
      <w:pPr>
        <w:pStyle w:val="ListeParagraf"/>
        <w:ind w:left="284"/>
        <w:jc w:val="both"/>
        <w:rPr>
          <w:color w:val="000000" w:themeColor="text1"/>
          <w:szCs w:val="24"/>
        </w:rPr>
      </w:pPr>
      <w:r w:rsidRPr="00596975">
        <w:rPr>
          <w:b/>
          <w:color w:val="000000" w:themeColor="text1"/>
          <w:szCs w:val="24"/>
        </w:rPr>
        <w:t>**************************************************</w:t>
      </w:r>
      <w:r w:rsidR="001C009D">
        <w:rPr>
          <w:b/>
          <w:color w:val="000000" w:themeColor="text1"/>
          <w:szCs w:val="24"/>
        </w:rPr>
        <w:t>*****************************</w:t>
      </w:r>
    </w:p>
    <w:p w:rsidR="00752BB7" w:rsidRDefault="00752BB7" w:rsidP="00752BB7">
      <w:pPr>
        <w:pStyle w:val="ListeParagraf"/>
        <w:numPr>
          <w:ilvl w:val="0"/>
          <w:numId w:val="36"/>
        </w:numPr>
        <w:overflowPunct/>
        <w:autoSpaceDE/>
        <w:autoSpaceDN/>
        <w:adjustRightInd/>
        <w:spacing w:after="160" w:line="259" w:lineRule="auto"/>
        <w:ind w:left="284" w:hanging="284"/>
        <w:jc w:val="both"/>
        <w:textAlignment w:val="auto"/>
        <w:rPr>
          <w:color w:val="000000" w:themeColor="text1"/>
          <w:szCs w:val="24"/>
        </w:rPr>
      </w:pPr>
      <w:r w:rsidRPr="00596975">
        <w:rPr>
          <w:color w:val="000000" w:themeColor="text1"/>
          <w:szCs w:val="24"/>
        </w:rPr>
        <w:t xml:space="preserve">NOTER ONAYLI </w:t>
      </w:r>
      <w:r w:rsidRPr="00FE0E1D">
        <w:rPr>
          <w:b/>
          <w:bCs/>
          <w:color w:val="000000" w:themeColor="text1"/>
          <w:szCs w:val="24"/>
        </w:rPr>
        <w:t>ORTAKLIK SÖZLEŞMESİ</w:t>
      </w:r>
      <w:r w:rsidRPr="00596975">
        <w:rPr>
          <w:color w:val="000000" w:themeColor="text1"/>
          <w:szCs w:val="24"/>
        </w:rPr>
        <w:t xml:space="preserve">, NOTER ONAYLI </w:t>
      </w:r>
      <w:r w:rsidRPr="00596975">
        <w:rPr>
          <w:color w:val="000000" w:themeColor="text1"/>
          <w:szCs w:val="24"/>
          <w:u w:val="single"/>
        </w:rPr>
        <w:t>ORTALIK SÖZLEŞMESİNDE PİLOT ORTAK BELİRTİLECEKTİR.</w:t>
      </w:r>
      <w:r w:rsidRPr="00596975">
        <w:rPr>
          <w:color w:val="000000" w:themeColor="text1"/>
          <w:szCs w:val="24"/>
        </w:rPr>
        <w:t xml:space="preserve">  </w:t>
      </w:r>
    </w:p>
    <w:p w:rsidR="00752BB7"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Pr>
          <w:color w:val="000000" w:themeColor="text1"/>
          <w:szCs w:val="24"/>
        </w:rPr>
        <w:t>ORTAKLIĞA A</w:t>
      </w:r>
      <w:r w:rsidRPr="00596975">
        <w:rPr>
          <w:color w:val="000000" w:themeColor="text1"/>
          <w:szCs w:val="24"/>
        </w:rPr>
        <w:t>İT</w:t>
      </w:r>
      <w:r w:rsidRPr="00596975">
        <w:rPr>
          <w:b/>
          <w:color w:val="000000" w:themeColor="text1"/>
          <w:szCs w:val="24"/>
        </w:rPr>
        <w:t xml:space="preserve"> MÜKELLEFİYET DURUM BELGESİ </w:t>
      </w:r>
      <w:r w:rsidRPr="00596975">
        <w:rPr>
          <w:color w:val="000000" w:themeColor="text1"/>
          <w:szCs w:val="24"/>
        </w:rPr>
        <w:t xml:space="preserve">Gelir İdaresi Başkanlığı Kayıtlarına Göre Faaliyet Durumunun Aktif Olduğuna Dair Belge (Muhasebeci Temin Edebilir, </w:t>
      </w:r>
      <w:r w:rsidRPr="00596975">
        <w:rPr>
          <w:color w:val="000000" w:themeColor="text1"/>
          <w:szCs w:val="24"/>
          <w:u w:val="single"/>
        </w:rPr>
        <w:t>Ticaret/Sanayi Odasından Temin Edilen Faaliyet Belgesi Değildir</w:t>
      </w:r>
      <w:r w:rsidRPr="00596975">
        <w:rPr>
          <w:color w:val="000000" w:themeColor="text1"/>
          <w:szCs w:val="24"/>
        </w:rPr>
        <w:t>)</w:t>
      </w:r>
      <w:r>
        <w:rPr>
          <w:color w:val="000000" w:themeColor="text1"/>
          <w:szCs w:val="24"/>
        </w:rPr>
        <w:t xml:space="preserve"> </w:t>
      </w:r>
    </w:p>
    <w:p w:rsidR="00752BB7" w:rsidRPr="001E2D28"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Pr>
          <w:color w:val="000000" w:themeColor="text1"/>
          <w:szCs w:val="24"/>
        </w:rPr>
        <w:t>İŞ ORTAKLIĞIYSA ORTAKLIĞA AİT VERGİ LEVHASI</w:t>
      </w:r>
    </w:p>
    <w:p w:rsidR="00752BB7" w:rsidRPr="00596975" w:rsidRDefault="00752BB7" w:rsidP="00752BB7">
      <w:pPr>
        <w:pStyle w:val="ListeParagraf"/>
        <w:numPr>
          <w:ilvl w:val="0"/>
          <w:numId w:val="36"/>
        </w:numPr>
        <w:overflowPunct/>
        <w:autoSpaceDE/>
        <w:autoSpaceDN/>
        <w:adjustRightInd/>
        <w:spacing w:after="160" w:line="259" w:lineRule="auto"/>
        <w:ind w:left="284" w:hanging="284"/>
        <w:jc w:val="both"/>
        <w:textAlignment w:val="auto"/>
        <w:rPr>
          <w:color w:val="000000" w:themeColor="text1"/>
          <w:szCs w:val="24"/>
        </w:rPr>
      </w:pPr>
      <w:r w:rsidRPr="00596975">
        <w:rPr>
          <w:b/>
          <w:color w:val="000000" w:themeColor="text1"/>
          <w:szCs w:val="24"/>
        </w:rPr>
        <w:t>KEP ADRESİ</w:t>
      </w:r>
      <w:r w:rsidR="001C009D">
        <w:rPr>
          <w:color w:val="000000" w:themeColor="text1"/>
          <w:szCs w:val="24"/>
        </w:rPr>
        <w:t xml:space="preserve"> </w:t>
      </w:r>
      <w:r>
        <w:rPr>
          <w:color w:val="000000" w:themeColor="text1"/>
          <w:szCs w:val="24"/>
        </w:rPr>
        <w:t xml:space="preserve"> (ORTAKLARDAN BİRİNİN KEP ADRESİ YAZILABİLİR)</w:t>
      </w:r>
    </w:p>
    <w:p w:rsidR="00752BB7" w:rsidRDefault="00752BB7" w:rsidP="00752BB7">
      <w:pPr>
        <w:pStyle w:val="ListeParagraf"/>
        <w:numPr>
          <w:ilvl w:val="0"/>
          <w:numId w:val="36"/>
        </w:numPr>
        <w:overflowPunct/>
        <w:ind w:left="284" w:hanging="284"/>
        <w:jc w:val="both"/>
        <w:textAlignment w:val="auto"/>
        <w:rPr>
          <w:color w:val="000000"/>
          <w:szCs w:val="24"/>
        </w:rPr>
      </w:pPr>
      <w:r w:rsidRPr="00A10A6F">
        <w:rPr>
          <w:b/>
          <w:bCs/>
          <w:color w:val="000000" w:themeColor="text1"/>
          <w:szCs w:val="24"/>
        </w:rPr>
        <w:t>ORTAKLARIN</w:t>
      </w:r>
      <w:r w:rsidRPr="00596975">
        <w:rPr>
          <w:color w:val="000000" w:themeColor="text1"/>
          <w:szCs w:val="24"/>
        </w:rPr>
        <w:t xml:space="preserve"> AYRI AYRI KAYITLI OLDUKLARI </w:t>
      </w:r>
      <w:r w:rsidRPr="00596975">
        <w:rPr>
          <w:color w:val="000000" w:themeColor="text1"/>
          <w:szCs w:val="24"/>
          <w:u w:val="single"/>
        </w:rPr>
        <w:t>TİCARET VEYA SANAYİ ODASINDAN</w:t>
      </w:r>
      <w:r w:rsidRPr="00596975">
        <w:rPr>
          <w:color w:val="000000" w:themeColor="text1"/>
          <w:szCs w:val="24"/>
        </w:rPr>
        <w:t xml:space="preserve"> BAŞVURU YILI İÇİNDE ALINMIŞ </w:t>
      </w:r>
      <w:r w:rsidRPr="00596975">
        <w:rPr>
          <w:b/>
          <w:color w:val="000000" w:themeColor="text1"/>
          <w:szCs w:val="24"/>
        </w:rPr>
        <w:t xml:space="preserve">ODA KAYIT BELGELERİ </w:t>
      </w:r>
    </w:p>
    <w:p w:rsidR="00752BB7" w:rsidRDefault="00752BB7" w:rsidP="00752BB7">
      <w:pPr>
        <w:pStyle w:val="ListeParagraf"/>
        <w:numPr>
          <w:ilvl w:val="0"/>
          <w:numId w:val="36"/>
        </w:numPr>
        <w:overflowPunct/>
        <w:ind w:left="284" w:hanging="284"/>
        <w:jc w:val="both"/>
        <w:textAlignment w:val="auto"/>
        <w:rPr>
          <w:b/>
          <w:bCs/>
          <w:color w:val="000000"/>
          <w:szCs w:val="24"/>
        </w:rPr>
      </w:pPr>
      <w:r w:rsidRPr="00EC1C88">
        <w:rPr>
          <w:b/>
          <w:bCs/>
          <w:color w:val="000000"/>
          <w:szCs w:val="24"/>
        </w:rPr>
        <w:t>ORTAKLARIN</w:t>
      </w:r>
      <w:r>
        <w:rPr>
          <w:color w:val="000000"/>
          <w:szCs w:val="24"/>
        </w:rPr>
        <w:t xml:space="preserve"> AYRI AYRI </w:t>
      </w:r>
      <w:r w:rsidRPr="003A41D1">
        <w:rPr>
          <w:b/>
          <w:bCs/>
          <w:color w:val="000000"/>
          <w:szCs w:val="24"/>
        </w:rPr>
        <w:t xml:space="preserve">TİCARET SİCİL GAZETELERİ </w:t>
      </w:r>
    </w:p>
    <w:p w:rsidR="00752BB7" w:rsidRPr="003A41D1" w:rsidRDefault="00752BB7" w:rsidP="00752BB7">
      <w:pPr>
        <w:pStyle w:val="ListeParagraf"/>
        <w:numPr>
          <w:ilvl w:val="0"/>
          <w:numId w:val="36"/>
        </w:numPr>
        <w:overflowPunct/>
        <w:ind w:left="284" w:hanging="284"/>
        <w:jc w:val="both"/>
        <w:textAlignment w:val="auto"/>
        <w:rPr>
          <w:b/>
          <w:bCs/>
          <w:color w:val="000000"/>
          <w:szCs w:val="24"/>
        </w:rPr>
      </w:pPr>
      <w:r>
        <w:rPr>
          <w:b/>
          <w:bCs/>
          <w:color w:val="000000"/>
          <w:szCs w:val="24"/>
        </w:rPr>
        <w:t xml:space="preserve">ORTAKLARIN </w:t>
      </w:r>
      <w:r w:rsidRPr="00EB00D1">
        <w:rPr>
          <w:bCs/>
          <w:color w:val="000000"/>
          <w:szCs w:val="24"/>
        </w:rPr>
        <w:t>AYRI AYRI</w:t>
      </w:r>
      <w:r>
        <w:rPr>
          <w:b/>
          <w:bCs/>
          <w:color w:val="000000"/>
          <w:szCs w:val="24"/>
        </w:rPr>
        <w:t xml:space="preserve"> İMZA BEYANNAMELERİ/SİRKÜLERİ </w:t>
      </w:r>
    </w:p>
    <w:p w:rsidR="00752BB7" w:rsidRPr="00EB00D1"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EC1C88">
        <w:rPr>
          <w:b/>
          <w:color w:val="000000" w:themeColor="text1"/>
          <w:szCs w:val="24"/>
        </w:rPr>
        <w:t>ORTAKLARIN</w:t>
      </w:r>
      <w:r w:rsidRPr="00EB00D1">
        <w:rPr>
          <w:bCs/>
          <w:color w:val="000000"/>
          <w:szCs w:val="24"/>
        </w:rPr>
        <w:t xml:space="preserve"> AYRI AYRI</w:t>
      </w:r>
      <w:r>
        <w:rPr>
          <w:b/>
          <w:color w:val="000000" w:themeColor="text1"/>
          <w:szCs w:val="24"/>
        </w:rPr>
        <w:t xml:space="preserve"> V</w:t>
      </w:r>
      <w:r w:rsidRPr="00F11D01">
        <w:rPr>
          <w:b/>
          <w:color w:val="000000" w:themeColor="text1"/>
          <w:szCs w:val="24"/>
        </w:rPr>
        <w:t xml:space="preserve">ERGİ LEVHASI FOTOKOPİLERİ </w:t>
      </w:r>
    </w:p>
    <w:p w:rsidR="00752BB7" w:rsidRPr="00F11D01"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EC1C88">
        <w:rPr>
          <w:b/>
          <w:color w:val="000000" w:themeColor="text1"/>
          <w:szCs w:val="24"/>
        </w:rPr>
        <w:t>ORTAKLARIN</w:t>
      </w:r>
      <w:r w:rsidRPr="00EB00D1">
        <w:rPr>
          <w:bCs/>
          <w:color w:val="000000"/>
          <w:szCs w:val="24"/>
        </w:rPr>
        <w:t xml:space="preserve"> AYRI AYRI</w:t>
      </w:r>
      <w:r>
        <w:rPr>
          <w:b/>
          <w:color w:val="000000" w:themeColor="text1"/>
          <w:szCs w:val="24"/>
        </w:rPr>
        <w:t xml:space="preserve"> </w:t>
      </w:r>
      <w:r w:rsidRPr="00F11D01">
        <w:rPr>
          <w:b/>
          <w:color w:val="000000" w:themeColor="text1"/>
          <w:szCs w:val="24"/>
        </w:rPr>
        <w:t>MÜKELLEFİYET DURUM BELGELERİ</w:t>
      </w:r>
    </w:p>
    <w:p w:rsidR="00752BB7" w:rsidRPr="00596975" w:rsidRDefault="00752BB7" w:rsidP="00752BB7">
      <w:pPr>
        <w:pStyle w:val="ListeParagraf"/>
        <w:ind w:left="284"/>
        <w:jc w:val="both"/>
        <w:rPr>
          <w:color w:val="000000" w:themeColor="text1"/>
          <w:szCs w:val="24"/>
        </w:rPr>
      </w:pPr>
      <w:r w:rsidRPr="00596975">
        <w:rPr>
          <w:color w:val="000000" w:themeColor="text1"/>
          <w:szCs w:val="24"/>
        </w:rPr>
        <w:t>*****************************************************************************</w:t>
      </w:r>
      <w:r w:rsidR="001C009D">
        <w:rPr>
          <w:color w:val="000000" w:themeColor="text1"/>
          <w:szCs w:val="24"/>
        </w:rPr>
        <w:t>**</w:t>
      </w:r>
    </w:p>
    <w:p w:rsidR="00752BB7" w:rsidRPr="00596975"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596975">
        <w:rPr>
          <w:color w:val="000000" w:themeColor="text1"/>
          <w:szCs w:val="24"/>
        </w:rPr>
        <w:t>MÜTEAHHİTLİK ÜCRETLERİNE AİT BANKA DEKONTLARI</w:t>
      </w:r>
    </w:p>
    <w:p w:rsidR="00752BB7" w:rsidRPr="001C009D" w:rsidRDefault="00752BB7" w:rsidP="009632E0">
      <w:pPr>
        <w:pStyle w:val="ListeParagraf"/>
        <w:numPr>
          <w:ilvl w:val="0"/>
          <w:numId w:val="37"/>
        </w:numPr>
        <w:overflowPunct/>
        <w:autoSpaceDE/>
        <w:autoSpaceDN/>
        <w:adjustRightInd/>
        <w:ind w:left="284" w:hanging="284"/>
        <w:jc w:val="both"/>
        <w:textAlignment w:val="auto"/>
        <w:rPr>
          <w:color w:val="000000" w:themeColor="text1"/>
          <w:szCs w:val="24"/>
        </w:rPr>
      </w:pPr>
      <w:r w:rsidRPr="001C009D">
        <w:rPr>
          <w:iCs/>
          <w:color w:val="000000" w:themeColor="text1"/>
          <w:szCs w:val="24"/>
        </w:rPr>
        <w:t>Yapı Müteahhitliği Yetki Belge Numarası Kayıt Ücreti</w:t>
      </w:r>
      <w:r w:rsidR="001C009D">
        <w:rPr>
          <w:iCs/>
          <w:color w:val="000000" w:themeColor="text1"/>
          <w:szCs w:val="24"/>
        </w:rPr>
        <w:t xml:space="preserve"> </w:t>
      </w:r>
      <w:r w:rsidRPr="001C009D">
        <w:rPr>
          <w:color w:val="000000" w:themeColor="text1"/>
          <w:szCs w:val="24"/>
        </w:rPr>
        <w:t xml:space="preserve">Yapı Müteahhidi Yetki Belgesi Grup Tayini/İtiraz/Yenileme/Aktivasyon Ücreti (Başvuru Esnasında Talep Edilen Yetki Belge Grubunun Ücreti Yatırılacaktır. (Başvurunun Reddi Halinde Ücret İade Edilmeyecektir) </w:t>
      </w:r>
    </w:p>
    <w:p w:rsidR="00752BB7" w:rsidRDefault="00752BB7" w:rsidP="00752BB7">
      <w:pPr>
        <w:pStyle w:val="ListeParagraf"/>
        <w:numPr>
          <w:ilvl w:val="0"/>
          <w:numId w:val="37"/>
        </w:numPr>
        <w:overflowPunct/>
        <w:autoSpaceDE/>
        <w:autoSpaceDN/>
        <w:adjustRightInd/>
        <w:ind w:left="284" w:hanging="284"/>
        <w:jc w:val="both"/>
        <w:textAlignment w:val="auto"/>
        <w:rPr>
          <w:color w:val="000000" w:themeColor="text1"/>
          <w:szCs w:val="24"/>
        </w:rPr>
      </w:pPr>
      <w:r w:rsidRPr="00596975">
        <w:rPr>
          <w:color w:val="000000" w:themeColor="text1"/>
          <w:szCs w:val="24"/>
        </w:rPr>
        <w:t>Yapı Müteahhidi Yetki Belgesi Grup Kayıt Ücreti (Karar Alındıktan Sonra Yatırılacaktır.)</w:t>
      </w:r>
    </w:p>
    <w:p w:rsidR="00752BB7" w:rsidRPr="00596975" w:rsidRDefault="00752BB7" w:rsidP="00752BB7">
      <w:pPr>
        <w:pStyle w:val="ListeParagraf"/>
        <w:pBdr>
          <w:bottom w:val="dotted" w:sz="24" w:space="1" w:color="auto"/>
        </w:pBdr>
        <w:ind w:left="284"/>
        <w:jc w:val="both"/>
        <w:rPr>
          <w:color w:val="000000" w:themeColor="text1"/>
          <w:szCs w:val="24"/>
        </w:rPr>
      </w:pPr>
    </w:p>
    <w:p w:rsidR="00752BB7" w:rsidRPr="00596975" w:rsidRDefault="00752BB7" w:rsidP="00752BB7">
      <w:pPr>
        <w:rPr>
          <w:szCs w:val="24"/>
        </w:rPr>
      </w:pPr>
      <w:r w:rsidRPr="00596975">
        <w:rPr>
          <w:iCs/>
          <w:szCs w:val="24"/>
        </w:rPr>
        <w:t xml:space="preserve">-Yapı </w:t>
      </w:r>
      <w:proofErr w:type="gramStart"/>
      <w:r w:rsidRPr="00596975">
        <w:rPr>
          <w:iCs/>
          <w:szCs w:val="24"/>
        </w:rPr>
        <w:t>müteahhitliğinin</w:t>
      </w:r>
      <w:proofErr w:type="gramEnd"/>
      <w:r w:rsidRPr="00596975">
        <w:rPr>
          <w:iCs/>
          <w:szCs w:val="24"/>
        </w:rPr>
        <w:t xml:space="preserve"> ortak girişimce üstlenilmesi halinde, her bir ortağın Müdürlükten </w:t>
      </w:r>
      <w:r w:rsidRPr="00596975">
        <w:rPr>
          <w:iCs/>
          <w:szCs w:val="24"/>
          <w:u w:val="single"/>
        </w:rPr>
        <w:t>ayrı ayrı</w:t>
      </w:r>
      <w:r w:rsidRPr="00596975">
        <w:rPr>
          <w:iCs/>
          <w:szCs w:val="24"/>
        </w:rPr>
        <w:t xml:space="preserve"> yetki belge numarası almış olması ve ortaklarca tüm ortaklık adına yeni bir yetki belgesi numarası alınması zorunludur. </w:t>
      </w:r>
    </w:p>
    <w:p w:rsidR="00752BB7" w:rsidRPr="00596975" w:rsidRDefault="00752BB7" w:rsidP="00752BB7">
      <w:pPr>
        <w:rPr>
          <w:szCs w:val="24"/>
        </w:rPr>
      </w:pPr>
      <w:r w:rsidRPr="00596975">
        <w:rPr>
          <w:iCs/>
          <w:szCs w:val="24"/>
        </w:rPr>
        <w:t xml:space="preserve">- Ortak girişimlerin belge grubunun geçerlik süresi, ortakların her birinin; </w:t>
      </w:r>
    </w:p>
    <w:p w:rsidR="00752BB7" w:rsidRPr="00596975" w:rsidRDefault="00752BB7" w:rsidP="00752BB7">
      <w:pPr>
        <w:rPr>
          <w:szCs w:val="24"/>
        </w:rPr>
      </w:pPr>
      <w:r w:rsidRPr="00596975">
        <w:rPr>
          <w:iCs/>
          <w:szCs w:val="24"/>
        </w:rPr>
        <w:t xml:space="preserve">a) Yetki belge numarası iptal edilmedikçe, </w:t>
      </w:r>
    </w:p>
    <w:p w:rsidR="00752BB7" w:rsidRPr="00596975" w:rsidRDefault="00752BB7" w:rsidP="00752BB7">
      <w:pPr>
        <w:rPr>
          <w:szCs w:val="24"/>
        </w:rPr>
      </w:pPr>
      <w:r w:rsidRPr="00596975">
        <w:rPr>
          <w:iCs/>
          <w:szCs w:val="24"/>
        </w:rPr>
        <w:t xml:space="preserve">b) </w:t>
      </w:r>
      <w:r w:rsidRPr="00B75BF9">
        <w:rPr>
          <w:b/>
          <w:iCs/>
          <w:szCs w:val="24"/>
        </w:rPr>
        <w:t>Belge grubu değişmedikçe,</w:t>
      </w:r>
      <w:r w:rsidRPr="00596975">
        <w:rPr>
          <w:iCs/>
          <w:szCs w:val="24"/>
        </w:rPr>
        <w:t xml:space="preserve"> </w:t>
      </w:r>
    </w:p>
    <w:p w:rsidR="00752BB7" w:rsidRDefault="00752BB7" w:rsidP="00752BB7">
      <w:pPr>
        <w:jc w:val="both"/>
        <w:rPr>
          <w:iCs/>
          <w:szCs w:val="24"/>
        </w:rPr>
      </w:pPr>
      <w:proofErr w:type="gramStart"/>
      <w:r w:rsidRPr="00596975">
        <w:rPr>
          <w:iCs/>
          <w:szCs w:val="24"/>
        </w:rPr>
        <w:t>devam</w:t>
      </w:r>
      <w:proofErr w:type="gramEnd"/>
      <w:r w:rsidRPr="00596975">
        <w:rPr>
          <w:iCs/>
          <w:szCs w:val="24"/>
        </w:rPr>
        <w:t xml:space="preserve"> eder.</w:t>
      </w:r>
    </w:p>
    <w:p w:rsidR="00752BB7" w:rsidRPr="00596975" w:rsidRDefault="00752BB7" w:rsidP="00752BB7">
      <w:pPr>
        <w:jc w:val="both"/>
        <w:rPr>
          <w:color w:val="000000" w:themeColor="text1"/>
          <w:szCs w:val="24"/>
        </w:rPr>
      </w:pPr>
    </w:p>
    <w:p w:rsidR="00752BB7" w:rsidRPr="009B0B62" w:rsidRDefault="00752BB7" w:rsidP="00752BB7">
      <w:pPr>
        <w:rPr>
          <w:color w:val="000000"/>
        </w:rPr>
      </w:pPr>
      <w:r>
        <w:rPr>
          <w:color w:val="000000"/>
          <w:szCs w:val="24"/>
        </w:rPr>
        <w:t xml:space="preserve">Madde 14 </w:t>
      </w:r>
      <w:r>
        <w:t>(</w:t>
      </w:r>
      <w:r w:rsidRPr="00985665">
        <w:rPr>
          <w:color w:val="000000"/>
        </w:rPr>
        <w:t>2) </w:t>
      </w:r>
      <w:r w:rsidRPr="00985665">
        <w:rPr>
          <w:b/>
          <w:bCs/>
          <w:color w:val="000000"/>
        </w:rPr>
        <w:t>(</w:t>
      </w:r>
      <w:proofErr w:type="gramStart"/>
      <w:r w:rsidRPr="00985665">
        <w:rPr>
          <w:b/>
          <w:bCs/>
          <w:color w:val="000000"/>
        </w:rPr>
        <w:t>Değişik:RG</w:t>
      </w:r>
      <w:proofErr w:type="gramEnd"/>
      <w:r w:rsidRPr="00985665">
        <w:rPr>
          <w:b/>
          <w:bCs/>
          <w:color w:val="000000"/>
        </w:rPr>
        <w:t>-3/10/2020-31263) </w:t>
      </w:r>
      <w:r w:rsidRPr="00985665">
        <w:rPr>
          <w:color w:val="000000"/>
        </w:rPr>
        <w:t xml:space="preserve">Bu Yönetmelik kapsamında kurulacak ortaklıkların belge grubunun tespitinde yüksek hisseye sahip ortak pilot ortak olarak; tüm ortakların hisselerinin eşit olduğu durumda ise aksi beyan edilmedikçe belge grubu yüksek olan ortak, pilot ortak olarak kabul edilir. Ortak Girişim Beyannamesinde (Ek-6) ortaklık oranı belirtilmemişse tüm ortakların hissesinin eşit olduğu kabul edilir. Ortaklıklarda pilot/koordinatör ortağın ve diğerlerinin asgari iş deneyim tutarları dikkate alınarak ortaklık belge grubu belirlenir. Bu amaçla, ortaklık adına atanacak grubun asgari iş deneyim tutarının en az %60’ının pilot/koordinatör ortak tarafından sağlanmasının yanı sıra, en az </w:t>
      </w:r>
      <w:r w:rsidRPr="00985665">
        <w:rPr>
          <w:b/>
          <w:bCs/>
          <w:color w:val="000000"/>
        </w:rPr>
        <w:t xml:space="preserve">(Değişik </w:t>
      </w:r>
      <w:proofErr w:type="gramStart"/>
      <w:r w:rsidRPr="00985665">
        <w:rPr>
          <w:b/>
          <w:bCs/>
          <w:color w:val="000000"/>
        </w:rPr>
        <w:t>ibare:RG</w:t>
      </w:r>
      <w:proofErr w:type="gramEnd"/>
      <w:r w:rsidRPr="00985665">
        <w:rPr>
          <w:b/>
          <w:bCs/>
          <w:color w:val="000000"/>
        </w:rPr>
        <w:t>-5/8/2021-31559)</w:t>
      </w:r>
      <w:r w:rsidRPr="00985665">
        <w:rPr>
          <w:color w:val="000000"/>
        </w:rPr>
        <w:t xml:space="preserve"> </w:t>
      </w:r>
      <w:r w:rsidRPr="00985665">
        <w:rPr>
          <w:color w:val="000000"/>
          <w:u w:val="single"/>
        </w:rPr>
        <w:t>%10’unun</w:t>
      </w:r>
      <w:r w:rsidRPr="00985665">
        <w:rPr>
          <w:color w:val="000000"/>
        </w:rPr>
        <w:t xml:space="preserve"> diğer</w:t>
      </w:r>
      <w:r>
        <w:rPr>
          <w:color w:val="000000"/>
        </w:rPr>
        <w:t xml:space="preserve"> ortakların her biri </w:t>
      </w:r>
      <w:proofErr w:type="spellStart"/>
      <w:r>
        <w:rPr>
          <w:color w:val="000000"/>
        </w:rPr>
        <w:t>tarafından</w:t>
      </w:r>
      <w:r w:rsidRPr="00985665">
        <w:rPr>
          <w:color w:val="000000"/>
        </w:rPr>
        <w:t>ayrı</w:t>
      </w:r>
      <w:proofErr w:type="spellEnd"/>
      <w:r w:rsidRPr="00985665">
        <w:rPr>
          <w:color w:val="000000"/>
        </w:rPr>
        <w:t xml:space="preserve"> ayrı sağlanması zorunludur. Bu hesaplamada H grubunun asgari iş deneyim tutarı </w:t>
      </w:r>
      <w:r w:rsidRPr="00985665">
        <w:rPr>
          <w:color w:val="000000"/>
        </w:rPr>
        <w:lastRenderedPageBreak/>
        <w:t>olarak üstlenebileceği azami iş tutarının 3/5’i esas alınır. 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rsidR="0058663A" w:rsidRPr="00E30F18" w:rsidRDefault="00253340" w:rsidP="00EE6754">
      <w:pPr>
        <w:widowControl w:val="0"/>
        <w:numPr>
          <w:ilvl w:val="0"/>
          <w:numId w:val="17"/>
        </w:numPr>
        <w:shd w:val="clear" w:color="auto" w:fill="FFFFFF"/>
        <w:tabs>
          <w:tab w:val="left" w:pos="284"/>
        </w:tabs>
        <w:overflowPunct/>
        <w:autoSpaceDE/>
        <w:autoSpaceDN/>
        <w:adjustRightInd/>
        <w:spacing w:after="160" w:line="360" w:lineRule="auto"/>
        <w:textAlignment w:val="auto"/>
        <w:rPr>
          <w:rFonts w:asciiTheme="minorHAnsi" w:eastAsiaTheme="minorHAnsi" w:hAnsiTheme="minorHAnsi" w:cstheme="minorBidi"/>
          <w:szCs w:val="24"/>
        </w:rPr>
      </w:pPr>
      <w:r w:rsidRPr="00E30F18">
        <w:rPr>
          <w:b/>
          <w:sz w:val="23"/>
          <w:szCs w:val="23"/>
          <w:u w:val="single"/>
        </w:rPr>
        <w:br w:type="page"/>
      </w:r>
    </w:p>
    <w:p w:rsidR="001E4C20" w:rsidRDefault="001E4C20" w:rsidP="0041152E">
      <w:pPr>
        <w:jc w:val="both"/>
        <w:rPr>
          <w:rFonts w:asciiTheme="minorHAnsi" w:eastAsiaTheme="minorHAnsi" w:hAnsiTheme="minorHAnsi" w:cstheme="minorBidi"/>
          <w:szCs w:val="24"/>
        </w:rPr>
      </w:pPr>
    </w:p>
    <w:p w:rsidR="00752BB7" w:rsidRDefault="00752BB7"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Pr="002043CD" w:rsidRDefault="001E4C20" w:rsidP="0041152E">
      <w:pPr>
        <w:jc w:val="both"/>
      </w:pPr>
    </w:p>
    <w:p w:rsidR="0041152E" w:rsidRDefault="0041152E" w:rsidP="0041152E">
      <w:pPr>
        <w:jc w:val="center"/>
      </w:pPr>
      <w:r>
        <w:t>ÇEVRE, ŞEHİRCİLİK VE İKLİM DEĞİŞİKLİĞİ İL MÜDÜRLÜĞÜNE</w:t>
      </w:r>
    </w:p>
    <w:p w:rsidR="001E4C20" w:rsidRDefault="001E4C20" w:rsidP="0041152E">
      <w:pPr>
        <w:jc w:val="center"/>
      </w:pPr>
      <w:r>
        <w:t xml:space="preserve">                                                                                                       ANKARA</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rsidR="001E4C20" w:rsidRDefault="00D92977" w:rsidP="001E4C20">
      <w:pPr>
        <w:ind w:firstLine="708"/>
      </w:pPr>
      <w:r>
        <w:t xml:space="preserve">Gereğini </w:t>
      </w:r>
      <w:r w:rsidR="0041152E">
        <w:t>arz ederim.</w:t>
      </w:r>
      <w:r w:rsidR="001E4C20">
        <w:t xml:space="preserve"> </w:t>
      </w:r>
      <w:proofErr w:type="gramStart"/>
      <w:r w:rsidR="001E4C20" w:rsidRPr="002043CD">
        <w:t>…</w:t>
      </w:r>
      <w:r w:rsidR="001E4C20">
        <w:t>…</w:t>
      </w:r>
      <w:proofErr w:type="gramEnd"/>
      <w:r w:rsidR="001E4C20" w:rsidRPr="002043CD">
        <w:t>/…</w:t>
      </w:r>
      <w:r w:rsidR="001E4C20">
        <w:t>..</w:t>
      </w:r>
      <w:r w:rsidR="001E4C20" w:rsidRPr="002043CD">
        <w:t>/20</w:t>
      </w:r>
      <w:r w:rsidR="001E4C20">
        <w:t>….</w:t>
      </w:r>
      <w:r w:rsidR="001E4C20" w:rsidRPr="002043CD">
        <w:t>.</w:t>
      </w:r>
    </w:p>
    <w:p w:rsidR="0041152E" w:rsidRDefault="0041152E" w:rsidP="0041152E">
      <w:pPr>
        <w:spacing w:line="276" w:lineRule="auto"/>
        <w:ind w:firstLine="708"/>
        <w:jc w:val="both"/>
      </w:pPr>
    </w:p>
    <w:p w:rsidR="0041152E" w:rsidRPr="000774E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Pr="009C6767">
        <w:t>:</w:t>
      </w:r>
    </w:p>
    <w:p w:rsidR="0041152E" w:rsidRDefault="0041152E" w:rsidP="0041152E">
      <w:pPr>
        <w:jc w:val="both"/>
      </w:pPr>
    </w:p>
    <w:p w:rsidR="0041152E" w:rsidRDefault="0041152E" w:rsidP="0041152E">
      <w:pPr>
        <w:jc w:val="both"/>
      </w:pPr>
      <w:r>
        <w:t>Cep Tel.</w:t>
      </w:r>
      <w:r>
        <w:tab/>
      </w:r>
      <w:r>
        <w:tab/>
      </w:r>
      <w:r>
        <w:tab/>
      </w:r>
      <w:r>
        <w:tab/>
      </w:r>
      <w:r>
        <w:tab/>
        <w:t>:</w:t>
      </w:r>
    </w:p>
    <w:p w:rsidR="0041152E" w:rsidRDefault="0041152E" w:rsidP="0041152E">
      <w:pPr>
        <w:jc w:val="both"/>
      </w:pPr>
    </w:p>
    <w:p w:rsidR="0041152E" w:rsidRDefault="0041152E" w:rsidP="0041152E">
      <w:pPr>
        <w:jc w:val="both"/>
      </w:pPr>
      <w:r>
        <w:t>Vergi No</w:t>
      </w:r>
      <w:r>
        <w:tab/>
      </w:r>
      <w:r>
        <w:tab/>
      </w:r>
      <w:r>
        <w:tab/>
      </w:r>
      <w:r>
        <w:tab/>
      </w:r>
      <w:r>
        <w:tab/>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rsidTr="00AC42E9">
        <w:trPr>
          <w:trHeight w:val="64"/>
        </w:trPr>
        <w:tc>
          <w:tcPr>
            <w:tcW w:w="126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rsidTr="00AC42E9">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AC42E9">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1E4C20">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rsidTr="00AC42E9">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752BB7" w:rsidRDefault="00752BB7" w:rsidP="0041152E">
      <w:pPr>
        <w:overflowPunct/>
        <w:autoSpaceDE/>
        <w:autoSpaceDN/>
        <w:adjustRightInd/>
        <w:spacing w:after="160" w:line="259" w:lineRule="auto"/>
        <w:jc w:val="both"/>
        <w:textAlignment w:val="auto"/>
        <w:rPr>
          <w:smallCaps/>
          <w:color w:val="000000"/>
          <w:sz w:val="28"/>
          <w:szCs w:val="28"/>
          <w:shd w:val="clear" w:color="auto" w:fill="FFFFFF"/>
        </w:rPr>
      </w:pPr>
    </w:p>
    <w:p w:rsidR="00752BB7" w:rsidRDefault="00752BB7" w:rsidP="00752BB7">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t>EK-</w:t>
      </w:r>
      <w:r>
        <w:rPr>
          <w:rFonts w:eastAsiaTheme="minorHAnsi"/>
          <w:b/>
          <w:bCs/>
          <w:smallCaps/>
          <w:color w:val="000000"/>
          <w:sz w:val="28"/>
          <w:szCs w:val="28"/>
          <w:shd w:val="clear" w:color="auto" w:fill="FFFFFF"/>
        </w:rPr>
        <w:t>6</w:t>
      </w:r>
    </w:p>
    <w:p w:rsidR="00752BB7" w:rsidRDefault="00752BB7" w:rsidP="00752BB7">
      <w:pPr>
        <w:pStyle w:val="AltBilgi"/>
        <w:jc w:val="center"/>
        <w:rPr>
          <w:rFonts w:eastAsiaTheme="minorHAnsi"/>
          <w:b/>
          <w:bCs/>
          <w:smallCaps/>
          <w:sz w:val="28"/>
          <w:szCs w:val="28"/>
          <w:shd w:val="clear" w:color="auto" w:fill="FFFFFF"/>
        </w:rPr>
      </w:pPr>
    </w:p>
    <w:p w:rsidR="00752BB7" w:rsidRPr="00E75D75" w:rsidRDefault="00752BB7" w:rsidP="00752BB7">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rsidR="00752BB7" w:rsidRPr="00E75D75" w:rsidRDefault="00752BB7" w:rsidP="00752BB7">
      <w:pPr>
        <w:pStyle w:val="AltBilgi"/>
        <w:spacing w:line="276" w:lineRule="auto"/>
        <w:jc w:val="center"/>
        <w:rPr>
          <w:rFonts w:eastAsiaTheme="minorHAnsi"/>
          <w:b/>
          <w:bCs/>
          <w:smallCaps/>
          <w:sz w:val="28"/>
          <w:szCs w:val="28"/>
          <w:shd w:val="clear" w:color="auto" w:fill="FFFFFF"/>
        </w:rPr>
      </w:pPr>
    </w:p>
    <w:p w:rsidR="00752BB7" w:rsidRPr="00D31067" w:rsidRDefault="00752BB7" w:rsidP="00752BB7">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rsidR="00752BB7" w:rsidRPr="00E75D75" w:rsidRDefault="00752BB7" w:rsidP="00752BB7">
      <w:pPr>
        <w:ind w:firstLine="708"/>
        <w:jc w:val="both"/>
      </w:pPr>
    </w:p>
    <w:p w:rsidR="00752BB7" w:rsidRDefault="00752BB7" w:rsidP="00752BB7">
      <w:pPr>
        <w:ind w:firstLine="708"/>
        <w:jc w:val="both"/>
      </w:pPr>
    </w:p>
    <w:p w:rsidR="00752BB7" w:rsidRPr="00E75D75" w:rsidRDefault="00752BB7" w:rsidP="00752BB7">
      <w:pPr>
        <w:ind w:firstLine="708"/>
        <w:jc w:val="both"/>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2694"/>
        <w:gridCol w:w="1984"/>
        <w:gridCol w:w="1134"/>
        <w:gridCol w:w="3544"/>
      </w:tblGrid>
      <w:tr w:rsidR="00752BB7" w:rsidRPr="008508DA" w:rsidTr="00752BB7">
        <w:trPr>
          <w:trHeight w:val="506"/>
        </w:trPr>
        <w:tc>
          <w:tcPr>
            <w:tcW w:w="559" w:type="dxa"/>
          </w:tcPr>
          <w:p w:rsidR="00752BB7" w:rsidRPr="008508DA" w:rsidRDefault="00752BB7" w:rsidP="00BF042E">
            <w:pPr>
              <w:jc w:val="center"/>
              <w:rPr>
                <w:b/>
                <w:sz w:val="22"/>
                <w:szCs w:val="22"/>
              </w:rPr>
            </w:pPr>
            <w:r w:rsidRPr="008508DA">
              <w:rPr>
                <w:b/>
                <w:sz w:val="22"/>
                <w:szCs w:val="22"/>
              </w:rPr>
              <w:t>Sıra No</w:t>
            </w:r>
          </w:p>
        </w:tc>
        <w:tc>
          <w:tcPr>
            <w:tcW w:w="2694" w:type="dxa"/>
          </w:tcPr>
          <w:p w:rsidR="00752BB7" w:rsidRPr="008508DA" w:rsidRDefault="00752BB7" w:rsidP="00BF042E">
            <w:pPr>
              <w:jc w:val="center"/>
              <w:rPr>
                <w:b/>
                <w:sz w:val="22"/>
                <w:szCs w:val="22"/>
              </w:rPr>
            </w:pPr>
            <w:r w:rsidRPr="008508DA">
              <w:rPr>
                <w:b/>
                <w:sz w:val="22"/>
                <w:szCs w:val="22"/>
              </w:rPr>
              <w:t>Ortağın Adı ve Soyadı/Ticaret Unvanı</w:t>
            </w:r>
          </w:p>
        </w:tc>
        <w:tc>
          <w:tcPr>
            <w:tcW w:w="1984" w:type="dxa"/>
          </w:tcPr>
          <w:p w:rsidR="00752BB7" w:rsidRPr="008508DA" w:rsidRDefault="00752BB7" w:rsidP="00BF042E">
            <w:pPr>
              <w:jc w:val="center"/>
              <w:rPr>
                <w:b/>
                <w:sz w:val="22"/>
                <w:szCs w:val="22"/>
              </w:rPr>
            </w:pPr>
            <w:r w:rsidRPr="008508DA">
              <w:rPr>
                <w:b/>
                <w:sz w:val="22"/>
                <w:szCs w:val="22"/>
              </w:rPr>
              <w:t>TC Kimlik Numarası (Gerçek Kişi)/Vergi Kimlik Numarası (Tüzel Kişi)</w:t>
            </w:r>
          </w:p>
        </w:tc>
        <w:tc>
          <w:tcPr>
            <w:tcW w:w="1134" w:type="dxa"/>
          </w:tcPr>
          <w:p w:rsidR="00752BB7" w:rsidRPr="008508DA" w:rsidRDefault="00752BB7" w:rsidP="00BF042E">
            <w:pPr>
              <w:jc w:val="center"/>
              <w:rPr>
                <w:b/>
                <w:sz w:val="22"/>
                <w:szCs w:val="22"/>
              </w:rPr>
            </w:pPr>
            <w:r w:rsidRPr="008508DA">
              <w:rPr>
                <w:b/>
                <w:sz w:val="22"/>
                <w:szCs w:val="22"/>
              </w:rPr>
              <w:t>Ortaklık Oranı (%)/</w:t>
            </w:r>
          </w:p>
          <w:p w:rsidR="00752BB7" w:rsidRPr="008508DA" w:rsidRDefault="00752BB7" w:rsidP="00BF042E">
            <w:pPr>
              <w:jc w:val="center"/>
              <w:rPr>
                <w:b/>
                <w:sz w:val="22"/>
                <w:szCs w:val="22"/>
              </w:rPr>
            </w:pPr>
            <w:r w:rsidRPr="008508DA">
              <w:rPr>
                <w:b/>
                <w:sz w:val="22"/>
                <w:szCs w:val="22"/>
              </w:rPr>
              <w:t>Uzmanlık İş Kısmı</w:t>
            </w:r>
          </w:p>
        </w:tc>
        <w:tc>
          <w:tcPr>
            <w:tcW w:w="3544" w:type="dxa"/>
          </w:tcPr>
          <w:p w:rsidR="00752BB7" w:rsidRPr="008508DA" w:rsidRDefault="00752BB7" w:rsidP="00BF042E">
            <w:pPr>
              <w:jc w:val="center"/>
              <w:rPr>
                <w:b/>
                <w:sz w:val="22"/>
                <w:szCs w:val="22"/>
              </w:rPr>
            </w:pPr>
            <w:r w:rsidRPr="008508DA">
              <w:rPr>
                <w:b/>
                <w:sz w:val="22"/>
                <w:szCs w:val="22"/>
              </w:rPr>
              <w:t>Adresi</w:t>
            </w:r>
          </w:p>
        </w:tc>
      </w:tr>
      <w:tr w:rsidR="00752BB7" w:rsidRPr="00E75D75" w:rsidTr="00752BB7">
        <w:trPr>
          <w:trHeight w:val="506"/>
        </w:trPr>
        <w:tc>
          <w:tcPr>
            <w:tcW w:w="559" w:type="dxa"/>
          </w:tcPr>
          <w:p w:rsidR="00752BB7" w:rsidRPr="00E75D75" w:rsidRDefault="00752BB7" w:rsidP="00BF042E">
            <w:pPr>
              <w:jc w:val="center"/>
            </w:pPr>
            <w:r w:rsidRPr="00E75D75">
              <w:t>1)</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2)</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3)</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bl>
    <w:p w:rsidR="00752BB7" w:rsidRPr="00E75D75" w:rsidRDefault="00752BB7" w:rsidP="00752BB7">
      <w:pPr>
        <w:jc w:val="both"/>
      </w:pPr>
    </w:p>
    <w:p w:rsidR="00752BB7" w:rsidRDefault="00752BB7" w:rsidP="00752BB7">
      <w:pPr>
        <w:jc w:val="both"/>
      </w:pPr>
    </w:p>
    <w:p w:rsidR="00752BB7" w:rsidRPr="00E75D75" w:rsidRDefault="00752BB7" w:rsidP="00752BB7">
      <w:pPr>
        <w:jc w:val="both"/>
      </w:pPr>
    </w:p>
    <w:p w:rsidR="00752BB7" w:rsidRPr="00E75D75" w:rsidRDefault="00752BB7" w:rsidP="00752BB7">
      <w:pPr>
        <w:jc w:val="both"/>
        <w:rPr>
          <w:sz w:val="22"/>
          <w:szCs w:val="22"/>
        </w:rPr>
      </w:pPr>
      <w:r w:rsidRPr="00E75D75">
        <w:rPr>
          <w:sz w:val="22"/>
          <w:szCs w:val="22"/>
        </w:rPr>
        <w:t>Ek: Sözleşme</w:t>
      </w:r>
    </w:p>
    <w:p w:rsidR="00752BB7" w:rsidRPr="00E75D75" w:rsidRDefault="00752BB7" w:rsidP="00752BB7">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752BB7" w:rsidRPr="00772C02" w:rsidTr="00BF042E">
        <w:trPr>
          <w:jc w:val="center"/>
        </w:trPr>
        <w:tc>
          <w:tcPr>
            <w:tcW w:w="268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r>
      <w:tr w:rsidR="00752BB7" w:rsidRPr="00772C02" w:rsidTr="00BF042E">
        <w:trPr>
          <w:jc w:val="center"/>
        </w:trPr>
        <w:tc>
          <w:tcPr>
            <w:tcW w:w="268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r>
    </w:tbl>
    <w:p w:rsidR="00752BB7" w:rsidRDefault="00752BB7" w:rsidP="00752BB7">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752BB7" w:rsidRDefault="00752BB7" w:rsidP="00752BB7">
      <w:pPr>
        <w:overflowPunct/>
        <w:autoSpaceDE/>
        <w:autoSpaceDN/>
        <w:adjustRightInd/>
        <w:spacing w:after="160" w:line="259" w:lineRule="auto"/>
        <w:textAlignment w:val="auto"/>
        <w:rPr>
          <w:rFonts w:ascii="Century Gothic" w:hAnsi="Century Gothic"/>
        </w:rPr>
      </w:pPr>
    </w:p>
    <w:p w:rsidR="00752BB7" w:rsidRDefault="00752BB7" w:rsidP="00752BB7">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rsidR="001835E8" w:rsidRDefault="001835E8"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rFonts w:eastAsiaTheme="minorHAnsi"/>
          <w:b/>
          <w:bCs/>
          <w:smallCaps/>
          <w:color w:val="000000"/>
          <w:sz w:val="28"/>
          <w:szCs w:val="28"/>
          <w:shd w:val="clear" w:color="auto" w:fill="FFFFFF"/>
        </w:rPr>
      </w:pPr>
    </w:p>
    <w:p w:rsidR="00B3399E" w:rsidRPr="006E1578"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B3399E" w:rsidRDefault="00B3399E" w:rsidP="00B3399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B3399E"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3399E" w:rsidRPr="000A6C94"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B3399E" w:rsidRPr="000A6C94"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3399E" w:rsidRPr="00772C02" w:rsidRDefault="00B3399E" w:rsidP="00B3399E">
      <w:pPr>
        <w:pStyle w:val="Tabloyazs0"/>
        <w:shd w:val="clear" w:color="auto" w:fill="auto"/>
        <w:spacing w:line="240" w:lineRule="auto"/>
        <w:rPr>
          <w:sz w:val="28"/>
          <w:szCs w:val="28"/>
        </w:rPr>
      </w:pPr>
    </w:p>
    <w:tbl>
      <w:tblPr>
        <w:tblW w:w="104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B3399E" w:rsidRPr="00772C02" w:rsidTr="00B3399E">
        <w:trPr>
          <w:trHeight w:val="217"/>
        </w:trPr>
        <w:tc>
          <w:tcPr>
            <w:tcW w:w="5402" w:type="dxa"/>
            <w:shd w:val="clear" w:color="auto" w:fill="auto"/>
            <w:vAlign w:val="center"/>
          </w:tcPr>
          <w:p w:rsidR="00B3399E" w:rsidRPr="00772C02" w:rsidRDefault="00B3399E" w:rsidP="008C777F">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B3399E" w:rsidRPr="00772C02" w:rsidRDefault="00B3399E" w:rsidP="008C777F">
            <w:pPr>
              <w:overflowPunct/>
              <w:autoSpaceDE/>
              <w:autoSpaceDN/>
              <w:adjustRightInd/>
              <w:textAlignment w:val="auto"/>
              <w:rPr>
                <w:rFonts w:eastAsia="Calibri"/>
                <w:sz w:val="22"/>
                <w:szCs w:val="22"/>
              </w:rPr>
            </w:pPr>
          </w:p>
        </w:tc>
      </w:tr>
      <w:tr w:rsidR="00B3399E" w:rsidRPr="00772C02" w:rsidTr="00B3399E">
        <w:trPr>
          <w:trHeight w:val="217"/>
        </w:trPr>
        <w:tc>
          <w:tcPr>
            <w:tcW w:w="5402" w:type="dxa"/>
            <w:shd w:val="clear" w:color="auto" w:fill="auto"/>
            <w:vAlign w:val="center"/>
          </w:tcPr>
          <w:p w:rsidR="00B3399E" w:rsidRPr="00772C02" w:rsidRDefault="00B3399E" w:rsidP="008C77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B3399E" w:rsidRPr="00772C02" w:rsidRDefault="00B3399E" w:rsidP="008C777F">
            <w:pPr>
              <w:overflowPunct/>
              <w:autoSpaceDE/>
              <w:autoSpaceDN/>
              <w:adjustRightInd/>
              <w:textAlignment w:val="auto"/>
              <w:rPr>
                <w:rFonts w:eastAsia="Calibri"/>
                <w:sz w:val="22"/>
                <w:szCs w:val="22"/>
              </w:rPr>
            </w:pPr>
          </w:p>
        </w:tc>
      </w:tr>
      <w:tr w:rsidR="00B3399E" w:rsidRPr="00772C02" w:rsidTr="00B3399E">
        <w:trPr>
          <w:trHeight w:val="217"/>
        </w:trPr>
        <w:tc>
          <w:tcPr>
            <w:tcW w:w="5402" w:type="dxa"/>
            <w:shd w:val="clear" w:color="auto" w:fill="auto"/>
            <w:vAlign w:val="center"/>
          </w:tcPr>
          <w:p w:rsidR="00B3399E" w:rsidRPr="00772C02" w:rsidRDefault="00B3399E" w:rsidP="008C777F">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B3399E" w:rsidRPr="00772C02" w:rsidRDefault="00B3399E" w:rsidP="008C777F">
            <w:pPr>
              <w:overflowPunct/>
              <w:autoSpaceDE/>
              <w:autoSpaceDN/>
              <w:adjustRightInd/>
              <w:textAlignment w:val="auto"/>
              <w:rPr>
                <w:rFonts w:eastAsia="Calibri"/>
                <w:sz w:val="22"/>
                <w:szCs w:val="22"/>
              </w:rPr>
            </w:pPr>
          </w:p>
        </w:tc>
      </w:tr>
      <w:tr w:rsidR="00B3399E" w:rsidRPr="00772C02" w:rsidTr="00B3399E">
        <w:trPr>
          <w:trHeight w:val="217"/>
        </w:trPr>
        <w:tc>
          <w:tcPr>
            <w:tcW w:w="5402" w:type="dxa"/>
            <w:shd w:val="clear" w:color="auto" w:fill="auto"/>
            <w:vAlign w:val="center"/>
          </w:tcPr>
          <w:p w:rsidR="00B3399E" w:rsidRPr="00772C02" w:rsidRDefault="00B3399E" w:rsidP="008C777F">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B3399E" w:rsidRPr="00772C02" w:rsidRDefault="00B3399E" w:rsidP="008C777F">
            <w:pPr>
              <w:overflowPunct/>
              <w:autoSpaceDE/>
              <w:autoSpaceDN/>
              <w:adjustRightInd/>
              <w:textAlignment w:val="auto"/>
              <w:rPr>
                <w:rFonts w:eastAsia="Calibri"/>
                <w:sz w:val="22"/>
                <w:szCs w:val="22"/>
              </w:rPr>
            </w:pPr>
          </w:p>
        </w:tc>
      </w:tr>
    </w:tbl>
    <w:p w:rsidR="00B3399E" w:rsidRDefault="00B3399E" w:rsidP="00B3399E">
      <w:pPr>
        <w:widowControl w:val="0"/>
        <w:overflowPunct/>
        <w:autoSpaceDE/>
        <w:autoSpaceDN/>
        <w:adjustRightInd/>
        <w:ind w:left="-567"/>
        <w:jc w:val="both"/>
        <w:textAlignment w:val="auto"/>
        <w:rPr>
          <w:color w:val="000000"/>
          <w:sz w:val="22"/>
          <w:szCs w:val="22"/>
        </w:rPr>
      </w:pPr>
    </w:p>
    <w:p w:rsidR="00B3399E" w:rsidRDefault="00B3399E" w:rsidP="00B3399E">
      <w:pPr>
        <w:widowControl w:val="0"/>
        <w:overflowPunct/>
        <w:autoSpaceDE/>
        <w:autoSpaceDN/>
        <w:adjustRightInd/>
        <w:ind w:left="-567"/>
        <w:jc w:val="both"/>
        <w:textAlignment w:val="auto"/>
        <w:rPr>
          <w:color w:val="000000"/>
          <w:sz w:val="22"/>
          <w:szCs w:val="22"/>
        </w:rPr>
      </w:pPr>
    </w:p>
    <w:p w:rsidR="00B3399E" w:rsidRPr="009175E2" w:rsidRDefault="00B3399E" w:rsidP="00B3399E">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rsidR="00B3399E" w:rsidRPr="009175E2" w:rsidRDefault="00B3399E" w:rsidP="00B3399E">
      <w:pPr>
        <w:widowControl w:val="0"/>
        <w:overflowPunct/>
        <w:autoSpaceDE/>
        <w:autoSpaceDN/>
        <w:adjustRightInd/>
        <w:ind w:left="426"/>
        <w:jc w:val="both"/>
        <w:textAlignment w:val="auto"/>
        <w:rPr>
          <w:szCs w:val="24"/>
        </w:rPr>
      </w:pPr>
    </w:p>
    <w:p w:rsidR="00B3399E" w:rsidRPr="009175E2" w:rsidRDefault="00B3399E" w:rsidP="00B3399E">
      <w:pPr>
        <w:widowControl w:val="0"/>
        <w:overflowPunct/>
        <w:autoSpaceDE/>
        <w:autoSpaceDN/>
        <w:adjustRightInd/>
        <w:ind w:left="426" w:firstLine="567"/>
        <w:jc w:val="both"/>
        <w:textAlignment w:val="auto"/>
        <w:rPr>
          <w:szCs w:val="24"/>
        </w:rPr>
      </w:pPr>
      <w:r w:rsidRPr="009175E2">
        <w:rPr>
          <w:szCs w:val="24"/>
        </w:rPr>
        <w:t>Bilgilerinize arz ederim.</w:t>
      </w:r>
    </w:p>
    <w:p w:rsidR="00B3399E" w:rsidRPr="00772C02" w:rsidRDefault="00B3399E" w:rsidP="00B3399E">
      <w:pPr>
        <w:widowControl w:val="0"/>
        <w:overflowPunct/>
        <w:autoSpaceDE/>
        <w:autoSpaceDN/>
        <w:adjustRightInd/>
        <w:ind w:left="-567"/>
        <w:jc w:val="both"/>
        <w:textAlignment w:val="auto"/>
        <w:rPr>
          <w:color w:val="000000"/>
          <w:szCs w:val="24"/>
        </w:rPr>
      </w:pPr>
    </w:p>
    <w:p w:rsidR="00B3399E" w:rsidRPr="00772C02" w:rsidRDefault="00B3399E" w:rsidP="00B3399E">
      <w:pPr>
        <w:widowControl w:val="0"/>
        <w:overflowPunct/>
        <w:autoSpaceDE/>
        <w:autoSpaceDN/>
        <w:adjustRightInd/>
        <w:ind w:left="-567"/>
        <w:jc w:val="both"/>
        <w:textAlignment w:val="auto"/>
        <w:rPr>
          <w:color w:val="000000"/>
          <w:szCs w:val="24"/>
        </w:rPr>
      </w:pPr>
    </w:p>
    <w:p w:rsidR="00B3399E" w:rsidRPr="00772C02" w:rsidRDefault="00B3399E" w:rsidP="00B3399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B3399E" w:rsidRPr="00772C02" w:rsidRDefault="00B3399E" w:rsidP="00B3399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3399E" w:rsidRPr="00772C02" w:rsidRDefault="00B3399E" w:rsidP="00B3399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3399E" w:rsidRPr="00772C02" w:rsidRDefault="00B3399E" w:rsidP="00B3399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3399E" w:rsidRPr="00DD5F0B" w:rsidRDefault="00B3399E" w:rsidP="00B3399E">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B3399E" w:rsidRDefault="00B3399E" w:rsidP="00B3399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1E4C20" w:rsidRPr="0099750B" w:rsidRDefault="001E4C20" w:rsidP="001E4C20">
      <w:pPr>
        <w:pStyle w:val="Default"/>
        <w:jc w:val="center"/>
        <w:rPr>
          <w:rFonts w:ascii="Times New Roman" w:hAnsi="Times New Roman" w:cs="Times New Roman"/>
          <w:b/>
          <w:bCs/>
          <w:sz w:val="28"/>
          <w:szCs w:val="28"/>
          <w:u w:val="single"/>
        </w:rPr>
      </w:pPr>
    </w:p>
    <w:p w:rsidR="001E4C20" w:rsidRPr="0099750B" w:rsidRDefault="001E4C20" w:rsidP="001E4C20">
      <w:pPr>
        <w:pStyle w:val="Default"/>
        <w:jc w:val="center"/>
        <w:rPr>
          <w:rFonts w:ascii="Times New Roman" w:hAnsi="Times New Roman" w:cs="Times New Roman"/>
          <w:sz w:val="28"/>
          <w:szCs w:val="28"/>
          <w:u w:val="single"/>
        </w:rPr>
      </w:pPr>
    </w:p>
    <w:p w:rsidR="001E4C20" w:rsidRPr="0099750B" w:rsidRDefault="001E4C20" w:rsidP="001E4C20">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1E4C20"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sz w:val="23"/>
          <w:szCs w:val="23"/>
        </w:rPr>
      </w:pPr>
    </w:p>
    <w:p w:rsidR="001E4C20" w:rsidRPr="0099750B" w:rsidRDefault="001E4C20" w:rsidP="001E4C20">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CF" w:rsidRDefault="005B57CF" w:rsidP="000A6C94">
      <w:r>
        <w:separator/>
      </w:r>
    </w:p>
  </w:endnote>
  <w:endnote w:type="continuationSeparator" w:id="0">
    <w:p w:rsidR="005B57CF" w:rsidRDefault="005B57C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CF" w:rsidRDefault="005B57CF" w:rsidP="000A6C94">
      <w:r>
        <w:separator/>
      </w:r>
    </w:p>
  </w:footnote>
  <w:footnote w:type="continuationSeparator" w:id="0">
    <w:p w:rsidR="005B57CF" w:rsidRDefault="005B57CF"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 w:id="3">
    <w:p w:rsidR="00752BB7" w:rsidRPr="00E269F2" w:rsidRDefault="00752BB7" w:rsidP="00752BB7">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65B8E"/>
    <w:multiLevelType w:val="hybridMultilevel"/>
    <w:tmpl w:val="8968FF26"/>
    <w:lvl w:ilvl="0" w:tplc="58AE80D0">
      <w:start w:val="1"/>
      <w:numFmt w:val="decimal"/>
      <w:lvlText w:val="%1)"/>
      <w:lvlJc w:val="right"/>
      <w:pPr>
        <w:ind w:left="720" w:hanging="360"/>
      </w:pPr>
      <w:rPr>
        <w:rFonts w:ascii="Times New Roman" w:hAnsi="Times New Roman" w:hint="default"/>
        <w:b w:val="0"/>
        <w:color w:val="auto"/>
        <w:sz w:val="24"/>
      </w:rPr>
    </w:lvl>
    <w:lvl w:ilvl="1" w:tplc="E8824100">
      <w:start w:val="11"/>
      <w:numFmt w:val="decimal"/>
      <w:lvlText w:val="%2-"/>
      <w:lvlJc w:val="left"/>
      <w:pPr>
        <w:ind w:left="1491" w:hanging="411"/>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51D4DA7"/>
    <w:multiLevelType w:val="hybridMultilevel"/>
    <w:tmpl w:val="E3409EC0"/>
    <w:lvl w:ilvl="0" w:tplc="2D28CD42">
      <w:start w:val="1"/>
      <w:numFmt w:val="decimal"/>
      <w:lvlText w:val="%1)"/>
      <w:lvlJc w:val="left"/>
      <w:pPr>
        <w:ind w:left="1080" w:hanging="360"/>
      </w:pPr>
      <w:rPr>
        <w:rFonts w:asciiTheme="minorHAnsi" w:hAnsiTheme="minorHAnsi" w:cstheme="minorBidi"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4"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25"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3"/>
  </w:num>
  <w:num w:numId="2">
    <w:abstractNumId w:val="20"/>
  </w:num>
  <w:num w:numId="3">
    <w:abstractNumId w:val="23"/>
  </w:num>
  <w:num w:numId="4">
    <w:abstractNumId w:val="12"/>
  </w:num>
  <w:num w:numId="5">
    <w:abstractNumId w:val="14"/>
  </w:num>
  <w:num w:numId="6">
    <w:abstractNumId w:val="5"/>
  </w:num>
  <w:num w:numId="7">
    <w:abstractNumId w:val="1"/>
  </w:num>
  <w:num w:numId="8">
    <w:abstractNumId w:val="22"/>
  </w:num>
  <w:num w:numId="9">
    <w:abstractNumId w:val="19"/>
  </w:num>
  <w:num w:numId="10">
    <w:abstractNumId w:val="4"/>
  </w:num>
  <w:num w:numId="11">
    <w:abstractNumId w:val="8"/>
  </w:num>
  <w:num w:numId="12">
    <w:abstractNumId w:val="15"/>
  </w:num>
  <w:num w:numId="13">
    <w:abstractNumId w:val="27"/>
  </w:num>
  <w:num w:numId="14">
    <w:abstractNumId w:val="25"/>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7"/>
  </w:num>
  <w:num w:numId="22">
    <w:abstractNumId w:val="33"/>
  </w:num>
  <w:num w:numId="23">
    <w:abstractNumId w:val="35"/>
  </w:num>
  <w:num w:numId="24">
    <w:abstractNumId w:val="30"/>
  </w:num>
  <w:num w:numId="25">
    <w:abstractNumId w:val="11"/>
  </w:num>
  <w:num w:numId="26">
    <w:abstractNumId w:val="34"/>
  </w:num>
  <w:num w:numId="27">
    <w:abstractNumId w:val="36"/>
  </w:num>
  <w:num w:numId="28">
    <w:abstractNumId w:val="18"/>
  </w:num>
  <w:num w:numId="29">
    <w:abstractNumId w:val="2"/>
  </w:num>
  <w:num w:numId="30">
    <w:abstractNumId w:val="29"/>
  </w:num>
  <w:num w:numId="31">
    <w:abstractNumId w:val="28"/>
  </w:num>
  <w:num w:numId="32">
    <w:abstractNumId w:val="3"/>
  </w:num>
  <w:num w:numId="33">
    <w:abstractNumId w:val="21"/>
  </w:num>
  <w:num w:numId="34">
    <w:abstractNumId w:val="26"/>
  </w:num>
  <w:num w:numId="35">
    <w:abstractNumId w:val="24"/>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560F"/>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09D"/>
    <w:rsid w:val="001C0596"/>
    <w:rsid w:val="001C4285"/>
    <w:rsid w:val="001C5DA4"/>
    <w:rsid w:val="001C67B5"/>
    <w:rsid w:val="001D4115"/>
    <w:rsid w:val="001D44DA"/>
    <w:rsid w:val="001D5DEF"/>
    <w:rsid w:val="001D7C08"/>
    <w:rsid w:val="001E32FD"/>
    <w:rsid w:val="001E4C20"/>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912"/>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57CF"/>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86DCD"/>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2BB7"/>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79DB"/>
    <w:rsid w:val="00A038FB"/>
    <w:rsid w:val="00A056F0"/>
    <w:rsid w:val="00A05D45"/>
    <w:rsid w:val="00A130DE"/>
    <w:rsid w:val="00A2086F"/>
    <w:rsid w:val="00A250A5"/>
    <w:rsid w:val="00A25798"/>
    <w:rsid w:val="00A27A08"/>
    <w:rsid w:val="00A316FF"/>
    <w:rsid w:val="00A35E15"/>
    <w:rsid w:val="00A4573E"/>
    <w:rsid w:val="00A56816"/>
    <w:rsid w:val="00A56DC7"/>
    <w:rsid w:val="00A575A5"/>
    <w:rsid w:val="00A601D5"/>
    <w:rsid w:val="00A60C88"/>
    <w:rsid w:val="00A616D6"/>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399E"/>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3838"/>
    <w:rsid w:val="00CA5EEC"/>
    <w:rsid w:val="00CB508D"/>
    <w:rsid w:val="00CB7F02"/>
    <w:rsid w:val="00CC1A7C"/>
    <w:rsid w:val="00CC5371"/>
    <w:rsid w:val="00CC598D"/>
    <w:rsid w:val="00CC5FA9"/>
    <w:rsid w:val="00CC6028"/>
    <w:rsid w:val="00CD239E"/>
    <w:rsid w:val="00CE4F97"/>
    <w:rsid w:val="00CF4DB9"/>
    <w:rsid w:val="00CF64E7"/>
    <w:rsid w:val="00D00010"/>
    <w:rsid w:val="00D1131C"/>
    <w:rsid w:val="00D15FFE"/>
    <w:rsid w:val="00D2256B"/>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CC3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uiPriority w:val="22"/>
    <w:qFormat/>
    <w:rsid w:val="00B33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CF67-FD7B-4492-8FC4-9DF96EDB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1825</Words>
  <Characters>10405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12</cp:revision>
  <cp:lastPrinted>2022-01-27T13:24:00Z</cp:lastPrinted>
  <dcterms:created xsi:type="dcterms:W3CDTF">2023-01-19T10:55:00Z</dcterms:created>
  <dcterms:modified xsi:type="dcterms:W3CDTF">2025-01-13T05:56:00Z</dcterms:modified>
</cp:coreProperties>
</file>