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74342" w14:textId="77777777" w:rsidR="00E55CF0" w:rsidRPr="00E55CF0" w:rsidRDefault="00E55CF0" w:rsidP="00E55CF0">
      <w:pPr>
        <w:autoSpaceDE w:val="0"/>
        <w:autoSpaceDN w:val="0"/>
        <w:adjustRightInd w:val="0"/>
        <w:jc w:val="center"/>
        <w:rPr>
          <w:rFonts w:asciiTheme="minorHAnsi" w:hAnsiTheme="minorHAnsi" w:cstheme="minorHAnsi"/>
          <w:b/>
          <w:bCs/>
          <w:szCs w:val="22"/>
          <w:lang w:val="tr-TR"/>
        </w:rPr>
      </w:pPr>
      <w:r w:rsidRPr="00E55CF0">
        <w:rPr>
          <w:rFonts w:asciiTheme="minorHAnsi" w:hAnsiTheme="minorHAnsi" w:cstheme="minorHAnsi"/>
          <w:b/>
          <w:bCs/>
          <w:szCs w:val="22"/>
          <w:lang w:val="tr-TR"/>
        </w:rPr>
        <w:t>REQUEST FOR EXPRESSIONS OF INTEREST</w:t>
      </w:r>
    </w:p>
    <w:p w14:paraId="34C2B0E5" w14:textId="4DA18DA0" w:rsidR="00E55CF0" w:rsidRDefault="00E55CF0" w:rsidP="00E55CF0">
      <w:pPr>
        <w:autoSpaceDE w:val="0"/>
        <w:autoSpaceDN w:val="0"/>
        <w:adjustRightInd w:val="0"/>
        <w:jc w:val="center"/>
        <w:rPr>
          <w:rFonts w:asciiTheme="minorHAnsi" w:hAnsiTheme="minorHAnsi" w:cstheme="minorHAnsi"/>
          <w:b/>
          <w:bCs/>
          <w:szCs w:val="22"/>
          <w:lang w:val="tr-TR"/>
        </w:rPr>
      </w:pPr>
      <w:r w:rsidRPr="00E55CF0">
        <w:rPr>
          <w:rFonts w:asciiTheme="minorHAnsi" w:hAnsiTheme="minorHAnsi" w:cstheme="minorHAnsi"/>
          <w:b/>
          <w:bCs/>
          <w:szCs w:val="22"/>
          <w:lang w:val="tr-TR"/>
        </w:rPr>
        <w:t>(CONSULTING SERVICES – FIRMS SELECTION-QCBS)</w:t>
      </w:r>
    </w:p>
    <w:p w14:paraId="49C31282" w14:textId="77777777" w:rsidR="00E55CF0" w:rsidRDefault="00E55CF0" w:rsidP="00E55CF0">
      <w:pPr>
        <w:autoSpaceDE w:val="0"/>
        <w:autoSpaceDN w:val="0"/>
        <w:adjustRightInd w:val="0"/>
        <w:jc w:val="center"/>
        <w:rPr>
          <w:rFonts w:asciiTheme="minorHAnsi" w:hAnsiTheme="minorHAnsi" w:cstheme="minorHAnsi"/>
          <w:b/>
          <w:bCs/>
          <w:szCs w:val="22"/>
          <w:lang w:val="tr-TR"/>
        </w:rPr>
      </w:pPr>
    </w:p>
    <w:p w14:paraId="6208C6AB" w14:textId="44CAD7B9" w:rsidR="00BD3F65" w:rsidRPr="002C492C" w:rsidRDefault="00BD3F65" w:rsidP="002C492C">
      <w:pPr>
        <w:autoSpaceDE w:val="0"/>
        <w:autoSpaceDN w:val="0"/>
        <w:adjustRightInd w:val="0"/>
        <w:jc w:val="center"/>
        <w:rPr>
          <w:rFonts w:asciiTheme="minorHAnsi" w:hAnsiTheme="minorHAnsi" w:cstheme="minorHAnsi"/>
          <w:b/>
          <w:bCs/>
          <w:szCs w:val="22"/>
          <w:lang w:val="tr-TR"/>
        </w:rPr>
      </w:pPr>
      <w:r w:rsidRPr="002C492C">
        <w:rPr>
          <w:rFonts w:asciiTheme="minorHAnsi" w:hAnsiTheme="minorHAnsi" w:cstheme="minorHAnsi"/>
          <w:b/>
          <w:bCs/>
          <w:szCs w:val="22"/>
          <w:lang w:val="tr-TR"/>
        </w:rPr>
        <w:t>REPUBLIC OF TURKEY</w:t>
      </w:r>
    </w:p>
    <w:p w14:paraId="05BA6AA9" w14:textId="0CF55199" w:rsidR="00BD3F65" w:rsidRPr="002C492C" w:rsidRDefault="00BD3F65" w:rsidP="002C492C">
      <w:pPr>
        <w:autoSpaceDE w:val="0"/>
        <w:autoSpaceDN w:val="0"/>
        <w:adjustRightInd w:val="0"/>
        <w:jc w:val="center"/>
        <w:rPr>
          <w:rFonts w:asciiTheme="minorHAnsi" w:hAnsiTheme="minorHAnsi" w:cstheme="minorHAnsi"/>
          <w:b/>
          <w:bCs/>
          <w:szCs w:val="22"/>
          <w:lang w:val="tr-TR"/>
        </w:rPr>
      </w:pPr>
      <w:r w:rsidRPr="002C492C">
        <w:rPr>
          <w:rFonts w:asciiTheme="minorHAnsi" w:hAnsiTheme="minorHAnsi" w:cstheme="minorHAnsi"/>
          <w:b/>
          <w:bCs/>
          <w:szCs w:val="22"/>
          <w:lang w:val="tr-TR"/>
        </w:rPr>
        <w:t>MINISTRY OF ENVIRONMENT AND URBANISATION</w:t>
      </w:r>
    </w:p>
    <w:p w14:paraId="5B9A9562" w14:textId="0C7871DC" w:rsidR="00916E24" w:rsidRDefault="000F721C" w:rsidP="002C492C">
      <w:pPr>
        <w:pStyle w:val="Heading1a"/>
        <w:keepNext w:val="0"/>
        <w:keepLines w:val="0"/>
        <w:tabs>
          <w:tab w:val="clear" w:pos="-720"/>
        </w:tabs>
        <w:suppressAutoHyphens w:val="0"/>
        <w:rPr>
          <w:rFonts w:asciiTheme="minorHAnsi" w:hAnsiTheme="minorHAnsi" w:cstheme="minorHAnsi"/>
          <w:smallCaps w:val="0"/>
          <w:sz w:val="22"/>
          <w:szCs w:val="22"/>
        </w:rPr>
      </w:pPr>
      <w:r w:rsidRPr="002C492C">
        <w:rPr>
          <w:rFonts w:asciiTheme="minorHAnsi" w:hAnsiTheme="minorHAnsi" w:cstheme="minorHAnsi"/>
          <w:smallCaps w:val="0"/>
          <w:sz w:val="22"/>
          <w:szCs w:val="22"/>
        </w:rPr>
        <w:t xml:space="preserve">GENERAL DIRECTORATE </w:t>
      </w:r>
      <w:r w:rsidR="00BD3F65" w:rsidRPr="002C492C">
        <w:rPr>
          <w:rFonts w:asciiTheme="minorHAnsi" w:hAnsiTheme="minorHAnsi" w:cstheme="minorHAnsi"/>
          <w:smallCaps w:val="0"/>
          <w:sz w:val="22"/>
          <w:szCs w:val="22"/>
        </w:rPr>
        <w:t>of CONSTRUCTION AFFAIRS</w:t>
      </w:r>
      <w:r w:rsidR="00CD6B64">
        <w:rPr>
          <w:rFonts w:asciiTheme="minorHAnsi" w:hAnsiTheme="minorHAnsi" w:cstheme="minorHAnsi"/>
          <w:smallCaps w:val="0"/>
          <w:sz w:val="22"/>
          <w:szCs w:val="22"/>
        </w:rPr>
        <w:t xml:space="preserve"> (GDCA)</w:t>
      </w:r>
    </w:p>
    <w:p w14:paraId="5461AF16" w14:textId="6420F1CC" w:rsidR="000241FE" w:rsidRDefault="000241FE" w:rsidP="000241FE">
      <w:pPr>
        <w:suppressAutoHyphens/>
        <w:jc w:val="center"/>
        <w:rPr>
          <w:rFonts w:asciiTheme="minorHAnsi" w:hAnsiTheme="minorHAnsi" w:cstheme="minorHAnsi"/>
          <w:b/>
          <w:spacing w:val="-2"/>
          <w:szCs w:val="22"/>
        </w:rPr>
      </w:pPr>
    </w:p>
    <w:p w14:paraId="45B571D1" w14:textId="54F872FA" w:rsidR="000241FE" w:rsidRDefault="000241FE" w:rsidP="000241FE">
      <w:pPr>
        <w:jc w:val="center"/>
        <w:rPr>
          <w:rFonts w:asciiTheme="minorHAnsi" w:hAnsiTheme="minorHAnsi" w:cstheme="minorHAnsi"/>
          <w:b/>
          <w:szCs w:val="22"/>
        </w:rPr>
      </w:pPr>
      <w:r w:rsidRPr="002C492C">
        <w:rPr>
          <w:rFonts w:asciiTheme="minorHAnsi" w:hAnsiTheme="minorHAnsi" w:cstheme="minorHAnsi"/>
          <w:b/>
          <w:szCs w:val="22"/>
        </w:rPr>
        <w:t>TURKEY ENERGY EFFICIENCY IN PUBLIC BUILDINGS PROJECT</w:t>
      </w:r>
    </w:p>
    <w:p w14:paraId="5CDC4461" w14:textId="77777777" w:rsidR="000241FE" w:rsidRDefault="000241FE" w:rsidP="002C492C">
      <w:pPr>
        <w:pStyle w:val="Heading1a"/>
        <w:keepNext w:val="0"/>
        <w:keepLines w:val="0"/>
        <w:tabs>
          <w:tab w:val="clear" w:pos="-720"/>
        </w:tabs>
        <w:suppressAutoHyphens w:val="0"/>
        <w:rPr>
          <w:rFonts w:asciiTheme="minorHAnsi" w:hAnsiTheme="minorHAnsi" w:cstheme="minorHAnsi"/>
          <w:smallCaps w:val="0"/>
          <w:sz w:val="22"/>
          <w:szCs w:val="22"/>
        </w:rPr>
      </w:pPr>
    </w:p>
    <w:p w14:paraId="35E59BC2" w14:textId="3A47A684" w:rsidR="00EF7941" w:rsidRPr="00EF7941" w:rsidRDefault="009830E4" w:rsidP="00EF7941">
      <w:pPr>
        <w:pStyle w:val="Heading1a"/>
        <w:keepNext w:val="0"/>
        <w:keepLines w:val="0"/>
        <w:tabs>
          <w:tab w:val="clear" w:pos="-720"/>
        </w:tabs>
        <w:suppressAutoHyphens w:val="0"/>
        <w:rPr>
          <w:rFonts w:asciiTheme="minorHAnsi" w:hAnsiTheme="minorHAnsi" w:cstheme="minorHAnsi"/>
          <w:bCs/>
          <w:smallCaps w:val="0"/>
          <w:sz w:val="22"/>
          <w:szCs w:val="22"/>
        </w:rPr>
      </w:pPr>
      <w:r w:rsidRPr="002C492C">
        <w:rPr>
          <w:rFonts w:asciiTheme="minorHAnsi" w:hAnsiTheme="minorHAnsi" w:cstheme="minorHAnsi"/>
          <w:bCs/>
          <w:smallCaps w:val="0"/>
          <w:sz w:val="22"/>
          <w:szCs w:val="22"/>
        </w:rPr>
        <w:t>CONSULT</w:t>
      </w:r>
      <w:r w:rsidR="003B2160" w:rsidRPr="002C492C">
        <w:rPr>
          <w:rFonts w:asciiTheme="minorHAnsi" w:hAnsiTheme="minorHAnsi" w:cstheme="minorHAnsi"/>
          <w:bCs/>
          <w:smallCaps w:val="0"/>
          <w:sz w:val="22"/>
          <w:szCs w:val="22"/>
        </w:rPr>
        <w:t>ANCY S</w:t>
      </w:r>
      <w:r w:rsidRPr="002C492C">
        <w:rPr>
          <w:rFonts w:asciiTheme="minorHAnsi" w:hAnsiTheme="minorHAnsi" w:cstheme="minorHAnsi"/>
          <w:bCs/>
          <w:smallCaps w:val="0"/>
          <w:sz w:val="22"/>
          <w:szCs w:val="22"/>
        </w:rPr>
        <w:t>ERVICES</w:t>
      </w:r>
      <w:r w:rsidR="00481BE5" w:rsidRPr="002C492C">
        <w:rPr>
          <w:rFonts w:asciiTheme="minorHAnsi" w:hAnsiTheme="minorHAnsi" w:cstheme="minorHAnsi"/>
          <w:bCs/>
          <w:smallCaps w:val="0"/>
          <w:sz w:val="22"/>
          <w:szCs w:val="22"/>
        </w:rPr>
        <w:t xml:space="preserve"> </w:t>
      </w:r>
      <w:r w:rsidR="00CD6B64">
        <w:rPr>
          <w:rFonts w:asciiTheme="minorHAnsi" w:hAnsiTheme="minorHAnsi" w:cstheme="minorHAnsi"/>
          <w:bCs/>
          <w:smallCaps w:val="0"/>
          <w:sz w:val="22"/>
          <w:szCs w:val="22"/>
        </w:rPr>
        <w:t>TO PROVIDE TECHNICAL ASSISTANCE</w:t>
      </w:r>
      <w:r w:rsidR="00EF7941" w:rsidRPr="00EF7941">
        <w:rPr>
          <w:rFonts w:asciiTheme="minorHAnsi" w:hAnsiTheme="minorHAnsi" w:cstheme="minorHAnsi"/>
          <w:bCs/>
          <w:smallCaps w:val="0"/>
          <w:sz w:val="22"/>
          <w:szCs w:val="22"/>
        </w:rPr>
        <w:t xml:space="preserve"> TO </w:t>
      </w:r>
      <w:r w:rsidR="00CD6B64">
        <w:rPr>
          <w:rFonts w:asciiTheme="minorHAnsi" w:hAnsiTheme="minorHAnsi" w:cstheme="minorHAnsi"/>
          <w:bCs/>
          <w:smallCaps w:val="0"/>
          <w:sz w:val="22"/>
          <w:szCs w:val="22"/>
        </w:rPr>
        <w:t>GDCA</w:t>
      </w:r>
      <w:r w:rsidR="00EF7941" w:rsidRPr="00EF7941">
        <w:rPr>
          <w:rFonts w:asciiTheme="minorHAnsi" w:hAnsiTheme="minorHAnsi" w:cstheme="minorHAnsi"/>
          <w:bCs/>
          <w:smallCaps w:val="0"/>
          <w:sz w:val="22"/>
          <w:szCs w:val="22"/>
        </w:rPr>
        <w:t xml:space="preserve"> FOR </w:t>
      </w:r>
      <w:r w:rsidR="00CD6B64">
        <w:rPr>
          <w:rFonts w:asciiTheme="minorHAnsi" w:hAnsiTheme="minorHAnsi" w:cstheme="minorHAnsi"/>
          <w:bCs/>
          <w:smallCaps w:val="0"/>
          <w:sz w:val="22"/>
          <w:szCs w:val="22"/>
        </w:rPr>
        <w:t>PUBLIC BUILDING RENOVATIONS</w:t>
      </w:r>
      <w:r w:rsidR="00EF7941" w:rsidRPr="00EF7941">
        <w:rPr>
          <w:rFonts w:asciiTheme="minorHAnsi" w:hAnsiTheme="minorHAnsi" w:cstheme="minorHAnsi"/>
          <w:bCs/>
          <w:smallCaps w:val="0"/>
          <w:sz w:val="22"/>
          <w:szCs w:val="22"/>
        </w:rPr>
        <w:t xml:space="preserve"> </w:t>
      </w:r>
    </w:p>
    <w:p w14:paraId="1304B021" w14:textId="77777777" w:rsidR="00EF7941" w:rsidRDefault="00EF7941" w:rsidP="002C492C">
      <w:pPr>
        <w:pStyle w:val="Heading1a"/>
        <w:keepNext w:val="0"/>
        <w:keepLines w:val="0"/>
        <w:tabs>
          <w:tab w:val="clear" w:pos="-720"/>
        </w:tabs>
        <w:suppressAutoHyphens w:val="0"/>
        <w:rPr>
          <w:rFonts w:asciiTheme="minorHAnsi" w:hAnsiTheme="minorHAnsi" w:cstheme="minorHAnsi"/>
          <w:bCs/>
          <w:smallCaps w:val="0"/>
          <w:sz w:val="22"/>
          <w:szCs w:val="22"/>
        </w:rPr>
      </w:pPr>
    </w:p>
    <w:p w14:paraId="3E0EF4F5" w14:textId="77777777" w:rsidR="000241FE" w:rsidRDefault="000241FE" w:rsidP="000241FE">
      <w:pPr>
        <w:pStyle w:val="Heading1a"/>
        <w:rPr>
          <w:rFonts w:asciiTheme="minorHAnsi" w:hAnsiTheme="minorHAnsi" w:cstheme="minorHAnsi"/>
          <w:bCs/>
          <w:smallCaps w:val="0"/>
          <w:sz w:val="22"/>
          <w:szCs w:val="22"/>
        </w:rPr>
      </w:pPr>
      <w:r>
        <w:rPr>
          <w:rFonts w:asciiTheme="minorHAnsi" w:hAnsiTheme="minorHAnsi" w:cstheme="minorHAnsi"/>
          <w:bCs/>
          <w:smallCaps w:val="0"/>
          <w:sz w:val="22"/>
          <w:szCs w:val="22"/>
        </w:rPr>
        <w:t xml:space="preserve">Reference No: </w:t>
      </w:r>
    </w:p>
    <w:p w14:paraId="5CD2FA5A" w14:textId="147B125E" w:rsidR="000241FE" w:rsidRPr="00F553ED" w:rsidRDefault="000241FE" w:rsidP="00EF7941">
      <w:pPr>
        <w:pStyle w:val="Heading1a"/>
        <w:rPr>
          <w:rFonts w:asciiTheme="minorHAnsi" w:hAnsiTheme="minorHAnsi" w:cstheme="minorHAnsi"/>
          <w:bCs/>
          <w:smallCaps w:val="0"/>
          <w:sz w:val="22"/>
          <w:szCs w:val="22"/>
        </w:rPr>
      </w:pPr>
      <w:r>
        <w:rPr>
          <w:rFonts w:asciiTheme="minorHAnsi" w:hAnsiTheme="minorHAnsi" w:cstheme="minorHAnsi"/>
          <w:bCs/>
          <w:smallCaps w:val="0"/>
          <w:sz w:val="22"/>
          <w:szCs w:val="22"/>
        </w:rPr>
        <w:t>(</w:t>
      </w:r>
      <w:r w:rsidR="00EF7941" w:rsidRPr="00EF7941">
        <w:rPr>
          <w:rFonts w:asciiTheme="minorHAnsi" w:hAnsiTheme="minorHAnsi" w:cstheme="minorHAnsi"/>
          <w:bCs/>
          <w:smallCaps w:val="0"/>
          <w:sz w:val="22"/>
          <w:szCs w:val="22"/>
        </w:rPr>
        <w:t>EEPB/WB/</w:t>
      </w:r>
      <w:proofErr w:type="spellStart"/>
      <w:r w:rsidR="00EF7941" w:rsidRPr="00EF7941">
        <w:rPr>
          <w:rFonts w:asciiTheme="minorHAnsi" w:hAnsiTheme="minorHAnsi" w:cstheme="minorHAnsi"/>
          <w:bCs/>
          <w:smallCaps w:val="0"/>
          <w:sz w:val="22"/>
          <w:szCs w:val="22"/>
        </w:rPr>
        <w:t>MoEU</w:t>
      </w:r>
      <w:proofErr w:type="spellEnd"/>
      <w:r w:rsidR="00EF7941" w:rsidRPr="00EF7941">
        <w:rPr>
          <w:rFonts w:asciiTheme="minorHAnsi" w:hAnsiTheme="minorHAnsi" w:cstheme="minorHAnsi"/>
          <w:bCs/>
          <w:smallCaps w:val="0"/>
          <w:sz w:val="22"/>
          <w:szCs w:val="22"/>
        </w:rPr>
        <w:t>/QCBS-SUBPR-01</w:t>
      </w:r>
      <w:r w:rsidRPr="00F553ED">
        <w:rPr>
          <w:rFonts w:asciiTheme="minorHAnsi" w:hAnsiTheme="minorHAnsi" w:cstheme="minorHAnsi"/>
          <w:bCs/>
          <w:smallCaps w:val="0"/>
          <w:sz w:val="22"/>
          <w:szCs w:val="22"/>
        </w:rPr>
        <w:t>)</w:t>
      </w:r>
    </w:p>
    <w:p w14:paraId="24DB3A12" w14:textId="77777777" w:rsidR="009830E4" w:rsidRPr="00F553ED" w:rsidRDefault="009830E4" w:rsidP="002C492C">
      <w:pPr>
        <w:pStyle w:val="ChapterNumber"/>
        <w:tabs>
          <w:tab w:val="clear" w:pos="-720"/>
        </w:tabs>
        <w:jc w:val="center"/>
        <w:rPr>
          <w:rFonts w:asciiTheme="minorHAnsi" w:hAnsiTheme="minorHAnsi" w:cstheme="minorHAnsi"/>
          <w:spacing w:val="-2"/>
          <w:szCs w:val="22"/>
        </w:rPr>
      </w:pPr>
    </w:p>
    <w:p w14:paraId="14C97900" w14:textId="77777777" w:rsidR="00A01084" w:rsidRPr="00F553ED" w:rsidRDefault="00A01084" w:rsidP="002C492C">
      <w:pPr>
        <w:tabs>
          <w:tab w:val="left" w:pos="3402"/>
        </w:tabs>
        <w:jc w:val="both"/>
        <w:rPr>
          <w:rFonts w:asciiTheme="minorHAnsi" w:hAnsiTheme="minorHAnsi" w:cstheme="minorHAnsi"/>
          <w:spacing w:val="-2"/>
          <w:szCs w:val="22"/>
        </w:rPr>
      </w:pPr>
    </w:p>
    <w:p w14:paraId="0D843C1C" w14:textId="62C3F1E2" w:rsidR="00E55CF0" w:rsidRDefault="00E55CF0" w:rsidP="00E25EBC">
      <w:pPr>
        <w:autoSpaceDE w:val="0"/>
        <w:autoSpaceDN w:val="0"/>
        <w:adjustRightInd w:val="0"/>
        <w:spacing w:after="120"/>
        <w:jc w:val="both"/>
        <w:rPr>
          <w:rFonts w:asciiTheme="minorHAnsi" w:hAnsiTheme="minorHAnsi" w:cstheme="minorHAnsi"/>
          <w:spacing w:val="-2"/>
          <w:szCs w:val="22"/>
        </w:rPr>
      </w:pPr>
      <w:r w:rsidRPr="00E55CF0">
        <w:rPr>
          <w:rFonts w:asciiTheme="minorHAnsi" w:hAnsiTheme="minorHAnsi" w:cstheme="minorHAnsi"/>
          <w:spacing w:val="-2"/>
          <w:szCs w:val="22"/>
        </w:rPr>
        <w:t>This request for expressions of interest follows the General Procurement Notice for this project that appeared in UNDB with reference no</w:t>
      </w:r>
      <w:r w:rsidR="000E5B21">
        <w:rPr>
          <w:rFonts w:asciiTheme="minorHAnsi" w:hAnsiTheme="minorHAnsi" w:cstheme="minorHAnsi"/>
          <w:spacing w:val="-2"/>
          <w:szCs w:val="22"/>
        </w:rPr>
        <w:t xml:space="preserve"> WB 8227-07/19</w:t>
      </w:r>
      <w:r w:rsidR="00CD6B64">
        <w:rPr>
          <w:rFonts w:asciiTheme="minorHAnsi" w:hAnsiTheme="minorHAnsi" w:cstheme="minorHAnsi"/>
          <w:spacing w:val="-2"/>
          <w:szCs w:val="22"/>
        </w:rPr>
        <w:t>.</w:t>
      </w:r>
    </w:p>
    <w:p w14:paraId="2CF21288" w14:textId="48D103C7" w:rsidR="00481BE5" w:rsidRPr="002C492C" w:rsidRDefault="00481BE5" w:rsidP="00F553ED">
      <w:pPr>
        <w:autoSpaceDE w:val="0"/>
        <w:autoSpaceDN w:val="0"/>
        <w:adjustRightInd w:val="0"/>
        <w:spacing w:after="120"/>
        <w:jc w:val="both"/>
        <w:rPr>
          <w:rFonts w:asciiTheme="minorHAnsi" w:hAnsiTheme="minorHAnsi" w:cstheme="minorHAnsi"/>
          <w:spacing w:val="-2"/>
          <w:szCs w:val="22"/>
        </w:rPr>
      </w:pPr>
      <w:r w:rsidRPr="002C492C">
        <w:rPr>
          <w:rFonts w:asciiTheme="minorHAnsi" w:hAnsiTheme="minorHAnsi" w:cstheme="minorHAnsi"/>
          <w:spacing w:val="-2"/>
          <w:szCs w:val="22"/>
        </w:rPr>
        <w:t xml:space="preserve">The Ministry of Environment and Urbanization has applied for financing from the World Bank </w:t>
      </w:r>
      <w:r w:rsidR="00CD6B64">
        <w:rPr>
          <w:rFonts w:asciiTheme="minorHAnsi" w:hAnsiTheme="minorHAnsi" w:cstheme="minorHAnsi"/>
          <w:spacing w:val="-2"/>
          <w:szCs w:val="22"/>
        </w:rPr>
        <w:t xml:space="preserve">and Clean Technology Fund (CTF) </w:t>
      </w:r>
      <w:r w:rsidRPr="002C492C">
        <w:rPr>
          <w:rFonts w:asciiTheme="minorHAnsi" w:hAnsiTheme="minorHAnsi" w:cstheme="minorHAnsi"/>
          <w:spacing w:val="-2"/>
          <w:szCs w:val="22"/>
        </w:rPr>
        <w:t>toward the cost of the Energy Efficiency in Public Buildings Project (EEPBP) and intends to apply part of the proceeds for consulting services.</w:t>
      </w:r>
      <w:r w:rsidR="00B84363">
        <w:rPr>
          <w:rFonts w:asciiTheme="minorHAnsi" w:hAnsiTheme="minorHAnsi" w:cstheme="minorHAnsi"/>
          <w:spacing w:val="-2"/>
          <w:szCs w:val="22"/>
        </w:rPr>
        <w:t xml:space="preserve"> </w:t>
      </w:r>
      <w:r w:rsidRPr="002C492C">
        <w:rPr>
          <w:rFonts w:asciiTheme="minorHAnsi" w:hAnsiTheme="minorHAnsi" w:cstheme="minorHAnsi"/>
          <w:spacing w:val="-2"/>
          <w:szCs w:val="22"/>
        </w:rPr>
        <w:t xml:space="preserve">General Directorate of Construction Affairs (GDCA) of </w:t>
      </w:r>
      <w:r w:rsidR="00483356">
        <w:rPr>
          <w:rFonts w:asciiTheme="minorHAnsi" w:hAnsiTheme="minorHAnsi" w:cstheme="minorHAnsi"/>
          <w:spacing w:val="-2"/>
          <w:szCs w:val="22"/>
        </w:rPr>
        <w:t>t</w:t>
      </w:r>
      <w:r w:rsidRPr="002C492C">
        <w:rPr>
          <w:rFonts w:asciiTheme="minorHAnsi" w:hAnsiTheme="minorHAnsi" w:cstheme="minorHAnsi"/>
          <w:spacing w:val="-2"/>
          <w:szCs w:val="22"/>
        </w:rPr>
        <w:t>he Ministry of Environment and Urbanization (</w:t>
      </w:r>
      <w:proofErr w:type="spellStart"/>
      <w:r w:rsidRPr="002C492C">
        <w:rPr>
          <w:rFonts w:asciiTheme="minorHAnsi" w:hAnsiTheme="minorHAnsi" w:cstheme="minorHAnsi"/>
          <w:spacing w:val="-2"/>
          <w:szCs w:val="22"/>
        </w:rPr>
        <w:t>MoEU</w:t>
      </w:r>
      <w:proofErr w:type="spellEnd"/>
      <w:r w:rsidRPr="002C492C">
        <w:rPr>
          <w:rFonts w:asciiTheme="minorHAnsi" w:hAnsiTheme="minorHAnsi" w:cstheme="minorHAnsi"/>
          <w:spacing w:val="-2"/>
          <w:szCs w:val="22"/>
        </w:rPr>
        <w:t>) will serve as the main implementing agency for the Project.</w:t>
      </w:r>
    </w:p>
    <w:p w14:paraId="74CCE1F0" w14:textId="12F18118" w:rsidR="00B6507B" w:rsidRPr="009115D8" w:rsidRDefault="00483356" w:rsidP="00B6507B">
      <w:pPr>
        <w:spacing w:after="120"/>
        <w:ind w:leftChars="-8" w:left="2" w:hangingChars="9" w:hanging="20"/>
        <w:jc w:val="both"/>
        <w:rPr>
          <w:rFonts w:asciiTheme="minorHAnsi" w:hAnsiTheme="minorHAnsi" w:cs="Arial"/>
        </w:rPr>
      </w:pPr>
      <w:r>
        <w:rPr>
          <w:rFonts w:asciiTheme="minorHAnsi" w:hAnsiTheme="minorHAnsi" w:cstheme="minorHAnsi"/>
          <w:spacing w:val="-2"/>
          <w:szCs w:val="22"/>
        </w:rPr>
        <w:t>In the scope of t</w:t>
      </w:r>
      <w:r w:rsidR="00481BE5" w:rsidRPr="002C492C">
        <w:rPr>
          <w:rFonts w:asciiTheme="minorHAnsi" w:hAnsiTheme="minorHAnsi" w:cstheme="minorHAnsi"/>
          <w:spacing w:val="-2"/>
          <w:szCs w:val="22"/>
        </w:rPr>
        <w:t>he consulting services (“the Services”)</w:t>
      </w:r>
      <w:r>
        <w:rPr>
          <w:rFonts w:asciiTheme="minorHAnsi" w:hAnsiTheme="minorHAnsi" w:cstheme="minorHAnsi"/>
          <w:spacing w:val="-2"/>
          <w:szCs w:val="22"/>
        </w:rPr>
        <w:t>, the Consultant shall</w:t>
      </w:r>
      <w:r w:rsidR="00A8170A">
        <w:rPr>
          <w:rFonts w:asciiTheme="minorHAnsi" w:hAnsiTheme="minorHAnsi" w:cstheme="minorHAnsi"/>
          <w:spacing w:val="-2"/>
          <w:szCs w:val="22"/>
        </w:rPr>
        <w:t xml:space="preserve">: </w:t>
      </w:r>
      <w:r w:rsidR="00F27700" w:rsidRPr="002C492C">
        <w:rPr>
          <w:rFonts w:asciiTheme="minorHAnsi" w:hAnsiTheme="minorHAnsi" w:cstheme="minorHAnsi"/>
          <w:spacing w:val="-2"/>
          <w:szCs w:val="22"/>
        </w:rPr>
        <w:t>(</w:t>
      </w:r>
      <w:proofErr w:type="spellStart"/>
      <w:r w:rsidR="00F27700" w:rsidRPr="002C492C">
        <w:rPr>
          <w:rFonts w:asciiTheme="minorHAnsi" w:hAnsiTheme="minorHAnsi" w:cstheme="minorHAnsi"/>
          <w:spacing w:val="-2"/>
          <w:szCs w:val="22"/>
        </w:rPr>
        <w:t>i</w:t>
      </w:r>
      <w:proofErr w:type="spellEnd"/>
      <w:r w:rsidR="00F27700" w:rsidRPr="002C492C">
        <w:rPr>
          <w:rFonts w:asciiTheme="minorHAnsi" w:hAnsiTheme="minorHAnsi" w:cstheme="minorHAnsi"/>
          <w:spacing w:val="-2"/>
          <w:szCs w:val="22"/>
        </w:rPr>
        <w:t xml:space="preserve">) </w:t>
      </w:r>
      <w:r w:rsidR="00CD6B64">
        <w:rPr>
          <w:rFonts w:asciiTheme="minorHAnsi" w:hAnsiTheme="minorHAnsi" w:cstheme="minorHAnsi"/>
          <w:spacing w:val="-2"/>
          <w:szCs w:val="22"/>
        </w:rPr>
        <w:t xml:space="preserve">support GDCA in the </w:t>
      </w:r>
      <w:r w:rsidR="00B6507B" w:rsidRPr="00822131">
        <w:rPr>
          <w:rFonts w:asciiTheme="minorHAnsi" w:hAnsiTheme="minorHAnsi" w:cs="Arial"/>
        </w:rPr>
        <w:t xml:space="preserve">review of energy audits, technical designs, </w:t>
      </w:r>
      <w:r w:rsidR="00CD6B64">
        <w:rPr>
          <w:rFonts w:asciiTheme="minorHAnsi" w:hAnsiTheme="minorHAnsi" w:cs="Arial"/>
        </w:rPr>
        <w:t xml:space="preserve">construction oversight, </w:t>
      </w:r>
      <w:r w:rsidR="00B6507B" w:rsidRPr="00822131">
        <w:rPr>
          <w:rFonts w:asciiTheme="minorHAnsi" w:hAnsiTheme="minorHAnsi" w:cs="Arial"/>
        </w:rPr>
        <w:t xml:space="preserve">energy savings monitoring reports from the </w:t>
      </w:r>
      <w:r w:rsidR="00CD6B64">
        <w:rPr>
          <w:rFonts w:asciiTheme="minorHAnsi" w:hAnsiTheme="minorHAnsi" w:cs="Arial"/>
        </w:rPr>
        <w:t>public buildings renovated in the Project</w:t>
      </w:r>
      <w:r w:rsidR="00B6507B" w:rsidRPr="00822131">
        <w:rPr>
          <w:rFonts w:asciiTheme="minorHAnsi" w:hAnsiTheme="minorHAnsi" w:cs="Arial"/>
        </w:rPr>
        <w:t>’</w:t>
      </w:r>
      <w:r w:rsidR="00CD6B64">
        <w:rPr>
          <w:rFonts w:asciiTheme="minorHAnsi" w:hAnsiTheme="minorHAnsi" w:cs="Arial"/>
        </w:rPr>
        <w:t>s</w:t>
      </w:r>
      <w:r w:rsidR="00B6507B" w:rsidRPr="00822131">
        <w:rPr>
          <w:rFonts w:asciiTheme="minorHAnsi" w:hAnsiTheme="minorHAnsi" w:cs="Arial"/>
        </w:rPr>
        <w:t xml:space="preserve"> first year</w:t>
      </w:r>
      <w:r w:rsidR="00CD6B64">
        <w:rPr>
          <w:rFonts w:asciiTheme="minorHAnsi" w:hAnsiTheme="minorHAnsi" w:cs="Arial"/>
        </w:rPr>
        <w:t>;</w:t>
      </w:r>
      <w:r w:rsidR="00B6507B" w:rsidRPr="00822131">
        <w:rPr>
          <w:rFonts w:asciiTheme="minorHAnsi" w:hAnsiTheme="minorHAnsi" w:cs="Arial"/>
        </w:rPr>
        <w:t xml:space="preserve"> (ii) develop case studies to document investment costs, measures implemented, actual energy savings an</w:t>
      </w:r>
      <w:r w:rsidR="00B6507B">
        <w:rPr>
          <w:rFonts w:asciiTheme="minorHAnsi" w:hAnsiTheme="minorHAnsi" w:cs="Arial"/>
        </w:rPr>
        <w:t>d lessons learned</w:t>
      </w:r>
      <w:r w:rsidR="00CD6B64">
        <w:rPr>
          <w:rFonts w:asciiTheme="minorHAnsi" w:hAnsiTheme="minorHAnsi" w:cs="Arial"/>
        </w:rPr>
        <w:t>;</w:t>
      </w:r>
      <w:r w:rsidR="00B6507B">
        <w:rPr>
          <w:rFonts w:asciiTheme="minorHAnsi" w:hAnsiTheme="minorHAnsi" w:cs="Arial"/>
        </w:rPr>
        <w:t xml:space="preserve"> </w:t>
      </w:r>
      <w:r w:rsidR="00364C58">
        <w:rPr>
          <w:rFonts w:asciiTheme="minorHAnsi" w:hAnsiTheme="minorHAnsi" w:cs="Arial"/>
        </w:rPr>
        <w:t xml:space="preserve">(iii) </w:t>
      </w:r>
      <w:r w:rsidR="00CD6B64">
        <w:rPr>
          <w:rFonts w:asciiTheme="minorHAnsi" w:hAnsiTheme="minorHAnsi" w:cs="Arial"/>
        </w:rPr>
        <w:t xml:space="preserve">provide technical advice on the near-zero energy buildings </w:t>
      </w:r>
      <w:r w:rsidR="00390E2E">
        <w:rPr>
          <w:rFonts w:asciiTheme="minorHAnsi" w:hAnsiTheme="minorHAnsi" w:cs="Arial"/>
        </w:rPr>
        <w:t>(</w:t>
      </w:r>
      <w:proofErr w:type="spellStart"/>
      <w:r w:rsidR="00390E2E">
        <w:rPr>
          <w:rFonts w:asciiTheme="minorHAnsi" w:hAnsiTheme="minorHAnsi" w:cs="Arial"/>
        </w:rPr>
        <w:t>nZEBs</w:t>
      </w:r>
      <w:proofErr w:type="spellEnd"/>
      <w:r w:rsidR="00390E2E">
        <w:rPr>
          <w:rFonts w:asciiTheme="minorHAnsi" w:hAnsiTheme="minorHAnsi" w:cs="Arial"/>
        </w:rPr>
        <w:t xml:space="preserve">) </w:t>
      </w:r>
      <w:r w:rsidR="00CD6B64">
        <w:rPr>
          <w:rFonts w:asciiTheme="minorHAnsi" w:hAnsiTheme="minorHAnsi" w:cs="Arial"/>
        </w:rPr>
        <w:t xml:space="preserve">and </w:t>
      </w:r>
      <w:r w:rsidR="00390E2E">
        <w:rPr>
          <w:rFonts w:asciiTheme="minorHAnsi" w:hAnsiTheme="minorHAnsi" w:cs="Arial"/>
        </w:rPr>
        <w:t>energy service company (</w:t>
      </w:r>
      <w:r w:rsidR="00CD6B64">
        <w:rPr>
          <w:rFonts w:asciiTheme="minorHAnsi" w:hAnsiTheme="minorHAnsi" w:cs="Arial"/>
        </w:rPr>
        <w:t>ESCO</w:t>
      </w:r>
      <w:r w:rsidR="00390E2E">
        <w:rPr>
          <w:rFonts w:asciiTheme="minorHAnsi" w:hAnsiTheme="minorHAnsi" w:cs="Arial"/>
        </w:rPr>
        <w:t>)</w:t>
      </w:r>
      <w:r w:rsidR="00CD6B64">
        <w:rPr>
          <w:rFonts w:asciiTheme="minorHAnsi" w:hAnsiTheme="minorHAnsi" w:cs="Arial"/>
        </w:rPr>
        <w:t xml:space="preserve"> pilots;</w:t>
      </w:r>
      <w:r w:rsidR="00CD6B64" w:rsidDel="00CD6B64">
        <w:rPr>
          <w:rFonts w:asciiTheme="minorHAnsi" w:hAnsiTheme="minorHAnsi" w:cs="Arial"/>
        </w:rPr>
        <w:t xml:space="preserve"> </w:t>
      </w:r>
      <w:r w:rsidR="00364C58">
        <w:rPr>
          <w:rFonts w:asciiTheme="minorHAnsi" w:hAnsiTheme="minorHAnsi" w:cs="Arial"/>
        </w:rPr>
        <w:t xml:space="preserve"> </w:t>
      </w:r>
      <w:r w:rsidR="00CD6B64">
        <w:rPr>
          <w:rFonts w:asciiTheme="minorHAnsi" w:hAnsiTheme="minorHAnsi" w:cs="Arial"/>
        </w:rPr>
        <w:t xml:space="preserve">(iv) develop training materials based on implementation experiences for MOEU and contractors; </w:t>
      </w:r>
      <w:r w:rsidR="00B6507B">
        <w:rPr>
          <w:rFonts w:asciiTheme="minorHAnsi" w:hAnsiTheme="minorHAnsi" w:cs="Arial"/>
        </w:rPr>
        <w:t>and (</w:t>
      </w:r>
      <w:r w:rsidR="00364C58">
        <w:rPr>
          <w:rFonts w:asciiTheme="minorHAnsi" w:hAnsiTheme="minorHAnsi" w:cs="Arial"/>
        </w:rPr>
        <w:t>v</w:t>
      </w:r>
      <w:r w:rsidR="00B6507B">
        <w:rPr>
          <w:rFonts w:asciiTheme="minorHAnsi" w:hAnsiTheme="minorHAnsi" w:cs="Arial"/>
        </w:rPr>
        <w:t>)</w:t>
      </w:r>
      <w:r w:rsidR="00B6507B" w:rsidRPr="00822131">
        <w:rPr>
          <w:rFonts w:asciiTheme="minorHAnsi" w:hAnsiTheme="minorHAnsi" w:cs="Arial"/>
        </w:rPr>
        <w:t xml:space="preserve"> </w:t>
      </w:r>
      <w:r w:rsidR="0096002B">
        <w:rPr>
          <w:rFonts w:asciiTheme="minorHAnsi" w:hAnsiTheme="minorHAnsi" w:cs="Arial"/>
        </w:rPr>
        <w:t>develop</w:t>
      </w:r>
      <w:r w:rsidR="0096002B" w:rsidRPr="0096002B">
        <w:rPr>
          <w:rFonts w:asciiTheme="minorHAnsi" w:hAnsiTheme="minorHAnsi" w:cs="Arial"/>
        </w:rPr>
        <w:t xml:space="preserve"> and support implementation of a communication and outreach plan for the project</w:t>
      </w:r>
      <w:r w:rsidR="00CD6B64">
        <w:rPr>
          <w:rFonts w:asciiTheme="minorHAnsi" w:hAnsiTheme="minorHAnsi" w:cs="Arial"/>
        </w:rPr>
        <w:t xml:space="preserve"> including support on citizen engagement efforts.</w:t>
      </w:r>
      <w:r w:rsidR="0096002B" w:rsidRPr="0096002B" w:rsidDel="0096002B">
        <w:rPr>
          <w:rFonts w:asciiTheme="minorHAnsi" w:hAnsiTheme="minorHAnsi" w:cs="Arial"/>
        </w:rPr>
        <w:t xml:space="preserve"> </w:t>
      </w:r>
      <w:r w:rsidR="00B6507B" w:rsidRPr="00822131">
        <w:rPr>
          <w:rFonts w:asciiTheme="minorHAnsi" w:hAnsiTheme="minorHAnsi"/>
        </w:rPr>
        <w:t>In carrying out thi</w:t>
      </w:r>
      <w:r w:rsidR="00B6507B">
        <w:rPr>
          <w:rFonts w:asciiTheme="minorHAnsi" w:hAnsiTheme="minorHAnsi"/>
        </w:rPr>
        <w:t>s assignment, t</w:t>
      </w:r>
      <w:r w:rsidR="00B6507B" w:rsidRPr="00822131">
        <w:rPr>
          <w:rFonts w:asciiTheme="minorHAnsi" w:hAnsiTheme="minorHAnsi"/>
        </w:rPr>
        <w:t>he Consultant should consider the cost</w:t>
      </w:r>
      <w:r w:rsidR="00736D78">
        <w:rPr>
          <w:rFonts w:asciiTheme="minorHAnsi" w:hAnsiTheme="minorHAnsi"/>
        </w:rPr>
        <w:t>-</w:t>
      </w:r>
      <w:r w:rsidR="00B6507B" w:rsidRPr="00822131">
        <w:rPr>
          <w:rFonts w:asciiTheme="minorHAnsi" w:hAnsiTheme="minorHAnsi"/>
        </w:rPr>
        <w:t>benefit analyses of identified energy efficiency improvement, identify common deficiencies in the contractor outputs, make recommendations</w:t>
      </w:r>
      <w:r w:rsidR="00B6507B">
        <w:rPr>
          <w:rFonts w:asciiTheme="minorHAnsi" w:hAnsiTheme="minorHAnsi"/>
        </w:rPr>
        <w:t xml:space="preserve"> </w:t>
      </w:r>
      <w:r w:rsidR="00B6507B" w:rsidRPr="00822131">
        <w:rPr>
          <w:rFonts w:asciiTheme="minorHAnsi" w:hAnsiTheme="minorHAnsi"/>
        </w:rPr>
        <w:t xml:space="preserve">on EE guidelines in relevant national policies and legislations and make suitable recommendation in the form of step by step approach and best practices to improve the current practices. </w:t>
      </w:r>
      <w:r w:rsidR="00B6507B" w:rsidRPr="007F5EF5">
        <w:rPr>
          <w:rFonts w:asciiTheme="minorHAnsi" w:hAnsiTheme="minorHAnsi" w:cstheme="minorHAnsi"/>
        </w:rPr>
        <w:t xml:space="preserve">The Consultant will also </w:t>
      </w:r>
      <w:r w:rsidR="00060A35">
        <w:rPr>
          <w:rFonts w:asciiTheme="minorHAnsi" w:hAnsiTheme="minorHAnsi" w:cstheme="minorHAnsi"/>
        </w:rPr>
        <w:t>assist</w:t>
      </w:r>
      <w:r w:rsidR="00060A35" w:rsidRPr="007F5EF5">
        <w:rPr>
          <w:rFonts w:asciiTheme="minorHAnsi" w:hAnsiTheme="minorHAnsi" w:cstheme="minorHAnsi"/>
        </w:rPr>
        <w:t xml:space="preserve"> </w:t>
      </w:r>
      <w:r w:rsidR="00B6507B" w:rsidRPr="007F5EF5">
        <w:rPr>
          <w:rFonts w:asciiTheme="minorHAnsi" w:hAnsiTheme="minorHAnsi" w:cstheme="minorHAnsi"/>
        </w:rPr>
        <w:t xml:space="preserve">in the determination of appropriate package and lot sizes, license </w:t>
      </w:r>
      <w:r w:rsidR="00B6507B" w:rsidRPr="009A25DE">
        <w:rPr>
          <w:rFonts w:asciiTheme="minorHAnsi" w:hAnsiTheme="minorHAnsi" w:cstheme="minorHAnsi"/>
        </w:rPr>
        <w:t xml:space="preserve">requirements, etc. </w:t>
      </w:r>
      <w:r w:rsidR="00B6507B" w:rsidRPr="00822131">
        <w:rPr>
          <w:rFonts w:asciiTheme="minorHAnsi" w:hAnsiTheme="minorHAnsi" w:cstheme="minorHAnsi"/>
        </w:rPr>
        <w:t>(for subprojects in Year 2 and 3).</w:t>
      </w:r>
      <w:r w:rsidR="00B6507B">
        <w:rPr>
          <w:rFonts w:asciiTheme="minorHAnsi" w:hAnsiTheme="minorHAnsi" w:cstheme="minorHAnsi"/>
        </w:rPr>
        <w:t xml:space="preserve"> </w:t>
      </w:r>
      <w:r w:rsidR="00B6507B" w:rsidRPr="009115D8">
        <w:rPr>
          <w:rFonts w:asciiTheme="minorHAnsi" w:hAnsiTheme="minorHAnsi" w:cstheme="minorHAnsi"/>
        </w:rPr>
        <w:t>The estimated number of buildings for renovation</w:t>
      </w:r>
      <w:r w:rsidR="00B6507B" w:rsidRPr="00C567A4">
        <w:t xml:space="preserve"> </w:t>
      </w:r>
      <w:r w:rsidR="00B6507B" w:rsidRPr="00C567A4">
        <w:rPr>
          <w:rFonts w:asciiTheme="minorHAnsi" w:hAnsiTheme="minorHAnsi" w:cstheme="minorHAnsi"/>
        </w:rPr>
        <w:t>in Year 2</w:t>
      </w:r>
      <w:r w:rsidR="00B6507B" w:rsidRPr="009115D8">
        <w:rPr>
          <w:rFonts w:asciiTheme="minorHAnsi" w:hAnsiTheme="minorHAnsi" w:cstheme="minorHAnsi"/>
        </w:rPr>
        <w:t xml:space="preserve"> is approximately 100</w:t>
      </w:r>
      <w:r w:rsidR="00B6507B" w:rsidRPr="009115D8">
        <w:rPr>
          <w:rFonts w:asciiTheme="minorHAnsi" w:hAnsiTheme="minorHAnsi"/>
        </w:rPr>
        <w:t xml:space="preserve"> buildings or about 1,000,000 m2.</w:t>
      </w:r>
      <w:r w:rsidR="00B6507B" w:rsidRPr="009115D8">
        <w:rPr>
          <w:rFonts w:asciiTheme="minorHAnsi" w:hAnsiTheme="minorHAnsi" w:cstheme="minorHAnsi"/>
        </w:rPr>
        <w:t xml:space="preserve"> </w:t>
      </w:r>
    </w:p>
    <w:p w14:paraId="4B096CAC" w14:textId="0F5AE1E9" w:rsidR="00B6507B" w:rsidRDefault="00A8170A" w:rsidP="00A8170A">
      <w:pPr>
        <w:spacing w:after="120"/>
        <w:jc w:val="both"/>
        <w:rPr>
          <w:rFonts w:asciiTheme="minorHAnsi" w:hAnsiTheme="minorHAnsi" w:cstheme="minorHAnsi"/>
          <w:color w:val="000000"/>
          <w:szCs w:val="22"/>
        </w:rPr>
      </w:pPr>
      <w:r w:rsidRPr="002C492C">
        <w:rPr>
          <w:rFonts w:asciiTheme="minorHAnsi" w:hAnsiTheme="minorHAnsi" w:cstheme="minorHAnsi"/>
          <w:color w:val="000000"/>
          <w:szCs w:val="22"/>
        </w:rPr>
        <w:t xml:space="preserve">The estimated </w:t>
      </w:r>
      <w:r>
        <w:rPr>
          <w:rFonts w:asciiTheme="minorHAnsi" w:hAnsiTheme="minorHAnsi" w:cstheme="minorHAnsi"/>
          <w:color w:val="000000"/>
          <w:szCs w:val="22"/>
        </w:rPr>
        <w:t>duration of the services</w:t>
      </w:r>
      <w:r w:rsidR="007B31ED">
        <w:rPr>
          <w:rFonts w:asciiTheme="minorHAnsi" w:hAnsiTheme="minorHAnsi" w:cstheme="minorHAnsi"/>
          <w:color w:val="000000"/>
          <w:szCs w:val="22"/>
        </w:rPr>
        <w:t xml:space="preserve"> is </w:t>
      </w:r>
      <w:r w:rsidR="00483356">
        <w:rPr>
          <w:rFonts w:asciiTheme="minorHAnsi" w:hAnsiTheme="minorHAnsi" w:cstheme="minorHAnsi"/>
          <w:color w:val="000000"/>
          <w:szCs w:val="22"/>
        </w:rPr>
        <w:t xml:space="preserve">envisaged as </w:t>
      </w:r>
      <w:r w:rsidR="00B6507B">
        <w:rPr>
          <w:rFonts w:asciiTheme="minorHAnsi" w:hAnsiTheme="minorHAnsi" w:cstheme="minorHAnsi"/>
          <w:color w:val="000000"/>
          <w:szCs w:val="22"/>
        </w:rPr>
        <w:t>2 years.</w:t>
      </w:r>
    </w:p>
    <w:p w14:paraId="51C3D066" w14:textId="0968F328" w:rsidR="004C5DFB" w:rsidRPr="002C492C" w:rsidRDefault="00E06E7F" w:rsidP="00E25EBC">
      <w:pPr>
        <w:suppressAutoHyphens/>
        <w:spacing w:after="120"/>
        <w:jc w:val="both"/>
        <w:rPr>
          <w:rFonts w:asciiTheme="minorHAnsi" w:hAnsiTheme="minorHAnsi" w:cstheme="minorHAnsi"/>
          <w:szCs w:val="22"/>
        </w:rPr>
      </w:pPr>
      <w:r w:rsidRPr="002C492C">
        <w:rPr>
          <w:rFonts w:asciiTheme="minorHAnsi" w:hAnsiTheme="minorHAnsi" w:cstheme="minorHAnsi"/>
          <w:szCs w:val="22"/>
        </w:rPr>
        <w:t xml:space="preserve">The detailed Terms of References (TORs) for the assignment </w:t>
      </w:r>
      <w:r w:rsidRPr="002C492C">
        <w:rPr>
          <w:rFonts w:asciiTheme="minorHAnsi" w:hAnsiTheme="minorHAnsi" w:cstheme="minorHAnsi"/>
          <w:spacing w:val="-2"/>
          <w:szCs w:val="22"/>
        </w:rPr>
        <w:t>can be</w:t>
      </w:r>
      <w:r w:rsidR="004C5DFB" w:rsidRPr="002C492C">
        <w:rPr>
          <w:rFonts w:asciiTheme="minorHAnsi" w:hAnsiTheme="minorHAnsi" w:cstheme="minorHAnsi"/>
          <w:spacing w:val="-2"/>
          <w:szCs w:val="22"/>
        </w:rPr>
        <w:t xml:space="preserve"> </w:t>
      </w:r>
      <w:r w:rsidRPr="002C492C">
        <w:rPr>
          <w:rFonts w:asciiTheme="minorHAnsi" w:hAnsiTheme="minorHAnsi" w:cstheme="minorHAnsi"/>
          <w:spacing w:val="-2"/>
          <w:szCs w:val="22"/>
        </w:rPr>
        <w:t xml:space="preserve">found at </w:t>
      </w:r>
      <w:r w:rsidR="000A5BB6">
        <w:rPr>
          <w:rFonts w:asciiTheme="minorHAnsi" w:hAnsiTheme="minorHAnsi" w:cstheme="minorHAnsi"/>
          <w:spacing w:val="-2"/>
          <w:szCs w:val="22"/>
        </w:rPr>
        <w:t xml:space="preserve">the following web page address: </w:t>
      </w:r>
      <w:hyperlink r:id="rId11" w:history="1">
        <w:r w:rsidRPr="002C492C">
          <w:rPr>
            <w:rStyle w:val="Hyperlink"/>
            <w:rFonts w:asciiTheme="minorHAnsi" w:hAnsiTheme="minorHAnsi" w:cstheme="minorHAnsi"/>
            <w:szCs w:val="22"/>
          </w:rPr>
          <w:t>kamuenerji.csb.gov.tr/</w:t>
        </w:r>
      </w:hyperlink>
    </w:p>
    <w:p w14:paraId="6E3B0A97" w14:textId="2C907A83" w:rsidR="000D0B55" w:rsidRPr="002C492C" w:rsidRDefault="00E06E7F" w:rsidP="00E25EBC">
      <w:pPr>
        <w:suppressAutoHyphens/>
        <w:spacing w:after="120"/>
        <w:jc w:val="both"/>
        <w:rPr>
          <w:rFonts w:asciiTheme="minorHAnsi" w:hAnsiTheme="minorHAnsi" w:cstheme="minorHAnsi"/>
          <w:spacing w:val="-2"/>
          <w:szCs w:val="22"/>
        </w:rPr>
      </w:pPr>
      <w:r w:rsidRPr="002C492C">
        <w:rPr>
          <w:rFonts w:asciiTheme="minorHAnsi" w:hAnsiTheme="minorHAnsi" w:cstheme="minorHAnsi"/>
          <w:spacing w:val="-2"/>
          <w:szCs w:val="22"/>
        </w:rPr>
        <w:t xml:space="preserve">The GDCA now invites eligible </w:t>
      </w:r>
      <w:r w:rsidR="004C5DFB" w:rsidRPr="002C492C">
        <w:rPr>
          <w:rFonts w:asciiTheme="minorHAnsi" w:hAnsiTheme="minorHAnsi" w:cstheme="minorHAnsi"/>
          <w:spacing w:val="-2"/>
          <w:szCs w:val="22"/>
        </w:rPr>
        <w:t xml:space="preserve">consulting firms </w:t>
      </w:r>
      <w:r w:rsidRPr="002C492C">
        <w:rPr>
          <w:rFonts w:asciiTheme="minorHAnsi" w:hAnsiTheme="minorHAnsi" w:cstheme="minorHAnsi"/>
          <w:spacing w:val="-2"/>
          <w:szCs w:val="22"/>
        </w:rPr>
        <w:t>to indicate their interest in providing the Services. Interested Consult</w:t>
      </w:r>
      <w:r w:rsidR="00E07BF9" w:rsidRPr="002C492C">
        <w:rPr>
          <w:rFonts w:asciiTheme="minorHAnsi" w:hAnsiTheme="minorHAnsi" w:cstheme="minorHAnsi"/>
          <w:spacing w:val="-2"/>
          <w:szCs w:val="22"/>
        </w:rPr>
        <w:t xml:space="preserve">ing Firms </w:t>
      </w:r>
      <w:r w:rsidRPr="002C492C">
        <w:rPr>
          <w:rFonts w:asciiTheme="minorHAnsi" w:hAnsiTheme="minorHAnsi" w:cstheme="minorHAnsi"/>
          <w:spacing w:val="-2"/>
          <w:szCs w:val="22"/>
        </w:rPr>
        <w:t>should provide information demonstrating that they have the required qualifications and relevant experience to perform the Services</w:t>
      </w:r>
      <w:r w:rsidR="00390E2E">
        <w:rPr>
          <w:rFonts w:asciiTheme="minorHAnsi" w:hAnsiTheme="minorHAnsi" w:cstheme="minorHAnsi"/>
          <w:spacing w:val="-2"/>
          <w:szCs w:val="22"/>
        </w:rPr>
        <w:t xml:space="preserve"> </w:t>
      </w:r>
      <w:r w:rsidR="003A4809">
        <w:rPr>
          <w:rFonts w:asciiTheme="minorHAnsi" w:hAnsiTheme="minorHAnsi" w:cstheme="minorHAnsi"/>
          <w:spacing w:val="-2"/>
          <w:szCs w:val="22"/>
        </w:rPr>
        <w:t>(</w:t>
      </w:r>
      <w:r w:rsidR="003A4809" w:rsidRPr="003A4809">
        <w:rPr>
          <w:rFonts w:asciiTheme="minorHAnsi" w:hAnsiTheme="minorHAnsi" w:cstheme="minorHAnsi"/>
          <w:spacing w:val="-2"/>
          <w:szCs w:val="22"/>
        </w:rPr>
        <w:t>descriptions of similar assignments, experience in similar conditions, availability of technical resources to do the work, general qualification</w:t>
      </w:r>
      <w:bookmarkStart w:id="0" w:name="_GoBack"/>
      <w:bookmarkEnd w:id="0"/>
      <w:r w:rsidR="003A4809" w:rsidRPr="003A4809">
        <w:rPr>
          <w:rFonts w:asciiTheme="minorHAnsi" w:hAnsiTheme="minorHAnsi" w:cstheme="minorHAnsi"/>
          <w:spacing w:val="-2"/>
          <w:szCs w:val="22"/>
        </w:rPr>
        <w:t>s and number of the key staff (CVs are not required), etc</w:t>
      </w:r>
      <w:r w:rsidR="00390E2E">
        <w:rPr>
          <w:rFonts w:asciiTheme="minorHAnsi" w:hAnsiTheme="minorHAnsi" w:cstheme="minorHAnsi"/>
          <w:spacing w:val="-2"/>
          <w:szCs w:val="22"/>
        </w:rPr>
        <w:t>.</w:t>
      </w:r>
      <w:r w:rsidR="003A4809">
        <w:rPr>
          <w:rFonts w:asciiTheme="minorHAnsi" w:hAnsiTheme="minorHAnsi" w:cstheme="minorHAnsi"/>
          <w:spacing w:val="-2"/>
          <w:szCs w:val="22"/>
        </w:rPr>
        <w:t>)</w:t>
      </w:r>
      <w:r w:rsidR="00390E2E">
        <w:rPr>
          <w:rFonts w:asciiTheme="minorHAnsi" w:hAnsiTheme="minorHAnsi" w:cstheme="minorHAnsi"/>
          <w:spacing w:val="-2"/>
          <w:szCs w:val="22"/>
        </w:rPr>
        <w:t>.</w:t>
      </w:r>
    </w:p>
    <w:p w14:paraId="6A12418F" w14:textId="3DB8B620" w:rsidR="000D0B55" w:rsidRPr="002C492C" w:rsidRDefault="000D0B55" w:rsidP="0018125E">
      <w:pPr>
        <w:suppressAutoHyphens/>
        <w:jc w:val="both"/>
        <w:rPr>
          <w:rFonts w:asciiTheme="minorHAnsi" w:hAnsiTheme="minorHAnsi" w:cstheme="minorHAnsi"/>
          <w:spacing w:val="-2"/>
          <w:szCs w:val="22"/>
        </w:rPr>
      </w:pPr>
      <w:r w:rsidRPr="002C492C">
        <w:rPr>
          <w:rFonts w:asciiTheme="minorHAnsi" w:hAnsiTheme="minorHAnsi" w:cstheme="minorHAnsi"/>
          <w:spacing w:val="-2"/>
          <w:szCs w:val="22"/>
        </w:rPr>
        <w:lastRenderedPageBreak/>
        <w:t xml:space="preserve">The selection criteria for the short-listing are: </w:t>
      </w:r>
    </w:p>
    <w:p w14:paraId="6A4475E0" w14:textId="71F78EE6" w:rsidR="000A5BB6" w:rsidRPr="00B17230" w:rsidRDefault="006C4DFB" w:rsidP="003A4809">
      <w:pPr>
        <w:pStyle w:val="ListParagraph"/>
        <w:numPr>
          <w:ilvl w:val="0"/>
          <w:numId w:val="10"/>
        </w:numPr>
        <w:suppressAutoHyphens/>
        <w:jc w:val="both"/>
        <w:rPr>
          <w:rFonts w:asciiTheme="minorHAnsi" w:eastAsia="Times New Roman" w:hAnsiTheme="minorHAnsi" w:cstheme="minorHAnsi"/>
          <w:spacing w:val="-2"/>
          <w:lang w:val="en-US" w:eastAsia="en-US"/>
        </w:rPr>
      </w:pPr>
      <w:r w:rsidRPr="00B17230">
        <w:rPr>
          <w:rFonts w:asciiTheme="minorHAnsi" w:eastAsia="Times New Roman" w:hAnsiTheme="minorHAnsi" w:cstheme="minorHAnsi"/>
          <w:spacing w:val="-2"/>
          <w:lang w:val="en-US" w:eastAsia="en-US"/>
        </w:rPr>
        <w:t>Demonstrable e</w:t>
      </w:r>
      <w:r w:rsidR="000A5BB6" w:rsidRPr="00B17230">
        <w:rPr>
          <w:rFonts w:asciiTheme="minorHAnsi" w:eastAsia="Times New Roman" w:hAnsiTheme="minorHAnsi" w:cstheme="minorHAnsi"/>
          <w:spacing w:val="-2"/>
          <w:lang w:val="en-US" w:eastAsia="en-US"/>
        </w:rPr>
        <w:t xml:space="preserve">xperience in energy efficiency </w:t>
      </w:r>
      <w:r w:rsidR="002C6EEF">
        <w:rPr>
          <w:rFonts w:asciiTheme="minorHAnsi" w:eastAsia="Times New Roman" w:hAnsiTheme="minorHAnsi" w:cstheme="minorHAnsi"/>
          <w:spacing w:val="-2"/>
          <w:lang w:val="en-US" w:eastAsia="en-US"/>
        </w:rPr>
        <w:t xml:space="preserve">in buildings </w:t>
      </w:r>
      <w:r w:rsidR="000A5BB6" w:rsidRPr="00B17230">
        <w:rPr>
          <w:rFonts w:asciiTheme="minorHAnsi" w:eastAsia="Times New Roman" w:hAnsiTheme="minorHAnsi" w:cstheme="minorHAnsi"/>
          <w:spacing w:val="-2"/>
          <w:lang w:val="en-US" w:eastAsia="en-US"/>
        </w:rPr>
        <w:t>sector</w:t>
      </w:r>
      <w:r w:rsidR="00390E2E">
        <w:rPr>
          <w:rFonts w:asciiTheme="minorHAnsi" w:eastAsia="Times New Roman" w:hAnsiTheme="minorHAnsi" w:cstheme="minorHAnsi"/>
          <w:spacing w:val="-2"/>
          <w:lang w:val="en-US" w:eastAsia="en-US"/>
        </w:rPr>
        <w:t xml:space="preserve"> and energy auditing</w:t>
      </w:r>
      <w:r w:rsidR="002C6EEF">
        <w:rPr>
          <w:rFonts w:asciiTheme="minorHAnsi" w:eastAsia="Times New Roman" w:hAnsiTheme="minorHAnsi" w:cstheme="minorHAnsi"/>
          <w:spacing w:val="-2"/>
          <w:lang w:val="en-US" w:eastAsia="en-US"/>
        </w:rPr>
        <w:t xml:space="preserve"> in buildings</w:t>
      </w:r>
      <w:r w:rsidR="003A4809" w:rsidRPr="00C47D37">
        <w:t xml:space="preserve"> (</w:t>
      </w:r>
      <w:r w:rsidR="003840F2" w:rsidRPr="00736D78">
        <w:rPr>
          <w:rFonts w:asciiTheme="minorHAnsi" w:eastAsia="Times New Roman" w:hAnsiTheme="minorHAnsi" w:cstheme="minorHAnsi"/>
          <w:spacing w:val="-2"/>
          <w:lang w:val="en-US" w:eastAsia="en-US"/>
        </w:rPr>
        <w:t xml:space="preserve">name, </w:t>
      </w:r>
      <w:r w:rsidR="003840F2">
        <w:rPr>
          <w:rFonts w:asciiTheme="minorHAnsi" w:eastAsia="Times New Roman" w:hAnsiTheme="minorHAnsi" w:cstheme="minorHAnsi"/>
          <w:spacing w:val="-2"/>
          <w:lang w:val="en-US" w:eastAsia="en-US"/>
        </w:rPr>
        <w:t>size,</w:t>
      </w:r>
      <w:r w:rsidR="004A615C">
        <w:rPr>
          <w:rFonts w:asciiTheme="minorHAnsi" w:eastAsia="Times New Roman" w:hAnsiTheme="minorHAnsi" w:cstheme="minorHAnsi"/>
          <w:spacing w:val="-2"/>
          <w:lang w:val="en-US" w:eastAsia="en-US"/>
        </w:rPr>
        <w:t xml:space="preserve"> year</w:t>
      </w:r>
      <w:r w:rsidR="00AE0868">
        <w:rPr>
          <w:rFonts w:asciiTheme="minorHAnsi" w:eastAsia="Times New Roman" w:hAnsiTheme="minorHAnsi" w:cstheme="minorHAnsi"/>
          <w:spacing w:val="-2"/>
          <w:lang w:val="en-US" w:eastAsia="en-US"/>
        </w:rPr>
        <w:t>,</w:t>
      </w:r>
      <w:r w:rsidR="003840F2">
        <w:rPr>
          <w:rFonts w:asciiTheme="minorHAnsi" w:eastAsia="Times New Roman" w:hAnsiTheme="minorHAnsi" w:cstheme="minorHAnsi"/>
          <w:spacing w:val="-2"/>
          <w:lang w:val="en-US" w:eastAsia="en-US"/>
        </w:rPr>
        <w:t xml:space="preserve"> location</w:t>
      </w:r>
      <w:r w:rsidR="003840F2" w:rsidRPr="00C47D37">
        <w:rPr>
          <w:rFonts w:asciiTheme="minorHAnsi" w:eastAsia="Times New Roman" w:hAnsiTheme="minorHAnsi" w:cstheme="minorHAnsi"/>
          <w:spacing w:val="-2"/>
          <w:lang w:val="en-US" w:eastAsia="en-US"/>
        </w:rPr>
        <w:t xml:space="preserve"> </w:t>
      </w:r>
      <w:r w:rsidR="003840F2">
        <w:rPr>
          <w:rFonts w:asciiTheme="minorHAnsi" w:eastAsia="Times New Roman" w:hAnsiTheme="minorHAnsi" w:cstheme="minorHAnsi"/>
          <w:spacing w:val="-2"/>
          <w:lang w:val="en-US" w:eastAsia="en-US"/>
        </w:rPr>
        <w:t xml:space="preserve">and cost </w:t>
      </w:r>
      <w:r w:rsidR="003A4809" w:rsidRPr="00C47D37">
        <w:rPr>
          <w:rFonts w:asciiTheme="minorHAnsi" w:eastAsia="Times New Roman" w:hAnsiTheme="minorHAnsi" w:cstheme="minorHAnsi"/>
          <w:spacing w:val="-2"/>
          <w:lang w:val="en-US" w:eastAsia="en-US"/>
        </w:rPr>
        <w:t xml:space="preserve">of </w:t>
      </w:r>
      <w:r w:rsidR="003840F2">
        <w:rPr>
          <w:rFonts w:asciiTheme="minorHAnsi" w:eastAsia="Times New Roman" w:hAnsiTheme="minorHAnsi" w:cstheme="minorHAnsi"/>
          <w:spacing w:val="-2"/>
          <w:lang w:val="en-US" w:eastAsia="en-US"/>
        </w:rPr>
        <w:t xml:space="preserve">the implemented similar projects within last 10 years, </w:t>
      </w:r>
      <w:r w:rsidR="002E5EFC">
        <w:rPr>
          <w:rFonts w:asciiTheme="minorHAnsi" w:eastAsia="Times New Roman" w:hAnsiTheme="minorHAnsi" w:cstheme="minorHAnsi"/>
          <w:spacing w:val="-2"/>
          <w:lang w:val="en-US" w:eastAsia="en-US"/>
        </w:rPr>
        <w:t xml:space="preserve">will be also </w:t>
      </w:r>
      <w:r w:rsidR="003840F2">
        <w:rPr>
          <w:rFonts w:asciiTheme="minorHAnsi" w:eastAsia="Times New Roman" w:hAnsiTheme="minorHAnsi" w:cstheme="minorHAnsi"/>
          <w:spacing w:val="-2"/>
          <w:lang w:val="en-US" w:eastAsia="en-US"/>
        </w:rPr>
        <w:t>listed in an Excel table)</w:t>
      </w:r>
      <w:r w:rsidR="009571F9">
        <w:rPr>
          <w:rFonts w:asciiTheme="minorHAnsi" w:eastAsia="Times New Roman" w:hAnsiTheme="minorHAnsi" w:cstheme="minorHAnsi"/>
          <w:spacing w:val="-2"/>
          <w:lang w:val="en-US" w:eastAsia="en-US"/>
        </w:rPr>
        <w:t>,</w:t>
      </w:r>
    </w:p>
    <w:p w14:paraId="352696AD" w14:textId="11A97159" w:rsidR="000A5BB6" w:rsidRPr="00B17230" w:rsidRDefault="000D0B55" w:rsidP="0018125E">
      <w:pPr>
        <w:pStyle w:val="ListParagraph"/>
        <w:numPr>
          <w:ilvl w:val="0"/>
          <w:numId w:val="10"/>
        </w:numPr>
        <w:suppressAutoHyphens/>
        <w:jc w:val="both"/>
        <w:rPr>
          <w:rFonts w:asciiTheme="minorHAnsi" w:eastAsia="Times New Roman" w:hAnsiTheme="minorHAnsi" w:cstheme="minorHAnsi"/>
          <w:spacing w:val="-2"/>
          <w:lang w:val="en-US" w:eastAsia="en-US"/>
        </w:rPr>
      </w:pPr>
      <w:r w:rsidRPr="00B17230">
        <w:rPr>
          <w:rFonts w:asciiTheme="minorHAnsi" w:eastAsia="Times New Roman" w:hAnsiTheme="minorHAnsi" w:cstheme="minorHAnsi"/>
          <w:spacing w:val="-2"/>
          <w:lang w:val="en-US" w:eastAsia="en-US"/>
        </w:rPr>
        <w:t xml:space="preserve">Experience </w:t>
      </w:r>
      <w:r w:rsidR="000A5BB6" w:rsidRPr="00B17230">
        <w:rPr>
          <w:rFonts w:asciiTheme="minorHAnsi" w:eastAsia="Times New Roman" w:hAnsiTheme="minorHAnsi" w:cstheme="minorHAnsi"/>
          <w:spacing w:val="-2"/>
          <w:lang w:val="en-US" w:eastAsia="en-US"/>
        </w:rPr>
        <w:t xml:space="preserve">in the </w:t>
      </w:r>
      <w:r w:rsidR="00F553ED">
        <w:rPr>
          <w:rFonts w:asciiTheme="minorHAnsi" w:eastAsia="Times New Roman" w:hAnsiTheme="minorHAnsi" w:cstheme="minorHAnsi"/>
          <w:spacing w:val="-2"/>
          <w:lang w:val="en-US" w:eastAsia="en-US"/>
        </w:rPr>
        <w:t xml:space="preserve">technical </w:t>
      </w:r>
      <w:r w:rsidR="000A5BB6" w:rsidRPr="00B17230">
        <w:rPr>
          <w:rFonts w:asciiTheme="minorHAnsi" w:eastAsia="Times New Roman" w:hAnsiTheme="minorHAnsi" w:cstheme="minorHAnsi"/>
          <w:spacing w:val="-2"/>
          <w:lang w:val="en-US" w:eastAsia="en-US"/>
        </w:rPr>
        <w:t xml:space="preserve">design services </w:t>
      </w:r>
      <w:r w:rsidR="00390E2E">
        <w:rPr>
          <w:rFonts w:asciiTheme="minorHAnsi" w:eastAsia="Times New Roman" w:hAnsiTheme="minorHAnsi" w:cstheme="minorHAnsi"/>
          <w:spacing w:val="-2"/>
          <w:lang w:val="en-US" w:eastAsia="en-US"/>
        </w:rPr>
        <w:t xml:space="preserve">and construction supervision </w:t>
      </w:r>
      <w:r w:rsidR="000A5BB6" w:rsidRPr="00B17230">
        <w:rPr>
          <w:rFonts w:asciiTheme="minorHAnsi" w:eastAsia="Times New Roman" w:hAnsiTheme="minorHAnsi" w:cstheme="minorHAnsi"/>
          <w:spacing w:val="-2"/>
          <w:lang w:val="en-US" w:eastAsia="en-US"/>
        </w:rPr>
        <w:t>for retrofitting/renovation</w:t>
      </w:r>
      <w:r w:rsidR="00C603EF" w:rsidRPr="00B17230">
        <w:rPr>
          <w:rFonts w:asciiTheme="minorHAnsi" w:eastAsia="Times New Roman" w:hAnsiTheme="minorHAnsi" w:cstheme="minorHAnsi"/>
          <w:spacing w:val="-2"/>
          <w:lang w:val="en-US" w:eastAsia="en-US"/>
        </w:rPr>
        <w:t>/construction of buildings</w:t>
      </w:r>
      <w:r w:rsidR="00483356" w:rsidRPr="00B17230">
        <w:rPr>
          <w:rFonts w:asciiTheme="minorHAnsi" w:eastAsia="Times New Roman" w:hAnsiTheme="minorHAnsi" w:cstheme="minorHAnsi"/>
          <w:spacing w:val="-2"/>
          <w:lang w:val="en-US" w:eastAsia="en-US"/>
        </w:rPr>
        <w:t xml:space="preserve"> with knowledge o</w:t>
      </w:r>
      <w:r w:rsidR="00B0209D" w:rsidRPr="00B17230">
        <w:rPr>
          <w:rFonts w:asciiTheme="minorHAnsi" w:eastAsia="Times New Roman" w:hAnsiTheme="minorHAnsi" w:cstheme="minorHAnsi"/>
          <w:spacing w:val="-2"/>
          <w:lang w:val="en-US" w:eastAsia="en-US"/>
        </w:rPr>
        <w:t>f</w:t>
      </w:r>
      <w:r w:rsidR="00483356" w:rsidRPr="00B17230">
        <w:rPr>
          <w:rFonts w:asciiTheme="minorHAnsi" w:eastAsia="Times New Roman" w:hAnsiTheme="minorHAnsi" w:cstheme="minorHAnsi"/>
          <w:spacing w:val="-2"/>
          <w:lang w:val="en-US" w:eastAsia="en-US"/>
        </w:rPr>
        <w:t xml:space="preserve"> local laws, standards</w:t>
      </w:r>
      <w:r w:rsidR="00115B58" w:rsidRPr="00B17230">
        <w:rPr>
          <w:rFonts w:asciiTheme="minorHAnsi" w:eastAsia="Times New Roman" w:hAnsiTheme="minorHAnsi" w:cstheme="minorHAnsi"/>
          <w:spacing w:val="-2"/>
          <w:lang w:val="en-US" w:eastAsia="en-US"/>
        </w:rPr>
        <w:t>,</w:t>
      </w:r>
      <w:r w:rsidR="00483356" w:rsidRPr="00B17230">
        <w:rPr>
          <w:rFonts w:asciiTheme="minorHAnsi" w:eastAsia="Times New Roman" w:hAnsiTheme="minorHAnsi" w:cstheme="minorHAnsi"/>
          <w:spacing w:val="-2"/>
          <w:lang w:val="en-US" w:eastAsia="en-US"/>
        </w:rPr>
        <w:t xml:space="preserve"> regulations</w:t>
      </w:r>
      <w:r w:rsidR="00115B58" w:rsidRPr="00B17230">
        <w:rPr>
          <w:rFonts w:asciiTheme="minorHAnsi" w:eastAsia="Times New Roman" w:hAnsiTheme="minorHAnsi" w:cstheme="minorHAnsi"/>
          <w:spacing w:val="-2"/>
          <w:lang w:val="en-US" w:eastAsia="en-US"/>
        </w:rPr>
        <w:t xml:space="preserve"> and other legal requirements</w:t>
      </w:r>
      <w:r w:rsidR="000A5BB6" w:rsidRPr="00B17230">
        <w:rPr>
          <w:rFonts w:asciiTheme="minorHAnsi" w:eastAsia="Times New Roman" w:hAnsiTheme="minorHAnsi" w:cstheme="minorHAnsi"/>
          <w:spacing w:val="-2"/>
          <w:lang w:val="en-US" w:eastAsia="en-US"/>
        </w:rPr>
        <w:t>,</w:t>
      </w:r>
    </w:p>
    <w:p w14:paraId="0AB61142" w14:textId="3C853924" w:rsidR="00CF62BC" w:rsidRDefault="00CF62BC" w:rsidP="00483356">
      <w:pPr>
        <w:pStyle w:val="ListParagraph"/>
        <w:numPr>
          <w:ilvl w:val="0"/>
          <w:numId w:val="10"/>
        </w:numPr>
        <w:suppressAutoHyphens/>
        <w:jc w:val="both"/>
        <w:rPr>
          <w:rFonts w:asciiTheme="minorHAnsi" w:eastAsia="Times New Roman" w:hAnsiTheme="minorHAnsi" w:cstheme="minorHAnsi"/>
          <w:spacing w:val="-2"/>
          <w:lang w:val="en-US" w:eastAsia="en-US"/>
        </w:rPr>
      </w:pPr>
      <w:r w:rsidRPr="00B17230">
        <w:rPr>
          <w:rFonts w:asciiTheme="minorHAnsi" w:eastAsia="Times New Roman" w:hAnsiTheme="minorHAnsi" w:cstheme="minorHAnsi"/>
          <w:spacing w:val="-2"/>
          <w:lang w:val="en-US" w:eastAsia="en-US"/>
        </w:rPr>
        <w:t xml:space="preserve">Experience in </w:t>
      </w:r>
      <w:r w:rsidR="00B7017C">
        <w:rPr>
          <w:rFonts w:asciiTheme="minorHAnsi" w:eastAsia="Times New Roman" w:hAnsiTheme="minorHAnsi" w:cstheme="minorHAnsi"/>
          <w:spacing w:val="-2"/>
          <w:lang w:val="en-US" w:eastAsia="en-US"/>
        </w:rPr>
        <w:t>ESCO contracts a</w:t>
      </w:r>
      <w:r w:rsidRPr="00B17230">
        <w:rPr>
          <w:rFonts w:asciiTheme="minorHAnsi" w:eastAsia="Times New Roman" w:hAnsiTheme="minorHAnsi" w:cstheme="minorHAnsi"/>
          <w:spacing w:val="-2"/>
          <w:lang w:val="en-US" w:eastAsia="en-US"/>
        </w:rPr>
        <w:t>n</w:t>
      </w:r>
      <w:r w:rsidR="00B7017C">
        <w:rPr>
          <w:rFonts w:asciiTheme="minorHAnsi" w:eastAsia="Times New Roman" w:hAnsiTheme="minorHAnsi" w:cstheme="minorHAnsi"/>
          <w:spacing w:val="-2"/>
          <w:lang w:val="en-US" w:eastAsia="en-US"/>
        </w:rPr>
        <w:t xml:space="preserve">d </w:t>
      </w:r>
      <w:proofErr w:type="spellStart"/>
      <w:r w:rsidR="00B7017C">
        <w:rPr>
          <w:rFonts w:asciiTheme="minorHAnsi" w:eastAsia="Times New Roman" w:hAnsiTheme="minorHAnsi" w:cstheme="minorHAnsi"/>
          <w:spacing w:val="-2"/>
          <w:lang w:val="en-US" w:eastAsia="en-US"/>
        </w:rPr>
        <w:t>n</w:t>
      </w:r>
      <w:r w:rsidRPr="00B17230">
        <w:rPr>
          <w:rFonts w:asciiTheme="minorHAnsi" w:eastAsia="Times New Roman" w:hAnsiTheme="minorHAnsi" w:cstheme="minorHAnsi"/>
          <w:spacing w:val="-2"/>
          <w:lang w:val="en-US" w:eastAsia="en-US"/>
        </w:rPr>
        <w:t>ZEB</w:t>
      </w:r>
      <w:proofErr w:type="spellEnd"/>
      <w:r w:rsidRPr="00B17230">
        <w:rPr>
          <w:rFonts w:asciiTheme="minorHAnsi" w:eastAsia="Times New Roman" w:hAnsiTheme="minorHAnsi" w:cstheme="minorHAnsi"/>
          <w:spacing w:val="-2"/>
          <w:lang w:val="en-US" w:eastAsia="en-US"/>
        </w:rPr>
        <w:t xml:space="preserve"> applications especially in existing buildings</w:t>
      </w:r>
      <w:r w:rsidR="00CD4249">
        <w:rPr>
          <w:rFonts w:asciiTheme="minorHAnsi" w:eastAsia="Times New Roman" w:hAnsiTheme="minorHAnsi" w:cstheme="minorHAnsi"/>
          <w:spacing w:val="-2"/>
          <w:lang w:val="en-US" w:eastAsia="en-US"/>
        </w:rPr>
        <w:t>, preferably in public buildings</w:t>
      </w:r>
      <w:r w:rsidR="002C6EEF">
        <w:rPr>
          <w:rFonts w:asciiTheme="minorHAnsi" w:eastAsia="Times New Roman" w:hAnsiTheme="minorHAnsi" w:cstheme="minorHAnsi"/>
          <w:spacing w:val="-2"/>
          <w:lang w:val="en-US" w:eastAsia="en-US"/>
        </w:rPr>
        <w:t xml:space="preserve"> (except trade and industrial buildings)</w:t>
      </w:r>
      <w:r w:rsidR="00207145">
        <w:rPr>
          <w:rFonts w:asciiTheme="minorHAnsi" w:eastAsia="Times New Roman" w:hAnsiTheme="minorHAnsi" w:cstheme="minorHAnsi"/>
          <w:spacing w:val="-2"/>
          <w:lang w:val="en-US" w:eastAsia="en-US"/>
        </w:rPr>
        <w:t>,</w:t>
      </w:r>
    </w:p>
    <w:p w14:paraId="2E02EF48" w14:textId="4132103B" w:rsidR="007579AC" w:rsidRPr="00736D78" w:rsidRDefault="00603042" w:rsidP="007579AC">
      <w:pPr>
        <w:pStyle w:val="ListParagraph"/>
        <w:numPr>
          <w:ilvl w:val="0"/>
          <w:numId w:val="10"/>
        </w:numPr>
        <w:suppressAutoHyphens/>
        <w:jc w:val="both"/>
        <w:rPr>
          <w:rFonts w:asciiTheme="minorHAnsi" w:eastAsia="Times New Roman" w:hAnsiTheme="minorHAnsi" w:cstheme="minorHAnsi"/>
          <w:spacing w:val="-2"/>
          <w:lang w:val="en-US" w:eastAsia="en-US"/>
        </w:rPr>
      </w:pPr>
      <w:r w:rsidRPr="007579AC">
        <w:rPr>
          <w:rFonts w:asciiTheme="minorHAnsi" w:eastAsia="Times New Roman" w:hAnsiTheme="minorHAnsi" w:cstheme="minorHAnsi"/>
          <w:spacing w:val="-2"/>
          <w:lang w:val="en-US" w:eastAsia="en-US"/>
        </w:rPr>
        <w:t xml:space="preserve">Experience in </w:t>
      </w:r>
      <w:r w:rsidR="00374281" w:rsidRPr="007579AC">
        <w:rPr>
          <w:rFonts w:asciiTheme="minorHAnsi" w:eastAsia="Times New Roman" w:hAnsiTheme="minorHAnsi" w:cstheme="minorHAnsi"/>
          <w:spacing w:val="-2"/>
          <w:lang w:val="en-US" w:eastAsia="en-US"/>
        </w:rPr>
        <w:t xml:space="preserve">energy saving </w:t>
      </w:r>
      <w:r w:rsidRPr="007579AC">
        <w:rPr>
          <w:rFonts w:asciiTheme="minorHAnsi" w:eastAsia="Times New Roman" w:hAnsiTheme="minorHAnsi"/>
        </w:rPr>
        <w:t>measurement and verification (</w:t>
      </w:r>
      <w:r w:rsidRPr="007579AC">
        <w:rPr>
          <w:rFonts w:asciiTheme="minorHAnsi" w:eastAsia="Times New Roman" w:hAnsiTheme="minorHAnsi" w:cstheme="minorHAnsi"/>
          <w:spacing w:val="-2"/>
          <w:lang w:val="en-US" w:eastAsia="en-US"/>
        </w:rPr>
        <w:t xml:space="preserve">M&amp;V) </w:t>
      </w:r>
      <w:r w:rsidR="007579AC" w:rsidRPr="007579AC">
        <w:rPr>
          <w:rFonts w:asciiTheme="minorHAnsi" w:eastAsia="Times New Roman" w:hAnsiTheme="minorHAnsi" w:cstheme="minorHAnsi"/>
          <w:spacing w:val="-2"/>
          <w:lang w:val="en-US" w:eastAsia="en-US"/>
        </w:rPr>
        <w:t xml:space="preserve">and reporting </w:t>
      </w:r>
      <w:r w:rsidRPr="007579AC">
        <w:rPr>
          <w:rFonts w:asciiTheme="minorHAnsi" w:eastAsia="Times New Roman" w:hAnsiTheme="minorHAnsi" w:cstheme="minorHAnsi"/>
          <w:spacing w:val="-2"/>
          <w:lang w:val="en-US" w:eastAsia="en-US"/>
        </w:rPr>
        <w:t xml:space="preserve">of the </w:t>
      </w:r>
      <w:r w:rsidR="00374281" w:rsidRPr="007579AC">
        <w:rPr>
          <w:rFonts w:asciiTheme="minorHAnsi" w:eastAsia="Times New Roman" w:hAnsiTheme="minorHAnsi" w:cstheme="minorHAnsi"/>
          <w:spacing w:val="-2"/>
          <w:lang w:val="en-US" w:eastAsia="en-US"/>
        </w:rPr>
        <w:t>buildings</w:t>
      </w:r>
      <w:r w:rsidR="00E312CC" w:rsidRPr="007579AC">
        <w:rPr>
          <w:rFonts w:asciiTheme="minorHAnsi" w:eastAsia="Times New Roman" w:hAnsiTheme="minorHAnsi" w:cstheme="minorHAnsi"/>
          <w:spacing w:val="-2"/>
          <w:lang w:val="en-US" w:eastAsia="en-US"/>
        </w:rPr>
        <w:t xml:space="preserve"> </w:t>
      </w:r>
      <w:r w:rsidR="007579AC">
        <w:rPr>
          <w:rFonts w:asciiTheme="minorHAnsi" w:eastAsia="Times New Roman" w:hAnsiTheme="minorHAnsi" w:cstheme="minorHAnsi"/>
          <w:spacing w:val="-2"/>
          <w:lang w:val="en-US" w:eastAsia="en-US"/>
        </w:rPr>
        <w:t xml:space="preserve">in </w:t>
      </w:r>
      <w:r w:rsidR="007579AC" w:rsidRPr="00736D78">
        <w:rPr>
          <w:rFonts w:asciiTheme="minorHAnsi" w:eastAsia="Times New Roman" w:hAnsiTheme="minorHAnsi" w:cstheme="minorHAnsi"/>
          <w:spacing w:val="-2"/>
          <w:lang w:val="en-US" w:eastAsia="en-US"/>
        </w:rPr>
        <w:t xml:space="preserve">accordance with </w:t>
      </w:r>
      <w:r w:rsidR="007579AC">
        <w:rPr>
          <w:rFonts w:asciiTheme="minorHAnsi" w:eastAsia="Times New Roman" w:hAnsiTheme="minorHAnsi" w:cstheme="minorHAnsi"/>
          <w:spacing w:val="-2"/>
          <w:lang w:val="en-US" w:eastAsia="en-US"/>
        </w:rPr>
        <w:t>International Performance Measurement and Verification Protocol (</w:t>
      </w:r>
      <w:r w:rsidR="007579AC" w:rsidRPr="00736D78">
        <w:rPr>
          <w:rFonts w:asciiTheme="minorHAnsi" w:eastAsia="Times New Roman" w:hAnsiTheme="minorHAnsi" w:cstheme="minorHAnsi"/>
          <w:spacing w:val="-2"/>
          <w:lang w:val="en-US" w:eastAsia="en-US"/>
        </w:rPr>
        <w:t>IPMVP</w:t>
      </w:r>
      <w:r w:rsidR="007579AC">
        <w:rPr>
          <w:rFonts w:asciiTheme="minorHAnsi" w:eastAsia="Times New Roman" w:hAnsiTheme="minorHAnsi" w:cstheme="minorHAnsi"/>
          <w:spacing w:val="-2"/>
          <w:lang w:val="en-US" w:eastAsia="en-US"/>
        </w:rPr>
        <w:t>)</w:t>
      </w:r>
      <w:r w:rsidR="002E5EFC">
        <w:rPr>
          <w:rFonts w:asciiTheme="minorHAnsi" w:eastAsia="Times New Roman" w:hAnsiTheme="minorHAnsi" w:cstheme="minorHAnsi"/>
          <w:spacing w:val="-2"/>
          <w:lang w:val="en-US" w:eastAsia="en-US"/>
        </w:rPr>
        <w:t>,</w:t>
      </w:r>
    </w:p>
    <w:p w14:paraId="49142728" w14:textId="008F9637" w:rsidR="00390E2E" w:rsidRPr="00F553ED" w:rsidRDefault="00CF62BC" w:rsidP="00F553ED">
      <w:pPr>
        <w:pStyle w:val="ListParagraph"/>
        <w:numPr>
          <w:ilvl w:val="0"/>
          <w:numId w:val="10"/>
        </w:numPr>
        <w:suppressAutoHyphens/>
        <w:jc w:val="both"/>
        <w:rPr>
          <w:rFonts w:asciiTheme="minorHAnsi" w:eastAsia="Times New Roman" w:hAnsiTheme="minorHAnsi" w:cstheme="minorHAnsi"/>
        </w:rPr>
      </w:pPr>
      <w:r w:rsidRPr="00B17230">
        <w:rPr>
          <w:rFonts w:asciiTheme="minorHAnsi" w:eastAsia="Times New Roman" w:hAnsiTheme="minorHAnsi" w:cstheme="minorHAnsi"/>
          <w:spacing w:val="-2"/>
          <w:lang w:val="en-US" w:eastAsia="en-US"/>
        </w:rPr>
        <w:t>Experience in development of training materials</w:t>
      </w:r>
      <w:r w:rsidR="002C6EEF">
        <w:rPr>
          <w:rFonts w:asciiTheme="minorHAnsi" w:eastAsia="Times New Roman" w:hAnsiTheme="minorHAnsi" w:cstheme="minorHAnsi"/>
          <w:spacing w:val="-2"/>
          <w:lang w:val="en-US" w:eastAsia="en-US"/>
        </w:rPr>
        <w:t xml:space="preserve"> on the subject</w:t>
      </w:r>
      <w:r w:rsidR="009F0748">
        <w:rPr>
          <w:rFonts w:asciiTheme="minorHAnsi" w:eastAsia="Times New Roman" w:hAnsiTheme="minorHAnsi" w:cstheme="minorHAnsi"/>
          <w:spacing w:val="-2"/>
          <w:lang w:val="en-US" w:eastAsia="en-US"/>
        </w:rPr>
        <w:t xml:space="preserve">, </w:t>
      </w:r>
      <w:r w:rsidR="00736D78">
        <w:rPr>
          <w:rFonts w:asciiTheme="minorHAnsi" w:eastAsia="Times New Roman" w:hAnsiTheme="minorHAnsi" w:cstheme="minorHAnsi"/>
          <w:spacing w:val="-2"/>
          <w:lang w:val="en-US" w:eastAsia="en-US"/>
        </w:rPr>
        <w:t>preparation</w:t>
      </w:r>
      <w:r w:rsidR="003840F2">
        <w:rPr>
          <w:rFonts w:asciiTheme="minorHAnsi" w:eastAsia="Times New Roman" w:hAnsiTheme="minorHAnsi" w:cstheme="minorHAnsi"/>
          <w:spacing w:val="-2"/>
          <w:lang w:val="en-US" w:eastAsia="en-US"/>
        </w:rPr>
        <w:t xml:space="preserve"> of </w:t>
      </w:r>
      <w:r w:rsidR="00060A35" w:rsidRPr="00C47D37">
        <w:rPr>
          <w:rFonts w:asciiTheme="minorHAnsi" w:hAnsiTheme="minorHAnsi" w:cs="Arial"/>
        </w:rPr>
        <w:t>communications and outreach</w:t>
      </w:r>
      <w:r w:rsidR="003840F2">
        <w:rPr>
          <w:rFonts w:asciiTheme="minorHAnsi" w:hAnsiTheme="minorHAnsi" w:cs="Arial"/>
        </w:rPr>
        <w:t xml:space="preserve"> activities,</w:t>
      </w:r>
      <w:r w:rsidR="00736D78">
        <w:rPr>
          <w:rFonts w:asciiTheme="minorHAnsi" w:hAnsiTheme="minorHAnsi" w:cs="Arial"/>
        </w:rPr>
        <w:t xml:space="preserve"> </w:t>
      </w:r>
      <w:r w:rsidR="009F0748">
        <w:rPr>
          <w:rFonts w:asciiTheme="minorHAnsi" w:eastAsiaTheme="minorHAnsi" w:hAnsiTheme="minorHAnsi" w:cstheme="minorHAnsi"/>
        </w:rPr>
        <w:t xml:space="preserve">public </w:t>
      </w:r>
      <w:r w:rsidR="00060A35" w:rsidRPr="00C47D37">
        <w:rPr>
          <w:rFonts w:asciiTheme="minorHAnsi" w:eastAsiaTheme="minorHAnsi" w:hAnsiTheme="minorHAnsi" w:cstheme="minorHAnsi"/>
        </w:rPr>
        <w:t>consultations with the key stakeholders</w:t>
      </w:r>
      <w:r w:rsidR="002C6EEF">
        <w:rPr>
          <w:rFonts w:asciiTheme="minorHAnsi" w:eastAsiaTheme="minorHAnsi" w:hAnsiTheme="minorHAnsi" w:cstheme="minorHAnsi"/>
        </w:rPr>
        <w:t xml:space="preserve"> in the construction sector</w:t>
      </w:r>
      <w:r w:rsidR="00207145">
        <w:rPr>
          <w:rFonts w:asciiTheme="minorHAnsi" w:eastAsiaTheme="minorHAnsi" w:hAnsiTheme="minorHAnsi" w:cstheme="minorHAnsi"/>
        </w:rPr>
        <w:t>,</w:t>
      </w:r>
    </w:p>
    <w:p w14:paraId="4F7346E1" w14:textId="25E7F4F2" w:rsidR="00A93215" w:rsidRPr="00CF62BC" w:rsidRDefault="000D0B55" w:rsidP="0018125E">
      <w:pPr>
        <w:suppressAutoHyphens/>
        <w:ind w:left="360"/>
        <w:jc w:val="both"/>
        <w:rPr>
          <w:rFonts w:asciiTheme="minorHAnsi" w:hAnsiTheme="minorHAnsi" w:cstheme="minorHAnsi"/>
          <w:spacing w:val="-2"/>
          <w:szCs w:val="22"/>
        </w:rPr>
      </w:pPr>
      <w:r w:rsidRPr="00B17230">
        <w:rPr>
          <w:rFonts w:asciiTheme="minorHAnsi" w:hAnsiTheme="minorHAnsi" w:cstheme="minorHAnsi"/>
          <w:spacing w:val="-2"/>
          <w:szCs w:val="22"/>
        </w:rPr>
        <w:t xml:space="preserve">- </w:t>
      </w:r>
      <w:r w:rsidR="000A5BB6" w:rsidRPr="00B17230">
        <w:rPr>
          <w:rFonts w:asciiTheme="minorHAnsi" w:hAnsiTheme="minorHAnsi" w:cstheme="minorHAnsi"/>
          <w:spacing w:val="-2"/>
          <w:szCs w:val="22"/>
        </w:rPr>
        <w:tab/>
      </w:r>
      <w:r w:rsidR="003A4809" w:rsidRPr="00C47D37">
        <w:rPr>
          <w:rFonts w:asciiTheme="minorHAnsi" w:hAnsiTheme="minorHAnsi" w:cstheme="minorHAnsi"/>
          <w:spacing w:val="-2"/>
          <w:szCs w:val="22"/>
        </w:rPr>
        <w:t>Technical and managerial capacities of the firm</w:t>
      </w:r>
      <w:r w:rsidR="00B17230">
        <w:rPr>
          <w:rFonts w:asciiTheme="minorHAnsi" w:hAnsiTheme="minorHAnsi" w:cstheme="minorHAnsi"/>
          <w:spacing w:val="-2"/>
          <w:szCs w:val="22"/>
        </w:rPr>
        <w:t xml:space="preserve"> </w:t>
      </w:r>
      <w:r w:rsidR="003A4809" w:rsidRPr="00C47D37">
        <w:rPr>
          <w:rFonts w:asciiTheme="minorHAnsi" w:hAnsiTheme="minorHAnsi" w:cstheme="minorHAnsi"/>
          <w:spacing w:val="-2"/>
          <w:szCs w:val="22"/>
        </w:rPr>
        <w:t>(managerial and organizational structure, office equipment, etc.),</w:t>
      </w:r>
    </w:p>
    <w:p w14:paraId="1472F6D0" w14:textId="77777777" w:rsidR="00A93215" w:rsidRDefault="00A93215" w:rsidP="0018125E">
      <w:pPr>
        <w:suppressAutoHyphens/>
        <w:ind w:left="360"/>
        <w:jc w:val="both"/>
        <w:rPr>
          <w:rFonts w:asciiTheme="minorHAnsi" w:hAnsiTheme="minorHAnsi" w:cstheme="minorHAnsi"/>
          <w:spacing w:val="-2"/>
          <w:szCs w:val="22"/>
        </w:rPr>
      </w:pPr>
    </w:p>
    <w:p w14:paraId="0B39B02F" w14:textId="48AC2010" w:rsidR="00784728" w:rsidRDefault="00A93215" w:rsidP="00E25EBC">
      <w:pPr>
        <w:suppressAutoHyphens/>
        <w:spacing w:after="120"/>
        <w:jc w:val="both"/>
        <w:rPr>
          <w:rFonts w:asciiTheme="minorHAnsi" w:hAnsiTheme="minorHAnsi" w:cstheme="minorHAnsi"/>
          <w:spacing w:val="-2"/>
          <w:szCs w:val="22"/>
        </w:rPr>
      </w:pPr>
      <w:r w:rsidRPr="00A93215">
        <w:rPr>
          <w:rFonts w:asciiTheme="minorHAnsi" w:hAnsiTheme="minorHAnsi" w:cstheme="minorHAnsi"/>
          <w:spacing w:val="-2"/>
          <w:szCs w:val="22"/>
        </w:rPr>
        <w:t xml:space="preserve">Proven experience in implementing projects financed by the World Bank </w:t>
      </w:r>
      <w:r w:rsidR="00274B1F">
        <w:rPr>
          <w:rFonts w:asciiTheme="minorHAnsi" w:hAnsiTheme="minorHAnsi" w:cstheme="minorHAnsi"/>
          <w:spacing w:val="-2"/>
          <w:szCs w:val="22"/>
        </w:rPr>
        <w:t>will be an asset.</w:t>
      </w:r>
      <w:r w:rsidR="00603042" w:rsidRPr="00603042">
        <w:rPr>
          <w:rFonts w:asciiTheme="minorHAnsi" w:hAnsiTheme="minorHAnsi" w:cstheme="minorHAnsi"/>
          <w:spacing w:val="-2"/>
          <w:szCs w:val="22"/>
        </w:rPr>
        <w:t xml:space="preserve"> </w:t>
      </w:r>
      <w:r w:rsidR="00A50F73">
        <w:rPr>
          <w:rFonts w:asciiTheme="minorHAnsi" w:hAnsiTheme="minorHAnsi" w:cstheme="minorHAnsi"/>
          <w:spacing w:val="-2"/>
          <w:szCs w:val="22"/>
        </w:rPr>
        <w:t>Only t</w:t>
      </w:r>
      <w:r w:rsidR="00603042">
        <w:rPr>
          <w:rFonts w:asciiTheme="minorHAnsi" w:hAnsiTheme="minorHAnsi" w:cstheme="minorHAnsi"/>
          <w:spacing w:val="-2"/>
          <w:szCs w:val="22"/>
        </w:rPr>
        <w:t xml:space="preserve">he </w:t>
      </w:r>
      <w:r w:rsidR="0075192E">
        <w:rPr>
          <w:rFonts w:asciiTheme="minorHAnsi" w:hAnsiTheme="minorHAnsi" w:cstheme="minorHAnsi"/>
          <w:spacing w:val="-2"/>
          <w:szCs w:val="22"/>
        </w:rPr>
        <w:t xml:space="preserve">contracted </w:t>
      </w:r>
      <w:r w:rsidR="00603042">
        <w:rPr>
          <w:rFonts w:asciiTheme="minorHAnsi" w:hAnsiTheme="minorHAnsi" w:cstheme="minorHAnsi"/>
          <w:spacing w:val="-2"/>
          <w:szCs w:val="22"/>
        </w:rPr>
        <w:t>works should be given as experience (</w:t>
      </w:r>
      <w:r w:rsidR="009571F9">
        <w:rPr>
          <w:rFonts w:asciiTheme="minorHAnsi" w:hAnsiTheme="minorHAnsi" w:cstheme="minorHAnsi"/>
          <w:spacing w:val="-2"/>
          <w:szCs w:val="22"/>
        </w:rPr>
        <w:t>A</w:t>
      </w:r>
      <w:r w:rsidR="00603042">
        <w:rPr>
          <w:rFonts w:asciiTheme="minorHAnsi" w:hAnsiTheme="minorHAnsi" w:cstheme="minorHAnsi"/>
          <w:spacing w:val="-2"/>
          <w:szCs w:val="22"/>
        </w:rPr>
        <w:t>ssignments</w:t>
      </w:r>
      <w:r w:rsidR="00A50F73">
        <w:rPr>
          <w:rFonts w:asciiTheme="minorHAnsi" w:hAnsiTheme="minorHAnsi" w:cstheme="minorHAnsi"/>
          <w:spacing w:val="-2"/>
          <w:szCs w:val="22"/>
        </w:rPr>
        <w:t xml:space="preserve"> on the proposal stage</w:t>
      </w:r>
      <w:r w:rsidR="00603042">
        <w:rPr>
          <w:rFonts w:asciiTheme="minorHAnsi" w:hAnsiTheme="minorHAnsi" w:cstheme="minorHAnsi"/>
          <w:spacing w:val="-2"/>
          <w:szCs w:val="22"/>
        </w:rPr>
        <w:t xml:space="preserve"> will not be taken into consideration).</w:t>
      </w:r>
      <w:r w:rsidR="00AE0868">
        <w:rPr>
          <w:rFonts w:asciiTheme="minorHAnsi" w:hAnsiTheme="minorHAnsi" w:cstheme="minorHAnsi"/>
          <w:spacing w:val="-2"/>
          <w:szCs w:val="22"/>
        </w:rPr>
        <w:t xml:space="preserve"> </w:t>
      </w:r>
      <w:r w:rsidR="00784728" w:rsidRPr="002C492C">
        <w:rPr>
          <w:rFonts w:asciiTheme="minorHAnsi" w:hAnsiTheme="minorHAnsi" w:cstheme="minorHAnsi"/>
          <w:spacing w:val="-2"/>
          <w:szCs w:val="22"/>
        </w:rPr>
        <w:t>Key Experts will not be evaluated at the shortlisting stage.</w:t>
      </w:r>
    </w:p>
    <w:p w14:paraId="3F28ABEE" w14:textId="43384914" w:rsidR="00E06E7F" w:rsidRPr="002C492C" w:rsidRDefault="00E06E7F" w:rsidP="00E25EBC">
      <w:pPr>
        <w:suppressAutoHyphens/>
        <w:spacing w:after="120"/>
        <w:jc w:val="both"/>
        <w:rPr>
          <w:rFonts w:asciiTheme="minorHAnsi" w:hAnsiTheme="minorHAnsi" w:cstheme="minorHAnsi"/>
          <w:spacing w:val="-2"/>
          <w:szCs w:val="22"/>
        </w:rPr>
      </w:pPr>
      <w:r w:rsidRPr="002C492C">
        <w:rPr>
          <w:rFonts w:asciiTheme="minorHAnsi" w:hAnsiTheme="minorHAnsi" w:cstheme="minorHAnsi"/>
          <w:spacing w:val="-2"/>
          <w:szCs w:val="22"/>
        </w:rPr>
        <w:t xml:space="preserve">The attention of interested Consultants is drawn to paragraphs 3.14, 3.16, and 3.17 of the World Bank’s Procurement Regulations for IPF Borrowers (July 2016, revised November 2017 and August 2018) (“Procurement Regulations”) setting forth the World Bank’s policy on conflict of interest (http://pubdocs.worldbank.org/en/178331533065871195/Procurement-Regulations.pdf).  </w:t>
      </w:r>
    </w:p>
    <w:p w14:paraId="672236DF" w14:textId="1CE293F5" w:rsidR="000A5BB6" w:rsidRPr="002C492C" w:rsidRDefault="00784728" w:rsidP="00E25EBC">
      <w:pPr>
        <w:spacing w:after="120"/>
        <w:jc w:val="both"/>
        <w:rPr>
          <w:rFonts w:asciiTheme="minorHAnsi" w:hAnsiTheme="minorHAnsi" w:cstheme="minorHAnsi"/>
          <w:szCs w:val="22"/>
        </w:rPr>
      </w:pPr>
      <w:r w:rsidRPr="002C492C">
        <w:rPr>
          <w:rFonts w:asciiTheme="minorHAnsi" w:hAnsiTheme="minorHAnsi" w:cstheme="minorHAnsi"/>
          <w:spacing w:val="-2"/>
          <w:szCs w:val="22"/>
        </w:rPr>
        <w:t>Consultants may associate with other firms to enhance their qualifications</w:t>
      </w:r>
      <w:r w:rsidRPr="002C492C">
        <w:rPr>
          <w:rFonts w:asciiTheme="minorHAnsi" w:hAnsiTheme="minorHAnsi" w:cstheme="minorHAnsi"/>
          <w:szCs w:val="22"/>
        </w:rPr>
        <w:t>, but should indicate clearly whether the association is in the form of a joint venture and/or a sub-consultancy. In the case of a joint venture, all the partners in the joint venture shall be jointly and severally liable for the entire contract, if selected.</w:t>
      </w:r>
      <w:r w:rsidR="00AC1AD3">
        <w:rPr>
          <w:rFonts w:asciiTheme="minorHAnsi" w:hAnsiTheme="minorHAnsi" w:cstheme="minorHAnsi"/>
          <w:szCs w:val="22"/>
        </w:rPr>
        <w:t xml:space="preserve"> </w:t>
      </w:r>
      <w:r w:rsidR="000A5BB6" w:rsidRPr="000A5BB6">
        <w:rPr>
          <w:rFonts w:asciiTheme="minorHAnsi" w:hAnsiTheme="minorHAnsi" w:cstheme="minorHAnsi"/>
          <w:szCs w:val="22"/>
        </w:rPr>
        <w:t>Interested consultants should clearly indicate the structure of their “association” and the duties of the partners and sub consultants in their application. Unclear expression of interests in terms of “in association with” and/or “in affiliation with” and etc. may not be considered for short listing.</w:t>
      </w:r>
    </w:p>
    <w:p w14:paraId="5E363868" w14:textId="752B11C6" w:rsidR="00153E49" w:rsidRDefault="00274B1F" w:rsidP="00E25EBC">
      <w:pPr>
        <w:spacing w:after="120"/>
        <w:jc w:val="both"/>
        <w:rPr>
          <w:rFonts w:asciiTheme="minorHAnsi" w:hAnsiTheme="minorHAnsi" w:cstheme="minorHAnsi"/>
          <w:spacing w:val="-2"/>
          <w:szCs w:val="22"/>
        </w:rPr>
      </w:pPr>
      <w:r w:rsidRPr="00274B1F">
        <w:rPr>
          <w:rFonts w:asciiTheme="minorHAnsi" w:hAnsiTheme="minorHAnsi" w:cstheme="minorHAnsi"/>
          <w:spacing w:val="-2"/>
          <w:szCs w:val="22"/>
        </w:rPr>
        <w:t>Only those firms which have been shortlisted will receive notification. No debrief will be provided to firms which have not been shortlisted.</w:t>
      </w:r>
      <w:r w:rsidR="00153E49" w:rsidRPr="002C492C">
        <w:rPr>
          <w:rFonts w:asciiTheme="minorHAnsi" w:hAnsiTheme="minorHAnsi" w:cstheme="minorHAnsi"/>
          <w:spacing w:val="-2"/>
          <w:szCs w:val="22"/>
        </w:rPr>
        <w:t xml:space="preserve"> </w:t>
      </w:r>
    </w:p>
    <w:p w14:paraId="460F9D78" w14:textId="2006F979" w:rsidR="00274B1F" w:rsidRDefault="00274B1F" w:rsidP="00274B1F">
      <w:pPr>
        <w:spacing w:after="120"/>
        <w:jc w:val="both"/>
        <w:rPr>
          <w:rFonts w:asciiTheme="minorHAnsi" w:hAnsiTheme="minorHAnsi" w:cstheme="minorHAnsi"/>
          <w:spacing w:val="-2"/>
          <w:szCs w:val="22"/>
        </w:rPr>
      </w:pPr>
      <w:r w:rsidRPr="00274B1F">
        <w:rPr>
          <w:rFonts w:asciiTheme="minorHAnsi" w:hAnsiTheme="minorHAnsi" w:cstheme="minorHAnsi"/>
          <w:spacing w:val="-2"/>
          <w:szCs w:val="22"/>
        </w:rPr>
        <w:t xml:space="preserve">Shortlisted consultants will be invited to respond to a Request for Proposal. A Consultant will be selected in accordance with the Quality and Cost Based Selection (QCBS) method set out in the Procurement Regulations. </w:t>
      </w:r>
    </w:p>
    <w:p w14:paraId="611ED541" w14:textId="624BCF85" w:rsidR="005F11D5" w:rsidRPr="002C492C" w:rsidRDefault="005F11D5" w:rsidP="00E25EBC">
      <w:pPr>
        <w:suppressAutoHyphens/>
        <w:spacing w:after="120"/>
        <w:jc w:val="both"/>
        <w:rPr>
          <w:rFonts w:asciiTheme="minorHAnsi" w:hAnsiTheme="minorHAnsi" w:cstheme="minorHAnsi"/>
          <w:spacing w:val="-2"/>
          <w:szCs w:val="22"/>
        </w:rPr>
      </w:pPr>
      <w:r w:rsidRPr="002C492C">
        <w:rPr>
          <w:rFonts w:asciiTheme="minorHAnsi" w:hAnsiTheme="minorHAnsi" w:cstheme="minorHAnsi"/>
          <w:spacing w:val="-2"/>
          <w:szCs w:val="22"/>
        </w:rPr>
        <w:t xml:space="preserve">Further information can be obtained at the address below during office hours from 9:00 a.m. to 17:00 p.m. Turkey </w:t>
      </w:r>
      <w:r w:rsidR="001A28E7">
        <w:rPr>
          <w:rFonts w:asciiTheme="minorHAnsi" w:hAnsiTheme="minorHAnsi" w:cstheme="minorHAnsi"/>
          <w:spacing w:val="-2"/>
          <w:szCs w:val="22"/>
        </w:rPr>
        <w:t xml:space="preserve">local </w:t>
      </w:r>
      <w:r w:rsidRPr="002C492C">
        <w:rPr>
          <w:rFonts w:asciiTheme="minorHAnsi" w:hAnsiTheme="minorHAnsi" w:cstheme="minorHAnsi"/>
          <w:spacing w:val="-2"/>
          <w:szCs w:val="22"/>
        </w:rPr>
        <w:t>time.</w:t>
      </w:r>
    </w:p>
    <w:p w14:paraId="76E818E5" w14:textId="5755D5A2" w:rsidR="00153E49" w:rsidRDefault="00AC1AD3" w:rsidP="00E25EBC">
      <w:pPr>
        <w:pStyle w:val="Default"/>
        <w:spacing w:after="120"/>
        <w:jc w:val="both"/>
        <w:rPr>
          <w:rFonts w:asciiTheme="minorHAnsi" w:eastAsia="Times New Roman" w:hAnsiTheme="minorHAnsi" w:cstheme="minorHAnsi"/>
          <w:color w:val="auto"/>
          <w:spacing w:val="-2"/>
          <w:sz w:val="22"/>
          <w:szCs w:val="22"/>
          <w:lang w:val="en-US"/>
        </w:rPr>
      </w:pPr>
      <w:r w:rsidRPr="00AC1AD3">
        <w:rPr>
          <w:rFonts w:asciiTheme="minorHAnsi" w:hAnsiTheme="minorHAnsi" w:cstheme="minorHAnsi"/>
          <w:spacing w:val="-2"/>
          <w:sz w:val="22"/>
          <w:szCs w:val="22"/>
        </w:rPr>
        <w:t>Expressions of interest to be clearly marked “</w:t>
      </w:r>
      <w:r w:rsidR="00E55CF0" w:rsidRPr="00E55CF0">
        <w:rPr>
          <w:rFonts w:asciiTheme="minorHAnsi" w:hAnsiTheme="minorHAnsi" w:cstheme="minorHAnsi"/>
          <w:spacing w:val="-2"/>
          <w:sz w:val="22"/>
          <w:szCs w:val="22"/>
        </w:rPr>
        <w:t xml:space="preserve">CONSULTANCY SERVICES FOR </w:t>
      </w:r>
      <w:r w:rsidR="00C60046">
        <w:rPr>
          <w:rFonts w:asciiTheme="minorHAnsi" w:hAnsiTheme="minorHAnsi" w:cstheme="minorHAnsi"/>
          <w:spacing w:val="-2"/>
          <w:sz w:val="22"/>
          <w:szCs w:val="22"/>
        </w:rPr>
        <w:t>TA TO GDCA FOR PUBLIC BUILDING RENOVATIONS</w:t>
      </w:r>
      <w:r w:rsidR="00E55CF0" w:rsidRPr="00B6507B">
        <w:rPr>
          <w:rFonts w:asciiTheme="minorHAnsi" w:hAnsiTheme="minorHAnsi" w:cstheme="minorHAnsi"/>
          <w:spacing w:val="-2"/>
          <w:sz w:val="22"/>
          <w:szCs w:val="22"/>
        </w:rPr>
        <w:t>”</w:t>
      </w:r>
      <w:r w:rsidR="00E55CF0">
        <w:rPr>
          <w:rFonts w:asciiTheme="minorHAnsi" w:hAnsiTheme="minorHAnsi" w:cstheme="minorHAnsi"/>
          <w:spacing w:val="-2"/>
          <w:sz w:val="22"/>
          <w:szCs w:val="22"/>
          <w:lang w:val="en-US"/>
        </w:rPr>
        <w:t xml:space="preserve"> </w:t>
      </w:r>
      <w:r w:rsidR="00784728" w:rsidRPr="002C492C">
        <w:rPr>
          <w:rFonts w:asciiTheme="minorHAnsi" w:hAnsiTheme="minorHAnsi" w:cstheme="minorHAnsi"/>
          <w:spacing w:val="-2"/>
          <w:sz w:val="22"/>
          <w:szCs w:val="22"/>
        </w:rPr>
        <w:t xml:space="preserve">must </w:t>
      </w:r>
      <w:r w:rsidR="00784728" w:rsidRPr="00162B79">
        <w:rPr>
          <w:rFonts w:asciiTheme="minorHAnsi" w:eastAsia="Times New Roman" w:hAnsiTheme="minorHAnsi" w:cstheme="minorHAnsi"/>
          <w:color w:val="auto"/>
          <w:spacing w:val="-2"/>
          <w:sz w:val="22"/>
          <w:szCs w:val="22"/>
          <w:lang w:val="en-US"/>
        </w:rPr>
        <w:t>be delivered in a written form</w:t>
      </w:r>
      <w:r w:rsidR="00A93215" w:rsidRPr="00162B79">
        <w:rPr>
          <w:rFonts w:asciiTheme="minorHAnsi" w:eastAsia="Times New Roman" w:hAnsiTheme="minorHAnsi" w:cstheme="minorHAnsi"/>
          <w:color w:val="auto"/>
          <w:spacing w:val="-2"/>
          <w:sz w:val="22"/>
          <w:szCs w:val="22"/>
          <w:lang w:val="en-US"/>
        </w:rPr>
        <w:t xml:space="preserve"> in English or Turkish (one (1) validated hard copy</w:t>
      </w:r>
      <w:r w:rsidR="001649B1" w:rsidRPr="00162B79">
        <w:rPr>
          <w:rFonts w:asciiTheme="minorHAnsi" w:eastAsia="Times New Roman" w:hAnsiTheme="minorHAnsi" w:cstheme="minorHAnsi"/>
          <w:color w:val="auto"/>
          <w:spacing w:val="-2"/>
          <w:sz w:val="22"/>
          <w:szCs w:val="22"/>
          <w:lang w:val="en-US"/>
        </w:rPr>
        <w:t xml:space="preserve"> and </w:t>
      </w:r>
      <w:r w:rsidR="00396E83" w:rsidRPr="00162B79">
        <w:rPr>
          <w:rFonts w:asciiTheme="minorHAnsi" w:eastAsia="Times New Roman" w:hAnsiTheme="minorHAnsi" w:cstheme="minorHAnsi"/>
          <w:color w:val="auto"/>
          <w:spacing w:val="-2"/>
          <w:sz w:val="22"/>
          <w:szCs w:val="22"/>
          <w:lang w:val="en-US"/>
        </w:rPr>
        <w:t>a</w:t>
      </w:r>
      <w:r w:rsidR="001A28E7" w:rsidRPr="00162B79">
        <w:rPr>
          <w:rFonts w:asciiTheme="minorHAnsi" w:eastAsia="Times New Roman" w:hAnsiTheme="minorHAnsi" w:cstheme="minorHAnsi"/>
          <w:color w:val="auto"/>
          <w:spacing w:val="-2"/>
          <w:sz w:val="22"/>
          <w:szCs w:val="22"/>
          <w:lang w:val="en-US"/>
        </w:rPr>
        <w:t> good-quality USB</w:t>
      </w:r>
      <w:r w:rsidR="009571F9" w:rsidRPr="00162B79">
        <w:rPr>
          <w:rFonts w:asciiTheme="minorHAnsi" w:eastAsia="Times New Roman" w:hAnsiTheme="minorHAnsi" w:cstheme="minorHAnsi"/>
          <w:color w:val="auto"/>
          <w:spacing w:val="-2"/>
          <w:sz w:val="22"/>
          <w:szCs w:val="22"/>
          <w:lang w:val="en-US"/>
        </w:rPr>
        <w:t xml:space="preserve"> containing</w:t>
      </w:r>
      <w:r w:rsidR="009571F9">
        <w:rPr>
          <w:rFonts w:asciiTheme="minorHAnsi" w:hAnsiTheme="minorHAnsi" w:cstheme="minorHAnsi"/>
          <w:spacing w:val="-2"/>
          <w:sz w:val="22"/>
          <w:szCs w:val="22"/>
        </w:rPr>
        <w:t xml:space="preserve"> </w:t>
      </w:r>
      <w:r w:rsidR="00396E83">
        <w:rPr>
          <w:rFonts w:asciiTheme="minorHAnsi" w:hAnsiTheme="minorHAnsi" w:cstheme="minorHAnsi"/>
          <w:spacing w:val="-2"/>
          <w:sz w:val="22"/>
          <w:szCs w:val="22"/>
        </w:rPr>
        <w:t>all the documents</w:t>
      </w:r>
      <w:r w:rsidR="00A93215" w:rsidRPr="00A93215">
        <w:rPr>
          <w:rFonts w:asciiTheme="minorHAnsi" w:hAnsiTheme="minorHAnsi" w:cstheme="minorHAnsi"/>
          <w:spacing w:val="-2"/>
          <w:sz w:val="22"/>
          <w:szCs w:val="22"/>
        </w:rPr>
        <w:t>)</w:t>
      </w:r>
      <w:r w:rsidR="00784728" w:rsidRPr="002C492C">
        <w:rPr>
          <w:rFonts w:asciiTheme="minorHAnsi" w:hAnsiTheme="minorHAnsi" w:cstheme="minorHAnsi"/>
          <w:spacing w:val="-2"/>
          <w:sz w:val="22"/>
          <w:szCs w:val="22"/>
        </w:rPr>
        <w:t xml:space="preserve"> to the address below </w:t>
      </w:r>
      <w:r w:rsidR="00153E49" w:rsidRPr="002C492C">
        <w:rPr>
          <w:rFonts w:asciiTheme="minorHAnsi" w:eastAsia="Times New Roman" w:hAnsiTheme="minorHAnsi" w:cstheme="minorHAnsi"/>
          <w:color w:val="auto"/>
          <w:spacing w:val="-2"/>
          <w:sz w:val="22"/>
          <w:szCs w:val="22"/>
          <w:lang w:val="en-US"/>
        </w:rPr>
        <w:t xml:space="preserve">in person or courier by indicating the title and the reference code </w:t>
      </w:r>
      <w:r w:rsidR="00E55CF0">
        <w:rPr>
          <w:rFonts w:asciiTheme="minorHAnsi" w:eastAsia="Times New Roman" w:hAnsiTheme="minorHAnsi" w:cstheme="minorHAnsi"/>
          <w:color w:val="auto"/>
          <w:spacing w:val="-2"/>
          <w:sz w:val="22"/>
          <w:szCs w:val="22"/>
          <w:lang w:val="en-US"/>
        </w:rPr>
        <w:t>(</w:t>
      </w:r>
      <w:r w:rsidR="00B6507B" w:rsidRPr="00EF7941">
        <w:rPr>
          <w:rFonts w:asciiTheme="minorHAnsi" w:hAnsiTheme="minorHAnsi" w:cstheme="minorHAnsi"/>
          <w:bCs/>
          <w:sz w:val="22"/>
          <w:szCs w:val="22"/>
        </w:rPr>
        <w:t>EEPB/WB/</w:t>
      </w:r>
      <w:proofErr w:type="spellStart"/>
      <w:r w:rsidR="00B6507B" w:rsidRPr="00EF7941">
        <w:rPr>
          <w:rFonts w:asciiTheme="minorHAnsi" w:hAnsiTheme="minorHAnsi" w:cstheme="minorHAnsi"/>
          <w:bCs/>
          <w:sz w:val="22"/>
          <w:szCs w:val="22"/>
        </w:rPr>
        <w:t>MoEU</w:t>
      </w:r>
      <w:proofErr w:type="spellEnd"/>
      <w:r w:rsidR="00B6507B" w:rsidRPr="00EF7941">
        <w:rPr>
          <w:rFonts w:asciiTheme="minorHAnsi" w:hAnsiTheme="minorHAnsi" w:cstheme="minorHAnsi"/>
          <w:bCs/>
          <w:sz w:val="22"/>
          <w:szCs w:val="22"/>
        </w:rPr>
        <w:t>/QCBS-SUBPR-01</w:t>
      </w:r>
      <w:r w:rsidR="00E55CF0">
        <w:rPr>
          <w:rFonts w:asciiTheme="minorHAnsi" w:eastAsia="Times New Roman" w:hAnsiTheme="minorHAnsi" w:cstheme="minorHAnsi"/>
          <w:color w:val="auto"/>
          <w:spacing w:val="-2"/>
          <w:sz w:val="22"/>
          <w:szCs w:val="22"/>
          <w:lang w:val="en-US"/>
        </w:rPr>
        <w:t>)</w:t>
      </w:r>
      <w:r w:rsidR="00E55CF0" w:rsidRPr="00E55CF0">
        <w:rPr>
          <w:rFonts w:asciiTheme="minorHAnsi" w:eastAsia="Times New Roman" w:hAnsiTheme="minorHAnsi" w:cstheme="minorHAnsi"/>
          <w:color w:val="auto"/>
          <w:spacing w:val="-2"/>
          <w:sz w:val="22"/>
          <w:szCs w:val="22"/>
          <w:lang w:val="en-US"/>
        </w:rPr>
        <w:t xml:space="preserve"> </w:t>
      </w:r>
      <w:r w:rsidR="00153E49" w:rsidRPr="002C492C">
        <w:rPr>
          <w:rFonts w:asciiTheme="minorHAnsi" w:eastAsia="Times New Roman" w:hAnsiTheme="minorHAnsi" w:cstheme="minorHAnsi"/>
          <w:color w:val="auto"/>
          <w:spacing w:val="-2"/>
          <w:sz w:val="22"/>
          <w:szCs w:val="22"/>
          <w:lang w:val="en-US"/>
        </w:rPr>
        <w:t xml:space="preserve">by </w:t>
      </w:r>
      <w:r w:rsidR="001649B1">
        <w:rPr>
          <w:rFonts w:asciiTheme="minorHAnsi" w:eastAsia="Times New Roman" w:hAnsiTheme="minorHAnsi" w:cstheme="minorHAnsi"/>
          <w:color w:val="auto"/>
          <w:spacing w:val="-2"/>
          <w:sz w:val="22"/>
          <w:szCs w:val="22"/>
          <w:lang w:val="en-US"/>
        </w:rPr>
        <w:t xml:space="preserve">December </w:t>
      </w:r>
      <w:r w:rsidR="00C47D37">
        <w:rPr>
          <w:rFonts w:asciiTheme="minorHAnsi" w:eastAsia="Times New Roman" w:hAnsiTheme="minorHAnsi" w:cstheme="minorHAnsi"/>
          <w:color w:val="auto"/>
          <w:spacing w:val="-2"/>
          <w:sz w:val="22"/>
          <w:szCs w:val="22"/>
          <w:lang w:val="en-US"/>
        </w:rPr>
        <w:t>2</w:t>
      </w:r>
      <w:r w:rsidR="001649B1">
        <w:rPr>
          <w:rFonts w:asciiTheme="minorHAnsi" w:eastAsia="Times New Roman" w:hAnsiTheme="minorHAnsi" w:cstheme="minorHAnsi"/>
          <w:color w:val="auto"/>
          <w:spacing w:val="-2"/>
          <w:sz w:val="22"/>
          <w:szCs w:val="22"/>
          <w:lang w:val="en-US"/>
        </w:rPr>
        <w:t>0</w:t>
      </w:r>
      <w:proofErr w:type="spellStart"/>
      <w:r w:rsidR="00153E49" w:rsidRPr="002C492C">
        <w:rPr>
          <w:rFonts w:asciiTheme="minorHAnsi" w:hAnsiTheme="minorHAnsi" w:cstheme="minorHAnsi"/>
          <w:color w:val="auto"/>
          <w:sz w:val="22"/>
          <w:szCs w:val="22"/>
          <w:vertAlign w:val="superscript"/>
        </w:rPr>
        <w:t>th</w:t>
      </w:r>
      <w:proofErr w:type="spellEnd"/>
      <w:r w:rsidR="00153E49" w:rsidRPr="002C492C">
        <w:rPr>
          <w:rFonts w:asciiTheme="minorHAnsi" w:hAnsiTheme="minorHAnsi" w:cstheme="minorHAnsi"/>
          <w:color w:val="auto"/>
          <w:sz w:val="22"/>
          <w:szCs w:val="22"/>
        </w:rPr>
        <w:t xml:space="preserve">, 2019 </w:t>
      </w:r>
      <w:r w:rsidR="00C60046">
        <w:rPr>
          <w:rFonts w:asciiTheme="minorHAnsi" w:hAnsiTheme="minorHAnsi" w:cstheme="minorHAnsi"/>
          <w:color w:val="auto"/>
          <w:sz w:val="22"/>
          <w:szCs w:val="22"/>
        </w:rPr>
        <w:t>a</w:t>
      </w:r>
      <w:r w:rsidR="00153E49" w:rsidRPr="002C492C">
        <w:rPr>
          <w:rFonts w:asciiTheme="minorHAnsi" w:eastAsia="Times New Roman" w:hAnsiTheme="minorHAnsi" w:cstheme="minorHAnsi"/>
          <w:color w:val="auto"/>
          <w:spacing w:val="-2"/>
          <w:sz w:val="22"/>
          <w:szCs w:val="22"/>
          <w:lang w:val="en-US"/>
        </w:rPr>
        <w:t>t 17:00 p.m. (local time).</w:t>
      </w:r>
    </w:p>
    <w:p w14:paraId="2AD47987" w14:textId="77777777" w:rsidR="00B6507B" w:rsidRPr="002C492C" w:rsidRDefault="00B6507B" w:rsidP="00E25EBC">
      <w:pPr>
        <w:pStyle w:val="Default"/>
        <w:spacing w:after="120"/>
        <w:jc w:val="both"/>
        <w:rPr>
          <w:rFonts w:asciiTheme="minorHAnsi" w:eastAsia="Times New Roman" w:hAnsiTheme="minorHAnsi" w:cstheme="minorHAnsi"/>
          <w:color w:val="auto"/>
          <w:spacing w:val="-2"/>
          <w:sz w:val="22"/>
          <w:szCs w:val="22"/>
          <w:lang w:val="en-US"/>
        </w:rPr>
      </w:pPr>
    </w:p>
    <w:p w14:paraId="410FF3D1" w14:textId="77777777" w:rsidR="00270A89" w:rsidRPr="002C492C" w:rsidRDefault="00270A89" w:rsidP="0018125E">
      <w:pPr>
        <w:pStyle w:val="Default"/>
        <w:jc w:val="both"/>
        <w:rPr>
          <w:rFonts w:asciiTheme="minorHAnsi" w:hAnsiTheme="minorHAnsi" w:cstheme="minorHAnsi"/>
          <w:color w:val="auto"/>
          <w:sz w:val="22"/>
          <w:szCs w:val="22"/>
        </w:rPr>
      </w:pPr>
      <w:r w:rsidRPr="002C492C">
        <w:rPr>
          <w:rFonts w:asciiTheme="minorHAnsi" w:hAnsiTheme="minorHAnsi" w:cstheme="minorHAnsi"/>
          <w:color w:val="auto"/>
          <w:sz w:val="22"/>
          <w:szCs w:val="22"/>
        </w:rPr>
        <w:lastRenderedPageBreak/>
        <w:t>Ministry of Environment and Urbanization</w:t>
      </w:r>
    </w:p>
    <w:p w14:paraId="1C095EB0" w14:textId="77777777" w:rsidR="00270A89" w:rsidRPr="002C492C" w:rsidRDefault="00270A89" w:rsidP="0018125E">
      <w:pPr>
        <w:pStyle w:val="Default"/>
        <w:jc w:val="both"/>
        <w:rPr>
          <w:rFonts w:asciiTheme="minorHAnsi" w:hAnsiTheme="minorHAnsi" w:cstheme="minorHAnsi"/>
          <w:color w:val="auto"/>
          <w:sz w:val="22"/>
          <w:szCs w:val="22"/>
        </w:rPr>
      </w:pPr>
      <w:r w:rsidRPr="002C492C">
        <w:rPr>
          <w:rFonts w:asciiTheme="minorHAnsi" w:hAnsiTheme="minorHAnsi" w:cstheme="minorHAnsi"/>
          <w:color w:val="auto"/>
          <w:sz w:val="22"/>
          <w:szCs w:val="22"/>
        </w:rPr>
        <w:t>General Directorate of Construction Affairs</w:t>
      </w:r>
    </w:p>
    <w:p w14:paraId="2E823D89" w14:textId="1659B5C7" w:rsidR="00270A89" w:rsidRPr="002C492C" w:rsidRDefault="00D70A3C" w:rsidP="0018125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External Investment</w:t>
      </w:r>
      <w:r w:rsidR="00F553ED">
        <w:rPr>
          <w:rFonts w:asciiTheme="minorHAnsi" w:hAnsiTheme="minorHAnsi" w:cstheme="minorHAnsi"/>
          <w:color w:val="auto"/>
          <w:sz w:val="22"/>
          <w:szCs w:val="22"/>
        </w:rPr>
        <w:t>s</w:t>
      </w:r>
      <w:r>
        <w:rPr>
          <w:rFonts w:asciiTheme="minorHAnsi" w:hAnsiTheme="minorHAnsi" w:cstheme="minorHAnsi"/>
          <w:color w:val="auto"/>
          <w:sz w:val="22"/>
          <w:szCs w:val="22"/>
        </w:rPr>
        <w:t xml:space="preserve"> Department</w:t>
      </w:r>
    </w:p>
    <w:p w14:paraId="557F8211" w14:textId="23E6A37B" w:rsidR="009830E4" w:rsidRPr="002C492C" w:rsidRDefault="009830E4" w:rsidP="0018125E">
      <w:pPr>
        <w:suppressAutoHyphens/>
        <w:jc w:val="both"/>
        <w:rPr>
          <w:rFonts w:asciiTheme="minorHAnsi" w:hAnsiTheme="minorHAnsi" w:cstheme="minorHAnsi"/>
          <w:iCs/>
          <w:spacing w:val="-2"/>
          <w:szCs w:val="22"/>
        </w:rPr>
      </w:pPr>
      <w:r w:rsidRPr="002C492C">
        <w:rPr>
          <w:rFonts w:asciiTheme="minorHAnsi" w:hAnsiTheme="minorHAnsi" w:cstheme="minorHAnsi"/>
          <w:iCs/>
          <w:spacing w:val="-2"/>
          <w:szCs w:val="22"/>
        </w:rPr>
        <w:t xml:space="preserve">Attn: </w:t>
      </w:r>
      <w:proofErr w:type="spellStart"/>
      <w:r w:rsidR="00CD7DDC" w:rsidRPr="002C492C">
        <w:rPr>
          <w:rFonts w:asciiTheme="minorHAnsi" w:hAnsiTheme="minorHAnsi" w:cstheme="minorHAnsi"/>
          <w:iCs/>
          <w:spacing w:val="-2"/>
          <w:szCs w:val="22"/>
        </w:rPr>
        <w:t>Esra</w:t>
      </w:r>
      <w:proofErr w:type="spellEnd"/>
      <w:r w:rsidR="00CD7DDC" w:rsidRPr="002C492C">
        <w:rPr>
          <w:rFonts w:asciiTheme="minorHAnsi" w:hAnsiTheme="minorHAnsi" w:cstheme="minorHAnsi"/>
          <w:iCs/>
          <w:spacing w:val="-2"/>
          <w:szCs w:val="22"/>
        </w:rPr>
        <w:t xml:space="preserve"> </w:t>
      </w:r>
      <w:proofErr w:type="spellStart"/>
      <w:r w:rsidR="00CD7DDC" w:rsidRPr="002C492C">
        <w:rPr>
          <w:rFonts w:asciiTheme="minorHAnsi" w:hAnsiTheme="minorHAnsi" w:cstheme="minorHAnsi"/>
          <w:iCs/>
          <w:spacing w:val="-2"/>
          <w:szCs w:val="22"/>
        </w:rPr>
        <w:t>Turan</w:t>
      </w:r>
      <w:proofErr w:type="spellEnd"/>
      <w:r w:rsidR="00CD7DDC" w:rsidRPr="002C492C">
        <w:rPr>
          <w:rFonts w:asciiTheme="minorHAnsi" w:hAnsiTheme="minorHAnsi" w:cstheme="minorHAnsi"/>
          <w:iCs/>
          <w:spacing w:val="-2"/>
          <w:szCs w:val="22"/>
        </w:rPr>
        <w:t xml:space="preserve"> </w:t>
      </w:r>
      <w:proofErr w:type="spellStart"/>
      <w:r w:rsidR="00CD7DDC" w:rsidRPr="002C492C">
        <w:rPr>
          <w:rFonts w:asciiTheme="minorHAnsi" w:hAnsiTheme="minorHAnsi" w:cstheme="minorHAnsi"/>
          <w:iCs/>
          <w:spacing w:val="-2"/>
          <w:szCs w:val="22"/>
        </w:rPr>
        <w:t>Tombak</w:t>
      </w:r>
      <w:proofErr w:type="spellEnd"/>
      <w:r w:rsidR="00D70A3C">
        <w:rPr>
          <w:rFonts w:asciiTheme="minorHAnsi" w:hAnsiTheme="minorHAnsi" w:cstheme="minorHAnsi"/>
          <w:iCs/>
          <w:spacing w:val="-2"/>
          <w:szCs w:val="22"/>
        </w:rPr>
        <w:t xml:space="preserve"> (Project Director)</w:t>
      </w:r>
    </w:p>
    <w:p w14:paraId="17ADA317" w14:textId="2407A75C" w:rsidR="00CD7DDC" w:rsidRPr="002C492C" w:rsidRDefault="00CD7DDC" w:rsidP="0018125E">
      <w:pPr>
        <w:pStyle w:val="Default"/>
        <w:jc w:val="both"/>
        <w:rPr>
          <w:rFonts w:asciiTheme="minorHAnsi" w:hAnsiTheme="minorHAnsi" w:cstheme="minorHAnsi"/>
          <w:color w:val="auto"/>
          <w:sz w:val="22"/>
          <w:szCs w:val="22"/>
        </w:rPr>
      </w:pPr>
      <w:proofErr w:type="spellStart"/>
      <w:r w:rsidRPr="002C492C">
        <w:rPr>
          <w:rFonts w:asciiTheme="minorHAnsi" w:hAnsiTheme="minorHAnsi" w:cstheme="minorHAnsi"/>
          <w:color w:val="auto"/>
          <w:sz w:val="22"/>
          <w:szCs w:val="22"/>
        </w:rPr>
        <w:t>Harbiye</w:t>
      </w:r>
      <w:proofErr w:type="spellEnd"/>
      <w:r w:rsidRPr="002C492C">
        <w:rPr>
          <w:rFonts w:asciiTheme="minorHAnsi" w:hAnsiTheme="minorHAnsi" w:cstheme="minorHAnsi"/>
          <w:color w:val="auto"/>
          <w:sz w:val="22"/>
          <w:szCs w:val="22"/>
        </w:rPr>
        <w:t xml:space="preserve"> </w:t>
      </w:r>
      <w:proofErr w:type="spellStart"/>
      <w:r w:rsidRPr="002C492C">
        <w:rPr>
          <w:rFonts w:asciiTheme="minorHAnsi" w:hAnsiTheme="minorHAnsi" w:cstheme="minorHAnsi"/>
          <w:color w:val="auto"/>
          <w:sz w:val="22"/>
          <w:szCs w:val="22"/>
        </w:rPr>
        <w:t>Mahallesi</w:t>
      </w:r>
      <w:proofErr w:type="spellEnd"/>
      <w:r w:rsidRPr="002C492C">
        <w:rPr>
          <w:rFonts w:asciiTheme="minorHAnsi" w:hAnsiTheme="minorHAnsi" w:cstheme="minorHAnsi"/>
          <w:color w:val="auto"/>
          <w:sz w:val="22"/>
          <w:szCs w:val="22"/>
        </w:rPr>
        <w:t xml:space="preserve"> </w:t>
      </w:r>
      <w:proofErr w:type="spellStart"/>
      <w:r w:rsidRPr="002C492C">
        <w:rPr>
          <w:rFonts w:asciiTheme="minorHAnsi" w:hAnsiTheme="minorHAnsi" w:cstheme="minorHAnsi"/>
          <w:color w:val="auto"/>
          <w:sz w:val="22"/>
          <w:szCs w:val="22"/>
        </w:rPr>
        <w:t>Çetin</w:t>
      </w:r>
      <w:proofErr w:type="spellEnd"/>
      <w:r w:rsidRPr="002C492C">
        <w:rPr>
          <w:rFonts w:asciiTheme="minorHAnsi" w:hAnsiTheme="minorHAnsi" w:cstheme="minorHAnsi"/>
          <w:color w:val="auto"/>
          <w:sz w:val="22"/>
          <w:szCs w:val="22"/>
        </w:rPr>
        <w:t xml:space="preserve"> </w:t>
      </w:r>
      <w:proofErr w:type="spellStart"/>
      <w:r w:rsidRPr="002C492C">
        <w:rPr>
          <w:rFonts w:asciiTheme="minorHAnsi" w:hAnsiTheme="minorHAnsi" w:cstheme="minorHAnsi"/>
          <w:color w:val="auto"/>
          <w:sz w:val="22"/>
          <w:szCs w:val="22"/>
        </w:rPr>
        <w:t>Emeç</w:t>
      </w:r>
      <w:proofErr w:type="spellEnd"/>
      <w:r w:rsidRPr="002C492C">
        <w:rPr>
          <w:rFonts w:asciiTheme="minorHAnsi" w:hAnsiTheme="minorHAnsi" w:cstheme="minorHAnsi"/>
          <w:color w:val="auto"/>
          <w:sz w:val="22"/>
          <w:szCs w:val="22"/>
        </w:rPr>
        <w:t xml:space="preserve"> </w:t>
      </w:r>
      <w:proofErr w:type="spellStart"/>
      <w:r w:rsidRPr="002C492C">
        <w:rPr>
          <w:rFonts w:asciiTheme="minorHAnsi" w:hAnsiTheme="minorHAnsi" w:cstheme="minorHAnsi"/>
          <w:color w:val="auto"/>
          <w:sz w:val="22"/>
          <w:szCs w:val="22"/>
        </w:rPr>
        <w:t>Bulvarı</w:t>
      </w:r>
      <w:proofErr w:type="spellEnd"/>
      <w:r w:rsidRPr="002C492C">
        <w:rPr>
          <w:rFonts w:asciiTheme="minorHAnsi" w:hAnsiTheme="minorHAnsi" w:cstheme="minorHAnsi"/>
          <w:color w:val="auto"/>
          <w:sz w:val="22"/>
          <w:szCs w:val="22"/>
        </w:rPr>
        <w:t xml:space="preserve"> No</w:t>
      </w:r>
      <w:proofErr w:type="gramStart"/>
      <w:r w:rsidRPr="002C492C">
        <w:rPr>
          <w:rFonts w:asciiTheme="minorHAnsi" w:hAnsiTheme="minorHAnsi" w:cstheme="minorHAnsi"/>
          <w:color w:val="auto"/>
          <w:sz w:val="22"/>
          <w:szCs w:val="22"/>
        </w:rPr>
        <w:t>:5</w:t>
      </w:r>
      <w:proofErr w:type="gramEnd"/>
      <w:r w:rsidRPr="002C492C">
        <w:rPr>
          <w:rFonts w:asciiTheme="minorHAnsi" w:hAnsiTheme="minorHAnsi" w:cstheme="minorHAnsi"/>
          <w:color w:val="auto"/>
          <w:sz w:val="22"/>
          <w:szCs w:val="22"/>
        </w:rPr>
        <w:t xml:space="preserve"> Kat:</w:t>
      </w:r>
      <w:r w:rsidR="00F553ED">
        <w:rPr>
          <w:rFonts w:asciiTheme="minorHAnsi" w:hAnsiTheme="minorHAnsi" w:cstheme="minorHAnsi"/>
          <w:color w:val="auto"/>
          <w:sz w:val="22"/>
          <w:szCs w:val="22"/>
        </w:rPr>
        <w:t>3</w:t>
      </w:r>
      <w:r w:rsidRPr="002C492C">
        <w:rPr>
          <w:rFonts w:asciiTheme="minorHAnsi" w:hAnsiTheme="minorHAnsi" w:cstheme="minorHAnsi"/>
          <w:color w:val="auto"/>
          <w:sz w:val="22"/>
          <w:szCs w:val="22"/>
        </w:rPr>
        <w:t xml:space="preserve"> </w:t>
      </w:r>
      <w:proofErr w:type="spellStart"/>
      <w:r w:rsidRPr="002C492C">
        <w:rPr>
          <w:rFonts w:asciiTheme="minorHAnsi" w:hAnsiTheme="minorHAnsi" w:cstheme="minorHAnsi"/>
          <w:color w:val="auto"/>
          <w:sz w:val="22"/>
          <w:szCs w:val="22"/>
        </w:rPr>
        <w:t>Çankaya</w:t>
      </w:r>
      <w:proofErr w:type="spellEnd"/>
      <w:r w:rsidRPr="002C492C">
        <w:rPr>
          <w:rFonts w:asciiTheme="minorHAnsi" w:hAnsiTheme="minorHAnsi" w:cstheme="minorHAnsi"/>
          <w:color w:val="auto"/>
          <w:sz w:val="22"/>
          <w:szCs w:val="22"/>
        </w:rPr>
        <w:t xml:space="preserve"> / Ankara</w:t>
      </w:r>
    </w:p>
    <w:p w14:paraId="7B5665D2" w14:textId="029E677C" w:rsidR="00CD7DDC" w:rsidRPr="002C492C" w:rsidRDefault="009830E4" w:rsidP="0018125E">
      <w:pPr>
        <w:suppressAutoHyphens/>
        <w:jc w:val="both"/>
        <w:rPr>
          <w:rFonts w:asciiTheme="minorHAnsi" w:hAnsiTheme="minorHAnsi" w:cstheme="minorHAnsi"/>
          <w:iCs/>
          <w:spacing w:val="-2"/>
          <w:szCs w:val="22"/>
        </w:rPr>
      </w:pPr>
      <w:r w:rsidRPr="00C47D37">
        <w:rPr>
          <w:rFonts w:asciiTheme="minorHAnsi" w:hAnsiTheme="minorHAnsi" w:cstheme="minorHAnsi"/>
          <w:spacing w:val="-2"/>
          <w:szCs w:val="22"/>
        </w:rPr>
        <w:t>Tel:</w:t>
      </w:r>
      <w:r w:rsidRPr="00C47D37">
        <w:rPr>
          <w:rFonts w:asciiTheme="minorHAnsi" w:hAnsiTheme="minorHAnsi" w:cstheme="minorHAnsi"/>
          <w:iCs/>
          <w:spacing w:val="-2"/>
          <w:szCs w:val="22"/>
        </w:rPr>
        <w:t xml:space="preserve"> </w:t>
      </w:r>
      <w:r w:rsidR="00CD7DDC" w:rsidRPr="00C47D37">
        <w:rPr>
          <w:rFonts w:asciiTheme="minorHAnsi" w:hAnsiTheme="minorHAnsi" w:cstheme="minorHAnsi"/>
          <w:iCs/>
          <w:spacing w:val="-2"/>
          <w:szCs w:val="22"/>
        </w:rPr>
        <w:t>0312 480 08 10</w:t>
      </w:r>
      <w:r w:rsidR="007A1E4A">
        <w:rPr>
          <w:rFonts w:asciiTheme="minorHAnsi" w:hAnsiTheme="minorHAnsi" w:cstheme="minorHAnsi"/>
          <w:iCs/>
          <w:spacing w:val="-2"/>
          <w:szCs w:val="22"/>
        </w:rPr>
        <w:t xml:space="preserve"> /314</w:t>
      </w:r>
    </w:p>
    <w:p w14:paraId="3C8D1988" w14:textId="472C6556" w:rsidR="009830E4" w:rsidRPr="002C492C" w:rsidRDefault="009830E4" w:rsidP="0018125E">
      <w:pPr>
        <w:suppressAutoHyphens/>
        <w:jc w:val="both"/>
        <w:rPr>
          <w:rFonts w:asciiTheme="minorHAnsi" w:hAnsiTheme="minorHAnsi" w:cstheme="minorHAnsi"/>
          <w:spacing w:val="-2"/>
          <w:szCs w:val="22"/>
        </w:rPr>
      </w:pPr>
      <w:r w:rsidRPr="002C492C">
        <w:rPr>
          <w:rFonts w:asciiTheme="minorHAnsi" w:hAnsiTheme="minorHAnsi" w:cstheme="minorHAnsi"/>
          <w:spacing w:val="-2"/>
          <w:szCs w:val="22"/>
        </w:rPr>
        <w:t xml:space="preserve">Fax: </w:t>
      </w:r>
      <w:r w:rsidR="00CD7DDC" w:rsidRPr="002C492C">
        <w:rPr>
          <w:rFonts w:asciiTheme="minorHAnsi" w:hAnsiTheme="minorHAnsi" w:cstheme="minorHAnsi"/>
          <w:spacing w:val="-2"/>
          <w:szCs w:val="22"/>
        </w:rPr>
        <w:t xml:space="preserve">0312 480 </w:t>
      </w:r>
      <w:r w:rsidR="007A1E4A">
        <w:rPr>
          <w:rFonts w:asciiTheme="minorHAnsi" w:hAnsiTheme="minorHAnsi" w:cstheme="minorHAnsi"/>
          <w:spacing w:val="-2"/>
          <w:szCs w:val="22"/>
        </w:rPr>
        <w:t>90 40</w:t>
      </w:r>
    </w:p>
    <w:p w14:paraId="0C195425" w14:textId="68DBB7A8" w:rsidR="00270A89" w:rsidRPr="002C492C" w:rsidRDefault="009830E4" w:rsidP="0018125E">
      <w:pPr>
        <w:jc w:val="both"/>
        <w:rPr>
          <w:rFonts w:asciiTheme="minorHAnsi" w:hAnsiTheme="minorHAnsi" w:cstheme="minorHAnsi"/>
          <w:szCs w:val="22"/>
        </w:rPr>
      </w:pPr>
      <w:r w:rsidRPr="002C492C">
        <w:rPr>
          <w:rFonts w:asciiTheme="minorHAnsi" w:hAnsiTheme="minorHAnsi" w:cstheme="minorHAnsi"/>
          <w:spacing w:val="-2"/>
          <w:szCs w:val="22"/>
        </w:rPr>
        <w:t xml:space="preserve">E-mail: </w:t>
      </w:r>
      <w:r w:rsidR="00B6507B">
        <w:rPr>
          <w:rFonts w:asciiTheme="minorHAnsi" w:hAnsiTheme="minorHAnsi" w:cstheme="minorHAnsi"/>
          <w:szCs w:val="22"/>
        </w:rPr>
        <w:t>kabevkayit</w:t>
      </w:r>
      <w:r w:rsidR="00270A89" w:rsidRPr="002C492C">
        <w:rPr>
          <w:rFonts w:asciiTheme="minorHAnsi" w:hAnsiTheme="minorHAnsi" w:cstheme="minorHAnsi"/>
          <w:szCs w:val="22"/>
        </w:rPr>
        <w:t>@csb.gov.tr</w:t>
      </w:r>
    </w:p>
    <w:p w14:paraId="1D765394" w14:textId="4CA1A5AC" w:rsidR="00CD7DDC" w:rsidRPr="002C492C" w:rsidRDefault="00CD7DDC" w:rsidP="00BC12B7">
      <w:pPr>
        <w:suppressAutoHyphens/>
        <w:jc w:val="both"/>
        <w:rPr>
          <w:rFonts w:asciiTheme="minorHAnsi" w:hAnsiTheme="minorHAnsi" w:cstheme="minorHAnsi"/>
          <w:spacing w:val="-2"/>
          <w:szCs w:val="22"/>
        </w:rPr>
      </w:pPr>
      <w:r w:rsidRPr="002C492C">
        <w:rPr>
          <w:rFonts w:asciiTheme="minorHAnsi" w:hAnsiTheme="minorHAnsi" w:cstheme="minorHAnsi"/>
          <w:szCs w:val="22"/>
          <w:lang w:val="tr-TR"/>
        </w:rPr>
        <w:t>web-site: https://kamuenerji.csb.gov.tr</w:t>
      </w:r>
    </w:p>
    <w:sectPr w:rsidR="00CD7DDC" w:rsidRPr="002C492C"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8D6FA" w16cid:durableId="215C0C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0F344" w14:textId="77777777" w:rsidR="00FB4783" w:rsidRDefault="00FB4783">
      <w:r>
        <w:separator/>
      </w:r>
    </w:p>
  </w:endnote>
  <w:endnote w:type="continuationSeparator" w:id="0">
    <w:p w14:paraId="273DC450" w14:textId="77777777" w:rsidR="00FB4783" w:rsidRDefault="00FB4783">
      <w:r>
        <w:rPr>
          <w:sz w:val="24"/>
        </w:rPr>
        <w:t xml:space="preserve"> </w:t>
      </w:r>
    </w:p>
  </w:endnote>
  <w:endnote w:type="continuationNotice" w:id="1">
    <w:p w14:paraId="47125E43" w14:textId="77777777" w:rsidR="00FB4783" w:rsidRDefault="00FB478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33136" w14:textId="77777777" w:rsidR="00FB4783" w:rsidRDefault="00FB4783">
      <w:r>
        <w:rPr>
          <w:sz w:val="24"/>
        </w:rPr>
        <w:separator/>
      </w:r>
    </w:p>
  </w:footnote>
  <w:footnote w:type="continuationSeparator" w:id="0">
    <w:p w14:paraId="044D9D56" w14:textId="77777777" w:rsidR="00FB4783" w:rsidRDefault="00FB4783">
      <w:r>
        <w:continuationSeparator/>
      </w:r>
    </w:p>
  </w:footnote>
  <w:footnote w:type="continuationNotice" w:id="1">
    <w:p w14:paraId="0E694059" w14:textId="77777777" w:rsidR="00FB4783" w:rsidRDefault="00FB47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B3C53"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7B9D"/>
    <w:multiLevelType w:val="hybridMultilevel"/>
    <w:tmpl w:val="2D768C58"/>
    <w:lvl w:ilvl="0" w:tplc="4342B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43F8D"/>
    <w:multiLevelType w:val="hybridMultilevel"/>
    <w:tmpl w:val="C24EB40E"/>
    <w:lvl w:ilvl="0" w:tplc="F70895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640B5"/>
    <w:multiLevelType w:val="hybridMultilevel"/>
    <w:tmpl w:val="36EC6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157360"/>
    <w:multiLevelType w:val="hybridMultilevel"/>
    <w:tmpl w:val="63A88F34"/>
    <w:lvl w:ilvl="0" w:tplc="782A680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5C6DA4"/>
    <w:multiLevelType w:val="hybridMultilevel"/>
    <w:tmpl w:val="0850325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03627"/>
    <w:multiLevelType w:val="hybridMultilevel"/>
    <w:tmpl w:val="69344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905796"/>
    <w:multiLevelType w:val="hybridMultilevel"/>
    <w:tmpl w:val="193ECE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4633D0"/>
    <w:multiLevelType w:val="hybridMultilevel"/>
    <w:tmpl w:val="3D52FC48"/>
    <w:lvl w:ilvl="0" w:tplc="4C94445E">
      <w:numFmt w:val="bullet"/>
      <w:lvlText w:val="-"/>
      <w:lvlJc w:val="left"/>
      <w:pPr>
        <w:ind w:left="720" w:hanging="360"/>
      </w:pPr>
      <w:rPr>
        <w:rFonts w:ascii="Calibri" w:eastAsia="Times New Roman" w:hAnsi="Calibri"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E24B56"/>
    <w:multiLevelType w:val="hybridMultilevel"/>
    <w:tmpl w:val="3D80DAC8"/>
    <w:lvl w:ilvl="0" w:tplc="F06873D6">
      <w:numFmt w:val="bullet"/>
      <w:lvlText w:val="-"/>
      <w:lvlJc w:val="left"/>
      <w:pPr>
        <w:ind w:left="720" w:hanging="360"/>
      </w:pPr>
      <w:rPr>
        <w:rFonts w:ascii="CG Times" w:eastAsia="Times New Roman" w:hAnsi="CG Times"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7B27A8"/>
    <w:multiLevelType w:val="hybridMultilevel"/>
    <w:tmpl w:val="81508004"/>
    <w:lvl w:ilvl="0" w:tplc="963E453C">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89682E"/>
    <w:multiLevelType w:val="hybridMultilevel"/>
    <w:tmpl w:val="09266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5"/>
  </w:num>
  <w:num w:numId="5">
    <w:abstractNumId w:val="3"/>
  </w:num>
  <w:num w:numId="6">
    <w:abstractNumId w:val="9"/>
  </w:num>
  <w:num w:numId="7">
    <w:abstractNumId w:val="6"/>
  </w:num>
  <w:num w:numId="8">
    <w:abstractNumId w:val="0"/>
  </w:num>
  <w:num w:numId="9">
    <w:abstractNumId w:val="4"/>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trackRevisions/>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2196C"/>
    <w:rsid w:val="000241FE"/>
    <w:rsid w:val="00057CBC"/>
    <w:rsid w:val="0006051D"/>
    <w:rsid w:val="00060A35"/>
    <w:rsid w:val="00060CC1"/>
    <w:rsid w:val="00086158"/>
    <w:rsid w:val="00097630"/>
    <w:rsid w:val="000A4184"/>
    <w:rsid w:val="000A5BB6"/>
    <w:rsid w:val="000C4041"/>
    <w:rsid w:val="000D0B55"/>
    <w:rsid w:val="000E5B21"/>
    <w:rsid w:val="000F6301"/>
    <w:rsid w:val="000F721C"/>
    <w:rsid w:val="00115B58"/>
    <w:rsid w:val="00115E48"/>
    <w:rsid w:val="00117335"/>
    <w:rsid w:val="0012351B"/>
    <w:rsid w:val="0013317E"/>
    <w:rsid w:val="00137FBA"/>
    <w:rsid w:val="00153E49"/>
    <w:rsid w:val="00162B79"/>
    <w:rsid w:val="001649B1"/>
    <w:rsid w:val="00174924"/>
    <w:rsid w:val="0017711C"/>
    <w:rsid w:val="0018125E"/>
    <w:rsid w:val="001919A2"/>
    <w:rsid w:val="001A28E7"/>
    <w:rsid w:val="001B0D84"/>
    <w:rsid w:val="001D70EB"/>
    <w:rsid w:val="001F20F6"/>
    <w:rsid w:val="00207145"/>
    <w:rsid w:val="002241CD"/>
    <w:rsid w:val="00233BFA"/>
    <w:rsid w:val="002407D3"/>
    <w:rsid w:val="002502F1"/>
    <w:rsid w:val="00270A89"/>
    <w:rsid w:val="00272759"/>
    <w:rsid w:val="002727A9"/>
    <w:rsid w:val="00274B1F"/>
    <w:rsid w:val="00294308"/>
    <w:rsid w:val="002B4E2F"/>
    <w:rsid w:val="002C492C"/>
    <w:rsid w:val="002C6EEF"/>
    <w:rsid w:val="002C6FD3"/>
    <w:rsid w:val="002E590D"/>
    <w:rsid w:val="002E5EFC"/>
    <w:rsid w:val="002E658B"/>
    <w:rsid w:val="002F36D5"/>
    <w:rsid w:val="00357959"/>
    <w:rsid w:val="00364C58"/>
    <w:rsid w:val="00374281"/>
    <w:rsid w:val="003840F2"/>
    <w:rsid w:val="00390E2E"/>
    <w:rsid w:val="00396E83"/>
    <w:rsid w:val="003A4809"/>
    <w:rsid w:val="003A7D1A"/>
    <w:rsid w:val="003B2160"/>
    <w:rsid w:val="003B264E"/>
    <w:rsid w:val="003C1070"/>
    <w:rsid w:val="003C2504"/>
    <w:rsid w:val="003E7183"/>
    <w:rsid w:val="00426C19"/>
    <w:rsid w:val="004278AB"/>
    <w:rsid w:val="004373E3"/>
    <w:rsid w:val="00481BE5"/>
    <w:rsid w:val="00483356"/>
    <w:rsid w:val="00486B1C"/>
    <w:rsid w:val="004A3024"/>
    <w:rsid w:val="004A615C"/>
    <w:rsid w:val="004B3C04"/>
    <w:rsid w:val="004B5291"/>
    <w:rsid w:val="004C5DFB"/>
    <w:rsid w:val="004E721D"/>
    <w:rsid w:val="0057782C"/>
    <w:rsid w:val="00577C75"/>
    <w:rsid w:val="00593053"/>
    <w:rsid w:val="005A2D4D"/>
    <w:rsid w:val="005B0170"/>
    <w:rsid w:val="005B2B74"/>
    <w:rsid w:val="005F11D5"/>
    <w:rsid w:val="0060205B"/>
    <w:rsid w:val="00603042"/>
    <w:rsid w:val="00634482"/>
    <w:rsid w:val="0067138F"/>
    <w:rsid w:val="00681F72"/>
    <w:rsid w:val="0068580A"/>
    <w:rsid w:val="006A196B"/>
    <w:rsid w:val="006A1EF4"/>
    <w:rsid w:val="006C4DFB"/>
    <w:rsid w:val="006D6898"/>
    <w:rsid w:val="006E3727"/>
    <w:rsid w:val="006F157B"/>
    <w:rsid w:val="006F3706"/>
    <w:rsid w:val="006F3C1B"/>
    <w:rsid w:val="00706066"/>
    <w:rsid w:val="00712958"/>
    <w:rsid w:val="007154A5"/>
    <w:rsid w:val="00733E75"/>
    <w:rsid w:val="00736D78"/>
    <w:rsid w:val="00746BB5"/>
    <w:rsid w:val="00746FEC"/>
    <w:rsid w:val="007509FF"/>
    <w:rsid w:val="0075192E"/>
    <w:rsid w:val="007579AC"/>
    <w:rsid w:val="0076151C"/>
    <w:rsid w:val="00763544"/>
    <w:rsid w:val="00765E38"/>
    <w:rsid w:val="00784728"/>
    <w:rsid w:val="007A19F0"/>
    <w:rsid w:val="007A1E4A"/>
    <w:rsid w:val="007A3301"/>
    <w:rsid w:val="007A4C5C"/>
    <w:rsid w:val="007B31ED"/>
    <w:rsid w:val="007B51D9"/>
    <w:rsid w:val="007D59F6"/>
    <w:rsid w:val="007D62E1"/>
    <w:rsid w:val="007D7428"/>
    <w:rsid w:val="007E1605"/>
    <w:rsid w:val="00806648"/>
    <w:rsid w:val="00807263"/>
    <w:rsid w:val="008105A7"/>
    <w:rsid w:val="00813004"/>
    <w:rsid w:val="00817435"/>
    <w:rsid w:val="00820806"/>
    <w:rsid w:val="00846378"/>
    <w:rsid w:val="008929AC"/>
    <w:rsid w:val="00896E41"/>
    <w:rsid w:val="008A4AA7"/>
    <w:rsid w:val="008F1857"/>
    <w:rsid w:val="008F2E29"/>
    <w:rsid w:val="008F6942"/>
    <w:rsid w:val="00916E24"/>
    <w:rsid w:val="00930D65"/>
    <w:rsid w:val="00951535"/>
    <w:rsid w:val="009529C5"/>
    <w:rsid w:val="00955E35"/>
    <w:rsid w:val="009571F9"/>
    <w:rsid w:val="0096002B"/>
    <w:rsid w:val="00967544"/>
    <w:rsid w:val="00982655"/>
    <w:rsid w:val="009830E4"/>
    <w:rsid w:val="009B3FE9"/>
    <w:rsid w:val="009C175D"/>
    <w:rsid w:val="009C66B0"/>
    <w:rsid w:val="009E58CB"/>
    <w:rsid w:val="009E5B8D"/>
    <w:rsid w:val="009F0748"/>
    <w:rsid w:val="00A01084"/>
    <w:rsid w:val="00A02605"/>
    <w:rsid w:val="00A05A45"/>
    <w:rsid w:val="00A11BD1"/>
    <w:rsid w:val="00A221DD"/>
    <w:rsid w:val="00A3067E"/>
    <w:rsid w:val="00A4269D"/>
    <w:rsid w:val="00A44959"/>
    <w:rsid w:val="00A50F73"/>
    <w:rsid w:val="00A55EAE"/>
    <w:rsid w:val="00A719F6"/>
    <w:rsid w:val="00A732F7"/>
    <w:rsid w:val="00A80565"/>
    <w:rsid w:val="00A8170A"/>
    <w:rsid w:val="00A817F2"/>
    <w:rsid w:val="00A82414"/>
    <w:rsid w:val="00A93215"/>
    <w:rsid w:val="00AC1AD3"/>
    <w:rsid w:val="00AC5C8A"/>
    <w:rsid w:val="00AE0868"/>
    <w:rsid w:val="00AF26D6"/>
    <w:rsid w:val="00B0209D"/>
    <w:rsid w:val="00B17230"/>
    <w:rsid w:val="00B25F5C"/>
    <w:rsid w:val="00B32C55"/>
    <w:rsid w:val="00B3630A"/>
    <w:rsid w:val="00B40E08"/>
    <w:rsid w:val="00B40F31"/>
    <w:rsid w:val="00B42F56"/>
    <w:rsid w:val="00B6507B"/>
    <w:rsid w:val="00B7017C"/>
    <w:rsid w:val="00B72AAA"/>
    <w:rsid w:val="00B84363"/>
    <w:rsid w:val="00BA4299"/>
    <w:rsid w:val="00BA76CD"/>
    <w:rsid w:val="00BC12B7"/>
    <w:rsid w:val="00BC1BB9"/>
    <w:rsid w:val="00BC1EE5"/>
    <w:rsid w:val="00BD3F65"/>
    <w:rsid w:val="00BD6CBC"/>
    <w:rsid w:val="00C17FE6"/>
    <w:rsid w:val="00C26992"/>
    <w:rsid w:val="00C311A1"/>
    <w:rsid w:val="00C47D37"/>
    <w:rsid w:val="00C55728"/>
    <w:rsid w:val="00C60046"/>
    <w:rsid w:val="00C603EF"/>
    <w:rsid w:val="00C77B71"/>
    <w:rsid w:val="00C8755C"/>
    <w:rsid w:val="00C8793C"/>
    <w:rsid w:val="00C92E28"/>
    <w:rsid w:val="00CA737A"/>
    <w:rsid w:val="00CB59C1"/>
    <w:rsid w:val="00CD4249"/>
    <w:rsid w:val="00CD6B64"/>
    <w:rsid w:val="00CD7DDC"/>
    <w:rsid w:val="00CE6759"/>
    <w:rsid w:val="00CE6795"/>
    <w:rsid w:val="00CF62BC"/>
    <w:rsid w:val="00CF7F01"/>
    <w:rsid w:val="00D06057"/>
    <w:rsid w:val="00D27F32"/>
    <w:rsid w:val="00D35A53"/>
    <w:rsid w:val="00D44313"/>
    <w:rsid w:val="00D600E4"/>
    <w:rsid w:val="00D70A3C"/>
    <w:rsid w:val="00D753A4"/>
    <w:rsid w:val="00DA15DD"/>
    <w:rsid w:val="00DA7068"/>
    <w:rsid w:val="00DA7081"/>
    <w:rsid w:val="00DB4A51"/>
    <w:rsid w:val="00E06E7F"/>
    <w:rsid w:val="00E07BF9"/>
    <w:rsid w:val="00E07E32"/>
    <w:rsid w:val="00E25EBC"/>
    <w:rsid w:val="00E312CC"/>
    <w:rsid w:val="00E36DD2"/>
    <w:rsid w:val="00E4600A"/>
    <w:rsid w:val="00E55CF0"/>
    <w:rsid w:val="00E7435E"/>
    <w:rsid w:val="00E76E24"/>
    <w:rsid w:val="00E91F7D"/>
    <w:rsid w:val="00E9664B"/>
    <w:rsid w:val="00EB5460"/>
    <w:rsid w:val="00EC50B8"/>
    <w:rsid w:val="00EF10AD"/>
    <w:rsid w:val="00EF7941"/>
    <w:rsid w:val="00F17486"/>
    <w:rsid w:val="00F27700"/>
    <w:rsid w:val="00F37FE1"/>
    <w:rsid w:val="00F553ED"/>
    <w:rsid w:val="00F625D2"/>
    <w:rsid w:val="00F6751C"/>
    <w:rsid w:val="00F728EB"/>
    <w:rsid w:val="00F839E0"/>
    <w:rsid w:val="00FB4783"/>
    <w:rsid w:val="00FD296E"/>
    <w:rsid w:val="00FD47D8"/>
    <w:rsid w:val="00FE21E8"/>
    <w:rsid w:val="00FF06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7F7FD"/>
  <w15:docId w15:val="{7E4C034F-1435-4CB7-A263-76F2FCF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Default">
    <w:name w:val="Default"/>
    <w:rsid w:val="00270A89"/>
    <w:pPr>
      <w:autoSpaceDE w:val="0"/>
      <w:autoSpaceDN w:val="0"/>
      <w:adjustRightInd w:val="0"/>
    </w:pPr>
    <w:rPr>
      <w:rFonts w:eastAsia="Calibri"/>
      <w:color w:val="000000"/>
      <w:sz w:val="24"/>
      <w:szCs w:val="24"/>
      <w:lang w:val="en-GB"/>
    </w:rPr>
  </w:style>
  <w:style w:type="paragraph" w:styleId="BodyTextIndent">
    <w:name w:val="Body Text Indent"/>
    <w:basedOn w:val="Normal"/>
    <w:link w:val="BodyTextIndentChar"/>
    <w:uiPriority w:val="99"/>
    <w:unhideWhenUsed/>
    <w:rsid w:val="00807263"/>
    <w:pPr>
      <w:widowControl w:val="0"/>
      <w:autoSpaceDE w:val="0"/>
      <w:autoSpaceDN w:val="0"/>
      <w:spacing w:after="120"/>
      <w:ind w:left="283"/>
    </w:pPr>
    <w:rPr>
      <w:rFonts w:ascii="Arial" w:eastAsia="Arial" w:hAnsi="Arial"/>
      <w:szCs w:val="22"/>
      <w:lang w:val="en-GB" w:eastAsia="sq"/>
    </w:rPr>
  </w:style>
  <w:style w:type="character" w:customStyle="1" w:styleId="BodyTextIndentChar">
    <w:name w:val="Body Text Indent Char"/>
    <w:basedOn w:val="DefaultParagraphFont"/>
    <w:link w:val="BodyTextIndent"/>
    <w:uiPriority w:val="99"/>
    <w:rsid w:val="00807263"/>
    <w:rPr>
      <w:rFonts w:ascii="Arial" w:eastAsia="Arial" w:hAnsi="Arial"/>
      <w:sz w:val="22"/>
      <w:szCs w:val="22"/>
      <w:lang w:val="en-GB" w:eastAsia="sq"/>
    </w:rPr>
  </w:style>
  <w:style w:type="paragraph" w:styleId="ListParagraph">
    <w:name w:val="List Paragraph"/>
    <w:aliases w:val="List Paragraph (numbered (a)),Normal 2,Main numbered paragraph,1.1.1_List Paragraph,List_Paragraph,Multilevel para_II,List Paragraph1,List Paragraph 1.1.1"/>
    <w:basedOn w:val="Normal"/>
    <w:link w:val="ListParagraphChar"/>
    <w:uiPriority w:val="34"/>
    <w:qFormat/>
    <w:rsid w:val="001919A2"/>
    <w:pPr>
      <w:widowControl w:val="0"/>
      <w:autoSpaceDE w:val="0"/>
      <w:autoSpaceDN w:val="0"/>
      <w:ind w:left="1080" w:hanging="360"/>
    </w:pPr>
    <w:rPr>
      <w:rFonts w:ascii="Arial" w:eastAsia="Arial" w:hAnsi="Arial"/>
      <w:szCs w:val="22"/>
      <w:lang w:val="en-GB" w:eastAsia="sq"/>
    </w:rPr>
  </w:style>
  <w:style w:type="character" w:customStyle="1" w:styleId="ListParagraphChar">
    <w:name w:val="List Paragraph Char"/>
    <w:aliases w:val="List Paragraph (numbered (a)) Char,Normal 2 Char,Main numbered paragraph Char,1.1.1_List Paragraph Char,List_Paragraph Char,Multilevel para_II Char,List Paragraph1 Char,List Paragraph 1.1.1 Char"/>
    <w:basedOn w:val="DefaultParagraphFont"/>
    <w:link w:val="ListParagraph"/>
    <w:uiPriority w:val="34"/>
    <w:locked/>
    <w:rsid w:val="001919A2"/>
    <w:rPr>
      <w:rFonts w:ascii="Arial" w:eastAsia="Arial" w:hAnsi="Arial"/>
      <w:sz w:val="22"/>
      <w:szCs w:val="22"/>
      <w:lang w:val="en-GB" w:eastAsia="sq"/>
    </w:rPr>
  </w:style>
  <w:style w:type="character" w:customStyle="1" w:styleId="tlid-translation">
    <w:name w:val="tlid-translation"/>
    <w:basedOn w:val="DefaultParagraphFont"/>
    <w:rsid w:val="00712958"/>
  </w:style>
  <w:style w:type="paragraph" w:styleId="NormalWeb">
    <w:name w:val="Normal (Web)"/>
    <w:basedOn w:val="Normal"/>
    <w:uiPriority w:val="99"/>
    <w:unhideWhenUsed/>
    <w:rsid w:val="00E06E7F"/>
    <w:pPr>
      <w:spacing w:before="100" w:beforeAutospacing="1" w:after="100" w:afterAutospacing="1"/>
    </w:pPr>
    <w:rPr>
      <w:rFonts w:ascii="Times New Roman" w:hAnsi="Times New Roman"/>
      <w:sz w:val="20"/>
    </w:rPr>
  </w:style>
  <w:style w:type="table" w:styleId="TableGrid">
    <w:name w:val="Table Grid"/>
    <w:basedOn w:val="TableNormal"/>
    <w:uiPriority w:val="59"/>
    <w:rsid w:val="000D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A28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5396">
      <w:bodyDiv w:val="1"/>
      <w:marLeft w:val="0"/>
      <w:marRight w:val="0"/>
      <w:marTop w:val="0"/>
      <w:marBottom w:val="0"/>
      <w:divBdr>
        <w:top w:val="none" w:sz="0" w:space="0" w:color="auto"/>
        <w:left w:val="none" w:sz="0" w:space="0" w:color="auto"/>
        <w:bottom w:val="none" w:sz="0" w:space="0" w:color="auto"/>
        <w:right w:val="none" w:sz="0" w:space="0" w:color="auto"/>
      </w:divBdr>
      <w:divsChild>
        <w:div w:id="909118108">
          <w:marLeft w:val="0"/>
          <w:marRight w:val="0"/>
          <w:marTop w:val="0"/>
          <w:marBottom w:val="0"/>
          <w:divBdr>
            <w:top w:val="none" w:sz="0" w:space="0" w:color="auto"/>
            <w:left w:val="none" w:sz="0" w:space="0" w:color="auto"/>
            <w:bottom w:val="none" w:sz="0" w:space="0" w:color="auto"/>
            <w:right w:val="none" w:sz="0" w:space="0" w:color="auto"/>
          </w:divBdr>
          <w:divsChild>
            <w:div w:id="1590893311">
              <w:marLeft w:val="0"/>
              <w:marRight w:val="0"/>
              <w:marTop w:val="0"/>
              <w:marBottom w:val="0"/>
              <w:divBdr>
                <w:top w:val="none" w:sz="0" w:space="0" w:color="auto"/>
                <w:left w:val="none" w:sz="0" w:space="0" w:color="auto"/>
                <w:bottom w:val="none" w:sz="0" w:space="0" w:color="auto"/>
                <w:right w:val="none" w:sz="0" w:space="0" w:color="auto"/>
              </w:divBdr>
              <w:divsChild>
                <w:div w:id="176385568">
                  <w:marLeft w:val="0"/>
                  <w:marRight w:val="0"/>
                  <w:marTop w:val="0"/>
                  <w:marBottom w:val="0"/>
                  <w:divBdr>
                    <w:top w:val="none" w:sz="0" w:space="0" w:color="auto"/>
                    <w:left w:val="none" w:sz="0" w:space="0" w:color="auto"/>
                    <w:bottom w:val="none" w:sz="0" w:space="0" w:color="auto"/>
                    <w:right w:val="none" w:sz="0" w:space="0" w:color="auto"/>
                  </w:divBdr>
                  <w:divsChild>
                    <w:div w:id="1975478756">
                      <w:marLeft w:val="0"/>
                      <w:marRight w:val="0"/>
                      <w:marTop w:val="0"/>
                      <w:marBottom w:val="0"/>
                      <w:divBdr>
                        <w:top w:val="none" w:sz="0" w:space="0" w:color="auto"/>
                        <w:left w:val="none" w:sz="0" w:space="0" w:color="auto"/>
                        <w:bottom w:val="none" w:sz="0" w:space="0" w:color="auto"/>
                        <w:right w:val="none" w:sz="0" w:space="0" w:color="auto"/>
                      </w:divBdr>
                      <w:divsChild>
                        <w:div w:id="830027176">
                          <w:marLeft w:val="0"/>
                          <w:marRight w:val="0"/>
                          <w:marTop w:val="0"/>
                          <w:marBottom w:val="0"/>
                          <w:divBdr>
                            <w:top w:val="none" w:sz="0" w:space="0" w:color="auto"/>
                            <w:left w:val="none" w:sz="0" w:space="0" w:color="auto"/>
                            <w:bottom w:val="none" w:sz="0" w:space="0" w:color="auto"/>
                            <w:right w:val="none" w:sz="0" w:space="0" w:color="auto"/>
                          </w:divBdr>
                          <w:divsChild>
                            <w:div w:id="620965415">
                              <w:marLeft w:val="0"/>
                              <w:marRight w:val="0"/>
                              <w:marTop w:val="0"/>
                              <w:marBottom w:val="0"/>
                              <w:divBdr>
                                <w:top w:val="none" w:sz="0" w:space="0" w:color="auto"/>
                                <w:left w:val="none" w:sz="0" w:space="0" w:color="auto"/>
                                <w:bottom w:val="none" w:sz="0" w:space="0" w:color="auto"/>
                                <w:right w:val="none" w:sz="0" w:space="0" w:color="auto"/>
                              </w:divBdr>
                              <w:divsChild>
                                <w:div w:id="1515000060">
                                  <w:marLeft w:val="0"/>
                                  <w:marRight w:val="0"/>
                                  <w:marTop w:val="0"/>
                                  <w:marBottom w:val="0"/>
                                  <w:divBdr>
                                    <w:top w:val="none" w:sz="0" w:space="0" w:color="auto"/>
                                    <w:left w:val="none" w:sz="0" w:space="0" w:color="auto"/>
                                    <w:bottom w:val="none" w:sz="0" w:space="0" w:color="auto"/>
                                    <w:right w:val="none" w:sz="0" w:space="0" w:color="auto"/>
                                  </w:divBdr>
                                  <w:divsChild>
                                    <w:div w:id="1153330923">
                                      <w:marLeft w:val="0"/>
                                      <w:marRight w:val="0"/>
                                      <w:marTop w:val="0"/>
                                      <w:marBottom w:val="0"/>
                                      <w:divBdr>
                                        <w:top w:val="none" w:sz="0" w:space="0" w:color="auto"/>
                                        <w:left w:val="none" w:sz="0" w:space="0" w:color="auto"/>
                                        <w:bottom w:val="none" w:sz="0" w:space="0" w:color="auto"/>
                                        <w:right w:val="none" w:sz="0" w:space="0" w:color="auto"/>
                                      </w:divBdr>
                                      <w:divsChild>
                                        <w:div w:id="2028437218">
                                          <w:marLeft w:val="0"/>
                                          <w:marRight w:val="0"/>
                                          <w:marTop w:val="0"/>
                                          <w:marBottom w:val="495"/>
                                          <w:divBdr>
                                            <w:top w:val="none" w:sz="0" w:space="0" w:color="auto"/>
                                            <w:left w:val="none" w:sz="0" w:space="0" w:color="auto"/>
                                            <w:bottom w:val="none" w:sz="0" w:space="0" w:color="auto"/>
                                            <w:right w:val="none" w:sz="0" w:space="0" w:color="auto"/>
                                          </w:divBdr>
                                          <w:divsChild>
                                            <w:div w:id="5609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527513">
      <w:bodyDiv w:val="1"/>
      <w:marLeft w:val="0"/>
      <w:marRight w:val="0"/>
      <w:marTop w:val="0"/>
      <w:marBottom w:val="0"/>
      <w:divBdr>
        <w:top w:val="none" w:sz="0" w:space="0" w:color="auto"/>
        <w:left w:val="none" w:sz="0" w:space="0" w:color="auto"/>
        <w:bottom w:val="none" w:sz="0" w:space="0" w:color="auto"/>
        <w:right w:val="none" w:sz="0" w:space="0" w:color="auto"/>
      </w:divBdr>
      <w:divsChild>
        <w:div w:id="1185053922">
          <w:marLeft w:val="0"/>
          <w:marRight w:val="0"/>
          <w:marTop w:val="0"/>
          <w:marBottom w:val="0"/>
          <w:divBdr>
            <w:top w:val="none" w:sz="0" w:space="0" w:color="auto"/>
            <w:left w:val="none" w:sz="0" w:space="0" w:color="auto"/>
            <w:bottom w:val="none" w:sz="0" w:space="0" w:color="auto"/>
            <w:right w:val="none" w:sz="0" w:space="0" w:color="auto"/>
          </w:divBdr>
          <w:divsChild>
            <w:div w:id="1549994193">
              <w:marLeft w:val="0"/>
              <w:marRight w:val="0"/>
              <w:marTop w:val="0"/>
              <w:marBottom w:val="0"/>
              <w:divBdr>
                <w:top w:val="none" w:sz="0" w:space="0" w:color="auto"/>
                <w:left w:val="none" w:sz="0" w:space="0" w:color="auto"/>
                <w:bottom w:val="none" w:sz="0" w:space="0" w:color="auto"/>
                <w:right w:val="none" w:sz="0" w:space="0" w:color="auto"/>
              </w:divBdr>
              <w:divsChild>
                <w:div w:id="1533347125">
                  <w:marLeft w:val="0"/>
                  <w:marRight w:val="0"/>
                  <w:marTop w:val="0"/>
                  <w:marBottom w:val="0"/>
                  <w:divBdr>
                    <w:top w:val="none" w:sz="0" w:space="0" w:color="auto"/>
                    <w:left w:val="none" w:sz="0" w:space="0" w:color="auto"/>
                    <w:bottom w:val="none" w:sz="0" w:space="0" w:color="auto"/>
                    <w:right w:val="none" w:sz="0" w:space="0" w:color="auto"/>
                  </w:divBdr>
                  <w:divsChild>
                    <w:div w:id="295184699">
                      <w:marLeft w:val="0"/>
                      <w:marRight w:val="0"/>
                      <w:marTop w:val="0"/>
                      <w:marBottom w:val="0"/>
                      <w:divBdr>
                        <w:top w:val="none" w:sz="0" w:space="0" w:color="auto"/>
                        <w:left w:val="none" w:sz="0" w:space="0" w:color="auto"/>
                        <w:bottom w:val="none" w:sz="0" w:space="0" w:color="auto"/>
                        <w:right w:val="none" w:sz="0" w:space="0" w:color="auto"/>
                      </w:divBdr>
                      <w:divsChild>
                        <w:div w:id="709652595">
                          <w:marLeft w:val="0"/>
                          <w:marRight w:val="0"/>
                          <w:marTop w:val="0"/>
                          <w:marBottom w:val="0"/>
                          <w:divBdr>
                            <w:top w:val="none" w:sz="0" w:space="0" w:color="auto"/>
                            <w:left w:val="none" w:sz="0" w:space="0" w:color="auto"/>
                            <w:bottom w:val="none" w:sz="0" w:space="0" w:color="auto"/>
                            <w:right w:val="none" w:sz="0" w:space="0" w:color="auto"/>
                          </w:divBdr>
                          <w:divsChild>
                            <w:div w:id="868222163">
                              <w:marLeft w:val="0"/>
                              <w:marRight w:val="0"/>
                              <w:marTop w:val="0"/>
                              <w:marBottom w:val="0"/>
                              <w:divBdr>
                                <w:top w:val="none" w:sz="0" w:space="0" w:color="auto"/>
                                <w:left w:val="none" w:sz="0" w:space="0" w:color="auto"/>
                                <w:bottom w:val="none" w:sz="0" w:space="0" w:color="auto"/>
                                <w:right w:val="none" w:sz="0" w:space="0" w:color="auto"/>
                              </w:divBdr>
                              <w:divsChild>
                                <w:div w:id="1184128652">
                                  <w:marLeft w:val="0"/>
                                  <w:marRight w:val="0"/>
                                  <w:marTop w:val="0"/>
                                  <w:marBottom w:val="0"/>
                                  <w:divBdr>
                                    <w:top w:val="none" w:sz="0" w:space="0" w:color="auto"/>
                                    <w:left w:val="none" w:sz="0" w:space="0" w:color="auto"/>
                                    <w:bottom w:val="none" w:sz="0" w:space="0" w:color="auto"/>
                                    <w:right w:val="none" w:sz="0" w:space="0" w:color="auto"/>
                                  </w:divBdr>
                                  <w:divsChild>
                                    <w:div w:id="227811392">
                                      <w:marLeft w:val="0"/>
                                      <w:marRight w:val="0"/>
                                      <w:marTop w:val="0"/>
                                      <w:marBottom w:val="0"/>
                                      <w:divBdr>
                                        <w:top w:val="none" w:sz="0" w:space="0" w:color="auto"/>
                                        <w:left w:val="none" w:sz="0" w:space="0" w:color="auto"/>
                                        <w:bottom w:val="none" w:sz="0" w:space="0" w:color="auto"/>
                                        <w:right w:val="none" w:sz="0" w:space="0" w:color="auto"/>
                                      </w:divBdr>
                                      <w:divsChild>
                                        <w:div w:id="46346170">
                                          <w:marLeft w:val="0"/>
                                          <w:marRight w:val="0"/>
                                          <w:marTop w:val="0"/>
                                          <w:marBottom w:val="495"/>
                                          <w:divBdr>
                                            <w:top w:val="none" w:sz="0" w:space="0" w:color="auto"/>
                                            <w:left w:val="none" w:sz="0" w:space="0" w:color="auto"/>
                                            <w:bottom w:val="none" w:sz="0" w:space="0" w:color="auto"/>
                                            <w:right w:val="none" w:sz="0" w:space="0" w:color="auto"/>
                                          </w:divBdr>
                                          <w:divsChild>
                                            <w:div w:id="9626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457338">
      <w:bodyDiv w:val="1"/>
      <w:marLeft w:val="0"/>
      <w:marRight w:val="0"/>
      <w:marTop w:val="0"/>
      <w:marBottom w:val="0"/>
      <w:divBdr>
        <w:top w:val="none" w:sz="0" w:space="0" w:color="auto"/>
        <w:left w:val="none" w:sz="0" w:space="0" w:color="auto"/>
        <w:bottom w:val="none" w:sz="0" w:space="0" w:color="auto"/>
        <w:right w:val="none" w:sz="0" w:space="0" w:color="auto"/>
      </w:divBdr>
      <w:divsChild>
        <w:div w:id="1810439389">
          <w:marLeft w:val="0"/>
          <w:marRight w:val="0"/>
          <w:marTop w:val="0"/>
          <w:marBottom w:val="0"/>
          <w:divBdr>
            <w:top w:val="none" w:sz="0" w:space="0" w:color="auto"/>
            <w:left w:val="none" w:sz="0" w:space="0" w:color="auto"/>
            <w:bottom w:val="none" w:sz="0" w:space="0" w:color="auto"/>
            <w:right w:val="none" w:sz="0" w:space="0" w:color="auto"/>
          </w:divBdr>
          <w:divsChild>
            <w:div w:id="882056534">
              <w:marLeft w:val="0"/>
              <w:marRight w:val="0"/>
              <w:marTop w:val="0"/>
              <w:marBottom w:val="0"/>
              <w:divBdr>
                <w:top w:val="none" w:sz="0" w:space="0" w:color="auto"/>
                <w:left w:val="none" w:sz="0" w:space="0" w:color="auto"/>
                <w:bottom w:val="none" w:sz="0" w:space="0" w:color="auto"/>
                <w:right w:val="none" w:sz="0" w:space="0" w:color="auto"/>
              </w:divBdr>
              <w:divsChild>
                <w:div w:id="479732947">
                  <w:marLeft w:val="0"/>
                  <w:marRight w:val="0"/>
                  <w:marTop w:val="0"/>
                  <w:marBottom w:val="0"/>
                  <w:divBdr>
                    <w:top w:val="none" w:sz="0" w:space="0" w:color="auto"/>
                    <w:left w:val="none" w:sz="0" w:space="0" w:color="auto"/>
                    <w:bottom w:val="none" w:sz="0" w:space="0" w:color="auto"/>
                    <w:right w:val="none" w:sz="0" w:space="0" w:color="auto"/>
                  </w:divBdr>
                  <w:divsChild>
                    <w:div w:id="1263032934">
                      <w:marLeft w:val="0"/>
                      <w:marRight w:val="0"/>
                      <w:marTop w:val="0"/>
                      <w:marBottom w:val="0"/>
                      <w:divBdr>
                        <w:top w:val="none" w:sz="0" w:space="0" w:color="auto"/>
                        <w:left w:val="none" w:sz="0" w:space="0" w:color="auto"/>
                        <w:bottom w:val="none" w:sz="0" w:space="0" w:color="auto"/>
                        <w:right w:val="none" w:sz="0" w:space="0" w:color="auto"/>
                      </w:divBdr>
                      <w:divsChild>
                        <w:div w:id="886457267">
                          <w:marLeft w:val="0"/>
                          <w:marRight w:val="0"/>
                          <w:marTop w:val="0"/>
                          <w:marBottom w:val="0"/>
                          <w:divBdr>
                            <w:top w:val="none" w:sz="0" w:space="0" w:color="auto"/>
                            <w:left w:val="none" w:sz="0" w:space="0" w:color="auto"/>
                            <w:bottom w:val="none" w:sz="0" w:space="0" w:color="auto"/>
                            <w:right w:val="none" w:sz="0" w:space="0" w:color="auto"/>
                          </w:divBdr>
                          <w:divsChild>
                            <w:div w:id="1046953546">
                              <w:marLeft w:val="0"/>
                              <w:marRight w:val="0"/>
                              <w:marTop w:val="0"/>
                              <w:marBottom w:val="0"/>
                              <w:divBdr>
                                <w:top w:val="none" w:sz="0" w:space="0" w:color="auto"/>
                                <w:left w:val="none" w:sz="0" w:space="0" w:color="auto"/>
                                <w:bottom w:val="none" w:sz="0" w:space="0" w:color="auto"/>
                                <w:right w:val="none" w:sz="0" w:space="0" w:color="auto"/>
                              </w:divBdr>
                              <w:divsChild>
                                <w:div w:id="1590190632">
                                  <w:marLeft w:val="0"/>
                                  <w:marRight w:val="0"/>
                                  <w:marTop w:val="0"/>
                                  <w:marBottom w:val="0"/>
                                  <w:divBdr>
                                    <w:top w:val="none" w:sz="0" w:space="0" w:color="auto"/>
                                    <w:left w:val="none" w:sz="0" w:space="0" w:color="auto"/>
                                    <w:bottom w:val="none" w:sz="0" w:space="0" w:color="auto"/>
                                    <w:right w:val="none" w:sz="0" w:space="0" w:color="auto"/>
                                  </w:divBdr>
                                  <w:divsChild>
                                    <w:div w:id="1291980820">
                                      <w:marLeft w:val="0"/>
                                      <w:marRight w:val="0"/>
                                      <w:marTop w:val="0"/>
                                      <w:marBottom w:val="0"/>
                                      <w:divBdr>
                                        <w:top w:val="none" w:sz="0" w:space="0" w:color="auto"/>
                                        <w:left w:val="none" w:sz="0" w:space="0" w:color="auto"/>
                                        <w:bottom w:val="none" w:sz="0" w:space="0" w:color="auto"/>
                                        <w:right w:val="none" w:sz="0" w:space="0" w:color="auto"/>
                                      </w:divBdr>
                                      <w:divsChild>
                                        <w:div w:id="665982419">
                                          <w:marLeft w:val="0"/>
                                          <w:marRight w:val="0"/>
                                          <w:marTop w:val="0"/>
                                          <w:marBottom w:val="495"/>
                                          <w:divBdr>
                                            <w:top w:val="none" w:sz="0" w:space="0" w:color="auto"/>
                                            <w:left w:val="none" w:sz="0" w:space="0" w:color="auto"/>
                                            <w:bottom w:val="none" w:sz="0" w:space="0" w:color="auto"/>
                                            <w:right w:val="none" w:sz="0" w:space="0" w:color="auto"/>
                                          </w:divBdr>
                                          <w:divsChild>
                                            <w:div w:id="3027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950117">
      <w:bodyDiv w:val="1"/>
      <w:marLeft w:val="0"/>
      <w:marRight w:val="0"/>
      <w:marTop w:val="0"/>
      <w:marBottom w:val="0"/>
      <w:divBdr>
        <w:top w:val="none" w:sz="0" w:space="0" w:color="auto"/>
        <w:left w:val="none" w:sz="0" w:space="0" w:color="auto"/>
        <w:bottom w:val="none" w:sz="0" w:space="0" w:color="auto"/>
        <w:right w:val="none" w:sz="0" w:space="0" w:color="auto"/>
      </w:divBdr>
    </w:div>
    <w:div w:id="1746221959">
      <w:bodyDiv w:val="1"/>
      <w:marLeft w:val="0"/>
      <w:marRight w:val="0"/>
      <w:marTop w:val="0"/>
      <w:marBottom w:val="0"/>
      <w:divBdr>
        <w:top w:val="none" w:sz="0" w:space="0" w:color="auto"/>
        <w:left w:val="none" w:sz="0" w:space="0" w:color="auto"/>
        <w:bottom w:val="none" w:sz="0" w:space="0" w:color="auto"/>
        <w:right w:val="none" w:sz="0" w:space="0" w:color="auto"/>
      </w:divBdr>
    </w:div>
    <w:div w:id="1829321390">
      <w:bodyDiv w:val="1"/>
      <w:marLeft w:val="0"/>
      <w:marRight w:val="0"/>
      <w:marTop w:val="0"/>
      <w:marBottom w:val="0"/>
      <w:divBdr>
        <w:top w:val="none" w:sz="0" w:space="0" w:color="auto"/>
        <w:left w:val="none" w:sz="0" w:space="0" w:color="auto"/>
        <w:bottom w:val="none" w:sz="0" w:space="0" w:color="auto"/>
        <w:right w:val="none" w:sz="0" w:space="0" w:color="auto"/>
      </w:divBdr>
      <w:divsChild>
        <w:div w:id="2033876043">
          <w:marLeft w:val="0"/>
          <w:marRight w:val="0"/>
          <w:marTop w:val="0"/>
          <w:marBottom w:val="0"/>
          <w:divBdr>
            <w:top w:val="none" w:sz="0" w:space="0" w:color="auto"/>
            <w:left w:val="none" w:sz="0" w:space="0" w:color="auto"/>
            <w:bottom w:val="none" w:sz="0" w:space="0" w:color="auto"/>
            <w:right w:val="none" w:sz="0" w:space="0" w:color="auto"/>
          </w:divBdr>
          <w:divsChild>
            <w:div w:id="1610744598">
              <w:marLeft w:val="0"/>
              <w:marRight w:val="0"/>
              <w:marTop w:val="0"/>
              <w:marBottom w:val="0"/>
              <w:divBdr>
                <w:top w:val="none" w:sz="0" w:space="0" w:color="auto"/>
                <w:left w:val="none" w:sz="0" w:space="0" w:color="auto"/>
                <w:bottom w:val="none" w:sz="0" w:space="0" w:color="auto"/>
                <w:right w:val="none" w:sz="0" w:space="0" w:color="auto"/>
              </w:divBdr>
              <w:divsChild>
                <w:div w:id="897596419">
                  <w:marLeft w:val="0"/>
                  <w:marRight w:val="0"/>
                  <w:marTop w:val="0"/>
                  <w:marBottom w:val="0"/>
                  <w:divBdr>
                    <w:top w:val="none" w:sz="0" w:space="0" w:color="auto"/>
                    <w:left w:val="none" w:sz="0" w:space="0" w:color="auto"/>
                    <w:bottom w:val="none" w:sz="0" w:space="0" w:color="auto"/>
                    <w:right w:val="none" w:sz="0" w:space="0" w:color="auto"/>
                  </w:divBdr>
                  <w:divsChild>
                    <w:div w:id="915895098">
                      <w:marLeft w:val="0"/>
                      <w:marRight w:val="0"/>
                      <w:marTop w:val="0"/>
                      <w:marBottom w:val="0"/>
                      <w:divBdr>
                        <w:top w:val="none" w:sz="0" w:space="0" w:color="auto"/>
                        <w:left w:val="none" w:sz="0" w:space="0" w:color="auto"/>
                        <w:bottom w:val="none" w:sz="0" w:space="0" w:color="auto"/>
                        <w:right w:val="none" w:sz="0" w:space="0" w:color="auto"/>
                      </w:divBdr>
                      <w:divsChild>
                        <w:div w:id="1908222240">
                          <w:marLeft w:val="0"/>
                          <w:marRight w:val="0"/>
                          <w:marTop w:val="0"/>
                          <w:marBottom w:val="0"/>
                          <w:divBdr>
                            <w:top w:val="none" w:sz="0" w:space="0" w:color="auto"/>
                            <w:left w:val="none" w:sz="0" w:space="0" w:color="auto"/>
                            <w:bottom w:val="none" w:sz="0" w:space="0" w:color="auto"/>
                            <w:right w:val="none" w:sz="0" w:space="0" w:color="auto"/>
                          </w:divBdr>
                          <w:divsChild>
                            <w:div w:id="878592011">
                              <w:marLeft w:val="0"/>
                              <w:marRight w:val="0"/>
                              <w:marTop w:val="0"/>
                              <w:marBottom w:val="0"/>
                              <w:divBdr>
                                <w:top w:val="none" w:sz="0" w:space="0" w:color="auto"/>
                                <w:left w:val="none" w:sz="0" w:space="0" w:color="auto"/>
                                <w:bottom w:val="none" w:sz="0" w:space="0" w:color="auto"/>
                                <w:right w:val="none" w:sz="0" w:space="0" w:color="auto"/>
                              </w:divBdr>
                              <w:divsChild>
                                <w:div w:id="255796088">
                                  <w:marLeft w:val="0"/>
                                  <w:marRight w:val="0"/>
                                  <w:marTop w:val="0"/>
                                  <w:marBottom w:val="0"/>
                                  <w:divBdr>
                                    <w:top w:val="none" w:sz="0" w:space="0" w:color="auto"/>
                                    <w:left w:val="none" w:sz="0" w:space="0" w:color="auto"/>
                                    <w:bottom w:val="none" w:sz="0" w:space="0" w:color="auto"/>
                                    <w:right w:val="none" w:sz="0" w:space="0" w:color="auto"/>
                                  </w:divBdr>
                                  <w:divsChild>
                                    <w:div w:id="1591891324">
                                      <w:marLeft w:val="0"/>
                                      <w:marRight w:val="0"/>
                                      <w:marTop w:val="0"/>
                                      <w:marBottom w:val="0"/>
                                      <w:divBdr>
                                        <w:top w:val="none" w:sz="0" w:space="0" w:color="auto"/>
                                        <w:left w:val="none" w:sz="0" w:space="0" w:color="auto"/>
                                        <w:bottom w:val="none" w:sz="0" w:space="0" w:color="auto"/>
                                        <w:right w:val="none" w:sz="0" w:space="0" w:color="auto"/>
                                      </w:divBdr>
                                      <w:divsChild>
                                        <w:div w:id="1806123632">
                                          <w:marLeft w:val="0"/>
                                          <w:marRight w:val="0"/>
                                          <w:marTop w:val="0"/>
                                          <w:marBottom w:val="495"/>
                                          <w:divBdr>
                                            <w:top w:val="none" w:sz="0" w:space="0" w:color="auto"/>
                                            <w:left w:val="none" w:sz="0" w:space="0" w:color="auto"/>
                                            <w:bottom w:val="none" w:sz="0" w:space="0" w:color="auto"/>
                                            <w:right w:val="none" w:sz="0" w:space="0" w:color="auto"/>
                                          </w:divBdr>
                                          <w:divsChild>
                                            <w:div w:id="12134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1508">
      <w:bodyDiv w:val="1"/>
      <w:marLeft w:val="0"/>
      <w:marRight w:val="0"/>
      <w:marTop w:val="0"/>
      <w:marBottom w:val="0"/>
      <w:divBdr>
        <w:top w:val="none" w:sz="0" w:space="0" w:color="auto"/>
        <w:left w:val="none" w:sz="0" w:space="0" w:color="auto"/>
        <w:bottom w:val="none" w:sz="0" w:space="0" w:color="auto"/>
        <w:right w:val="none" w:sz="0" w:space="0" w:color="auto"/>
      </w:divBdr>
      <w:divsChild>
        <w:div w:id="554200005">
          <w:marLeft w:val="0"/>
          <w:marRight w:val="0"/>
          <w:marTop w:val="0"/>
          <w:marBottom w:val="0"/>
          <w:divBdr>
            <w:top w:val="none" w:sz="0" w:space="0" w:color="auto"/>
            <w:left w:val="none" w:sz="0" w:space="0" w:color="auto"/>
            <w:bottom w:val="none" w:sz="0" w:space="0" w:color="auto"/>
            <w:right w:val="none" w:sz="0" w:space="0" w:color="auto"/>
          </w:divBdr>
          <w:divsChild>
            <w:div w:id="1479999912">
              <w:marLeft w:val="0"/>
              <w:marRight w:val="0"/>
              <w:marTop w:val="0"/>
              <w:marBottom w:val="0"/>
              <w:divBdr>
                <w:top w:val="none" w:sz="0" w:space="0" w:color="auto"/>
                <w:left w:val="none" w:sz="0" w:space="0" w:color="auto"/>
                <w:bottom w:val="none" w:sz="0" w:space="0" w:color="auto"/>
                <w:right w:val="none" w:sz="0" w:space="0" w:color="auto"/>
              </w:divBdr>
              <w:divsChild>
                <w:div w:id="189612843">
                  <w:marLeft w:val="0"/>
                  <w:marRight w:val="0"/>
                  <w:marTop w:val="0"/>
                  <w:marBottom w:val="0"/>
                  <w:divBdr>
                    <w:top w:val="none" w:sz="0" w:space="0" w:color="auto"/>
                    <w:left w:val="none" w:sz="0" w:space="0" w:color="auto"/>
                    <w:bottom w:val="none" w:sz="0" w:space="0" w:color="auto"/>
                    <w:right w:val="none" w:sz="0" w:space="0" w:color="auto"/>
                  </w:divBdr>
                  <w:divsChild>
                    <w:div w:id="523596091">
                      <w:marLeft w:val="0"/>
                      <w:marRight w:val="0"/>
                      <w:marTop w:val="0"/>
                      <w:marBottom w:val="0"/>
                      <w:divBdr>
                        <w:top w:val="none" w:sz="0" w:space="0" w:color="auto"/>
                        <w:left w:val="none" w:sz="0" w:space="0" w:color="auto"/>
                        <w:bottom w:val="none" w:sz="0" w:space="0" w:color="auto"/>
                        <w:right w:val="none" w:sz="0" w:space="0" w:color="auto"/>
                      </w:divBdr>
                      <w:divsChild>
                        <w:div w:id="1695496837">
                          <w:marLeft w:val="0"/>
                          <w:marRight w:val="0"/>
                          <w:marTop w:val="0"/>
                          <w:marBottom w:val="0"/>
                          <w:divBdr>
                            <w:top w:val="none" w:sz="0" w:space="0" w:color="auto"/>
                            <w:left w:val="none" w:sz="0" w:space="0" w:color="auto"/>
                            <w:bottom w:val="none" w:sz="0" w:space="0" w:color="auto"/>
                            <w:right w:val="none" w:sz="0" w:space="0" w:color="auto"/>
                          </w:divBdr>
                          <w:divsChild>
                            <w:div w:id="945311629">
                              <w:marLeft w:val="0"/>
                              <w:marRight w:val="0"/>
                              <w:marTop w:val="0"/>
                              <w:marBottom w:val="0"/>
                              <w:divBdr>
                                <w:top w:val="none" w:sz="0" w:space="0" w:color="auto"/>
                                <w:left w:val="none" w:sz="0" w:space="0" w:color="auto"/>
                                <w:bottom w:val="none" w:sz="0" w:space="0" w:color="auto"/>
                                <w:right w:val="none" w:sz="0" w:space="0" w:color="auto"/>
                              </w:divBdr>
                              <w:divsChild>
                                <w:div w:id="1814788636">
                                  <w:marLeft w:val="0"/>
                                  <w:marRight w:val="0"/>
                                  <w:marTop w:val="0"/>
                                  <w:marBottom w:val="0"/>
                                  <w:divBdr>
                                    <w:top w:val="none" w:sz="0" w:space="0" w:color="auto"/>
                                    <w:left w:val="none" w:sz="0" w:space="0" w:color="auto"/>
                                    <w:bottom w:val="none" w:sz="0" w:space="0" w:color="auto"/>
                                    <w:right w:val="none" w:sz="0" w:space="0" w:color="auto"/>
                                  </w:divBdr>
                                  <w:divsChild>
                                    <w:div w:id="683556467">
                                      <w:marLeft w:val="0"/>
                                      <w:marRight w:val="0"/>
                                      <w:marTop w:val="0"/>
                                      <w:marBottom w:val="0"/>
                                      <w:divBdr>
                                        <w:top w:val="none" w:sz="0" w:space="0" w:color="auto"/>
                                        <w:left w:val="none" w:sz="0" w:space="0" w:color="auto"/>
                                        <w:bottom w:val="none" w:sz="0" w:space="0" w:color="auto"/>
                                        <w:right w:val="none" w:sz="0" w:space="0" w:color="auto"/>
                                      </w:divBdr>
                                      <w:divsChild>
                                        <w:div w:id="776944482">
                                          <w:marLeft w:val="0"/>
                                          <w:marRight w:val="0"/>
                                          <w:marTop w:val="0"/>
                                          <w:marBottom w:val="495"/>
                                          <w:divBdr>
                                            <w:top w:val="none" w:sz="0" w:space="0" w:color="auto"/>
                                            <w:left w:val="none" w:sz="0" w:space="0" w:color="auto"/>
                                            <w:bottom w:val="none" w:sz="0" w:space="0" w:color="auto"/>
                                            <w:right w:val="none" w:sz="0" w:space="0" w:color="auto"/>
                                          </w:divBdr>
                                          <w:divsChild>
                                            <w:div w:id="17118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muenerji.csb.gov.tr/"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2d5de3bbfe1595c571865f98844ce16c">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ad96d020317c6093c33f842e1febb8ac"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6CB2-B8A3-4D3F-AEBD-0A481E42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26674-AA62-405D-B775-966AD8C1B966}">
  <ds:schemaRefs>
    <ds:schemaRef ds:uri="http://schemas.microsoft.com/sharepoint/v3/contenttype/forms"/>
  </ds:schemaRefs>
</ds:datastoreItem>
</file>

<file path=customXml/itemProps3.xml><?xml version="1.0" encoding="utf-8"?>
<ds:datastoreItem xmlns:ds="http://schemas.openxmlformats.org/officeDocument/2006/customXml" ds:itemID="{14C67B0C-5583-41A4-977D-BB328DEC2092}">
  <ds:schemaRefs>
    <ds:schemaRef ds:uri="http://schemas.microsoft.com/office/2006/documentManagement/types"/>
    <ds:schemaRef ds:uri="60c75bb3-2e3f-4394-b4f4-3e2677e21df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c83b91e-5ffe-420f-9ed1-9dac5903eaec"/>
    <ds:schemaRef ds:uri="http://www.w3.org/XML/1998/namespace"/>
  </ds:schemaRefs>
</ds:datastoreItem>
</file>

<file path=customXml/itemProps4.xml><?xml version="1.0" encoding="utf-8"?>
<ds:datastoreItem xmlns:ds="http://schemas.openxmlformats.org/officeDocument/2006/customXml" ds:itemID="{D30B305D-9ADC-48F2-B9A0-EB649C69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958</Words>
  <Characters>5825</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sony</cp:lastModifiedBy>
  <cp:revision>4</cp:revision>
  <cp:lastPrinted>2019-10-01T01:27:00Z</cp:lastPrinted>
  <dcterms:created xsi:type="dcterms:W3CDTF">2019-11-25T19:34:00Z</dcterms:created>
  <dcterms:modified xsi:type="dcterms:W3CDTF">2019-12-03T19:46:00Z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