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FBA" w:rsidRDefault="00E55FBA" w:rsidP="00E55FBA">
      <w:pPr>
        <w:ind w:firstLine="708"/>
        <w:jc w:val="center"/>
        <w:rPr>
          <w:b/>
          <w:u w:val="single"/>
        </w:rPr>
      </w:pPr>
    </w:p>
    <w:p w:rsidR="00E55FBA" w:rsidRDefault="00E55FBA" w:rsidP="00E55FBA">
      <w:pPr>
        <w:ind w:firstLine="708"/>
        <w:jc w:val="center"/>
        <w:rPr>
          <w:b/>
          <w:u w:val="single"/>
        </w:rPr>
      </w:pPr>
    </w:p>
    <w:p w:rsidR="00E55FBA" w:rsidRDefault="00E55FBA" w:rsidP="00E55FBA">
      <w:pPr>
        <w:ind w:firstLine="708"/>
        <w:jc w:val="center"/>
        <w:rPr>
          <w:b/>
          <w:u w:val="single"/>
        </w:rPr>
      </w:pPr>
    </w:p>
    <w:p w:rsidR="00E55FBA" w:rsidRDefault="00E55FBA" w:rsidP="00E55FBA">
      <w:pPr>
        <w:ind w:firstLine="708"/>
        <w:jc w:val="center"/>
        <w:rPr>
          <w:b/>
          <w:u w:val="single"/>
        </w:rPr>
      </w:pPr>
    </w:p>
    <w:p w:rsidR="00E55FBA" w:rsidRDefault="00E55FBA" w:rsidP="00FE7204">
      <w:pPr>
        <w:ind w:firstLine="708"/>
        <w:jc w:val="center"/>
        <w:rPr>
          <w:b/>
          <w:u w:val="single"/>
        </w:rPr>
      </w:pPr>
      <w:bookmarkStart w:id="0" w:name="_GoBack"/>
      <w:proofErr w:type="gramStart"/>
      <w:r>
        <w:rPr>
          <w:b/>
          <w:u w:val="single"/>
        </w:rPr>
        <w:t xml:space="preserve">ASKI  </w:t>
      </w:r>
      <w:r w:rsidRPr="006057A0">
        <w:rPr>
          <w:b/>
          <w:u w:val="single"/>
        </w:rPr>
        <w:t>İLAN</w:t>
      </w:r>
      <w:proofErr w:type="gramEnd"/>
      <w:r w:rsidRPr="006057A0">
        <w:rPr>
          <w:b/>
          <w:u w:val="single"/>
        </w:rPr>
        <w:t xml:space="preserve"> TUTANAĞI</w:t>
      </w:r>
    </w:p>
    <w:bookmarkEnd w:id="0"/>
    <w:p w:rsidR="00E55FBA" w:rsidRDefault="00E55FBA" w:rsidP="00E55FBA">
      <w:pPr>
        <w:ind w:firstLine="708"/>
        <w:jc w:val="center"/>
        <w:rPr>
          <w:b/>
          <w:u w:val="single"/>
        </w:rPr>
      </w:pPr>
    </w:p>
    <w:p w:rsidR="00E55FBA" w:rsidRDefault="00E55FBA" w:rsidP="00E55FBA">
      <w:pPr>
        <w:ind w:firstLine="708"/>
        <w:jc w:val="center"/>
        <w:rPr>
          <w:b/>
          <w:u w:val="single"/>
        </w:rPr>
      </w:pPr>
    </w:p>
    <w:p w:rsidR="00E55FBA" w:rsidRPr="006057A0" w:rsidRDefault="00E55FBA" w:rsidP="00E55FBA">
      <w:pPr>
        <w:ind w:firstLine="708"/>
        <w:jc w:val="center"/>
        <w:rPr>
          <w:b/>
          <w:u w:val="single"/>
        </w:rPr>
      </w:pPr>
    </w:p>
    <w:p w:rsidR="00E55FBA" w:rsidRDefault="00E55FBA" w:rsidP="00E55FBA">
      <w:pPr>
        <w:ind w:firstLine="708"/>
        <w:jc w:val="both"/>
      </w:pPr>
      <w:proofErr w:type="gramStart"/>
      <w:r w:rsidRPr="006057A0">
        <w:t xml:space="preserve">Kahramanmaraş İli, Merkez </w:t>
      </w:r>
      <w:r>
        <w:t xml:space="preserve">İlçe </w:t>
      </w:r>
      <w:proofErr w:type="spellStart"/>
      <w:r w:rsidRPr="006057A0">
        <w:t>Çokran</w:t>
      </w:r>
      <w:proofErr w:type="spellEnd"/>
      <w:r w:rsidRPr="006057A0">
        <w:t xml:space="preserve"> Köyünde 3621 Sayılı Kıyı Kanunu</w:t>
      </w:r>
      <w:r>
        <w:t>’</w:t>
      </w:r>
      <w:r w:rsidRPr="006057A0">
        <w:t>nun 9. Maddesi uyarınca 11.06.2013 tarihinde Çevre ve Şehircilik Bakanlığı Mekânsal Planlama Genel Müdürlüğü’nce onaylanan 1/1000 ölçekli N37-a-02-a-4-c paftası</w:t>
      </w:r>
      <w:r>
        <w:t xml:space="preserve"> 02.04.2013 tarih ve 28606 sayılı Resmi Gazetede yayınlanarak yürürlüğe giren </w:t>
      </w:r>
      <w:r w:rsidRPr="006057A0">
        <w:t>Kıyı Kanununun Uygulanmasına</w:t>
      </w:r>
      <w:r>
        <w:t xml:space="preserve"> Dair Yönetmelikte Değişiklik Yapılmasına Dair Yönetmeliğin 3. Maddesinde “Yürürlüğe giren Kıyı Kenar Çizgisi, Belediye ve Mücavir Alan sınırları içinde Belediyelerce, bu sınırlar dışında Valiliklerce tespit edilen ilan yerlerinde bir ay süre ile ilan edilir.” </w:t>
      </w:r>
      <w:proofErr w:type="gramEnd"/>
      <w:r>
        <w:t>Hükmü gereğince 01.07.2013 – 31.07.2013 tarihleri arasında Müdürlüğümüz ilan panosunda ve Müdürlüğümüz web sitesi (</w:t>
      </w:r>
      <w:hyperlink r:id="rId9" w:history="1">
        <w:r w:rsidRPr="00596B54">
          <w:rPr>
            <w:rStyle w:val="Kpr"/>
          </w:rPr>
          <w:t>www.csb.gov.tr/iller/kahramanmaras</w:t>
        </w:r>
      </w:hyperlink>
      <w:r>
        <w:t xml:space="preserve">) adresinde 1(bir) ay süre ile askıya çıkartılmıştır. </w:t>
      </w:r>
    </w:p>
    <w:p w:rsidR="00E55FBA" w:rsidRDefault="00E55FBA" w:rsidP="00E55FBA">
      <w:pPr>
        <w:ind w:firstLine="708"/>
        <w:jc w:val="both"/>
      </w:pPr>
    </w:p>
    <w:p w:rsidR="00E55FBA" w:rsidRDefault="00E55FBA" w:rsidP="00E55FBA">
      <w:pPr>
        <w:ind w:firstLine="708"/>
        <w:jc w:val="both"/>
      </w:pPr>
      <w:r>
        <w:t>Bilgilerinize rica ederim.      01.07.2013</w:t>
      </w:r>
    </w:p>
    <w:p w:rsidR="00E55FBA" w:rsidRDefault="00E55FBA" w:rsidP="00E55FBA">
      <w:pPr>
        <w:ind w:firstLine="708"/>
        <w:jc w:val="both"/>
      </w:pPr>
    </w:p>
    <w:p w:rsidR="00E55FBA" w:rsidRDefault="00E55FBA" w:rsidP="00E55FBA">
      <w:pPr>
        <w:ind w:firstLine="708"/>
        <w:jc w:val="both"/>
      </w:pPr>
    </w:p>
    <w:p w:rsidR="00E55FBA" w:rsidRDefault="00E55FBA" w:rsidP="00E55FBA">
      <w:pPr>
        <w:ind w:firstLine="708"/>
        <w:jc w:val="both"/>
      </w:pPr>
    </w:p>
    <w:p w:rsidR="00E55FBA" w:rsidRDefault="00E55FBA" w:rsidP="00E55FBA">
      <w:pPr>
        <w:ind w:firstLine="709"/>
        <w:jc w:val="both"/>
      </w:pPr>
    </w:p>
    <w:p w:rsidR="00E55FBA" w:rsidRDefault="00E55FBA" w:rsidP="00E55FBA">
      <w:pPr>
        <w:ind w:left="708" w:firstLine="709"/>
        <w:jc w:val="both"/>
      </w:pPr>
      <w:r>
        <w:t xml:space="preserve">Ahmet OĞLAKÇI                                   </w:t>
      </w:r>
      <w:proofErr w:type="spellStart"/>
      <w:r>
        <w:t>M.Yusuf</w:t>
      </w:r>
      <w:proofErr w:type="spellEnd"/>
      <w:r>
        <w:t xml:space="preserve"> ORHAN</w:t>
      </w:r>
    </w:p>
    <w:p w:rsidR="00E55FBA" w:rsidRDefault="00E55FBA" w:rsidP="00E55FBA">
      <w:pPr>
        <w:ind w:left="708" w:firstLine="709"/>
        <w:jc w:val="both"/>
      </w:pPr>
      <w:r>
        <w:t xml:space="preserve"> Harita Mühendisi</w:t>
      </w:r>
      <w:r>
        <w:tab/>
      </w:r>
      <w:r>
        <w:tab/>
      </w:r>
      <w:r>
        <w:tab/>
        <w:t xml:space="preserve">         </w:t>
      </w:r>
      <w:r>
        <w:t xml:space="preserve">   </w:t>
      </w:r>
      <w:r>
        <w:t>Şehir Plancısı</w:t>
      </w:r>
    </w:p>
    <w:p w:rsidR="00E55FBA" w:rsidRDefault="00E55FBA" w:rsidP="00E55FBA">
      <w:pPr>
        <w:ind w:firstLine="709"/>
        <w:jc w:val="both"/>
      </w:pPr>
    </w:p>
    <w:p w:rsidR="00E55FBA" w:rsidRDefault="00E55FBA" w:rsidP="00E55FBA">
      <w:pPr>
        <w:ind w:firstLine="709"/>
        <w:jc w:val="both"/>
      </w:pPr>
    </w:p>
    <w:p w:rsidR="00E55FBA" w:rsidRDefault="00E55FBA" w:rsidP="00E55FBA">
      <w:pPr>
        <w:ind w:firstLine="709"/>
        <w:jc w:val="both"/>
      </w:pPr>
    </w:p>
    <w:p w:rsidR="00E55FBA" w:rsidRDefault="00E55FBA" w:rsidP="00E55FBA">
      <w:pPr>
        <w:ind w:firstLine="709"/>
        <w:jc w:val="both"/>
      </w:pPr>
    </w:p>
    <w:p w:rsidR="00E55FBA" w:rsidRDefault="00E55FBA" w:rsidP="00E55FBA">
      <w:pPr>
        <w:ind w:left="708" w:firstLine="709"/>
        <w:jc w:val="both"/>
      </w:pPr>
      <w:r>
        <w:t>Zeynep GELİCİ</w:t>
      </w:r>
      <w:r>
        <w:tab/>
      </w:r>
      <w:r>
        <w:tab/>
      </w:r>
      <w:r>
        <w:tab/>
        <w:t xml:space="preserve">      </w:t>
      </w:r>
      <w:r>
        <w:t xml:space="preserve">    </w:t>
      </w:r>
      <w:r>
        <w:t>Seçil KAPLAN</w:t>
      </w:r>
    </w:p>
    <w:p w:rsidR="00E55FBA" w:rsidRDefault="00E55FBA" w:rsidP="00E55FBA">
      <w:pPr>
        <w:ind w:left="708" w:firstLine="709"/>
        <w:jc w:val="both"/>
      </w:pPr>
      <w:r>
        <w:t xml:space="preserve"> Şehir Plancısı</w:t>
      </w:r>
      <w:r>
        <w:tab/>
      </w:r>
      <w:r>
        <w:tab/>
        <w:t xml:space="preserve">                           </w:t>
      </w:r>
      <w:r>
        <w:t xml:space="preserve"> </w:t>
      </w:r>
      <w:r>
        <w:t xml:space="preserve">  Jeoloji Mühendisi</w:t>
      </w:r>
    </w:p>
    <w:p w:rsidR="00E55FBA" w:rsidRDefault="00E55FBA" w:rsidP="00E55FBA">
      <w:pPr>
        <w:ind w:firstLine="708"/>
        <w:jc w:val="both"/>
      </w:pPr>
    </w:p>
    <w:p w:rsidR="00E55FBA" w:rsidRDefault="00E55FBA" w:rsidP="00E55FBA">
      <w:pPr>
        <w:ind w:firstLine="708"/>
        <w:jc w:val="both"/>
      </w:pPr>
    </w:p>
    <w:p w:rsidR="00E55FBA" w:rsidRDefault="00E55FBA" w:rsidP="00E55FBA">
      <w:pPr>
        <w:ind w:firstLine="708"/>
        <w:jc w:val="both"/>
      </w:pPr>
    </w:p>
    <w:p w:rsidR="00E55FBA" w:rsidRDefault="00E55FBA" w:rsidP="00E55FBA">
      <w:pPr>
        <w:ind w:firstLine="708"/>
        <w:jc w:val="both"/>
      </w:pPr>
    </w:p>
    <w:p w:rsidR="00B72562" w:rsidRPr="00E55FBA" w:rsidRDefault="00B72562" w:rsidP="00E55FBA"/>
    <w:sectPr w:rsidR="00B72562" w:rsidRPr="00E55FBA" w:rsidSect="001150F8">
      <w:headerReference w:type="default" r:id="rId10"/>
      <w:footerReference w:type="default" r:id="rId11"/>
      <w:pgSz w:w="11906" w:h="16838"/>
      <w:pgMar w:top="567" w:right="1134" w:bottom="1276"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CF2" w:rsidRDefault="00D87CF2" w:rsidP="00BD43E3">
      <w:r>
        <w:separator/>
      </w:r>
    </w:p>
  </w:endnote>
  <w:endnote w:type="continuationSeparator" w:id="0">
    <w:p w:rsidR="00D87CF2" w:rsidRDefault="00D87CF2" w:rsidP="00BD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EF" w:rsidRDefault="00D87CF2" w:rsidP="00A816F8">
    <w:pPr>
      <w:pStyle w:val="AralkYok"/>
      <w:rPr>
        <w:sz w:val="20"/>
        <w:szCs w:val="20"/>
      </w:rPr>
    </w:pPr>
    <w:r>
      <w:rPr>
        <w:noProof/>
        <w:sz w:val="20"/>
        <w:szCs w:val="20"/>
      </w:rPr>
      <w:pict>
        <v:shapetype id="_x0000_t32" coordsize="21600,21600" o:spt="32" o:oned="t" path="m,l21600,21600e" filled="f">
          <v:path arrowok="t" fillok="f" o:connecttype="none"/>
          <o:lock v:ext="edit" shapetype="t"/>
        </v:shapetype>
        <v:shape id="_x0000_s2049" type="#_x0000_t32" style="position:absolute;margin-left:.45pt;margin-top:5.9pt;width:469.4pt;height:1.35pt;flip:y;z-index:251658240" o:connectortype="straight"/>
      </w:pict>
    </w:r>
  </w:p>
  <w:p w:rsidR="00FA1BF9" w:rsidRDefault="00FA1BF9" w:rsidP="00FA1BF9">
    <w:pPr>
      <w:pStyle w:val="AralkYok"/>
      <w:rPr>
        <w:sz w:val="20"/>
        <w:szCs w:val="20"/>
      </w:rPr>
    </w:pPr>
    <w:proofErr w:type="spellStart"/>
    <w:r>
      <w:rPr>
        <w:sz w:val="20"/>
        <w:szCs w:val="20"/>
      </w:rPr>
      <w:t>İsmetpaşa</w:t>
    </w:r>
    <w:proofErr w:type="spellEnd"/>
    <w:r>
      <w:rPr>
        <w:sz w:val="20"/>
        <w:szCs w:val="20"/>
      </w:rPr>
      <w:t xml:space="preserve"> Mah. Yeni Hükümet Cad. No:2 46100 Kahramanmaraş                                             Ayrıntılı Bilgi İçin: </w:t>
    </w:r>
  </w:p>
  <w:p w:rsidR="00FA1BF9" w:rsidRDefault="00FA1BF9" w:rsidP="00FA1BF9">
    <w:pPr>
      <w:pStyle w:val="AralkYok"/>
      <w:rPr>
        <w:sz w:val="20"/>
        <w:szCs w:val="20"/>
      </w:rPr>
    </w:pPr>
    <w:proofErr w:type="spellStart"/>
    <w:r>
      <w:rPr>
        <w:sz w:val="20"/>
        <w:szCs w:val="20"/>
      </w:rPr>
      <w:t>Tel:Santral</w:t>
    </w:r>
    <w:proofErr w:type="spellEnd"/>
    <w:r>
      <w:rPr>
        <w:sz w:val="20"/>
        <w:szCs w:val="20"/>
      </w:rPr>
      <w:t xml:space="preserve"> (0344) 2235369 -  </w:t>
    </w:r>
    <w:proofErr w:type="spellStart"/>
    <w:r>
      <w:rPr>
        <w:sz w:val="20"/>
        <w:szCs w:val="20"/>
      </w:rPr>
      <w:t>Fax</w:t>
    </w:r>
    <w:proofErr w:type="spellEnd"/>
    <w:r>
      <w:rPr>
        <w:sz w:val="20"/>
        <w:szCs w:val="20"/>
      </w:rPr>
      <w:t>: (0344) 2142893 TLF: (</w:t>
    </w:r>
    <w:proofErr w:type="gramStart"/>
    <w:r>
      <w:rPr>
        <w:sz w:val="20"/>
        <w:szCs w:val="20"/>
      </w:rPr>
      <w:t>Dahili</w:t>
    </w:r>
    <w:proofErr w:type="gramEnd"/>
    <w:r w:rsidR="00E55FBA">
      <w:rPr>
        <w:sz w:val="20"/>
        <w:szCs w:val="20"/>
      </w:rPr>
      <w:t xml:space="preserve"> )  105</w:t>
    </w:r>
    <w:r>
      <w:rPr>
        <w:sz w:val="20"/>
        <w:szCs w:val="20"/>
      </w:rPr>
      <w:t xml:space="preserve">                                       </w:t>
    </w:r>
    <w:r w:rsidR="00E55FBA">
      <w:rPr>
        <w:sz w:val="20"/>
        <w:szCs w:val="20"/>
      </w:rPr>
      <w:t>A.OĞLAKÇI</w:t>
    </w:r>
    <w:r>
      <w:rPr>
        <w:sz w:val="20"/>
        <w:szCs w:val="20"/>
      </w:rPr>
      <w:t xml:space="preserve"> </w:t>
    </w:r>
    <w:proofErr w:type="spellStart"/>
    <w:r>
      <w:rPr>
        <w:sz w:val="20"/>
        <w:szCs w:val="20"/>
      </w:rPr>
      <w:t>posta:</w:t>
    </w:r>
    <w:hyperlink r:id="rId1" w:history="1">
      <w:r>
        <w:rPr>
          <w:rStyle w:val="Kpr"/>
          <w:sz w:val="20"/>
          <w:szCs w:val="20"/>
        </w:rPr>
        <w:t>kahramanmaras@cevresehircilik.gov.tr</w:t>
      </w:r>
      <w:proofErr w:type="spellEnd"/>
    </w:hyperlink>
    <w:r>
      <w:rPr>
        <w:sz w:val="20"/>
        <w:szCs w:val="20"/>
      </w:rPr>
      <w:t xml:space="preserve">                                                  </w:t>
    </w:r>
    <w:r w:rsidR="00E55FBA">
      <w:rPr>
        <w:sz w:val="20"/>
        <w:szCs w:val="20"/>
      </w:rPr>
      <w:t xml:space="preserve">                              Harita Mühendisi</w:t>
    </w:r>
    <w:r>
      <w:rPr>
        <w:sz w:val="20"/>
        <w:szCs w:val="20"/>
      </w:rPr>
      <w:t xml:space="preserve">  </w:t>
    </w:r>
  </w:p>
  <w:p w:rsidR="00BD43E3" w:rsidRDefault="00BD43E3" w:rsidP="00FA1BF9">
    <w:pPr>
      <w:pStyle w:val="AralkYok"/>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CF2" w:rsidRDefault="00D87CF2" w:rsidP="00BD43E3">
      <w:r>
        <w:separator/>
      </w:r>
    </w:p>
  </w:footnote>
  <w:footnote w:type="continuationSeparator" w:id="0">
    <w:p w:rsidR="00D87CF2" w:rsidRDefault="00D87CF2" w:rsidP="00BD4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823" w:rsidRDefault="00794823"/>
  <w:tbl>
    <w:tblPr>
      <w:tblW w:w="0" w:type="auto"/>
      <w:tblInd w:w="-459" w:type="dxa"/>
      <w:tblLook w:val="04A0" w:firstRow="1" w:lastRow="0" w:firstColumn="1" w:lastColumn="0" w:noHBand="0" w:noVBand="1"/>
    </w:tblPr>
    <w:tblGrid>
      <w:gridCol w:w="3006"/>
      <w:gridCol w:w="3987"/>
    </w:tblGrid>
    <w:tr w:rsidR="00BD43E3" w:rsidRPr="00625907" w:rsidTr="00984D9C">
      <w:trPr>
        <w:trHeight w:val="1146"/>
      </w:trPr>
      <w:tc>
        <w:tcPr>
          <w:tcW w:w="3006" w:type="dxa"/>
        </w:tcPr>
        <w:p w:rsidR="00BD43E3" w:rsidRPr="00625907" w:rsidRDefault="00BD43E3" w:rsidP="006616B5">
          <w:pPr>
            <w:pStyle w:val="stbilgi"/>
            <w:ind w:left="-284" w:firstLine="284"/>
          </w:pPr>
          <w:r>
            <w:rPr>
              <w:noProof/>
            </w:rPr>
            <w:drawing>
              <wp:inline distT="0" distB="0" distL="0" distR="0" wp14:anchorId="793832B9" wp14:editId="7BFEDA31">
                <wp:extent cx="1714860" cy="732840"/>
                <wp:effectExtent l="19050" t="0" r="0" b="0"/>
                <wp:docPr id="2" name="Resim 1" descr="C:\Documents and Settings\oem\Desktop\Çevre-Şhrclk\Özcan\LOGO\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Documents and Settings\oem\Desktop\Çevre-Şhrclk\Özcan\LOGO\blogo.jpg"/>
                        <pic:cNvPicPr>
                          <a:picLocks noChangeAspect="1" noChangeArrowheads="1"/>
                        </pic:cNvPicPr>
                      </pic:nvPicPr>
                      <pic:blipFill>
                        <a:blip r:embed="rId1"/>
                        <a:srcRect/>
                        <a:stretch>
                          <a:fillRect/>
                        </a:stretch>
                      </pic:blipFill>
                      <pic:spPr bwMode="auto">
                        <a:xfrm>
                          <a:off x="0" y="0"/>
                          <a:ext cx="1716229" cy="733425"/>
                        </a:xfrm>
                        <a:prstGeom prst="rect">
                          <a:avLst/>
                        </a:prstGeom>
                        <a:noFill/>
                        <a:ln w="9525">
                          <a:noFill/>
                          <a:miter lim="800000"/>
                          <a:headEnd/>
                          <a:tailEnd/>
                        </a:ln>
                      </pic:spPr>
                    </pic:pic>
                  </a:graphicData>
                </a:graphic>
              </wp:inline>
            </w:drawing>
          </w:r>
        </w:p>
      </w:tc>
      <w:tc>
        <w:tcPr>
          <w:tcW w:w="3987" w:type="dxa"/>
          <w:vAlign w:val="center"/>
        </w:tcPr>
        <w:p w:rsidR="00BD43E3" w:rsidRPr="00625907" w:rsidRDefault="00BD43E3" w:rsidP="00984D9C">
          <w:pPr>
            <w:spacing w:line="276" w:lineRule="auto"/>
            <w:ind w:left="-108" w:firstLine="108"/>
            <w:jc w:val="center"/>
          </w:pPr>
          <w:r w:rsidRPr="00625907">
            <w:t>T.C.</w:t>
          </w:r>
        </w:p>
        <w:p w:rsidR="00BD43E3" w:rsidRPr="00625907" w:rsidRDefault="00BD43E3" w:rsidP="00984D9C">
          <w:pPr>
            <w:spacing w:line="276" w:lineRule="auto"/>
            <w:ind w:left="-50" w:firstLine="50"/>
            <w:jc w:val="center"/>
          </w:pPr>
          <w:r w:rsidRPr="00625907">
            <w:t>KAHRAMANMARAŞ VALİLİĞİ</w:t>
          </w:r>
        </w:p>
        <w:p w:rsidR="00BD43E3" w:rsidRPr="00625907" w:rsidRDefault="00BD43E3" w:rsidP="00984D9C">
          <w:pPr>
            <w:spacing w:line="276" w:lineRule="auto"/>
            <w:jc w:val="center"/>
          </w:pPr>
          <w:r w:rsidRPr="00625907">
            <w:t>Çevre ve Şehircilik İl Müdürlüğü</w:t>
          </w:r>
        </w:p>
        <w:p w:rsidR="00BD43E3" w:rsidRPr="00625907" w:rsidRDefault="00BD43E3" w:rsidP="00984D9C">
          <w:pPr>
            <w:pStyle w:val="stbilgi"/>
            <w:jc w:val="center"/>
          </w:pPr>
        </w:p>
      </w:tc>
    </w:tr>
  </w:tbl>
  <w:p w:rsidR="00BD43E3" w:rsidRPr="00CE0656" w:rsidRDefault="00BD43E3">
    <w:pPr>
      <w:pStyle w:val="stbilgi"/>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174D"/>
    <w:multiLevelType w:val="hybridMultilevel"/>
    <w:tmpl w:val="9A400DD8"/>
    <w:lvl w:ilvl="0" w:tplc="53D2F0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D3C3558"/>
    <w:multiLevelType w:val="hybridMultilevel"/>
    <w:tmpl w:val="D89206D0"/>
    <w:lvl w:ilvl="0" w:tplc="3A7C11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98768F"/>
    <w:rsid w:val="000003F7"/>
    <w:rsid w:val="0000119D"/>
    <w:rsid w:val="00006D37"/>
    <w:rsid w:val="00071BCC"/>
    <w:rsid w:val="00090609"/>
    <w:rsid w:val="000B2E5E"/>
    <w:rsid w:val="000B3802"/>
    <w:rsid w:val="000D1FC9"/>
    <w:rsid w:val="000D51F4"/>
    <w:rsid w:val="000F44ED"/>
    <w:rsid w:val="00112803"/>
    <w:rsid w:val="001150F8"/>
    <w:rsid w:val="00124C80"/>
    <w:rsid w:val="00155717"/>
    <w:rsid w:val="001B5E3B"/>
    <w:rsid w:val="00204F5F"/>
    <w:rsid w:val="00217280"/>
    <w:rsid w:val="0027454F"/>
    <w:rsid w:val="002E6EDB"/>
    <w:rsid w:val="002F371E"/>
    <w:rsid w:val="00321D62"/>
    <w:rsid w:val="00326080"/>
    <w:rsid w:val="00332216"/>
    <w:rsid w:val="003735C1"/>
    <w:rsid w:val="003837B8"/>
    <w:rsid w:val="00394DC1"/>
    <w:rsid w:val="003B70EC"/>
    <w:rsid w:val="003B765F"/>
    <w:rsid w:val="003C6BC4"/>
    <w:rsid w:val="003D195D"/>
    <w:rsid w:val="003F4FEC"/>
    <w:rsid w:val="003F6DD6"/>
    <w:rsid w:val="004151BF"/>
    <w:rsid w:val="00422788"/>
    <w:rsid w:val="004730B6"/>
    <w:rsid w:val="004F2F8D"/>
    <w:rsid w:val="005043A8"/>
    <w:rsid w:val="00533FEF"/>
    <w:rsid w:val="00565022"/>
    <w:rsid w:val="005874BC"/>
    <w:rsid w:val="005D15A2"/>
    <w:rsid w:val="005E2610"/>
    <w:rsid w:val="00624890"/>
    <w:rsid w:val="00631CA1"/>
    <w:rsid w:val="006909FD"/>
    <w:rsid w:val="006C3405"/>
    <w:rsid w:val="006F6104"/>
    <w:rsid w:val="006F7691"/>
    <w:rsid w:val="00702B51"/>
    <w:rsid w:val="00714560"/>
    <w:rsid w:val="0072750B"/>
    <w:rsid w:val="00774259"/>
    <w:rsid w:val="007873A5"/>
    <w:rsid w:val="00794823"/>
    <w:rsid w:val="007C6E32"/>
    <w:rsid w:val="007D0932"/>
    <w:rsid w:val="007D7357"/>
    <w:rsid w:val="008006B6"/>
    <w:rsid w:val="00812AC8"/>
    <w:rsid w:val="00816285"/>
    <w:rsid w:val="00831ADB"/>
    <w:rsid w:val="00846A4B"/>
    <w:rsid w:val="00855A05"/>
    <w:rsid w:val="00861D6B"/>
    <w:rsid w:val="00866A3D"/>
    <w:rsid w:val="00866DAC"/>
    <w:rsid w:val="0087784A"/>
    <w:rsid w:val="008942C6"/>
    <w:rsid w:val="008A053F"/>
    <w:rsid w:val="008A43C1"/>
    <w:rsid w:val="008A7EE8"/>
    <w:rsid w:val="008E4896"/>
    <w:rsid w:val="00906B65"/>
    <w:rsid w:val="00945D7A"/>
    <w:rsid w:val="009703A7"/>
    <w:rsid w:val="00984965"/>
    <w:rsid w:val="00984D9C"/>
    <w:rsid w:val="00986748"/>
    <w:rsid w:val="0098768F"/>
    <w:rsid w:val="009A2B1E"/>
    <w:rsid w:val="009A7A11"/>
    <w:rsid w:val="009E0501"/>
    <w:rsid w:val="009E179C"/>
    <w:rsid w:val="00A342FE"/>
    <w:rsid w:val="00A35F54"/>
    <w:rsid w:val="00A816F8"/>
    <w:rsid w:val="00A93CE4"/>
    <w:rsid w:val="00A94A3B"/>
    <w:rsid w:val="00A978DB"/>
    <w:rsid w:val="00AA669F"/>
    <w:rsid w:val="00AF1277"/>
    <w:rsid w:val="00B316D7"/>
    <w:rsid w:val="00B36E62"/>
    <w:rsid w:val="00B506B2"/>
    <w:rsid w:val="00B56218"/>
    <w:rsid w:val="00B6593C"/>
    <w:rsid w:val="00B72562"/>
    <w:rsid w:val="00B8503F"/>
    <w:rsid w:val="00B8504B"/>
    <w:rsid w:val="00BD43E3"/>
    <w:rsid w:val="00BF78A3"/>
    <w:rsid w:val="00C13686"/>
    <w:rsid w:val="00C45C25"/>
    <w:rsid w:val="00C72650"/>
    <w:rsid w:val="00CC150E"/>
    <w:rsid w:val="00CC3D37"/>
    <w:rsid w:val="00CD2652"/>
    <w:rsid w:val="00CD594C"/>
    <w:rsid w:val="00CD73DA"/>
    <w:rsid w:val="00CE0656"/>
    <w:rsid w:val="00D01D26"/>
    <w:rsid w:val="00D14A34"/>
    <w:rsid w:val="00D1750C"/>
    <w:rsid w:val="00D567B1"/>
    <w:rsid w:val="00D87CF2"/>
    <w:rsid w:val="00DA070F"/>
    <w:rsid w:val="00E2674D"/>
    <w:rsid w:val="00E36614"/>
    <w:rsid w:val="00E55FBA"/>
    <w:rsid w:val="00E61574"/>
    <w:rsid w:val="00E911DA"/>
    <w:rsid w:val="00EB4A2B"/>
    <w:rsid w:val="00ED2EC9"/>
    <w:rsid w:val="00ED74C0"/>
    <w:rsid w:val="00EE3C64"/>
    <w:rsid w:val="00F0030B"/>
    <w:rsid w:val="00F20F88"/>
    <w:rsid w:val="00F224CC"/>
    <w:rsid w:val="00F60463"/>
    <w:rsid w:val="00F779BA"/>
    <w:rsid w:val="00FA1BF9"/>
    <w:rsid w:val="00FA216B"/>
    <w:rsid w:val="00FE7204"/>
    <w:rsid w:val="00FF2EA0"/>
    <w:rsid w:val="00FF3E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tr-TR"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68F"/>
    <w:pPr>
      <w:ind w:firstLine="0"/>
    </w:pPr>
    <w:rPr>
      <w:rFonts w:eastAsia="Times New Roman" w:cs="Times New Roman"/>
      <w:szCs w:val="24"/>
      <w:lang w:eastAsia="tr-TR"/>
    </w:rPr>
  </w:style>
  <w:style w:type="paragraph" w:styleId="Balk5">
    <w:name w:val="heading 5"/>
    <w:basedOn w:val="Normal"/>
    <w:next w:val="Normal"/>
    <w:link w:val="Balk5Char"/>
    <w:qFormat/>
    <w:rsid w:val="009E0501"/>
    <w:pPr>
      <w:keepNext/>
      <w:jc w:val="center"/>
      <w:outlineLvl w:val="4"/>
    </w:pPr>
    <w:rPr>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8768F"/>
    <w:rPr>
      <w:bCs/>
      <w:u w:val="single"/>
    </w:rPr>
  </w:style>
  <w:style w:type="character" w:customStyle="1" w:styleId="GvdeMetniChar">
    <w:name w:val="Gövde Metni Char"/>
    <w:basedOn w:val="VarsaylanParagrafYazTipi"/>
    <w:link w:val="GvdeMetni"/>
    <w:rsid w:val="0098768F"/>
    <w:rPr>
      <w:rFonts w:eastAsia="Times New Roman" w:cs="Times New Roman"/>
      <w:bCs/>
      <w:szCs w:val="24"/>
      <w:u w:val="single"/>
      <w:lang w:eastAsia="tr-TR"/>
    </w:rPr>
  </w:style>
  <w:style w:type="paragraph" w:styleId="stbilgi">
    <w:name w:val="header"/>
    <w:basedOn w:val="Normal"/>
    <w:link w:val="stbilgiChar"/>
    <w:unhideWhenUsed/>
    <w:rsid w:val="0098768F"/>
    <w:pPr>
      <w:tabs>
        <w:tab w:val="center" w:pos="4536"/>
        <w:tab w:val="right" w:pos="9072"/>
      </w:tabs>
    </w:pPr>
  </w:style>
  <w:style w:type="character" w:customStyle="1" w:styleId="stbilgiChar">
    <w:name w:val="Üstbilgi Char"/>
    <w:basedOn w:val="VarsaylanParagrafYazTipi"/>
    <w:link w:val="stbilgi"/>
    <w:uiPriority w:val="99"/>
    <w:rsid w:val="0098768F"/>
    <w:rPr>
      <w:rFonts w:eastAsia="Times New Roman" w:cs="Times New Roman"/>
      <w:szCs w:val="24"/>
      <w:lang w:eastAsia="tr-TR"/>
    </w:rPr>
  </w:style>
  <w:style w:type="character" w:styleId="Kpr">
    <w:name w:val="Hyperlink"/>
    <w:basedOn w:val="VarsaylanParagrafYazTipi"/>
    <w:uiPriority w:val="99"/>
    <w:unhideWhenUsed/>
    <w:rsid w:val="0098768F"/>
    <w:rPr>
      <w:color w:val="0000FF"/>
      <w:u w:val="single"/>
    </w:rPr>
  </w:style>
  <w:style w:type="paragraph" w:styleId="BalonMetni">
    <w:name w:val="Balloon Text"/>
    <w:basedOn w:val="Normal"/>
    <w:link w:val="BalonMetniChar"/>
    <w:uiPriority w:val="99"/>
    <w:semiHidden/>
    <w:unhideWhenUsed/>
    <w:rsid w:val="0098768F"/>
    <w:rPr>
      <w:rFonts w:ascii="Tahoma" w:hAnsi="Tahoma" w:cs="Tahoma"/>
      <w:sz w:val="16"/>
      <w:szCs w:val="16"/>
    </w:rPr>
  </w:style>
  <w:style w:type="character" w:customStyle="1" w:styleId="BalonMetniChar">
    <w:name w:val="Balon Metni Char"/>
    <w:basedOn w:val="VarsaylanParagrafYazTipi"/>
    <w:link w:val="BalonMetni"/>
    <w:uiPriority w:val="99"/>
    <w:semiHidden/>
    <w:rsid w:val="0098768F"/>
    <w:rPr>
      <w:rFonts w:ascii="Tahoma" w:eastAsia="Times New Roman" w:hAnsi="Tahoma" w:cs="Tahoma"/>
      <w:sz w:val="16"/>
      <w:szCs w:val="16"/>
      <w:lang w:eastAsia="tr-TR"/>
    </w:rPr>
  </w:style>
  <w:style w:type="paragraph" w:styleId="AralkYok">
    <w:name w:val="No Spacing"/>
    <w:uiPriority w:val="1"/>
    <w:qFormat/>
    <w:rsid w:val="0098768F"/>
    <w:pPr>
      <w:ind w:firstLine="0"/>
    </w:pPr>
    <w:rPr>
      <w:rFonts w:eastAsia="Times New Roman" w:cs="Times New Roman"/>
      <w:szCs w:val="24"/>
      <w:lang w:eastAsia="tr-TR"/>
    </w:rPr>
  </w:style>
  <w:style w:type="paragraph" w:styleId="Altbilgi">
    <w:name w:val="footer"/>
    <w:basedOn w:val="Normal"/>
    <w:link w:val="AltbilgiChar"/>
    <w:uiPriority w:val="99"/>
    <w:unhideWhenUsed/>
    <w:rsid w:val="00BD43E3"/>
    <w:pPr>
      <w:tabs>
        <w:tab w:val="center" w:pos="4536"/>
        <w:tab w:val="right" w:pos="9072"/>
      </w:tabs>
    </w:pPr>
  </w:style>
  <w:style w:type="character" w:customStyle="1" w:styleId="AltbilgiChar">
    <w:name w:val="Altbilgi Char"/>
    <w:basedOn w:val="VarsaylanParagrafYazTipi"/>
    <w:link w:val="Altbilgi"/>
    <w:uiPriority w:val="99"/>
    <w:rsid w:val="00BD43E3"/>
    <w:rPr>
      <w:rFonts w:eastAsia="Times New Roman" w:cs="Times New Roman"/>
      <w:szCs w:val="24"/>
      <w:lang w:eastAsia="tr-TR"/>
    </w:rPr>
  </w:style>
  <w:style w:type="table" w:styleId="TabloKlavuzu">
    <w:name w:val="Table Grid"/>
    <w:basedOn w:val="NormalTablo"/>
    <w:uiPriority w:val="59"/>
    <w:rsid w:val="00533FEF"/>
    <w:pPr>
      <w:ind w:firstLine="0"/>
    </w:pPr>
    <w:rPr>
      <w:rFonts w:eastAsia="Times New Roman" w:cs="Times New Roman"/>
      <w:sz w:val="20"/>
      <w:szCs w:val="20"/>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565022"/>
    <w:pPr>
      <w:ind w:left="720"/>
      <w:contextualSpacing/>
    </w:pPr>
  </w:style>
  <w:style w:type="character" w:customStyle="1" w:styleId="Balk5Char">
    <w:name w:val="Başlık 5 Char"/>
    <w:basedOn w:val="VarsaylanParagrafYazTipi"/>
    <w:link w:val="Balk5"/>
    <w:rsid w:val="009E0501"/>
    <w:rPr>
      <w:rFonts w:eastAsia="Times New Roman" w:cs="Times New Roman"/>
      <w:szCs w:val="20"/>
      <w:u w:val="single"/>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85196">
      <w:bodyDiv w:val="1"/>
      <w:marLeft w:val="0"/>
      <w:marRight w:val="0"/>
      <w:marTop w:val="0"/>
      <w:marBottom w:val="0"/>
      <w:divBdr>
        <w:top w:val="none" w:sz="0" w:space="0" w:color="auto"/>
        <w:left w:val="none" w:sz="0" w:space="0" w:color="auto"/>
        <w:bottom w:val="none" w:sz="0" w:space="0" w:color="auto"/>
        <w:right w:val="none" w:sz="0" w:space="0" w:color="auto"/>
      </w:divBdr>
    </w:div>
    <w:div w:id="181247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sb.gov.tr/iller/kahramanmara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ahramanmaras@cevresehircilik.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74303-5B55-490D-A7E5-F547A967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172</Words>
  <Characters>984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Muhammed Yusuf Orhan</cp:lastModifiedBy>
  <cp:revision>22</cp:revision>
  <cp:lastPrinted>2013-07-01T12:43:00Z</cp:lastPrinted>
  <dcterms:created xsi:type="dcterms:W3CDTF">2012-09-27T05:13:00Z</dcterms:created>
  <dcterms:modified xsi:type="dcterms:W3CDTF">2013-07-01T12:48:00Z</dcterms:modified>
</cp:coreProperties>
</file>