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FF" w:rsidRPr="007C16B4" w:rsidRDefault="00C36195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MSO AYDIN HAZIR BETON TESİSİ</w:t>
      </w:r>
      <w:r w:rsidR="001B06F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1B06FF"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:rsidR="001B06FF" w:rsidRPr="007C16B4" w:rsidRDefault="001B06FF" w:rsidP="001B06FF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:rsidR="001B06FF" w:rsidRDefault="001B06FF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:rsidR="001B06FF" w:rsidRPr="007C16B4" w:rsidRDefault="001B06FF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A5D37" w:rsidRDefault="001B06FF" w:rsidP="003A5D37">
      <w:pPr>
        <w:pStyle w:val="NormalWeb"/>
        <w:jc w:val="both"/>
      </w:pPr>
      <w:r>
        <w:t xml:space="preserve"> </w:t>
      </w:r>
      <w:r>
        <w:tab/>
      </w:r>
      <w:r w:rsidR="00C36195" w:rsidRPr="00C36195">
        <w:t xml:space="preserve">İlimiz, Türkoğlu İlçesi, Çakalllı Hanasağa  Mahallesi,  Yeldeğmez Mevkii, 189 Ada 6 Parsel  adresinde MSO Aydın Beton Santralleri İmalat San. ve Tic. Ltd. Şti. tarafından yapılması planlanan "Hazır Beton Tesisi" projesi </w:t>
      </w:r>
      <w:r w:rsidR="00980CBC" w:rsidRPr="00C36195">
        <w:t>i</w:t>
      </w:r>
      <w:r w:rsidRPr="00C36195">
        <w:t>çin hazırlanan proje tanıtım dosyası incelenmiş, değerlendi</w:t>
      </w:r>
      <w:r w:rsidR="00C459E2" w:rsidRPr="00C36195">
        <w:t>rilmiş ve söz konusu proje için</w:t>
      </w:r>
      <w:r w:rsidRPr="00C36195">
        <w:t>, İl Müdürlüğümüzce 29/07/2022 tarihli ve 31907 sayılı Resmi Gazete' de yayımlanarak yürürlüğe giren Çevresel Etki Değerlendirmesi (ÇED) Yönetmeliğinin 17.maddesi gereğince “Çevresel Etki Değerlendirmesi Gerekli Değildir” kararı verilmiştir. </w:t>
      </w:r>
    </w:p>
    <w:p w:rsidR="001B06FF" w:rsidRPr="00C36195" w:rsidRDefault="001B06FF" w:rsidP="003A5D37">
      <w:pPr>
        <w:pStyle w:val="NormalWeb"/>
        <w:jc w:val="both"/>
      </w:pPr>
      <w:bookmarkStart w:id="0" w:name="_GoBack"/>
      <w:bookmarkEnd w:id="0"/>
      <w:r w:rsidRPr="00C36195">
        <w:t xml:space="preserve"> İlgililere ve kamuoyuna ilanen duyurulur. </w:t>
      </w:r>
    </w:p>
    <w:p w:rsidR="001B06FF" w:rsidRPr="00C36195" w:rsidRDefault="001B06FF" w:rsidP="001B06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0B2A4C" w:rsidRDefault="000B2A4C"/>
    <w:sectPr w:rsidR="000B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F7"/>
    <w:rsid w:val="000B2A4C"/>
    <w:rsid w:val="00171552"/>
    <w:rsid w:val="001A4FF7"/>
    <w:rsid w:val="001B06FF"/>
    <w:rsid w:val="003A5D37"/>
    <w:rsid w:val="00980CBC"/>
    <w:rsid w:val="00C36195"/>
    <w:rsid w:val="00C459E2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4E8"/>
  <w15:chartTrackingRefBased/>
  <w15:docId w15:val="{A2B53288-56BB-4B09-B4AC-C09D5F06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06F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3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İlhan Zencir</dc:creator>
  <cp:keywords/>
  <dc:description/>
  <cp:lastModifiedBy>Esra İlhan Zencir</cp:lastModifiedBy>
  <cp:revision>6</cp:revision>
  <dcterms:created xsi:type="dcterms:W3CDTF">2024-06-27T06:43:00Z</dcterms:created>
  <dcterms:modified xsi:type="dcterms:W3CDTF">2024-06-27T06:53:00Z</dcterms:modified>
</cp:coreProperties>
</file>