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B71" w14:textId="19FB015D" w:rsidR="00235555" w:rsidRPr="007C16B4" w:rsidRDefault="007C16B4" w:rsidP="00012E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14:paraId="65C08239" w14:textId="77777777" w:rsidR="00235555" w:rsidRPr="007C16B4" w:rsidRDefault="00235555" w:rsidP="007C16B4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14:paraId="2550AE6F" w14:textId="77777777" w:rsidR="00235555" w:rsidRDefault="00235555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14:paraId="2340971E" w14:textId="77777777" w:rsidR="007C16B4" w:rsidRPr="007C16B4" w:rsidRDefault="007C16B4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FF2159D" w14:textId="00E96A84" w:rsidR="00761EFF" w:rsidRDefault="00761EFF" w:rsidP="00761E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7020E5" w:rsidRPr="006C1E72">
        <w:rPr>
          <w:rFonts w:ascii="Times New Roman" w:hAnsi="Times New Roman" w:cs="Times New Roman"/>
          <w:sz w:val="24"/>
          <w:szCs w:val="24"/>
          <w:lang w:eastAsia="tr-TR"/>
        </w:rPr>
        <w:t xml:space="preserve">İlimiz, Türkoğlu İlçesi, </w:t>
      </w:r>
      <w:proofErr w:type="spellStart"/>
      <w:r w:rsidR="007020E5" w:rsidRPr="006C1E72">
        <w:rPr>
          <w:rFonts w:ascii="Times New Roman" w:hAnsi="Times New Roman" w:cs="Times New Roman"/>
          <w:sz w:val="24"/>
          <w:szCs w:val="24"/>
          <w:lang w:eastAsia="tr-TR"/>
        </w:rPr>
        <w:t>Kılılı</w:t>
      </w:r>
      <w:proofErr w:type="spellEnd"/>
      <w:r w:rsidR="007020E5" w:rsidRPr="006C1E72">
        <w:rPr>
          <w:rFonts w:ascii="Times New Roman" w:hAnsi="Times New Roman" w:cs="Times New Roman"/>
          <w:sz w:val="24"/>
          <w:szCs w:val="24"/>
          <w:lang w:eastAsia="tr-TR"/>
        </w:rPr>
        <w:t xml:space="preserve"> Mahallesi, 9002. Sokak, No:10 332 Ada 10 Parsel </w:t>
      </w:r>
      <w:r w:rsidR="00B4601D" w:rsidRPr="00B4601D">
        <w:rPr>
          <w:rFonts w:ascii="Times New Roman" w:hAnsi="Times New Roman" w:cs="Times New Roman"/>
          <w:sz w:val="24"/>
          <w:szCs w:val="24"/>
        </w:rPr>
        <w:t>mevkiinde</w:t>
      </w:r>
      <w:r w:rsidR="007020E5">
        <w:rPr>
          <w:rFonts w:ascii="Times New Roman" w:hAnsi="Times New Roman" w:cs="Times New Roman"/>
          <w:sz w:val="24"/>
          <w:szCs w:val="24"/>
        </w:rPr>
        <w:t xml:space="preserve"> </w:t>
      </w:r>
      <w:r w:rsidR="007020E5" w:rsidRPr="006B2140">
        <w:rPr>
          <w:rFonts w:ascii="Times New Roman" w:hAnsi="Times New Roman" w:cs="Times New Roman"/>
        </w:rPr>
        <w:t>16.136,11</w:t>
      </w:r>
      <w:r w:rsidR="007020E5" w:rsidRPr="007020E5">
        <w:t xml:space="preserve"> </w:t>
      </w:r>
      <w:r w:rsidR="00B4601D" w:rsidRPr="00B4601D">
        <w:rPr>
          <w:rFonts w:ascii="Times New Roman" w:hAnsi="Times New Roman" w:cs="Times New Roman"/>
          <w:sz w:val="24"/>
          <w:szCs w:val="24"/>
        </w:rPr>
        <w:t xml:space="preserve">metre karelik alanda </w:t>
      </w:r>
      <w:r w:rsidR="007020E5" w:rsidRPr="006C1E72">
        <w:rPr>
          <w:rFonts w:ascii="Times New Roman" w:hAnsi="Times New Roman" w:cs="Times New Roman"/>
          <w:sz w:val="24"/>
          <w:szCs w:val="24"/>
          <w:lang w:eastAsia="tr-TR"/>
        </w:rPr>
        <w:t xml:space="preserve">KÇS Kahramanmaraş Çimento Beton Sanayi ve Madencilik İşletmeleri A.Ş. Türkoğlu Şubesi tarafından kurulması planlanan "Hazır Beton Üretim Tesisi Kapasite Artışı" </w:t>
      </w:r>
      <w:r w:rsidR="00B4601D" w:rsidRPr="00B4601D">
        <w:rPr>
          <w:rFonts w:ascii="Times New Roman" w:hAnsi="Times New Roman" w:cs="Times New Roman"/>
          <w:sz w:val="24"/>
          <w:szCs w:val="24"/>
        </w:rPr>
        <w:t>projesi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E7C77">
        <w:rPr>
          <w:rFonts w:ascii="Times New Roman" w:hAnsi="Times New Roman" w:cs="Times New Roman"/>
          <w:sz w:val="24"/>
          <w:szCs w:val="24"/>
          <w:lang w:eastAsia="tr-TR"/>
        </w:rPr>
        <w:t>için hazırlanan proje tanıtım dosyası incelenmiş, değerlendirilmiş ve söz konusu proje için</w:t>
      </w:r>
      <w:r w:rsidR="004949ED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93044A">
        <w:rPr>
          <w:rFonts w:ascii="Times New Roman" w:hAnsi="Times New Roman" w:cs="Times New Roman"/>
          <w:sz w:val="24"/>
          <w:szCs w:val="24"/>
          <w:lang w:eastAsia="tr-TR"/>
        </w:rPr>
        <w:t>İl Müdürlüğümüzce</w:t>
      </w:r>
      <w:r w:rsidR="007C16B4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29/07/2022 tarih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>li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ve 31907 sayılı Resmi Gazete'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de yayımlanarak yürürlüğe giren Çevresel Etki Değerlendirmesi (ÇED) Yönetmeliğinin 17.maddesi 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 xml:space="preserve">gereğince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“Çevresel Etki Değerlendirmesi Gerekli Değildir” kararı verilmiştir. </w:t>
      </w:r>
    </w:p>
    <w:p w14:paraId="05341F53" w14:textId="4D1AE7FD" w:rsidR="00235555" w:rsidRDefault="00235555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61EFF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7C16B4">
        <w:rPr>
          <w:rFonts w:ascii="Times New Roman" w:hAnsi="Times New Roman" w:cs="Times New Roman"/>
          <w:sz w:val="24"/>
          <w:szCs w:val="24"/>
          <w:lang w:eastAsia="tr-TR"/>
        </w:rPr>
        <w:t>lgililere ve kamuoyuna ilanen duyurulur. </w:t>
      </w:r>
    </w:p>
    <w:p w14:paraId="1C42A802" w14:textId="44341910" w:rsidR="006C1E72" w:rsidRDefault="006C1E72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48383C3F" w14:textId="77777777" w:rsidR="006C1E72" w:rsidRPr="006C1E72" w:rsidRDefault="006C1E72" w:rsidP="006C1E7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6C1E72" w:rsidRPr="006C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9"/>
    <w:rsid w:val="00012E40"/>
    <w:rsid w:val="00180F74"/>
    <w:rsid w:val="00210E59"/>
    <w:rsid w:val="00235555"/>
    <w:rsid w:val="002F7FC1"/>
    <w:rsid w:val="003F0D37"/>
    <w:rsid w:val="00491494"/>
    <w:rsid w:val="004949ED"/>
    <w:rsid w:val="006B2140"/>
    <w:rsid w:val="006C1E72"/>
    <w:rsid w:val="006C4918"/>
    <w:rsid w:val="007020E5"/>
    <w:rsid w:val="00761EFF"/>
    <w:rsid w:val="007C16B4"/>
    <w:rsid w:val="00887B57"/>
    <w:rsid w:val="0093044A"/>
    <w:rsid w:val="00986407"/>
    <w:rsid w:val="00AE7C77"/>
    <w:rsid w:val="00B4601D"/>
    <w:rsid w:val="00C137F9"/>
    <w:rsid w:val="00E61E99"/>
    <w:rsid w:val="00F00700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79D"/>
  <w15:chartTrackingRefBased/>
  <w15:docId w15:val="{D8ABE1B9-8AAC-457E-B7FA-8309EAB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6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Catalbas</dc:creator>
  <cp:keywords/>
  <dc:description/>
  <cp:lastModifiedBy>Cumhur Sıtkı Gül</cp:lastModifiedBy>
  <cp:revision>10</cp:revision>
  <cp:lastPrinted>2022-11-24T07:25:00Z</cp:lastPrinted>
  <dcterms:created xsi:type="dcterms:W3CDTF">2024-04-19T06:25:00Z</dcterms:created>
  <dcterms:modified xsi:type="dcterms:W3CDTF">2024-08-12T08:04:00Z</dcterms:modified>
</cp:coreProperties>
</file>