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6C7" w:rsidRDefault="009C06C7" w:rsidP="00626189">
      <w:pPr>
        <w:pStyle w:val="yiv164749931msonormal"/>
        <w:spacing w:before="0" w:beforeAutospacing="0" w:after="0" w:afterAutospacing="0"/>
        <w:jc w:val="both"/>
        <w:rPr>
          <w:b/>
          <w:sz w:val="22"/>
          <w:szCs w:val="22"/>
        </w:rPr>
      </w:pPr>
      <w:bookmarkStart w:id="0" w:name="_GoBack"/>
      <w:bookmarkEnd w:id="0"/>
    </w:p>
    <w:p w:rsidR="009C06C7" w:rsidRDefault="009C06C7" w:rsidP="00626189">
      <w:pPr>
        <w:pStyle w:val="yiv164749931msonormal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9C06C7" w:rsidRDefault="009C06C7" w:rsidP="00626189">
      <w:pPr>
        <w:pStyle w:val="yiv164749931msonormal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4D2AAE" w:rsidRPr="00DE7914" w:rsidRDefault="004D2AAE" w:rsidP="00E54976">
      <w:pPr>
        <w:pStyle w:val="yiv164749931msonormal"/>
        <w:spacing w:before="0" w:beforeAutospacing="0" w:after="0" w:afterAutospacing="0"/>
        <w:jc w:val="center"/>
        <w:rPr>
          <w:b/>
          <w:sz w:val="28"/>
          <w:szCs w:val="28"/>
        </w:rPr>
      </w:pPr>
      <w:r w:rsidRPr="00DE7914">
        <w:rPr>
          <w:b/>
          <w:sz w:val="28"/>
          <w:szCs w:val="28"/>
        </w:rPr>
        <w:t>BİRLEŞİK DENETİM</w:t>
      </w:r>
      <w:r w:rsidR="00680CAD">
        <w:rPr>
          <w:b/>
          <w:sz w:val="28"/>
          <w:szCs w:val="28"/>
        </w:rPr>
        <w:t xml:space="preserve"> İÇİN</w:t>
      </w:r>
      <w:r w:rsidR="00DE7914">
        <w:rPr>
          <w:b/>
          <w:sz w:val="28"/>
          <w:szCs w:val="28"/>
        </w:rPr>
        <w:t xml:space="preserve"> ÖNCE</w:t>
      </w:r>
      <w:r w:rsidR="00680CAD">
        <w:rPr>
          <w:b/>
          <w:sz w:val="28"/>
          <w:szCs w:val="28"/>
        </w:rPr>
        <w:t>DEN HAZIRLANMASI GEREKEN</w:t>
      </w:r>
      <w:r w:rsidR="00DE7914">
        <w:rPr>
          <w:b/>
          <w:sz w:val="28"/>
          <w:szCs w:val="28"/>
        </w:rPr>
        <w:t xml:space="preserve"> </w:t>
      </w:r>
      <w:r w:rsidRPr="00DE7914">
        <w:rPr>
          <w:b/>
          <w:sz w:val="28"/>
          <w:szCs w:val="28"/>
        </w:rPr>
        <w:t>BELGE VE DOKÜMANLAR</w:t>
      </w:r>
    </w:p>
    <w:p w:rsidR="004D2AAE" w:rsidRDefault="004D2AAE" w:rsidP="00626189">
      <w:pPr>
        <w:pStyle w:val="yiv164749931msonormal"/>
        <w:spacing w:before="0" w:beforeAutospacing="0" w:after="0" w:afterAutospacing="0"/>
        <w:jc w:val="both"/>
        <w:rPr>
          <w:sz w:val="22"/>
          <w:szCs w:val="22"/>
        </w:rPr>
      </w:pPr>
    </w:p>
    <w:p w:rsidR="00615D8D" w:rsidRPr="00DE7914" w:rsidRDefault="00704BF7" w:rsidP="00626189">
      <w:pPr>
        <w:pStyle w:val="yiv164749931msonormal"/>
        <w:spacing w:before="0" w:beforeAutospacing="0" w:after="0" w:afterAutospacing="0"/>
        <w:jc w:val="both"/>
        <w:rPr>
          <w:b/>
        </w:rPr>
      </w:pPr>
      <w:r w:rsidRPr="00DE7914">
        <w:rPr>
          <w:b/>
        </w:rPr>
        <w:t>Bakanlığımız Oluru’</w:t>
      </w:r>
      <w:r w:rsidR="00626189">
        <w:rPr>
          <w:b/>
        </w:rPr>
        <w:t xml:space="preserve"> </w:t>
      </w:r>
      <w:proofErr w:type="spellStart"/>
      <w:r w:rsidRPr="00DE7914">
        <w:rPr>
          <w:b/>
        </w:rPr>
        <w:t>na</w:t>
      </w:r>
      <w:proofErr w:type="spellEnd"/>
      <w:r w:rsidRPr="00DE7914">
        <w:rPr>
          <w:b/>
        </w:rPr>
        <w:t xml:space="preserve"> istinaden gerçekleştirilen planlı Birleşik Denetimlerde</w:t>
      </w:r>
      <w:r w:rsidR="00DE7914">
        <w:rPr>
          <w:b/>
        </w:rPr>
        <w:t>,</w:t>
      </w:r>
      <w:r w:rsidRPr="00DE7914">
        <w:rPr>
          <w:b/>
        </w:rPr>
        <w:t xml:space="preserve"> </w:t>
      </w:r>
      <w:r w:rsidR="00626189">
        <w:rPr>
          <w:b/>
        </w:rPr>
        <w:t>aşağıda belirtilen belgelerin</w:t>
      </w:r>
      <w:r w:rsidR="00DE7914" w:rsidRPr="00DE7914">
        <w:rPr>
          <w:b/>
        </w:rPr>
        <w:t xml:space="preserve"> bir takım dosya şeklinde hazırlanmak suretiyle </w:t>
      </w:r>
      <w:r w:rsidRPr="00DE7914">
        <w:rPr>
          <w:b/>
        </w:rPr>
        <w:t>İl Müdürlüğü</w:t>
      </w:r>
      <w:r w:rsidR="00626189">
        <w:rPr>
          <w:b/>
        </w:rPr>
        <w:t>müz d</w:t>
      </w:r>
      <w:r w:rsidRPr="00DE7914">
        <w:rPr>
          <w:b/>
        </w:rPr>
        <w:t xml:space="preserve">enetim </w:t>
      </w:r>
      <w:r w:rsidR="00626189">
        <w:rPr>
          <w:b/>
        </w:rPr>
        <w:t>e</w:t>
      </w:r>
      <w:r w:rsidRPr="00DE7914">
        <w:rPr>
          <w:b/>
        </w:rPr>
        <w:t>kibin</w:t>
      </w:r>
      <w:r w:rsidR="00DE7914" w:rsidRPr="00DE7914">
        <w:rPr>
          <w:b/>
        </w:rPr>
        <w:t xml:space="preserve">in incelemesine </w:t>
      </w:r>
      <w:r w:rsidRPr="00DE7914">
        <w:rPr>
          <w:b/>
        </w:rPr>
        <w:t>sunulmak üzere</w:t>
      </w:r>
      <w:r w:rsidR="00DE7914" w:rsidRPr="00DE7914">
        <w:rPr>
          <w:b/>
        </w:rPr>
        <w:t xml:space="preserve"> hazır bulundurulması gerekmektedir. </w:t>
      </w:r>
      <w:r w:rsidRPr="00DE7914">
        <w:rPr>
          <w:b/>
        </w:rPr>
        <w:t xml:space="preserve"> </w:t>
      </w:r>
    </w:p>
    <w:p w:rsidR="00DE7914" w:rsidRDefault="00DE7914" w:rsidP="00626189">
      <w:pPr>
        <w:pStyle w:val="yiv164749931msonormal"/>
        <w:spacing w:before="0" w:beforeAutospacing="0" w:after="0" w:afterAutospacing="0"/>
        <w:jc w:val="both"/>
        <w:rPr>
          <w:sz w:val="22"/>
          <w:szCs w:val="22"/>
        </w:rPr>
      </w:pPr>
    </w:p>
    <w:p w:rsidR="000C1168" w:rsidRPr="0068525F" w:rsidRDefault="000C1168" w:rsidP="00DC2982">
      <w:pPr>
        <w:pStyle w:val="yiv164749931msonormal"/>
        <w:numPr>
          <w:ilvl w:val="0"/>
          <w:numId w:val="4"/>
        </w:numPr>
        <w:spacing w:before="0" w:beforeAutospacing="0" w:after="0" w:afterAutospacing="0"/>
        <w:ind w:left="426" w:hanging="426"/>
        <w:jc w:val="both"/>
      </w:pPr>
      <w:r w:rsidRPr="0068525F">
        <w:t>Çevre Görevlisi / Çevre Danışmanlık firm</w:t>
      </w:r>
      <w:r w:rsidR="00626189">
        <w:t xml:space="preserve">ası / Çevre Birimi ve İç Tetkik </w:t>
      </w:r>
      <w:r w:rsidRPr="0068525F">
        <w:t>Dokümanları</w:t>
      </w:r>
      <w:r w:rsidR="002F73C9">
        <w:t>/Aylık Değerlendirme Tutanakları</w:t>
      </w:r>
      <w:r w:rsidRPr="0068525F">
        <w:t xml:space="preserve">  </w:t>
      </w:r>
    </w:p>
    <w:p w:rsidR="000C1168" w:rsidRPr="000C1168" w:rsidRDefault="000C1168" w:rsidP="00116B43">
      <w:pPr>
        <w:pStyle w:val="yiv164749931msonormal"/>
        <w:spacing w:before="0" w:beforeAutospacing="0" w:after="0" w:afterAutospacing="0"/>
        <w:ind w:left="426"/>
        <w:jc w:val="both"/>
        <w:rPr>
          <w:i/>
          <w:sz w:val="22"/>
          <w:szCs w:val="22"/>
        </w:rPr>
      </w:pPr>
      <w:r w:rsidRPr="000C1168">
        <w:rPr>
          <w:i/>
          <w:sz w:val="22"/>
          <w:szCs w:val="22"/>
        </w:rPr>
        <w:t>(Çevre görevlisi belgeleri, danışmanlık sözleşmesi, danışman firmanın iç tetkiklerine ilişkin   kayıtlar)</w:t>
      </w:r>
    </w:p>
    <w:p w:rsidR="00615D8D" w:rsidRPr="00DE7914" w:rsidRDefault="00615D8D" w:rsidP="00DC2982">
      <w:pPr>
        <w:pStyle w:val="yiv164749931msonormal"/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</w:p>
    <w:p w:rsidR="00615D8D" w:rsidRPr="0068525F" w:rsidRDefault="00615D8D" w:rsidP="00DC2982">
      <w:pPr>
        <w:pStyle w:val="yiv164749931msonormal"/>
        <w:numPr>
          <w:ilvl w:val="0"/>
          <w:numId w:val="4"/>
        </w:numPr>
        <w:spacing w:before="0" w:beforeAutospacing="0" w:after="0" w:afterAutospacing="0"/>
        <w:ind w:left="426" w:hanging="426"/>
        <w:jc w:val="both"/>
      </w:pPr>
      <w:r w:rsidRPr="0068525F">
        <w:t>İş akım şeması</w:t>
      </w:r>
      <w:r w:rsidR="00DE7914" w:rsidRPr="0068525F">
        <w:t xml:space="preserve"> / Proses Özeti</w:t>
      </w:r>
    </w:p>
    <w:p w:rsidR="00615D8D" w:rsidRPr="00DE7914" w:rsidRDefault="00615D8D" w:rsidP="00DC2982">
      <w:pPr>
        <w:pStyle w:val="yiv164749931msonormal"/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</w:p>
    <w:p w:rsidR="00626189" w:rsidRDefault="000C1168" w:rsidP="00DC2982">
      <w:pPr>
        <w:pStyle w:val="yiv164749931msonormal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i/>
        </w:rPr>
      </w:pPr>
      <w:r w:rsidRPr="0068525F">
        <w:t xml:space="preserve">Kapasite Raporları  </w:t>
      </w:r>
      <w:r w:rsidR="00A7469A" w:rsidRPr="0068525F">
        <w:t xml:space="preserve">                                                                                                                                     </w:t>
      </w:r>
    </w:p>
    <w:p w:rsidR="000C1168" w:rsidRPr="00626189" w:rsidRDefault="000C1168" w:rsidP="00DC2982">
      <w:pPr>
        <w:pStyle w:val="yiv164749931msonormal"/>
        <w:spacing w:before="0" w:beforeAutospacing="0" w:after="0" w:afterAutospacing="0"/>
        <w:ind w:left="426"/>
        <w:jc w:val="both"/>
        <w:rPr>
          <w:i/>
        </w:rPr>
      </w:pPr>
      <w:r w:rsidRPr="00A7469A">
        <w:rPr>
          <w:i/>
          <w:sz w:val="22"/>
          <w:szCs w:val="22"/>
        </w:rPr>
        <w:t>(güncel rapor ve ÇED görüşlerinin alındığı tarih itibari ile geçerli olan raporlar)</w:t>
      </w:r>
    </w:p>
    <w:p w:rsidR="000C1168" w:rsidRDefault="000C1168" w:rsidP="00DC2982">
      <w:pPr>
        <w:pStyle w:val="yiv164749931msonormal"/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</w:p>
    <w:p w:rsidR="000B04E7" w:rsidRPr="0068525F" w:rsidRDefault="004D2AAE" w:rsidP="00DC2982">
      <w:pPr>
        <w:pStyle w:val="yiv164749931msonormal"/>
        <w:numPr>
          <w:ilvl w:val="0"/>
          <w:numId w:val="4"/>
        </w:numPr>
        <w:spacing w:before="0" w:beforeAutospacing="0" w:after="0" w:afterAutospacing="0"/>
        <w:ind w:left="426" w:hanging="426"/>
        <w:jc w:val="both"/>
      </w:pPr>
      <w:r w:rsidRPr="0068525F">
        <w:t xml:space="preserve">Tesisin ÇED Yönetmeliği Kapsamında Değerlendirmesinin Yapıldığına İlişkin </w:t>
      </w:r>
      <w:r w:rsidR="00626189">
        <w:t>ÇED Görüşü</w:t>
      </w:r>
    </w:p>
    <w:p w:rsidR="004D2AAE" w:rsidRPr="00DE7914" w:rsidRDefault="004D2AAE" w:rsidP="00DC2982">
      <w:pPr>
        <w:pStyle w:val="yiv164749931msonormal"/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</w:p>
    <w:p w:rsidR="005D2EF5" w:rsidRPr="00DE7914" w:rsidRDefault="005D2EF5" w:rsidP="00DC2982">
      <w:pPr>
        <w:numPr>
          <w:ilvl w:val="0"/>
          <w:numId w:val="4"/>
        </w:numPr>
        <w:ind w:left="426" w:hanging="426"/>
        <w:jc w:val="both"/>
        <w:rPr>
          <w:rFonts w:ascii="Times New Roman" w:hAnsi="Times New Roman"/>
          <w:i/>
        </w:rPr>
      </w:pPr>
      <w:r w:rsidRPr="0068525F">
        <w:rPr>
          <w:rFonts w:ascii="Times New Roman" w:hAnsi="Times New Roman"/>
          <w:sz w:val="24"/>
          <w:szCs w:val="24"/>
        </w:rPr>
        <w:t>Tehlikeli Maddeler ve Tehlikeli Atık Zorunlu M</w:t>
      </w:r>
      <w:r w:rsidR="00116B43">
        <w:rPr>
          <w:rFonts w:ascii="Times New Roman" w:hAnsi="Times New Roman"/>
          <w:sz w:val="24"/>
          <w:szCs w:val="24"/>
        </w:rPr>
        <w:t>ali Sorumluluk Sigorta Poliçesi</w:t>
      </w:r>
      <w:r w:rsidR="00DC2982">
        <w:rPr>
          <w:rFonts w:ascii="Times New Roman" w:hAnsi="Times New Roman"/>
        </w:rPr>
        <w:t xml:space="preserve">               </w:t>
      </w:r>
      <w:r w:rsidR="00DE7914" w:rsidRPr="00DE7914">
        <w:rPr>
          <w:rFonts w:ascii="Times New Roman" w:hAnsi="Times New Roman"/>
          <w:i/>
        </w:rPr>
        <w:t>(denetim tarihi itibari ile geçerli olan)</w:t>
      </w:r>
    </w:p>
    <w:p w:rsidR="004D2AAE" w:rsidRPr="0068525F" w:rsidRDefault="00F47F6B" w:rsidP="00DC2982">
      <w:pPr>
        <w:pStyle w:val="yiv164749931msonormal"/>
        <w:numPr>
          <w:ilvl w:val="0"/>
          <w:numId w:val="4"/>
        </w:numPr>
        <w:spacing w:before="0" w:beforeAutospacing="0" w:after="0" w:afterAutospacing="0"/>
        <w:ind w:left="426" w:hanging="426"/>
        <w:jc w:val="both"/>
      </w:pPr>
      <w:r w:rsidRPr="0068525F">
        <w:t xml:space="preserve">İl Müdürlüğü Uygunluk Yazısı / </w:t>
      </w:r>
      <w:r w:rsidR="004D2AAE" w:rsidRPr="0068525F">
        <w:t>G</w:t>
      </w:r>
      <w:r w:rsidR="000D4013" w:rsidRPr="0068525F">
        <w:t xml:space="preserve">eçici Faaliyet Belgesi </w:t>
      </w:r>
      <w:r w:rsidRPr="0068525F">
        <w:t>/</w:t>
      </w:r>
      <w:r w:rsidR="00704BF7" w:rsidRPr="0068525F">
        <w:t xml:space="preserve">Çevre İzin / </w:t>
      </w:r>
      <w:r w:rsidR="000D4013" w:rsidRPr="0068525F">
        <w:t>Lisans</w:t>
      </w:r>
      <w:r w:rsidR="004D2AAE" w:rsidRPr="0068525F">
        <w:t xml:space="preserve"> Belgesi</w:t>
      </w:r>
    </w:p>
    <w:p w:rsidR="004D2AAE" w:rsidRPr="0068525F" w:rsidRDefault="004D2AAE" w:rsidP="00DC2982">
      <w:pPr>
        <w:pStyle w:val="yiv164749931msonormal"/>
        <w:spacing w:before="0" w:beforeAutospacing="0" w:after="0" w:afterAutospacing="0"/>
        <w:ind w:left="426" w:hanging="426"/>
        <w:jc w:val="both"/>
      </w:pPr>
    </w:p>
    <w:p w:rsidR="004D2AAE" w:rsidRPr="0068525F" w:rsidRDefault="001007E2" w:rsidP="00DC2982">
      <w:pPr>
        <w:pStyle w:val="yiv164749931msonormal"/>
        <w:numPr>
          <w:ilvl w:val="0"/>
          <w:numId w:val="4"/>
        </w:numPr>
        <w:spacing w:before="0" w:beforeAutospacing="0" w:after="0" w:afterAutospacing="0"/>
        <w:ind w:left="426" w:hanging="426"/>
        <w:jc w:val="both"/>
      </w:pPr>
      <w:r w:rsidRPr="0068525F">
        <w:t>Atık</w:t>
      </w:r>
      <w:r w:rsidR="00946879" w:rsidRPr="0068525F">
        <w:t xml:space="preserve"> </w:t>
      </w:r>
      <w:r w:rsidRPr="0068525F">
        <w:t xml:space="preserve">su </w:t>
      </w:r>
      <w:r w:rsidR="004D2AAE" w:rsidRPr="0068525F">
        <w:t>Bağlantı İzin Belgesi/ Görüş Yazısı</w:t>
      </w:r>
    </w:p>
    <w:p w:rsidR="004D2AAE" w:rsidRPr="0068525F" w:rsidRDefault="004D2AAE" w:rsidP="00DC2982">
      <w:pPr>
        <w:pStyle w:val="yiv164749931msonormal"/>
        <w:spacing w:before="0" w:beforeAutospacing="0" w:after="0" w:afterAutospacing="0"/>
        <w:ind w:left="426" w:hanging="426"/>
        <w:jc w:val="both"/>
      </w:pPr>
    </w:p>
    <w:p w:rsidR="0067063F" w:rsidRPr="0068525F" w:rsidRDefault="004D2AAE" w:rsidP="00DC2982">
      <w:pPr>
        <w:pStyle w:val="yiv164749931msonormal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color w:val="FF0000"/>
        </w:rPr>
      </w:pPr>
      <w:r w:rsidRPr="0068525F">
        <w:t xml:space="preserve">Yeraltı </w:t>
      </w:r>
      <w:r w:rsidR="00F47F6B" w:rsidRPr="0068525F">
        <w:t>S</w:t>
      </w:r>
      <w:r w:rsidRPr="0068525F">
        <w:t xml:space="preserve">uyu </w:t>
      </w:r>
      <w:r w:rsidR="00F47F6B" w:rsidRPr="0068525F">
        <w:t>K</w:t>
      </w:r>
      <w:r w:rsidRPr="0068525F">
        <w:t xml:space="preserve">ullanım </w:t>
      </w:r>
      <w:r w:rsidR="00F47F6B" w:rsidRPr="0068525F">
        <w:t>İ</w:t>
      </w:r>
      <w:r w:rsidRPr="0068525F">
        <w:t xml:space="preserve">zin </w:t>
      </w:r>
      <w:r w:rsidR="00F47F6B" w:rsidRPr="0068525F">
        <w:t>B</w:t>
      </w:r>
      <w:r w:rsidRPr="0068525F">
        <w:t>elgesi</w:t>
      </w:r>
      <w:r w:rsidR="0067063F" w:rsidRPr="0068525F">
        <w:t xml:space="preserve"> </w:t>
      </w:r>
    </w:p>
    <w:p w:rsidR="004D2AAE" w:rsidRPr="0068525F" w:rsidRDefault="004D2AAE" w:rsidP="00DC2982">
      <w:pPr>
        <w:pStyle w:val="yiv164749931msonormal"/>
        <w:spacing w:before="0" w:beforeAutospacing="0" w:after="0" w:afterAutospacing="0"/>
        <w:ind w:left="426" w:hanging="426"/>
        <w:jc w:val="both"/>
      </w:pPr>
    </w:p>
    <w:p w:rsidR="00BF42AE" w:rsidRPr="0068525F" w:rsidRDefault="004D2AAE" w:rsidP="00DC2982">
      <w:pPr>
        <w:pStyle w:val="yiv164749931msonormal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b/>
          <w:color w:val="FF0000"/>
        </w:rPr>
      </w:pPr>
      <w:r w:rsidRPr="0068525F">
        <w:t>Emisyon Ölçüm Raporu</w:t>
      </w:r>
      <w:r w:rsidR="005D2EF5" w:rsidRPr="0068525F">
        <w:t xml:space="preserve"> </w:t>
      </w:r>
      <w:r w:rsidR="00BF42AE" w:rsidRPr="0068525F">
        <w:t>/</w:t>
      </w:r>
      <w:r w:rsidR="005D2EF5" w:rsidRPr="0068525F">
        <w:t xml:space="preserve"> </w:t>
      </w:r>
      <w:r w:rsidR="00BF42AE" w:rsidRPr="0068525F">
        <w:t>Özet</w:t>
      </w:r>
      <w:r w:rsidR="005D2EF5" w:rsidRPr="0068525F">
        <w:t xml:space="preserve"> Rapor</w:t>
      </w:r>
      <w:r w:rsidR="000C1168" w:rsidRPr="0068525F">
        <w:t xml:space="preserve"> /</w:t>
      </w:r>
      <w:r w:rsidRPr="0068525F">
        <w:t xml:space="preserve"> Teyit Emisyon Ölçüm Raporu</w:t>
      </w:r>
      <w:r w:rsidR="00BF42AE" w:rsidRPr="0068525F">
        <w:t xml:space="preserve">/Özet Rapor </w:t>
      </w:r>
    </w:p>
    <w:p w:rsidR="004D2AAE" w:rsidRPr="0068525F" w:rsidRDefault="004D2AAE" w:rsidP="00DC2982">
      <w:pPr>
        <w:pStyle w:val="yiv164749931msonormal"/>
        <w:spacing w:before="0" w:beforeAutospacing="0" w:after="0" w:afterAutospacing="0"/>
        <w:ind w:left="426" w:hanging="426"/>
        <w:jc w:val="both"/>
      </w:pPr>
    </w:p>
    <w:p w:rsidR="004D2AAE" w:rsidRPr="0068525F" w:rsidRDefault="004D2AAE" w:rsidP="00DC2982">
      <w:pPr>
        <w:pStyle w:val="yiv164749931msonormal"/>
        <w:numPr>
          <w:ilvl w:val="0"/>
          <w:numId w:val="4"/>
        </w:numPr>
        <w:spacing w:before="0" w:beforeAutospacing="0" w:after="0" w:afterAutospacing="0"/>
        <w:ind w:left="426" w:hanging="426"/>
        <w:jc w:val="both"/>
      </w:pPr>
      <w:r w:rsidRPr="0068525F">
        <w:t>Gürültü Kontrol İzin Belgesi</w:t>
      </w:r>
      <w:r w:rsidR="00F47F6B" w:rsidRPr="0068525F">
        <w:t xml:space="preserve"> </w:t>
      </w:r>
      <w:r w:rsidRPr="0068525F">
        <w:t>/</w:t>
      </w:r>
      <w:r w:rsidR="00F47F6B" w:rsidRPr="0068525F">
        <w:t xml:space="preserve"> </w:t>
      </w:r>
      <w:r w:rsidRPr="0068525F">
        <w:t>Akustik Rapor</w:t>
      </w:r>
      <w:r w:rsidR="00F47F6B" w:rsidRPr="0068525F">
        <w:t xml:space="preserve"> </w:t>
      </w:r>
      <w:r w:rsidRPr="0068525F">
        <w:t>/</w:t>
      </w:r>
      <w:r w:rsidR="00F47F6B" w:rsidRPr="0068525F">
        <w:t xml:space="preserve"> </w:t>
      </w:r>
      <w:r w:rsidRPr="0068525F">
        <w:t>Görüş Yazısı</w:t>
      </w:r>
    </w:p>
    <w:p w:rsidR="004D2AAE" w:rsidRPr="0068525F" w:rsidRDefault="004D2AAE" w:rsidP="00DC2982">
      <w:pPr>
        <w:pStyle w:val="yiv164749931msonormal"/>
        <w:spacing w:before="0" w:beforeAutospacing="0" w:after="0" w:afterAutospacing="0"/>
        <w:ind w:left="426" w:hanging="426"/>
        <w:jc w:val="both"/>
      </w:pPr>
    </w:p>
    <w:p w:rsidR="004D2AAE" w:rsidRPr="0068525F" w:rsidRDefault="000C1168" w:rsidP="00DC2982">
      <w:pPr>
        <w:pStyle w:val="yiv164749931msonormal"/>
        <w:numPr>
          <w:ilvl w:val="0"/>
          <w:numId w:val="4"/>
        </w:numPr>
        <w:spacing w:before="0" w:beforeAutospacing="0" w:after="0" w:afterAutospacing="0"/>
        <w:ind w:left="426" w:hanging="426"/>
        <w:jc w:val="both"/>
      </w:pPr>
      <w:r w:rsidRPr="0068525F">
        <w:t>Endüstriyel</w:t>
      </w:r>
      <w:r w:rsidR="004D2AAE" w:rsidRPr="0068525F">
        <w:t xml:space="preserve"> Atık Yönetim Planı </w:t>
      </w:r>
      <w:r w:rsidRPr="0068525F">
        <w:t>/ İl Müdürlüğü Onay Yazısı</w:t>
      </w:r>
    </w:p>
    <w:p w:rsidR="004D2AAE" w:rsidRPr="00DE7914" w:rsidRDefault="004D2AAE" w:rsidP="00DC2982">
      <w:pPr>
        <w:pStyle w:val="yiv164749931msonormal"/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</w:p>
    <w:p w:rsidR="000F4184" w:rsidRDefault="000F4184" w:rsidP="00DC2982">
      <w:pPr>
        <w:pStyle w:val="yiv164749931msonormal"/>
        <w:numPr>
          <w:ilvl w:val="0"/>
          <w:numId w:val="4"/>
        </w:numPr>
        <w:spacing w:before="0" w:beforeAutospacing="0" w:after="0" w:afterAutospacing="0"/>
        <w:ind w:left="426" w:hanging="426"/>
        <w:jc w:val="both"/>
      </w:pPr>
      <w:r>
        <w:t xml:space="preserve">Atık </w:t>
      </w:r>
      <w:r w:rsidR="004D2AAE" w:rsidRPr="0068525F">
        <w:t>Bey</w:t>
      </w:r>
      <w:r>
        <w:t xml:space="preserve">an </w:t>
      </w:r>
      <w:r w:rsidR="004D2AAE" w:rsidRPr="0068525F">
        <w:t>Formu</w:t>
      </w:r>
    </w:p>
    <w:p w:rsidR="0068525F" w:rsidRPr="002F73C9" w:rsidRDefault="000C1168" w:rsidP="00DC2982">
      <w:pPr>
        <w:pStyle w:val="yiv164749931msonormal"/>
        <w:spacing w:before="0" w:beforeAutospacing="0" w:after="0" w:afterAutospacing="0"/>
        <w:ind w:left="426"/>
        <w:jc w:val="both"/>
        <w:rPr>
          <w:i/>
          <w:sz w:val="22"/>
          <w:szCs w:val="22"/>
        </w:rPr>
      </w:pPr>
      <w:r w:rsidRPr="002F73C9">
        <w:rPr>
          <w:i/>
          <w:sz w:val="22"/>
          <w:szCs w:val="22"/>
        </w:rPr>
        <w:t>(TABS-denetim tarihi itibari ile en son beyan çıktısı)</w:t>
      </w:r>
    </w:p>
    <w:p w:rsidR="004D2AAE" w:rsidRPr="00DE7914" w:rsidRDefault="004D2AAE" w:rsidP="00DC2982">
      <w:pPr>
        <w:pStyle w:val="yiv164749931msonormal"/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</w:p>
    <w:p w:rsidR="000F4184" w:rsidRDefault="004D2AAE" w:rsidP="00DC2982">
      <w:pPr>
        <w:pStyle w:val="yiv164749931msonormal"/>
        <w:numPr>
          <w:ilvl w:val="0"/>
          <w:numId w:val="4"/>
        </w:numPr>
        <w:spacing w:before="0" w:beforeAutospacing="0" w:after="0" w:afterAutospacing="0"/>
        <w:ind w:left="426" w:hanging="426"/>
        <w:jc w:val="both"/>
      </w:pPr>
      <w:r w:rsidRPr="0068525F">
        <w:t>Tehlikeli Atık Geçici Depolama İzni</w:t>
      </w:r>
    </w:p>
    <w:p w:rsidR="000B04E7" w:rsidRPr="0068525F" w:rsidRDefault="0068525F" w:rsidP="00DC2982">
      <w:pPr>
        <w:pStyle w:val="yiv164749931msonormal"/>
        <w:spacing w:before="0" w:beforeAutospacing="0" w:after="0" w:afterAutospacing="0"/>
        <w:ind w:left="426"/>
        <w:jc w:val="both"/>
        <w:rPr>
          <w:i/>
        </w:rPr>
      </w:pPr>
      <w:r w:rsidRPr="0068525F">
        <w:rPr>
          <w:i/>
        </w:rPr>
        <w:t>(Aylık 1000 kg ve üzeri tehlikeli atık üretenler)</w:t>
      </w:r>
    </w:p>
    <w:p w:rsidR="004D2AAE" w:rsidRPr="00DE7914" w:rsidRDefault="004D2AAE" w:rsidP="00116B43">
      <w:pPr>
        <w:pStyle w:val="yiv164749931msonormal"/>
        <w:spacing w:before="0" w:beforeAutospacing="0" w:after="0" w:afterAutospacing="0"/>
        <w:jc w:val="both"/>
        <w:rPr>
          <w:sz w:val="22"/>
          <w:szCs w:val="22"/>
        </w:rPr>
      </w:pPr>
    </w:p>
    <w:p w:rsidR="00704BF7" w:rsidRPr="0068525F" w:rsidRDefault="004D2AAE" w:rsidP="00DC2982">
      <w:pPr>
        <w:pStyle w:val="yiv164749931msonormal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color w:val="FF0000"/>
        </w:rPr>
      </w:pPr>
      <w:r w:rsidRPr="0068525F">
        <w:t>Ambalaj Atıklarının Kontrolü Yönetmeliği</w:t>
      </w:r>
      <w:r w:rsidR="00704BF7" w:rsidRPr="0068525F">
        <w:t xml:space="preserve"> kapsamında firma statüsüne uygun olarak denetim tarihi itibariyle yapılmış en son yıllık ve aylık bildirim çıktıları, Yetkilendirilmiş Kuruluş ile sözleşme yapılması durumunda ilgili sözleşme örneği.</w:t>
      </w:r>
    </w:p>
    <w:p w:rsidR="00644F6F" w:rsidRDefault="00644F6F" w:rsidP="00DC2982">
      <w:pPr>
        <w:pStyle w:val="yiv164749931msonormal"/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</w:p>
    <w:p w:rsidR="00644F6F" w:rsidRPr="0068525F" w:rsidRDefault="000F4184" w:rsidP="00DC2982">
      <w:pPr>
        <w:pStyle w:val="yiv164749931msonormal"/>
        <w:numPr>
          <w:ilvl w:val="0"/>
          <w:numId w:val="4"/>
        </w:numPr>
        <w:spacing w:before="0" w:beforeAutospacing="0" w:after="0" w:afterAutospacing="0"/>
        <w:ind w:left="426" w:hanging="426"/>
        <w:jc w:val="both"/>
      </w:pPr>
      <w:r w:rsidRPr="0068525F">
        <w:t xml:space="preserve">Yemek </w:t>
      </w:r>
      <w:r>
        <w:t>hizmetinin dışarıdan</w:t>
      </w:r>
      <w:r w:rsidRPr="0068525F">
        <w:t xml:space="preserve"> satın alınması durumunda yemek firması ile sözleşme ve</w:t>
      </w:r>
      <w:r>
        <w:t xml:space="preserve"> </w:t>
      </w:r>
      <w:r w:rsidRPr="0068525F">
        <w:t>kullanılmış kızartmalık yağlar için (bitkisel atık yağ)</w:t>
      </w:r>
      <w:r>
        <w:t xml:space="preserve"> lisanslı geri kazanım </w:t>
      </w:r>
      <w:r w:rsidRPr="0068525F">
        <w:t>tesisleriyle</w:t>
      </w:r>
      <w:r>
        <w:t xml:space="preserve"> v</w:t>
      </w:r>
      <w:r w:rsidRPr="0068525F">
        <w:t xml:space="preserve">eya valilikten geçici depolama izni almış lisanslı toplayıcılarla yapılan sözleşme </w:t>
      </w:r>
    </w:p>
    <w:p w:rsidR="004D2AAE" w:rsidRPr="00DE7914" w:rsidRDefault="004D2AAE" w:rsidP="00DC2982">
      <w:pPr>
        <w:pStyle w:val="yiv164749931msonormal"/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</w:p>
    <w:p w:rsidR="0067063F" w:rsidRPr="0068525F" w:rsidRDefault="00704BF7" w:rsidP="00DC2982">
      <w:pPr>
        <w:pStyle w:val="yiv164749931msonormal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color w:val="FF0000"/>
        </w:rPr>
      </w:pPr>
      <w:r w:rsidRPr="0068525F">
        <w:t xml:space="preserve">Büyükşehir Belediyesi ve/veya </w:t>
      </w:r>
      <w:r w:rsidR="004D2AAE" w:rsidRPr="0068525F">
        <w:t xml:space="preserve">Tıbbi Atık </w:t>
      </w:r>
      <w:r w:rsidRPr="0068525F">
        <w:t xml:space="preserve">Sterilizasyon firması ile yapılmış bertaraf sözleşmesi / Tıbbi Atık </w:t>
      </w:r>
      <w:r w:rsidR="004D2AAE" w:rsidRPr="0068525F">
        <w:t>Alındı Belgesi/Makbuzu</w:t>
      </w:r>
      <w:r w:rsidR="0067063F" w:rsidRPr="0068525F">
        <w:t xml:space="preserve"> </w:t>
      </w:r>
    </w:p>
    <w:p w:rsidR="004D2AAE" w:rsidRPr="0068525F" w:rsidRDefault="004D2AAE" w:rsidP="00DC2982">
      <w:pPr>
        <w:pStyle w:val="yiv164749931msonormal"/>
        <w:spacing w:before="0" w:beforeAutospacing="0" w:after="0" w:afterAutospacing="0"/>
        <w:ind w:left="426" w:hanging="426"/>
        <w:jc w:val="both"/>
      </w:pPr>
    </w:p>
    <w:p w:rsidR="00116B43" w:rsidRPr="00116B43" w:rsidRDefault="004D2AAE" w:rsidP="00E54976">
      <w:pPr>
        <w:pStyle w:val="yiv164749931msonormal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color w:val="FF0000"/>
        </w:rPr>
      </w:pPr>
      <w:r w:rsidRPr="0068525F">
        <w:t xml:space="preserve">Tehlikeli Kimyasallar </w:t>
      </w:r>
      <w:r w:rsidR="005E347B" w:rsidRPr="0068525F">
        <w:t xml:space="preserve">ve </w:t>
      </w:r>
      <w:r w:rsidR="00DC2982">
        <w:t>BEKRA</w:t>
      </w:r>
      <w:r w:rsidR="005E347B" w:rsidRPr="0068525F">
        <w:t xml:space="preserve"> Bildirimlerine ait </w:t>
      </w:r>
      <w:r w:rsidR="00116B43">
        <w:t>ç</w:t>
      </w:r>
      <w:r w:rsidR="005E347B" w:rsidRPr="0068525F">
        <w:t>ıktılar</w:t>
      </w:r>
    </w:p>
    <w:p w:rsidR="00116B43" w:rsidRPr="0068525F" w:rsidRDefault="00116B43" w:rsidP="00116B43">
      <w:pPr>
        <w:pStyle w:val="yiv164749931msonormal"/>
        <w:spacing w:before="0" w:beforeAutospacing="0" w:after="0" w:afterAutospacing="0"/>
        <w:jc w:val="both"/>
        <w:rPr>
          <w:color w:val="FF0000"/>
        </w:rPr>
      </w:pPr>
    </w:p>
    <w:p w:rsidR="005E347B" w:rsidRPr="00DE7914" w:rsidRDefault="005E347B" w:rsidP="00626189">
      <w:pPr>
        <w:pStyle w:val="yiv164749931msonormal"/>
        <w:spacing w:before="0" w:beforeAutospacing="0" w:after="0" w:afterAutospacing="0"/>
        <w:jc w:val="both"/>
        <w:rPr>
          <w:sz w:val="22"/>
          <w:szCs w:val="22"/>
        </w:rPr>
      </w:pPr>
    </w:p>
    <w:p w:rsidR="00615D8D" w:rsidRPr="00DE7914" w:rsidRDefault="002F73C9" w:rsidP="00626189">
      <w:pPr>
        <w:pStyle w:val="yiv164749931msonormal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***Yukarıda yer alan belgelerin denetim anında bir dosya halinde hazırda bulundurulması gerekmekte olup, denetimi gerçekleştiren personeller tarafından ihtiyaç duyulması halinde fotokopi istenecektir.</w:t>
      </w:r>
    </w:p>
    <w:p w:rsidR="00615D8D" w:rsidRPr="00DE7914" w:rsidRDefault="00615D8D" w:rsidP="00626189">
      <w:pPr>
        <w:pStyle w:val="yiv164749931msonormal"/>
        <w:spacing w:before="0" w:beforeAutospacing="0" w:after="0" w:afterAutospacing="0"/>
        <w:jc w:val="both"/>
        <w:rPr>
          <w:sz w:val="22"/>
          <w:szCs w:val="22"/>
        </w:rPr>
      </w:pPr>
    </w:p>
    <w:p w:rsidR="00615D8D" w:rsidRPr="00DE7914" w:rsidRDefault="00615D8D" w:rsidP="00626189">
      <w:pPr>
        <w:pStyle w:val="yiv164749931msonormal"/>
        <w:spacing w:before="0" w:beforeAutospacing="0" w:after="0" w:afterAutospacing="0"/>
        <w:jc w:val="both"/>
        <w:rPr>
          <w:sz w:val="22"/>
          <w:szCs w:val="22"/>
        </w:rPr>
      </w:pPr>
    </w:p>
    <w:p w:rsidR="004D2AAE" w:rsidRPr="0068525F" w:rsidRDefault="00615D8D" w:rsidP="00DC2982">
      <w:pPr>
        <w:pStyle w:val="yiv164749931msonormal"/>
        <w:spacing w:before="0" w:beforeAutospacing="0" w:after="0" w:afterAutospacing="0"/>
        <w:jc w:val="both"/>
        <w:rPr>
          <w:b/>
        </w:rPr>
      </w:pPr>
      <w:r w:rsidRPr="0068525F">
        <w:rPr>
          <w:b/>
        </w:rPr>
        <w:t xml:space="preserve">NOT: </w:t>
      </w:r>
      <w:r w:rsidR="00F56E95" w:rsidRPr="0068525F">
        <w:rPr>
          <w:b/>
        </w:rPr>
        <w:t>İşletme sahası içerisinde</w:t>
      </w:r>
      <w:r w:rsidR="004D2AAE" w:rsidRPr="0068525F">
        <w:rPr>
          <w:b/>
        </w:rPr>
        <w:t xml:space="preserve"> </w:t>
      </w:r>
      <w:r w:rsidR="00F56E95" w:rsidRPr="0068525F">
        <w:rPr>
          <w:b/>
        </w:rPr>
        <w:t>iş güve</w:t>
      </w:r>
      <w:r w:rsidR="000B4EA7" w:rsidRPr="0068525F">
        <w:rPr>
          <w:b/>
        </w:rPr>
        <w:t>n</w:t>
      </w:r>
      <w:r w:rsidR="00F56E95" w:rsidRPr="0068525F">
        <w:rPr>
          <w:b/>
        </w:rPr>
        <w:t>liği açısından Güvenli</w:t>
      </w:r>
      <w:r w:rsidR="0068525F">
        <w:rPr>
          <w:b/>
        </w:rPr>
        <w:t>k Ekipmanları (</w:t>
      </w:r>
      <w:r w:rsidR="00DC2982">
        <w:rPr>
          <w:b/>
        </w:rPr>
        <w:t>a</w:t>
      </w:r>
      <w:r w:rsidR="0068525F">
        <w:rPr>
          <w:b/>
        </w:rPr>
        <w:t>yakkabı,</w:t>
      </w:r>
      <w:r w:rsidR="00DC2982">
        <w:rPr>
          <w:b/>
        </w:rPr>
        <w:t xml:space="preserve"> b</w:t>
      </w:r>
      <w:r w:rsidR="0068525F">
        <w:rPr>
          <w:b/>
        </w:rPr>
        <w:t xml:space="preserve">aret, </w:t>
      </w:r>
      <w:r w:rsidR="00DC2982">
        <w:rPr>
          <w:b/>
        </w:rPr>
        <w:t>g</w:t>
      </w:r>
      <w:r w:rsidR="00F56E95" w:rsidRPr="0068525F">
        <w:rPr>
          <w:b/>
        </w:rPr>
        <w:t xml:space="preserve">özlük, </w:t>
      </w:r>
      <w:r w:rsidR="00DC2982">
        <w:rPr>
          <w:b/>
        </w:rPr>
        <w:t>v</w:t>
      </w:r>
      <w:r w:rsidR="00F56E95" w:rsidRPr="0068525F">
        <w:rPr>
          <w:b/>
        </w:rPr>
        <w:t xml:space="preserve">s.) kullanılması </w:t>
      </w:r>
      <w:r w:rsidR="000B4EA7" w:rsidRPr="0068525F">
        <w:rPr>
          <w:b/>
          <w:u w:val="single"/>
        </w:rPr>
        <w:t>zorunluluğu</w:t>
      </w:r>
      <w:r w:rsidR="00F56E95" w:rsidRPr="00116B43">
        <w:rPr>
          <w:b/>
        </w:rPr>
        <w:t xml:space="preserve"> </w:t>
      </w:r>
      <w:r w:rsidR="000B4EA7" w:rsidRPr="0068525F">
        <w:rPr>
          <w:b/>
        </w:rPr>
        <w:t>olması durumunda</w:t>
      </w:r>
      <w:r w:rsidR="00DC2982">
        <w:rPr>
          <w:b/>
        </w:rPr>
        <w:t xml:space="preserve"> </w:t>
      </w:r>
      <w:r w:rsidR="000B4EA7" w:rsidRPr="0068525F">
        <w:rPr>
          <w:b/>
        </w:rPr>
        <w:t>s</w:t>
      </w:r>
      <w:r w:rsidR="00F56E95" w:rsidRPr="0068525F">
        <w:rPr>
          <w:b/>
        </w:rPr>
        <w:t>öz</w:t>
      </w:r>
      <w:r w:rsidR="008808B4">
        <w:rPr>
          <w:b/>
        </w:rPr>
        <w:t xml:space="preserve"> </w:t>
      </w:r>
      <w:r w:rsidR="00F56E95" w:rsidRPr="0068525F">
        <w:rPr>
          <w:b/>
        </w:rPr>
        <w:t xml:space="preserve">konusu </w:t>
      </w:r>
      <w:r w:rsidR="0068525F">
        <w:rPr>
          <w:b/>
        </w:rPr>
        <w:t>e</w:t>
      </w:r>
      <w:r w:rsidR="00F56E95" w:rsidRPr="0068525F">
        <w:rPr>
          <w:b/>
        </w:rPr>
        <w:t>kipmanların</w:t>
      </w:r>
      <w:r w:rsidR="0068525F">
        <w:rPr>
          <w:b/>
        </w:rPr>
        <w:t xml:space="preserve"> </w:t>
      </w:r>
      <w:r w:rsidR="000B4EA7" w:rsidRPr="0068525F">
        <w:rPr>
          <w:b/>
        </w:rPr>
        <w:t xml:space="preserve">önceden </w:t>
      </w:r>
      <w:r w:rsidR="00F56E95" w:rsidRPr="0068525F">
        <w:rPr>
          <w:b/>
        </w:rPr>
        <w:t>hazır</w:t>
      </w:r>
      <w:r w:rsidRPr="0068525F">
        <w:rPr>
          <w:b/>
        </w:rPr>
        <w:t xml:space="preserve"> bulundurulması gerekmektedir.</w:t>
      </w:r>
    </w:p>
    <w:p w:rsidR="004D2AAE" w:rsidRPr="00E15CBB" w:rsidRDefault="004D2AAE" w:rsidP="00626189">
      <w:pPr>
        <w:pStyle w:val="yiv164749931msonormal"/>
        <w:spacing w:before="0" w:beforeAutospacing="0" w:after="0" w:afterAutospacing="0"/>
        <w:jc w:val="both"/>
        <w:rPr>
          <w:sz w:val="22"/>
          <w:szCs w:val="22"/>
        </w:rPr>
      </w:pPr>
    </w:p>
    <w:sectPr w:rsidR="004D2AAE" w:rsidRPr="00E15CBB" w:rsidSect="00386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20A"/>
    <w:multiLevelType w:val="hybridMultilevel"/>
    <w:tmpl w:val="4BB2830A"/>
    <w:lvl w:ilvl="0" w:tplc="F530FC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16688"/>
    <w:multiLevelType w:val="hybridMultilevel"/>
    <w:tmpl w:val="6B2A8B28"/>
    <w:lvl w:ilvl="0" w:tplc="0F3AA122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E4189"/>
    <w:multiLevelType w:val="hybridMultilevel"/>
    <w:tmpl w:val="F1F4D4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6260A"/>
    <w:multiLevelType w:val="hybridMultilevel"/>
    <w:tmpl w:val="3D3EC39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AE"/>
    <w:rsid w:val="000772D1"/>
    <w:rsid w:val="000B04E7"/>
    <w:rsid w:val="000B4EA7"/>
    <w:rsid w:val="000C1168"/>
    <w:rsid w:val="000D4013"/>
    <w:rsid w:val="000E3A0A"/>
    <w:rsid w:val="000E7F7E"/>
    <w:rsid w:val="000F4184"/>
    <w:rsid w:val="001007E2"/>
    <w:rsid w:val="001017C6"/>
    <w:rsid w:val="00116B43"/>
    <w:rsid w:val="00137808"/>
    <w:rsid w:val="00170F52"/>
    <w:rsid w:val="001A496E"/>
    <w:rsid w:val="001B1577"/>
    <w:rsid w:val="002F73C9"/>
    <w:rsid w:val="003225BE"/>
    <w:rsid w:val="00386277"/>
    <w:rsid w:val="00395883"/>
    <w:rsid w:val="003B277B"/>
    <w:rsid w:val="003B4390"/>
    <w:rsid w:val="00442820"/>
    <w:rsid w:val="0049051A"/>
    <w:rsid w:val="004D2AAE"/>
    <w:rsid w:val="00506408"/>
    <w:rsid w:val="005C3A81"/>
    <w:rsid w:val="005D2EF5"/>
    <w:rsid w:val="005E347B"/>
    <w:rsid w:val="00615D8D"/>
    <w:rsid w:val="00626189"/>
    <w:rsid w:val="006349DD"/>
    <w:rsid w:val="00644F6F"/>
    <w:rsid w:val="0067063F"/>
    <w:rsid w:val="00680CAD"/>
    <w:rsid w:val="0068525F"/>
    <w:rsid w:val="00704BF7"/>
    <w:rsid w:val="008808B4"/>
    <w:rsid w:val="00890BA5"/>
    <w:rsid w:val="008B75DF"/>
    <w:rsid w:val="009352DC"/>
    <w:rsid w:val="00946879"/>
    <w:rsid w:val="009A42DE"/>
    <w:rsid w:val="009C06C7"/>
    <w:rsid w:val="00A7469A"/>
    <w:rsid w:val="00B055CB"/>
    <w:rsid w:val="00B763F3"/>
    <w:rsid w:val="00BF42AE"/>
    <w:rsid w:val="00CB1D96"/>
    <w:rsid w:val="00CC0B91"/>
    <w:rsid w:val="00D27977"/>
    <w:rsid w:val="00DC2982"/>
    <w:rsid w:val="00DE7914"/>
    <w:rsid w:val="00E15CBB"/>
    <w:rsid w:val="00E54976"/>
    <w:rsid w:val="00E957FC"/>
    <w:rsid w:val="00ED2B4D"/>
    <w:rsid w:val="00F03188"/>
    <w:rsid w:val="00F47F6B"/>
    <w:rsid w:val="00F56E95"/>
    <w:rsid w:val="00F9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45846-5EE8-4C89-A7AC-7AA50698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FAD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yiv164749931msonormal">
    <w:name w:val="yiv164749931msonormal"/>
    <w:basedOn w:val="Normal"/>
    <w:rsid w:val="004D2A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D2A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3B277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6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demet.turhan</dc:creator>
  <cp:keywords/>
  <cp:lastModifiedBy>bahadır oguz</cp:lastModifiedBy>
  <cp:revision>2</cp:revision>
  <cp:lastPrinted>2012-03-06T12:21:00Z</cp:lastPrinted>
  <dcterms:created xsi:type="dcterms:W3CDTF">2020-01-15T12:08:00Z</dcterms:created>
  <dcterms:modified xsi:type="dcterms:W3CDTF">2020-01-15T12:08:00Z</dcterms:modified>
</cp:coreProperties>
</file>