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etleri ile ilgili Nace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2B7F95BD"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r w:rsidR="002A31D0">
        <w:rPr>
          <w:szCs w:val="24"/>
        </w:rPr>
        <w:t xml:space="preserve"> Bilgilerine Dair Beyan</w:t>
      </w:r>
      <w:r>
        <w:rPr>
          <w:szCs w:val="24"/>
        </w:rPr>
        <w:t>,</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63C6090D" w14:textId="77777777" w:rsidR="002A31D0" w:rsidRPr="002A31D0" w:rsidRDefault="00E1020E" w:rsidP="007339CB">
      <w:pPr>
        <w:widowControl w:val="0"/>
        <w:numPr>
          <w:ilvl w:val="0"/>
          <w:numId w:val="22"/>
        </w:numPr>
        <w:shd w:val="clear" w:color="auto" w:fill="FFFFFF"/>
        <w:tabs>
          <w:tab w:val="left" w:pos="426"/>
        </w:tabs>
        <w:overflowPunct/>
        <w:spacing w:after="240" w:line="288" w:lineRule="auto"/>
        <w:jc w:val="both"/>
        <w:textAlignment w:val="auto"/>
        <w:rPr>
          <w:szCs w:val="24"/>
        </w:rPr>
      </w:pPr>
      <w:r w:rsidRPr="002A31D0">
        <w:rPr>
          <w:szCs w:val="24"/>
        </w:rPr>
        <w:t>Ödeme</w:t>
      </w:r>
      <w:r w:rsidR="00DF3969" w:rsidRPr="002A31D0">
        <w:rPr>
          <w:szCs w:val="24"/>
        </w:rPr>
        <w:t xml:space="preserve"> Dekontlar</w:t>
      </w:r>
      <w:r w:rsidRPr="002A31D0">
        <w:rPr>
          <w:szCs w:val="24"/>
        </w:rPr>
        <w:t>ı</w:t>
      </w:r>
      <w:r w:rsidR="00DF3969" w:rsidRPr="002A31D0">
        <w:rPr>
          <w:b/>
          <w:color w:val="FF0000"/>
          <w:szCs w:val="24"/>
        </w:rPr>
        <w:t>,</w:t>
      </w:r>
      <w:r w:rsidR="003D74B0" w:rsidRPr="002A31D0">
        <w:rPr>
          <w:b/>
          <w:color w:val="FF0000"/>
          <w:szCs w:val="24"/>
        </w:rPr>
        <w:t xml:space="preserve"> </w:t>
      </w:r>
      <w:r w:rsidR="00682FB7" w:rsidRPr="002A31D0">
        <w:rPr>
          <w:b/>
          <w:bCs/>
          <w:color w:val="FF0000"/>
          <w:szCs w:val="24"/>
        </w:rPr>
        <w:t xml:space="preserve">(ödemlerin ayrı referans numarası ile yapılması zorunlu olup en son kayıt ücreti </w:t>
      </w:r>
      <w:r w:rsidR="002D276F" w:rsidRPr="002A31D0">
        <w:rPr>
          <w:b/>
          <w:bCs/>
          <w:color w:val="FF0000"/>
          <w:szCs w:val="24"/>
        </w:rPr>
        <w:t xml:space="preserve">peşin yatırılmayacak </w:t>
      </w:r>
      <w:r w:rsidR="00682FB7" w:rsidRPr="002A31D0">
        <w:rPr>
          <w:b/>
          <w:bCs/>
          <w:color w:val="FF0000"/>
          <w:szCs w:val="24"/>
        </w:rPr>
        <w:t>başvurudan sonra gelecek olan otomatik referans numarası ile yapılacaktır.)</w:t>
      </w:r>
    </w:p>
    <w:p w14:paraId="01A113BE" w14:textId="2162BBA9" w:rsidR="00DF3969" w:rsidRPr="002A31D0" w:rsidRDefault="00FE642C" w:rsidP="007339CB">
      <w:pPr>
        <w:widowControl w:val="0"/>
        <w:numPr>
          <w:ilvl w:val="0"/>
          <w:numId w:val="22"/>
        </w:numPr>
        <w:shd w:val="clear" w:color="auto" w:fill="FFFFFF"/>
        <w:tabs>
          <w:tab w:val="left" w:pos="426"/>
        </w:tabs>
        <w:overflowPunct/>
        <w:spacing w:after="240" w:line="288" w:lineRule="auto"/>
        <w:jc w:val="both"/>
        <w:textAlignment w:val="auto"/>
        <w:rPr>
          <w:szCs w:val="24"/>
        </w:rPr>
      </w:pPr>
      <w:r w:rsidRPr="002A31D0">
        <w:rPr>
          <w:szCs w:val="24"/>
        </w:rPr>
        <w:t xml:space="preserve">Ekap kayıtlı </w:t>
      </w:r>
      <w:r w:rsidR="00DF3969" w:rsidRPr="002A31D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onbeş yıldan fazlasının değerlendirmeye alınabilmesi için, başvuru </w:t>
      </w:r>
      <w:r w:rsidRPr="00B26E20">
        <w:rPr>
          <w:szCs w:val="24"/>
        </w:rPr>
        <w:lastRenderedPageBreak/>
        <w:t>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68B4A6F7" w:rsidR="00DF3969" w:rsidRPr="00B26E20" w:rsidRDefault="006D6C59" w:rsidP="00DF3969">
      <w:pPr>
        <w:pStyle w:val="ListeParagraf"/>
        <w:spacing w:line="288" w:lineRule="auto"/>
        <w:ind w:left="397"/>
        <w:rPr>
          <w:szCs w:val="24"/>
        </w:rPr>
      </w:pPr>
      <w:r>
        <w:rPr>
          <w:szCs w:val="24"/>
        </w:rPr>
        <w:t>* 31/12/2025</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25C8C810"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w:t>
      </w:r>
      <w:r w:rsidR="0057311B">
        <w:rPr>
          <w:szCs w:val="24"/>
        </w:rPr>
        <w:t>75</w:t>
      </w:r>
      <w:r w:rsidRPr="00B26E20">
        <w:rPr>
          <w:szCs w:val="24"/>
        </w:rPr>
        <w:t xml:space="preserve"> olması, (hesaplama yapılırken; yıllara yaygın inşaat maliyetleri dönen varlıklardan, yıllara yaygın inşaat hakediş gelirleri ise kısa vadeli borçlardan düşülecektir),</w:t>
      </w:r>
    </w:p>
    <w:p w14:paraId="54B8A4EB" w14:textId="5B7BFC59"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w:t>
      </w:r>
      <w:r w:rsidR="0057311B">
        <w:rPr>
          <w:szCs w:val="24"/>
        </w:rPr>
        <w:t>15</w:t>
      </w:r>
      <w:r w:rsidRPr="00B26E20">
        <w:rPr>
          <w:szCs w:val="24"/>
        </w:rPr>
        <w:t xml:space="preserve">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r w:rsidRPr="00B26E20">
        <w:rPr>
          <w:szCs w:val="24"/>
        </w:rPr>
        <w:t>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sağlayamayanlar, </w:t>
      </w:r>
      <w:r w:rsidRPr="00B26E20">
        <w:rPr>
          <w:szCs w:val="24"/>
        </w:rPr>
        <w:lastRenderedPageBreak/>
        <w:t>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2DCD4A91"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w:t>
      </w:r>
      <w:r w:rsidR="006D6C59">
        <w:rPr>
          <w:szCs w:val="24"/>
        </w:rPr>
        <w:t xml:space="preserve"> BİLGİLERİNE DAİR BEYAN</w:t>
      </w:r>
      <w:r w:rsidRPr="00B26E20">
        <w:rPr>
          <w:szCs w:val="24"/>
        </w:rPr>
        <w:t xml:space="preserve"> (EK-3) ile, başvuru sahibinin bankalar nezdindeki kullanılmamış nakdi veya gayrinakdi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3A684AA4"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6B0CA2">
        <w:rPr>
          <w:szCs w:val="24"/>
        </w:rPr>
        <w:t>Ataşehir veya H</w:t>
      </w:r>
      <w:r>
        <w:rPr>
          <w:szCs w:val="24"/>
        </w:rPr>
        <w:t xml:space="preserve">alkalı Hizmet Binalarında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p w14:paraId="14FBCC06" w14:textId="59D12652" w:rsidR="00093506" w:rsidRDefault="00093506" w:rsidP="00093506">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577BE5C2" w14:textId="77777777" w:rsidR="003E073E" w:rsidRDefault="003E073E" w:rsidP="00041B16">
      <w:pPr>
        <w:jc w:val="right"/>
      </w:pPr>
    </w:p>
    <w:p w14:paraId="34FE663F" w14:textId="77777777" w:rsidR="003E073E" w:rsidRDefault="003E073E" w:rsidP="00041B16">
      <w:pPr>
        <w:jc w:val="right"/>
      </w:pPr>
    </w:p>
    <w:p w14:paraId="46E25968" w14:textId="77777777" w:rsidR="003E073E" w:rsidRDefault="003E073E" w:rsidP="00041B16">
      <w:pPr>
        <w:jc w:val="right"/>
      </w:pPr>
    </w:p>
    <w:p w14:paraId="2E88CCE9" w14:textId="1EA54F5D"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 @ ............ .kep.tr </w:t>
      </w:r>
    </w:p>
    <w:p w14:paraId="0CA61CA2" w14:textId="77777777" w:rsidR="00041B16" w:rsidRDefault="00041B16" w:rsidP="00041B16">
      <w:pPr>
        <w:jc w:val="both"/>
      </w:pPr>
    </w:p>
    <w:p w14:paraId="30860A38" w14:textId="77777777" w:rsidR="00932D6A" w:rsidRDefault="00932D6A" w:rsidP="00932D6A">
      <w:pPr>
        <w:jc w:val="both"/>
      </w:pPr>
      <w:r>
        <w:t xml:space="preserve">Müteahhitlik Yetki Belgesi Numarası </w:t>
      </w:r>
      <w:r>
        <w:rPr>
          <w:rFonts w:ascii="Arial" w:hAnsi="Arial" w:cs="Arial"/>
          <w:color w:val="FF0000"/>
          <w:sz w:val="12"/>
          <w:szCs w:val="24"/>
        </w:rPr>
        <w:t>(VARSA YAZILACAK)</w:t>
      </w:r>
      <w:r>
        <w:tab/>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lastRenderedPageBreak/>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E073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Hakediş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1ECA7338" w14:textId="57B2F094" w:rsidR="003E073E"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06C43151" w14:textId="77777777"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3800E0" w:rsidRDefault="002C143B" w:rsidP="007053F1">
      <w:pPr>
        <w:widowControl w:val="0"/>
        <w:overflowPunct/>
        <w:autoSpaceDE/>
        <w:autoSpaceDN/>
        <w:adjustRightInd/>
        <w:ind w:left="-709"/>
        <w:textAlignment w:val="auto"/>
        <w:rPr>
          <w:rFonts w:asciiTheme="minorHAnsi" w:hAnsiTheme="minorHAnsi" w:cstheme="minorHAnsi"/>
          <w:color w:val="000000"/>
          <w:sz w:val="22"/>
          <w:szCs w:val="22"/>
          <w:u w:val="single"/>
        </w:rPr>
      </w:pPr>
      <w:r w:rsidRPr="003800E0">
        <w:rPr>
          <w:rFonts w:asciiTheme="minorHAnsi" w:hAnsiTheme="minorHAnsi" w:cstheme="minorHAnsi"/>
          <w:b/>
          <w:color w:val="000000"/>
          <w:sz w:val="18"/>
          <w:szCs w:val="18"/>
          <w:u w:val="single"/>
        </w:rPr>
        <w:t>AÇIKLAMALAR</w:t>
      </w:r>
    </w:p>
    <w:p w14:paraId="68717E40" w14:textId="77777777" w:rsidR="002C143B" w:rsidRPr="0030678A"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7053F1">
      <w:pPr>
        <w:widowControl w:val="0"/>
        <w:tabs>
          <w:tab w:val="left" w:pos="0"/>
          <w:tab w:val="left" w:pos="910"/>
        </w:tabs>
        <w:overflowPunct/>
        <w:autoSpaceDE/>
        <w:autoSpaceDN/>
        <w:adjustRightInd/>
        <w:ind w:left="-709"/>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2C341F56" w14:textId="7BEFD1DA" w:rsidR="007053F1"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7053F1"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4-Beyan edilen bilgiler üzerinden </w:t>
      </w:r>
      <w:r w:rsidRPr="0030678A">
        <w:rPr>
          <w:rFonts w:asciiTheme="minorHAnsi" w:hAnsiTheme="minorHAnsi" w:cstheme="minorHAnsi"/>
          <w:color w:val="000000"/>
          <w:spacing w:val="10"/>
          <w:sz w:val="18"/>
          <w:szCs w:val="18"/>
        </w:rPr>
        <w:t>Cari oran hesaplanırken yıllara yaygın inşaat maliyetleri dönen varlıklarda</w:t>
      </w:r>
      <w:r>
        <w:rPr>
          <w:rFonts w:asciiTheme="minorHAnsi" w:hAnsiTheme="minorHAnsi" w:cstheme="minorHAnsi"/>
          <w:color w:val="000000"/>
          <w:spacing w:val="10"/>
          <w:sz w:val="18"/>
          <w:szCs w:val="18"/>
        </w:rPr>
        <w:t>n; yıllara yaygın inşaat hakediş</w:t>
      </w:r>
      <w:r w:rsidRPr="0030678A">
        <w:rPr>
          <w:rFonts w:asciiTheme="minorHAnsi" w:hAnsiTheme="minorHAnsi" w:cstheme="minorHAnsi"/>
          <w:color w:val="000000"/>
          <w:spacing w:val="10"/>
          <w:sz w:val="18"/>
          <w:szCs w:val="18"/>
        </w:rPr>
        <w:t xml:space="preserve"> gelirleri ise kısa vadeli borçlardan düşülecektir.</w:t>
      </w:r>
    </w:p>
    <w:p w14:paraId="7B2E6712" w14:textId="55E7194F" w:rsidR="002C143B" w:rsidRPr="0030678A"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5</w:t>
      </w:r>
      <w:r w:rsidR="002C143B" w:rsidRPr="0030678A">
        <w:rPr>
          <w:rFonts w:asciiTheme="minorHAnsi" w:hAnsiTheme="minorHAnsi" w:cstheme="minorHAnsi"/>
          <w:color w:val="000000"/>
          <w:spacing w:val="10"/>
          <w:sz w:val="18"/>
          <w:szCs w:val="18"/>
        </w:rPr>
        <w:t>-</w:t>
      </w:r>
      <w:r>
        <w:rPr>
          <w:rFonts w:asciiTheme="minorHAnsi" w:hAnsiTheme="minorHAnsi" w:cstheme="minorHAnsi"/>
          <w:color w:val="000000"/>
          <w:spacing w:val="10"/>
          <w:sz w:val="18"/>
          <w:szCs w:val="18"/>
        </w:rPr>
        <w:t xml:space="preserve">Beyan edilen bilgiler üzerinden </w:t>
      </w:r>
      <w:r w:rsidRPr="0030678A">
        <w:rPr>
          <w:rFonts w:asciiTheme="minorHAnsi" w:hAnsiTheme="minorHAnsi" w:cstheme="minorHAnsi"/>
          <w:color w:val="000000"/>
          <w:spacing w:val="10"/>
          <w:sz w:val="18"/>
          <w:szCs w:val="18"/>
        </w:rPr>
        <w:t>Özkaynak oranı hesaplanırken yıllara yaygın inşaat maliyetleri toplam aktiflerden düşülecektir.</w:t>
      </w:r>
    </w:p>
    <w:p w14:paraId="3E352383" w14:textId="5D29F1CC" w:rsidR="002C143B" w:rsidRPr="0030678A" w:rsidRDefault="007053F1" w:rsidP="007053F1">
      <w:pPr>
        <w:widowControl w:val="0"/>
        <w:tabs>
          <w:tab w:val="left" w:pos="0"/>
          <w:tab w:val="left" w:pos="910"/>
        </w:tabs>
        <w:overflowPunct/>
        <w:autoSpaceDE/>
        <w:autoSpaceDN/>
        <w:adjustRightInd/>
        <w:ind w:left="-709" w:right="20"/>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6-04/01/1961 </w:t>
      </w:r>
      <w:r w:rsidRPr="0030678A">
        <w:rPr>
          <w:rFonts w:asciiTheme="minorHAnsi" w:hAnsiTheme="minorHAnsi" w:cstheme="minorHAnsi"/>
          <w:color w:val="000000"/>
          <w:spacing w:val="10"/>
          <w:sz w:val="18"/>
          <w:szCs w:val="18"/>
        </w:rPr>
        <w:t>tarihli ve 213 sayılı Vergi Usul Kanununun 174 üncü maddesine göre takvim yılından farklı hesap dönemi belirlenen mükellefin bilançoları için bu hesap dönemi esas alınır.</w:t>
      </w:r>
    </w:p>
    <w:p w14:paraId="766E06A2" w14:textId="77777777" w:rsidR="002C143B" w:rsidRPr="0030678A"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55B7E85A" w:rsidR="002C143B"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EA78393" w14:textId="77777777" w:rsidR="003E073E" w:rsidRDefault="007053F1"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Pr>
          <w:rFonts w:asciiTheme="minorHAnsi" w:hAnsiTheme="minorHAnsi" w:cs="Tahoma"/>
          <w:color w:val="000000"/>
          <w:spacing w:val="10"/>
          <w:sz w:val="18"/>
          <w:szCs w:val="18"/>
        </w:rPr>
        <w:t>içerisinde herhangi bir yılın parasal tutarı üzerinden yeterlik kriterinin sağlanıp sağlanmadığına bakılır.</w:t>
      </w:r>
    </w:p>
    <w:p w14:paraId="0B59A5CE" w14:textId="1FAB5496" w:rsidR="007053F1" w:rsidRPr="00727919" w:rsidRDefault="003E073E"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10-Her yıl için beyan edilen bilanço ve iş hacmi bilgileri Gelir idaresi kayıtları üzerinden elektronik ortamda Bakanlıkça teyid edilecektir.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Takasbank Referasn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Adı ve Soyadı / Ticaret ünvanı:</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Referasn Mektubuna ait bilgilerimin </w:t>
      </w:r>
      <w:r>
        <w:rPr>
          <w:rFonts w:ascii="Times New Roman" w:eastAsia="Times New Roman" w:hAnsi="Times New Roman" w:cs="Times New Roman"/>
          <w:b w:val="0"/>
          <w:bCs w:val="0"/>
          <w:sz w:val="22"/>
          <w:szCs w:val="22"/>
        </w:rPr>
        <w:t xml:space="preserve">Takasbank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Adı Soyadı ve Ünvanı</w:t>
            </w:r>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Takasbank üzerinden elektronik ortamda Bakanlıkça teyid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D9D1" w14:textId="77777777" w:rsidR="00ED4A31" w:rsidRDefault="00ED4A31" w:rsidP="000A6C94">
      <w:r>
        <w:separator/>
      </w:r>
    </w:p>
  </w:endnote>
  <w:endnote w:type="continuationSeparator" w:id="0">
    <w:p w14:paraId="05495F9B" w14:textId="77777777" w:rsidR="00ED4A31" w:rsidRDefault="00ED4A3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D88F" w14:textId="77777777" w:rsidR="00ED4A31" w:rsidRDefault="00ED4A31" w:rsidP="000A6C94">
      <w:r>
        <w:separator/>
      </w:r>
    </w:p>
  </w:footnote>
  <w:footnote w:type="continuationSeparator" w:id="0">
    <w:p w14:paraId="0363B978" w14:textId="77777777" w:rsidR="00ED4A31" w:rsidRDefault="00ED4A31"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2565"/>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31D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11B"/>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B41E1"/>
    <w:rsid w:val="008C0067"/>
    <w:rsid w:val="008C1C20"/>
    <w:rsid w:val="008C3199"/>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A31"/>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324F-CE30-4BAE-BB09-85A9EB9C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3275</Words>
  <Characters>18670</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11</cp:revision>
  <cp:lastPrinted>2022-01-26T10:55:00Z</cp:lastPrinted>
  <dcterms:created xsi:type="dcterms:W3CDTF">2025-02-24T06:28:00Z</dcterms:created>
  <dcterms:modified xsi:type="dcterms:W3CDTF">2025-05-30T05:45:00Z</dcterms:modified>
</cp:coreProperties>
</file>