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346CA" w14:textId="77777777" w:rsidR="00A97FA3" w:rsidRPr="00E0338E" w:rsidRDefault="00A97FA3" w:rsidP="00A97FA3">
      <w:pPr>
        <w:pBdr>
          <w:top w:val="single" w:sz="4" w:space="1" w:color="auto"/>
          <w:left w:val="single" w:sz="4" w:space="4" w:color="auto"/>
          <w:bottom w:val="single" w:sz="4" w:space="1" w:color="auto"/>
          <w:right w:val="single" w:sz="4" w:space="4" w:color="auto"/>
        </w:pBdr>
        <w:ind w:firstLine="708"/>
        <w:jc w:val="center"/>
        <w:rPr>
          <w:b/>
          <w:sz w:val="22"/>
          <w:szCs w:val="22"/>
        </w:rPr>
      </w:pPr>
      <w:r w:rsidRPr="00E0338E">
        <w:rPr>
          <w:b/>
          <w:sz w:val="22"/>
          <w:szCs w:val="22"/>
        </w:rPr>
        <w:t>T.C.</w:t>
      </w:r>
    </w:p>
    <w:p w14:paraId="683F6655" w14:textId="77777777" w:rsidR="00A97FA3" w:rsidRPr="00E0338E" w:rsidRDefault="00A97FA3" w:rsidP="00A97FA3">
      <w:pPr>
        <w:pBdr>
          <w:top w:val="single" w:sz="4" w:space="1" w:color="auto"/>
          <w:left w:val="single" w:sz="4" w:space="4" w:color="auto"/>
          <w:bottom w:val="single" w:sz="4" w:space="1" w:color="auto"/>
          <w:right w:val="single" w:sz="4" w:space="4" w:color="auto"/>
        </w:pBdr>
        <w:ind w:firstLine="708"/>
        <w:jc w:val="center"/>
        <w:rPr>
          <w:b/>
          <w:sz w:val="22"/>
          <w:szCs w:val="22"/>
        </w:rPr>
      </w:pPr>
      <w:r w:rsidRPr="00E0338E">
        <w:rPr>
          <w:b/>
          <w:sz w:val="22"/>
          <w:szCs w:val="22"/>
        </w:rPr>
        <w:t>İSTANBUL VALİLİĞİ</w:t>
      </w:r>
    </w:p>
    <w:p w14:paraId="6345B87F" w14:textId="2125A66C" w:rsidR="00A97FA3" w:rsidRPr="00E0338E" w:rsidRDefault="00A97FA3" w:rsidP="00A97FA3">
      <w:pPr>
        <w:pBdr>
          <w:top w:val="single" w:sz="4" w:space="1" w:color="auto"/>
          <w:left w:val="single" w:sz="4" w:space="4" w:color="auto"/>
          <w:bottom w:val="single" w:sz="4" w:space="1" w:color="auto"/>
          <w:right w:val="single" w:sz="4" w:space="4" w:color="auto"/>
        </w:pBdr>
        <w:ind w:firstLine="708"/>
        <w:jc w:val="center"/>
        <w:rPr>
          <w:b/>
          <w:sz w:val="22"/>
          <w:szCs w:val="22"/>
        </w:rPr>
      </w:pPr>
      <w:r w:rsidRPr="00E0338E">
        <w:rPr>
          <w:b/>
          <w:sz w:val="22"/>
          <w:szCs w:val="22"/>
        </w:rPr>
        <w:t>ÇEVRE</w:t>
      </w:r>
      <w:r w:rsidR="00315D6C">
        <w:rPr>
          <w:b/>
          <w:sz w:val="22"/>
          <w:szCs w:val="22"/>
        </w:rPr>
        <w:t xml:space="preserve">, ŞEHİRCİLİK VE İKLİM DEĞİŞİKLİĞİ </w:t>
      </w:r>
      <w:r w:rsidRPr="00E0338E">
        <w:rPr>
          <w:b/>
          <w:sz w:val="22"/>
          <w:szCs w:val="22"/>
        </w:rPr>
        <w:t>İL MÜDÜRLÜĞÜ</w:t>
      </w:r>
    </w:p>
    <w:p w14:paraId="04C3D661" w14:textId="77777777" w:rsidR="00A97FA3" w:rsidRPr="00E0338E" w:rsidRDefault="00A97FA3" w:rsidP="00A97FA3">
      <w:pPr>
        <w:pBdr>
          <w:top w:val="single" w:sz="4" w:space="1" w:color="auto"/>
          <w:left w:val="single" w:sz="4" w:space="4" w:color="auto"/>
          <w:bottom w:val="single" w:sz="4" w:space="1" w:color="auto"/>
          <w:right w:val="single" w:sz="4" w:space="4" w:color="auto"/>
        </w:pBdr>
        <w:ind w:firstLine="708"/>
        <w:jc w:val="center"/>
        <w:rPr>
          <w:b/>
          <w:sz w:val="22"/>
          <w:szCs w:val="22"/>
        </w:rPr>
      </w:pPr>
      <w:r w:rsidRPr="00E0338E">
        <w:rPr>
          <w:b/>
          <w:sz w:val="22"/>
          <w:szCs w:val="22"/>
        </w:rPr>
        <w:t>AVRUPA YAKASI MİLLİ EMLAK DAİRESİ BAŞKANLIĞI</w:t>
      </w:r>
    </w:p>
    <w:p w14:paraId="6803EC7A" w14:textId="08A1C98A" w:rsidR="00A97FA3" w:rsidRPr="00E0338E" w:rsidRDefault="00882289" w:rsidP="00A97FA3">
      <w:pPr>
        <w:pBdr>
          <w:top w:val="single" w:sz="4" w:space="1" w:color="auto"/>
          <w:left w:val="single" w:sz="4" w:space="4" w:color="auto"/>
          <w:bottom w:val="single" w:sz="4" w:space="1" w:color="auto"/>
          <w:right w:val="single" w:sz="4" w:space="4" w:color="auto"/>
        </w:pBdr>
        <w:ind w:firstLine="708"/>
        <w:jc w:val="center"/>
        <w:rPr>
          <w:b/>
          <w:sz w:val="22"/>
          <w:szCs w:val="22"/>
        </w:rPr>
      </w:pPr>
      <w:r>
        <w:rPr>
          <w:b/>
          <w:sz w:val="22"/>
          <w:szCs w:val="22"/>
        </w:rPr>
        <w:t>BEYOĞLU</w:t>
      </w:r>
      <w:r w:rsidR="00A97FA3" w:rsidRPr="00E0338E">
        <w:rPr>
          <w:b/>
          <w:sz w:val="22"/>
          <w:szCs w:val="22"/>
        </w:rPr>
        <w:t xml:space="preserve"> EMLAK MÜDÜRLÜĞÜ’NDEN</w:t>
      </w:r>
    </w:p>
    <w:p w14:paraId="7993E8B9" w14:textId="77777777" w:rsidR="00BA2338" w:rsidRPr="00E0338E" w:rsidRDefault="00BA2338" w:rsidP="00A97FA3">
      <w:pPr>
        <w:pBdr>
          <w:top w:val="single" w:sz="4" w:space="1" w:color="auto"/>
          <w:left w:val="single" w:sz="4" w:space="4" w:color="auto"/>
          <w:bottom w:val="single" w:sz="4" w:space="1" w:color="auto"/>
          <w:right w:val="single" w:sz="4" w:space="4" w:color="auto"/>
        </w:pBdr>
        <w:ind w:firstLine="708"/>
        <w:jc w:val="center"/>
        <w:rPr>
          <w:b/>
          <w:sz w:val="22"/>
          <w:szCs w:val="22"/>
        </w:rPr>
      </w:pPr>
    </w:p>
    <w:p w14:paraId="3A53EA55" w14:textId="5C6A0772" w:rsidR="002A57DB" w:rsidRPr="00E0338E" w:rsidRDefault="00F05947" w:rsidP="00A97FA3">
      <w:pPr>
        <w:pBdr>
          <w:top w:val="single" w:sz="4" w:space="1" w:color="auto"/>
          <w:left w:val="single" w:sz="4" w:space="4" w:color="auto"/>
          <w:bottom w:val="single" w:sz="4" w:space="1" w:color="auto"/>
          <w:right w:val="single" w:sz="4" w:space="4" w:color="auto"/>
        </w:pBdr>
        <w:ind w:firstLine="708"/>
        <w:jc w:val="both"/>
        <w:rPr>
          <w:sz w:val="22"/>
          <w:szCs w:val="22"/>
        </w:rPr>
      </w:pPr>
      <w:r w:rsidRPr="00E0338E">
        <w:rPr>
          <w:sz w:val="22"/>
          <w:szCs w:val="22"/>
        </w:rPr>
        <w:t xml:space="preserve">İstanbul İli, </w:t>
      </w:r>
      <w:r w:rsidR="006B40D6">
        <w:rPr>
          <w:sz w:val="22"/>
          <w:szCs w:val="22"/>
        </w:rPr>
        <w:t>Sarıyer</w:t>
      </w:r>
      <w:r w:rsidRPr="00E0338E">
        <w:rPr>
          <w:sz w:val="22"/>
          <w:szCs w:val="22"/>
        </w:rPr>
        <w:t xml:space="preserve"> İlçesi, </w:t>
      </w:r>
      <w:r w:rsidR="006B40D6">
        <w:rPr>
          <w:sz w:val="22"/>
          <w:szCs w:val="22"/>
        </w:rPr>
        <w:t xml:space="preserve">Tarabya </w:t>
      </w:r>
      <w:r w:rsidRPr="00E0338E">
        <w:rPr>
          <w:sz w:val="22"/>
          <w:szCs w:val="22"/>
        </w:rPr>
        <w:t>Mahallesi</w:t>
      </w:r>
      <w:r w:rsidR="002202BB" w:rsidRPr="00E0338E">
        <w:rPr>
          <w:sz w:val="22"/>
          <w:szCs w:val="22"/>
        </w:rPr>
        <w:t>nde</w:t>
      </w:r>
      <w:r w:rsidRPr="00E0338E">
        <w:rPr>
          <w:sz w:val="22"/>
          <w:szCs w:val="22"/>
        </w:rPr>
        <w:t xml:space="preserve"> bulunan</w:t>
      </w:r>
      <w:r w:rsidR="002202BB" w:rsidRPr="00E0338E">
        <w:rPr>
          <w:sz w:val="22"/>
          <w:szCs w:val="22"/>
        </w:rPr>
        <w:t xml:space="preserve"> mülkiyeti Hazineye ait </w:t>
      </w:r>
      <w:r w:rsidR="006B40D6">
        <w:rPr>
          <w:sz w:val="22"/>
          <w:szCs w:val="22"/>
        </w:rPr>
        <w:t>418</w:t>
      </w:r>
      <w:r w:rsidR="00980747" w:rsidRPr="00E0338E">
        <w:rPr>
          <w:sz w:val="22"/>
          <w:szCs w:val="22"/>
        </w:rPr>
        <w:t xml:space="preserve"> ada</w:t>
      </w:r>
      <w:r w:rsidR="002202BB" w:rsidRPr="00E0338E">
        <w:rPr>
          <w:sz w:val="22"/>
          <w:szCs w:val="22"/>
        </w:rPr>
        <w:t>, 8 parsel numaralı ve</w:t>
      </w:r>
      <w:r w:rsidR="002202BB" w:rsidRPr="00682C9A">
        <w:rPr>
          <w:sz w:val="22"/>
          <w:szCs w:val="22"/>
        </w:rPr>
        <w:t xml:space="preserve"> 2</w:t>
      </w:r>
      <w:r w:rsidR="006B40D6">
        <w:rPr>
          <w:sz w:val="22"/>
          <w:szCs w:val="22"/>
        </w:rPr>
        <w:t>96</w:t>
      </w:r>
      <w:r w:rsidR="002202BB" w:rsidRPr="00682C9A">
        <w:rPr>
          <w:sz w:val="22"/>
          <w:szCs w:val="22"/>
        </w:rPr>
        <w:t>,0</w:t>
      </w:r>
      <w:r w:rsidR="006B40D6">
        <w:rPr>
          <w:sz w:val="22"/>
          <w:szCs w:val="22"/>
        </w:rPr>
        <w:t>7</w:t>
      </w:r>
      <w:r w:rsidR="002202BB" w:rsidRPr="00682C9A">
        <w:rPr>
          <w:sz w:val="22"/>
          <w:szCs w:val="22"/>
        </w:rPr>
        <w:t xml:space="preserve"> m² yüzölçümlü</w:t>
      </w:r>
      <w:r w:rsidR="006B40D6">
        <w:rPr>
          <w:sz w:val="22"/>
          <w:szCs w:val="22"/>
        </w:rPr>
        <w:t xml:space="preserve"> bahçeli </w:t>
      </w:r>
      <w:proofErr w:type="spellStart"/>
      <w:r w:rsidR="006B40D6">
        <w:rPr>
          <w:sz w:val="22"/>
          <w:szCs w:val="22"/>
        </w:rPr>
        <w:t>kargir</w:t>
      </w:r>
      <w:proofErr w:type="spellEnd"/>
      <w:r w:rsidR="006B40D6">
        <w:rPr>
          <w:sz w:val="22"/>
          <w:szCs w:val="22"/>
        </w:rPr>
        <w:t xml:space="preserve"> ev vasıflı</w:t>
      </w:r>
      <w:r w:rsidR="002202BB" w:rsidRPr="00682C9A">
        <w:rPr>
          <w:sz w:val="22"/>
          <w:szCs w:val="22"/>
        </w:rPr>
        <w:t xml:space="preserve"> taşınmaz üzerinde</w:t>
      </w:r>
      <w:r w:rsidR="00852578" w:rsidRPr="00682C9A">
        <w:rPr>
          <w:sz w:val="22"/>
          <w:szCs w:val="22"/>
        </w:rPr>
        <w:t>,</w:t>
      </w:r>
      <w:r w:rsidR="002202BB" w:rsidRPr="00682C9A">
        <w:rPr>
          <w:sz w:val="22"/>
          <w:szCs w:val="22"/>
        </w:rPr>
        <w:t xml:space="preserve"> </w:t>
      </w:r>
      <w:r w:rsidR="006B40D6">
        <w:rPr>
          <w:sz w:val="22"/>
          <w:szCs w:val="22"/>
        </w:rPr>
        <w:t>konut, enerji, ve konaklama amaçlı turizm hariç olmak üzere Kültür ve Turizm Bakanlığının (</w:t>
      </w:r>
      <w:r w:rsidR="00746E83">
        <w:rPr>
          <w:sz w:val="22"/>
          <w:szCs w:val="22"/>
        </w:rPr>
        <w:t xml:space="preserve">Kültür Varlıkları ve Müzeler Genel Müdürlüğü-İstanbul 3 numaralı Kültür Varlıklarını Koruma Bölge Müdürlüğü) 30.04.2024 tarihli ve 5053556 sayılı yazısı ile </w:t>
      </w:r>
      <w:r w:rsidR="002677DD">
        <w:rPr>
          <w:sz w:val="22"/>
          <w:szCs w:val="22"/>
        </w:rPr>
        <w:t>Avrupa</w:t>
      </w:r>
      <w:r w:rsidR="00746E83">
        <w:rPr>
          <w:sz w:val="22"/>
          <w:szCs w:val="22"/>
        </w:rPr>
        <w:t xml:space="preserve"> Yakası Tabiat Varlıklarını Koruma Şube Müdürlüğünün 24.05.2024 tarihli ve 9578001  sayılı yazısında belirtilen hususlara uyulmak suretiyle kullanılması</w:t>
      </w:r>
      <w:r w:rsidR="00980747" w:rsidRPr="00682C9A">
        <w:rPr>
          <w:sz w:val="22"/>
          <w:szCs w:val="22"/>
        </w:rPr>
        <w:t xml:space="preserve"> </w:t>
      </w:r>
      <w:r w:rsidR="002202BB" w:rsidRPr="00682C9A">
        <w:rPr>
          <w:sz w:val="22"/>
          <w:szCs w:val="22"/>
        </w:rPr>
        <w:t>amacıyla,</w:t>
      </w:r>
      <w:r w:rsidR="008F6A96" w:rsidRPr="008F6A96">
        <w:rPr>
          <w:sz w:val="22"/>
          <w:szCs w:val="22"/>
        </w:rPr>
        <w:t xml:space="preserve"> </w:t>
      </w:r>
      <w:r w:rsidR="008F6A96" w:rsidRPr="00682C9A">
        <w:rPr>
          <w:sz w:val="22"/>
          <w:szCs w:val="22"/>
        </w:rPr>
        <w:t>30 (otuz)</w:t>
      </w:r>
      <w:r w:rsidR="008F6A96" w:rsidRPr="00E0338E">
        <w:rPr>
          <w:sz w:val="22"/>
          <w:szCs w:val="22"/>
        </w:rPr>
        <w:t xml:space="preserve"> yıl süreli bağımsız ve sürekli nitelikli irtifak hakkı tesisine esas olmak üzere,</w:t>
      </w:r>
      <w:r w:rsidR="002202BB" w:rsidRPr="00682C9A">
        <w:rPr>
          <w:sz w:val="22"/>
          <w:szCs w:val="22"/>
        </w:rPr>
        <w:t xml:space="preserve"> ilk yıl için tespit edilen </w:t>
      </w:r>
      <w:r w:rsidR="00746E83">
        <w:rPr>
          <w:sz w:val="22"/>
          <w:szCs w:val="22"/>
        </w:rPr>
        <w:t>420</w:t>
      </w:r>
      <w:r w:rsidR="002202BB" w:rsidRPr="00682C9A">
        <w:rPr>
          <w:sz w:val="22"/>
          <w:szCs w:val="22"/>
        </w:rPr>
        <w:t>.</w:t>
      </w:r>
      <w:r w:rsidR="00980747" w:rsidRPr="00682C9A">
        <w:rPr>
          <w:sz w:val="22"/>
          <w:szCs w:val="22"/>
        </w:rPr>
        <w:t>0</w:t>
      </w:r>
      <w:r w:rsidR="002202BB" w:rsidRPr="00682C9A">
        <w:rPr>
          <w:sz w:val="22"/>
          <w:szCs w:val="22"/>
        </w:rPr>
        <w:t>00,00-TL</w:t>
      </w:r>
      <w:r w:rsidR="00980747" w:rsidRPr="00682C9A">
        <w:rPr>
          <w:sz w:val="22"/>
          <w:szCs w:val="22"/>
        </w:rPr>
        <w:t xml:space="preserve"> (</w:t>
      </w:r>
      <w:proofErr w:type="spellStart"/>
      <w:r w:rsidR="00746E83">
        <w:rPr>
          <w:sz w:val="22"/>
          <w:szCs w:val="22"/>
        </w:rPr>
        <w:t>Dörtyüzyirmi</w:t>
      </w:r>
      <w:r w:rsidR="00980747" w:rsidRPr="00682C9A">
        <w:rPr>
          <w:sz w:val="22"/>
          <w:szCs w:val="22"/>
        </w:rPr>
        <w:t>bin</w:t>
      </w:r>
      <w:proofErr w:type="spellEnd"/>
      <w:r w:rsidR="00980747" w:rsidRPr="00682C9A">
        <w:rPr>
          <w:sz w:val="22"/>
          <w:szCs w:val="22"/>
        </w:rPr>
        <w:t>-TL)</w:t>
      </w:r>
      <w:r w:rsidR="002202BB" w:rsidRPr="00682C9A">
        <w:rPr>
          <w:sz w:val="22"/>
          <w:szCs w:val="22"/>
        </w:rPr>
        <w:t xml:space="preserve"> tahmini irtifak hakkı bedeli üzerinden</w:t>
      </w:r>
      <w:r w:rsidR="008F6A96">
        <w:rPr>
          <w:sz w:val="22"/>
          <w:szCs w:val="22"/>
        </w:rPr>
        <w:t>,</w:t>
      </w:r>
      <w:r w:rsidR="00365EDC" w:rsidRPr="00E0338E">
        <w:rPr>
          <w:sz w:val="22"/>
          <w:szCs w:val="22"/>
        </w:rPr>
        <w:t xml:space="preserve"> 2886 sayılı Devlet İhale Kanununun 51/g maddesine göre pazarlık usulü ile </w:t>
      </w:r>
      <w:r w:rsidR="0042164D" w:rsidRPr="00E0338E">
        <w:rPr>
          <w:sz w:val="22"/>
          <w:szCs w:val="22"/>
        </w:rPr>
        <w:t>2</w:t>
      </w:r>
      <w:r w:rsidR="00746E83">
        <w:rPr>
          <w:sz w:val="22"/>
          <w:szCs w:val="22"/>
        </w:rPr>
        <w:t>3</w:t>
      </w:r>
      <w:r w:rsidR="002A57DB" w:rsidRPr="00E0338E">
        <w:rPr>
          <w:sz w:val="22"/>
          <w:szCs w:val="22"/>
        </w:rPr>
        <w:t>.</w:t>
      </w:r>
      <w:r w:rsidR="00746E83">
        <w:rPr>
          <w:sz w:val="22"/>
          <w:szCs w:val="22"/>
        </w:rPr>
        <w:t>01</w:t>
      </w:r>
      <w:r w:rsidR="002A57DB" w:rsidRPr="00E0338E">
        <w:rPr>
          <w:sz w:val="22"/>
          <w:szCs w:val="22"/>
        </w:rPr>
        <w:t>.20</w:t>
      </w:r>
      <w:r w:rsidR="0042164D" w:rsidRPr="00E0338E">
        <w:rPr>
          <w:sz w:val="22"/>
          <w:szCs w:val="22"/>
        </w:rPr>
        <w:t>2</w:t>
      </w:r>
      <w:r w:rsidR="00746E83">
        <w:rPr>
          <w:sz w:val="22"/>
          <w:szCs w:val="22"/>
        </w:rPr>
        <w:t>5</w:t>
      </w:r>
      <w:r w:rsidR="002A57DB" w:rsidRPr="00E0338E">
        <w:rPr>
          <w:sz w:val="22"/>
          <w:szCs w:val="22"/>
        </w:rPr>
        <w:t xml:space="preserve"> </w:t>
      </w:r>
      <w:r w:rsidR="00074DAB">
        <w:rPr>
          <w:sz w:val="22"/>
          <w:szCs w:val="22"/>
        </w:rPr>
        <w:t>Perşembe</w:t>
      </w:r>
      <w:r w:rsidR="008608AD" w:rsidRPr="00E0338E">
        <w:rPr>
          <w:sz w:val="22"/>
          <w:szCs w:val="22"/>
        </w:rPr>
        <w:t xml:space="preserve"> </w:t>
      </w:r>
      <w:r w:rsidR="002A57DB" w:rsidRPr="00E0338E">
        <w:rPr>
          <w:sz w:val="22"/>
          <w:szCs w:val="22"/>
        </w:rPr>
        <w:t>günü saat 1</w:t>
      </w:r>
      <w:r w:rsidR="00746E83">
        <w:rPr>
          <w:sz w:val="22"/>
          <w:szCs w:val="22"/>
        </w:rPr>
        <w:t>4</w:t>
      </w:r>
      <w:r w:rsidR="002A57DB" w:rsidRPr="00E0338E">
        <w:rPr>
          <w:sz w:val="22"/>
          <w:szCs w:val="22"/>
        </w:rPr>
        <w:t>.00’d</w:t>
      </w:r>
      <w:r w:rsidR="006C3A31" w:rsidRPr="00E0338E">
        <w:rPr>
          <w:sz w:val="22"/>
          <w:szCs w:val="22"/>
        </w:rPr>
        <w:t>e</w:t>
      </w:r>
      <w:r w:rsidR="002A57DB" w:rsidRPr="00E0338E">
        <w:rPr>
          <w:sz w:val="22"/>
          <w:szCs w:val="22"/>
        </w:rPr>
        <w:t xml:space="preserve"> Avrupa Yakası Milli Emlak Dairesi Başkanlığı </w:t>
      </w:r>
      <w:r w:rsidR="00746E83">
        <w:rPr>
          <w:sz w:val="22"/>
          <w:szCs w:val="22"/>
        </w:rPr>
        <w:t>Beyoğlu</w:t>
      </w:r>
      <w:r w:rsidR="00A97FA3" w:rsidRPr="00E0338E">
        <w:rPr>
          <w:sz w:val="22"/>
          <w:szCs w:val="22"/>
        </w:rPr>
        <w:t xml:space="preserve"> Emlak Müdürlüğü </w:t>
      </w:r>
      <w:r w:rsidR="002A57DB" w:rsidRPr="00E0338E">
        <w:rPr>
          <w:sz w:val="22"/>
          <w:szCs w:val="22"/>
        </w:rPr>
        <w:t xml:space="preserve">İhale Salonunda </w:t>
      </w:r>
      <w:r w:rsidR="00AA36C4" w:rsidRPr="00E0338E">
        <w:rPr>
          <w:sz w:val="22"/>
          <w:szCs w:val="22"/>
        </w:rPr>
        <w:t xml:space="preserve">irtifak hakkı ihalesi </w:t>
      </w:r>
      <w:r w:rsidR="002A57DB" w:rsidRPr="00E0338E">
        <w:rPr>
          <w:sz w:val="22"/>
          <w:szCs w:val="22"/>
        </w:rPr>
        <w:t>yapılacaktır.</w:t>
      </w:r>
      <w:r w:rsidR="00241532" w:rsidRPr="00E0338E">
        <w:rPr>
          <w:sz w:val="22"/>
          <w:szCs w:val="22"/>
        </w:rPr>
        <w:t xml:space="preserve"> Dosya N</w:t>
      </w:r>
      <w:r w:rsidR="00AA36C4" w:rsidRPr="00E0338E">
        <w:rPr>
          <w:sz w:val="22"/>
          <w:szCs w:val="22"/>
        </w:rPr>
        <w:t>umarası</w:t>
      </w:r>
      <w:r w:rsidR="00241532" w:rsidRPr="00E0338E">
        <w:rPr>
          <w:sz w:val="22"/>
          <w:szCs w:val="22"/>
        </w:rPr>
        <w:t>:34</w:t>
      </w:r>
      <w:r w:rsidR="00746E83">
        <w:rPr>
          <w:sz w:val="22"/>
          <w:szCs w:val="22"/>
        </w:rPr>
        <w:t>220100568</w:t>
      </w:r>
      <w:r w:rsidR="00083D4E" w:rsidRPr="00E0338E">
        <w:rPr>
          <w:sz w:val="22"/>
          <w:szCs w:val="22"/>
        </w:rPr>
        <w:t>.</w:t>
      </w:r>
    </w:p>
    <w:p w14:paraId="405192B9" w14:textId="7259D780" w:rsidR="006A7417" w:rsidRPr="00E0338E" w:rsidRDefault="00F05947" w:rsidP="006A7417">
      <w:pPr>
        <w:pBdr>
          <w:top w:val="single" w:sz="4" w:space="1" w:color="auto"/>
          <w:left w:val="single" w:sz="4" w:space="4" w:color="auto"/>
          <w:bottom w:val="single" w:sz="4" w:space="1" w:color="auto"/>
          <w:right w:val="single" w:sz="4" w:space="4" w:color="auto"/>
        </w:pBdr>
        <w:ind w:firstLine="708"/>
        <w:jc w:val="both"/>
        <w:rPr>
          <w:sz w:val="22"/>
          <w:szCs w:val="22"/>
        </w:rPr>
      </w:pPr>
      <w:r w:rsidRPr="00E0338E">
        <w:rPr>
          <w:sz w:val="22"/>
          <w:szCs w:val="22"/>
        </w:rPr>
        <w:t xml:space="preserve">Geçici teminat bedeli: </w:t>
      </w:r>
      <w:r w:rsidR="00746E83">
        <w:rPr>
          <w:sz w:val="22"/>
          <w:szCs w:val="22"/>
        </w:rPr>
        <w:t>1</w:t>
      </w:r>
      <w:r w:rsidR="00FD290A">
        <w:rPr>
          <w:sz w:val="22"/>
          <w:szCs w:val="22"/>
        </w:rPr>
        <w:t>26</w:t>
      </w:r>
      <w:r w:rsidR="008608AD" w:rsidRPr="00E0338E">
        <w:rPr>
          <w:sz w:val="22"/>
          <w:szCs w:val="22"/>
        </w:rPr>
        <w:t>.</w:t>
      </w:r>
      <w:r w:rsidR="00746E83">
        <w:rPr>
          <w:sz w:val="22"/>
          <w:szCs w:val="22"/>
        </w:rPr>
        <w:t>0</w:t>
      </w:r>
      <w:r w:rsidR="008608AD" w:rsidRPr="00E0338E">
        <w:rPr>
          <w:sz w:val="22"/>
          <w:szCs w:val="22"/>
        </w:rPr>
        <w:t>00</w:t>
      </w:r>
      <w:r w:rsidRPr="00E0338E">
        <w:rPr>
          <w:sz w:val="22"/>
          <w:szCs w:val="22"/>
        </w:rPr>
        <w:t>,</w:t>
      </w:r>
      <w:r w:rsidR="00EE376A" w:rsidRPr="00E0338E">
        <w:rPr>
          <w:sz w:val="22"/>
          <w:szCs w:val="22"/>
        </w:rPr>
        <w:t>0</w:t>
      </w:r>
      <w:r w:rsidRPr="00E0338E">
        <w:rPr>
          <w:sz w:val="22"/>
          <w:szCs w:val="22"/>
        </w:rPr>
        <w:t>0</w:t>
      </w:r>
      <w:r w:rsidR="008608AD" w:rsidRPr="00E0338E">
        <w:rPr>
          <w:sz w:val="22"/>
          <w:szCs w:val="22"/>
        </w:rPr>
        <w:t>-TL</w:t>
      </w:r>
      <w:r w:rsidRPr="00E0338E">
        <w:rPr>
          <w:sz w:val="22"/>
          <w:szCs w:val="22"/>
        </w:rPr>
        <w:t xml:space="preserve"> (</w:t>
      </w:r>
      <w:proofErr w:type="spellStart"/>
      <w:r w:rsidR="008608AD" w:rsidRPr="00E0338E">
        <w:rPr>
          <w:sz w:val="22"/>
          <w:szCs w:val="22"/>
        </w:rPr>
        <w:t>Y</w:t>
      </w:r>
      <w:r w:rsidR="00746E83">
        <w:rPr>
          <w:sz w:val="22"/>
          <w:szCs w:val="22"/>
        </w:rPr>
        <w:t>üzyirmialtıbin</w:t>
      </w:r>
      <w:proofErr w:type="spellEnd"/>
      <w:r w:rsidR="008608AD" w:rsidRPr="00E0338E">
        <w:rPr>
          <w:sz w:val="22"/>
          <w:szCs w:val="22"/>
        </w:rPr>
        <w:t>-TL</w:t>
      </w:r>
      <w:r w:rsidR="00241532" w:rsidRPr="00E0338E">
        <w:rPr>
          <w:sz w:val="22"/>
          <w:szCs w:val="22"/>
        </w:rPr>
        <w:t>)</w:t>
      </w:r>
      <w:r w:rsidR="008608AD" w:rsidRPr="00E0338E">
        <w:rPr>
          <w:sz w:val="22"/>
          <w:szCs w:val="22"/>
        </w:rPr>
        <w:t>’</w:t>
      </w:r>
      <w:proofErr w:type="spellStart"/>
      <w:r w:rsidR="00241532" w:rsidRPr="00E0338E">
        <w:rPr>
          <w:sz w:val="22"/>
          <w:szCs w:val="22"/>
        </w:rPr>
        <w:t>dir</w:t>
      </w:r>
      <w:proofErr w:type="spellEnd"/>
      <w:r w:rsidR="00241532" w:rsidRPr="00E0338E">
        <w:rPr>
          <w:sz w:val="22"/>
          <w:szCs w:val="22"/>
        </w:rPr>
        <w:t>.</w:t>
      </w:r>
    </w:p>
    <w:p w14:paraId="26EC3617" w14:textId="77777777" w:rsidR="008F6A96" w:rsidRDefault="008F6A96" w:rsidP="00A97FA3">
      <w:pPr>
        <w:pBdr>
          <w:top w:val="single" w:sz="4" w:space="1" w:color="auto"/>
          <w:left w:val="single" w:sz="4" w:space="4" w:color="auto"/>
          <w:bottom w:val="single" w:sz="4" w:space="1" w:color="auto"/>
          <w:right w:val="single" w:sz="4" w:space="4" w:color="auto"/>
        </w:pBdr>
        <w:ind w:firstLine="708"/>
        <w:jc w:val="both"/>
        <w:rPr>
          <w:sz w:val="22"/>
          <w:szCs w:val="22"/>
        </w:rPr>
      </w:pPr>
      <w:r w:rsidRPr="008F6A96">
        <w:rPr>
          <w:b/>
          <w:sz w:val="22"/>
          <w:szCs w:val="22"/>
        </w:rPr>
        <w:t>1-</w:t>
      </w:r>
      <w:r w:rsidRPr="008F6A96">
        <w:rPr>
          <w:sz w:val="22"/>
          <w:szCs w:val="22"/>
        </w:rPr>
        <w:t xml:space="preserve"> İhaleye katılmak isteyen isteklilerin ihale saatine kadar;</w:t>
      </w:r>
    </w:p>
    <w:p w14:paraId="4EE3E6F9" w14:textId="77777777" w:rsidR="008F6A96" w:rsidRDefault="008F6A96" w:rsidP="00A97FA3">
      <w:pPr>
        <w:pBdr>
          <w:top w:val="single" w:sz="4" w:space="1" w:color="auto"/>
          <w:left w:val="single" w:sz="4" w:space="4" w:color="auto"/>
          <w:bottom w:val="single" w:sz="4" w:space="1" w:color="auto"/>
          <w:right w:val="single" w:sz="4" w:space="4" w:color="auto"/>
        </w:pBdr>
        <w:ind w:firstLine="708"/>
        <w:jc w:val="both"/>
        <w:rPr>
          <w:sz w:val="22"/>
          <w:szCs w:val="22"/>
        </w:rPr>
      </w:pPr>
      <w:r w:rsidRPr="008F6A96">
        <w:rPr>
          <w:b/>
          <w:sz w:val="22"/>
          <w:szCs w:val="22"/>
        </w:rPr>
        <w:t>a)</w:t>
      </w:r>
      <w:r w:rsidRPr="008F6A96">
        <w:rPr>
          <w:sz w:val="22"/>
          <w:szCs w:val="22"/>
        </w:rPr>
        <w:t xml:space="preserve"> Geçici teminatı yatırmaları; geçici teminat olarak kabul edilebilecek değerler:</w:t>
      </w:r>
    </w:p>
    <w:p w14:paraId="1820B766" w14:textId="77777777" w:rsidR="008F6A96" w:rsidRDefault="008F6A96" w:rsidP="00A97FA3">
      <w:pPr>
        <w:pBdr>
          <w:top w:val="single" w:sz="4" w:space="1" w:color="auto"/>
          <w:left w:val="single" w:sz="4" w:space="4" w:color="auto"/>
          <w:bottom w:val="single" w:sz="4" w:space="1" w:color="auto"/>
          <w:right w:val="single" w:sz="4" w:space="4" w:color="auto"/>
        </w:pBdr>
        <w:ind w:firstLine="708"/>
        <w:jc w:val="both"/>
        <w:rPr>
          <w:sz w:val="22"/>
          <w:szCs w:val="22"/>
        </w:rPr>
      </w:pPr>
      <w:r w:rsidRPr="008F6A96">
        <w:rPr>
          <w:sz w:val="22"/>
          <w:szCs w:val="22"/>
        </w:rPr>
        <w:t>1) Tedavüldeki Türk Parası,</w:t>
      </w:r>
    </w:p>
    <w:p w14:paraId="3A288ED5" w14:textId="77777777" w:rsidR="008F6A96" w:rsidRDefault="008F6A96" w:rsidP="00A97FA3">
      <w:pPr>
        <w:pBdr>
          <w:top w:val="single" w:sz="4" w:space="1" w:color="auto"/>
          <w:left w:val="single" w:sz="4" w:space="4" w:color="auto"/>
          <w:bottom w:val="single" w:sz="4" w:space="1" w:color="auto"/>
          <w:right w:val="single" w:sz="4" w:space="4" w:color="auto"/>
        </w:pBdr>
        <w:ind w:firstLine="708"/>
        <w:jc w:val="both"/>
        <w:rPr>
          <w:sz w:val="22"/>
          <w:szCs w:val="22"/>
        </w:rPr>
      </w:pPr>
      <w:r w:rsidRPr="008F6A96">
        <w:rPr>
          <w:sz w:val="22"/>
          <w:szCs w:val="22"/>
        </w:rPr>
        <w:t>2) Mevduat ve katılım bankalarının verecekleri süresiz teminat mektupları,</w:t>
      </w:r>
    </w:p>
    <w:p w14:paraId="40FC65DC" w14:textId="77777777" w:rsidR="008F6A96" w:rsidRDefault="008F6A96" w:rsidP="00A97FA3">
      <w:pPr>
        <w:pBdr>
          <w:top w:val="single" w:sz="4" w:space="1" w:color="auto"/>
          <w:left w:val="single" w:sz="4" w:space="4" w:color="auto"/>
          <w:bottom w:val="single" w:sz="4" w:space="1" w:color="auto"/>
          <w:right w:val="single" w:sz="4" w:space="4" w:color="auto"/>
        </w:pBdr>
        <w:ind w:firstLine="708"/>
        <w:jc w:val="both"/>
        <w:rPr>
          <w:sz w:val="22"/>
          <w:szCs w:val="22"/>
        </w:rPr>
      </w:pPr>
      <w:r w:rsidRPr="008F6A96">
        <w:rPr>
          <w:sz w:val="22"/>
          <w:szCs w:val="22"/>
        </w:rPr>
        <w:t>3) Hazine Müsteşarlığınca İhraç edilen Devlet İç borçlanma senetleri veya bu senetler yerine düzenlenen belgelerdir. (Nominal bedele faiz dahil edilerek ihraç edilmiş ise, bu işlemlerde anaparaya tekabül eden satış değerleri esas alınır.)</w:t>
      </w:r>
    </w:p>
    <w:p w14:paraId="2DDC72A7" w14:textId="761BC917" w:rsidR="008F6A96" w:rsidRDefault="008F6A96" w:rsidP="00A97FA3">
      <w:pPr>
        <w:pBdr>
          <w:top w:val="single" w:sz="4" w:space="1" w:color="auto"/>
          <w:left w:val="single" w:sz="4" w:space="4" w:color="auto"/>
          <w:bottom w:val="single" w:sz="4" w:space="1" w:color="auto"/>
          <w:right w:val="single" w:sz="4" w:space="4" w:color="auto"/>
        </w:pBdr>
        <w:ind w:firstLine="708"/>
        <w:jc w:val="both"/>
        <w:rPr>
          <w:sz w:val="22"/>
          <w:szCs w:val="22"/>
        </w:rPr>
      </w:pPr>
      <w:r w:rsidRPr="008F6A96">
        <w:rPr>
          <w:sz w:val="22"/>
          <w:szCs w:val="22"/>
        </w:rPr>
        <w:t xml:space="preserve">Mevduat ve Katılım bankalarınca verilen teminat mektupları dışındaki teminatlar istekliler tarafından </w:t>
      </w:r>
      <w:r w:rsidR="00882289">
        <w:rPr>
          <w:sz w:val="22"/>
          <w:szCs w:val="22"/>
        </w:rPr>
        <w:t>İstanbul</w:t>
      </w:r>
      <w:r w:rsidRPr="008F6A96">
        <w:rPr>
          <w:sz w:val="22"/>
          <w:szCs w:val="22"/>
        </w:rPr>
        <w:t xml:space="preserve"> Defterdarlı</w:t>
      </w:r>
      <w:r w:rsidR="00882289">
        <w:rPr>
          <w:sz w:val="22"/>
          <w:szCs w:val="22"/>
        </w:rPr>
        <w:t>ğı hizmet binasındaki</w:t>
      </w:r>
      <w:r w:rsidRPr="008F6A96">
        <w:rPr>
          <w:sz w:val="22"/>
          <w:szCs w:val="22"/>
        </w:rPr>
        <w:t xml:space="preserve"> Muhasebe Müdürlüğü</w:t>
      </w:r>
      <w:r w:rsidR="00882289">
        <w:rPr>
          <w:sz w:val="22"/>
          <w:szCs w:val="22"/>
        </w:rPr>
        <w:t xml:space="preserve"> veznesine veya Hizmet binamızın aşağısında bulunana Üsküdar Kaymakamlığı hizmet binası 2. Katındaki Mal Müdürlüğü veznesine yatırılacaktır. </w:t>
      </w:r>
    </w:p>
    <w:p w14:paraId="7D274050" w14:textId="77777777" w:rsidR="008F6A96" w:rsidRDefault="008F6A96" w:rsidP="00A97FA3">
      <w:pPr>
        <w:pBdr>
          <w:top w:val="single" w:sz="4" w:space="1" w:color="auto"/>
          <w:left w:val="single" w:sz="4" w:space="4" w:color="auto"/>
          <w:bottom w:val="single" w:sz="4" w:space="1" w:color="auto"/>
          <w:right w:val="single" w:sz="4" w:space="4" w:color="auto"/>
        </w:pBdr>
        <w:ind w:firstLine="708"/>
        <w:jc w:val="both"/>
        <w:rPr>
          <w:sz w:val="22"/>
          <w:szCs w:val="22"/>
        </w:rPr>
      </w:pPr>
      <w:r w:rsidRPr="008F6A96">
        <w:rPr>
          <w:sz w:val="22"/>
          <w:szCs w:val="22"/>
        </w:rPr>
        <w:t>Teminat mektuplarının (süresiz ve limit içi olarak düzenlenecek, şube limitleri ve işin özelliği belirtilecek, banka teyit yazısı ile birlikte getirilecektir) ve senetlerin 2886 sayılı Devlet İhale Kanuna göre düzenlenmesi gerekmektedir.</w:t>
      </w:r>
    </w:p>
    <w:p w14:paraId="65DB407C" w14:textId="70BB2A22" w:rsidR="008F6A96" w:rsidRDefault="008F6A96" w:rsidP="00A97FA3">
      <w:pPr>
        <w:pBdr>
          <w:top w:val="single" w:sz="4" w:space="1" w:color="auto"/>
          <w:left w:val="single" w:sz="4" w:space="4" w:color="auto"/>
          <w:bottom w:val="single" w:sz="4" w:space="1" w:color="auto"/>
          <w:right w:val="single" w:sz="4" w:space="4" w:color="auto"/>
        </w:pBdr>
        <w:ind w:firstLine="708"/>
        <w:jc w:val="both"/>
        <w:rPr>
          <w:sz w:val="22"/>
          <w:szCs w:val="22"/>
        </w:rPr>
      </w:pPr>
      <w:r w:rsidRPr="008F6A96">
        <w:rPr>
          <w:b/>
          <w:sz w:val="22"/>
          <w:szCs w:val="22"/>
        </w:rPr>
        <w:t>b)</w:t>
      </w:r>
      <w:r w:rsidRPr="008F6A96">
        <w:rPr>
          <w:sz w:val="22"/>
          <w:szCs w:val="22"/>
        </w:rPr>
        <w:t xml:space="preserve"> </w:t>
      </w:r>
      <w:r w:rsidR="00315D6C" w:rsidRPr="00315D6C">
        <w:rPr>
          <w:sz w:val="22"/>
          <w:szCs w:val="22"/>
        </w:rPr>
        <w:t>Gerçek kişilerin tasdikli (T.C. kimlik numarasını içeren) nüfus kayıt örneği veya aslı ibraz edilmek kaydıyla kimlik fotokopisi</w:t>
      </w:r>
      <w:r w:rsidR="00315D6C">
        <w:rPr>
          <w:sz w:val="22"/>
          <w:szCs w:val="22"/>
        </w:rPr>
        <w:t>ni ve</w:t>
      </w:r>
      <w:r w:rsidRPr="008F6A96">
        <w:rPr>
          <w:sz w:val="22"/>
          <w:szCs w:val="22"/>
        </w:rPr>
        <w:t xml:space="preserve"> </w:t>
      </w:r>
      <w:proofErr w:type="gramStart"/>
      <w:r w:rsidRPr="008F6A96">
        <w:rPr>
          <w:sz w:val="22"/>
          <w:szCs w:val="22"/>
        </w:rPr>
        <w:t>İkametgah</w:t>
      </w:r>
      <w:proofErr w:type="gramEnd"/>
      <w:r w:rsidRPr="008F6A96">
        <w:rPr>
          <w:sz w:val="22"/>
          <w:szCs w:val="22"/>
        </w:rPr>
        <w:t xml:space="preserve"> Belgesini,</w:t>
      </w:r>
    </w:p>
    <w:p w14:paraId="2745C5F7" w14:textId="77777777" w:rsidR="008F6A96" w:rsidRDefault="008F6A96" w:rsidP="00A97FA3">
      <w:pPr>
        <w:pBdr>
          <w:top w:val="single" w:sz="4" w:space="1" w:color="auto"/>
          <w:left w:val="single" w:sz="4" w:space="4" w:color="auto"/>
          <w:bottom w:val="single" w:sz="4" w:space="1" w:color="auto"/>
          <w:right w:val="single" w:sz="4" w:space="4" w:color="auto"/>
        </w:pBdr>
        <w:ind w:firstLine="708"/>
        <w:jc w:val="both"/>
        <w:rPr>
          <w:sz w:val="22"/>
          <w:szCs w:val="22"/>
        </w:rPr>
      </w:pPr>
      <w:r w:rsidRPr="008F6A96">
        <w:rPr>
          <w:sz w:val="22"/>
          <w:szCs w:val="22"/>
        </w:rPr>
        <w:t>Özel hukuk tüzel kişilerinin, idare merkezlerinin bulunduğu yer mahkemesinden veya siciline kayıtlı bulunduğu ticaret veya sanayi odasından yahut benzeri mesleki kuruluştan, ihalenin yapıldığı yıl içinde alınmış sicil kayıt belgesi ile tüzel kişilik adına ihaleye katılacak veya teklifte bulunacak kişilerin tüzel kişiliği temsile tam yetkili olduklarını gösterir noterlikçe tasdik edilmiş imza sirkülerini veya vekâletnameyi,</w:t>
      </w:r>
    </w:p>
    <w:p w14:paraId="3AC8644E" w14:textId="77777777" w:rsidR="008F6A96" w:rsidRDefault="008F6A96" w:rsidP="00A97FA3">
      <w:pPr>
        <w:pBdr>
          <w:top w:val="single" w:sz="4" w:space="1" w:color="auto"/>
          <w:left w:val="single" w:sz="4" w:space="4" w:color="auto"/>
          <w:bottom w:val="single" w:sz="4" w:space="1" w:color="auto"/>
          <w:right w:val="single" w:sz="4" w:space="4" w:color="auto"/>
        </w:pBdr>
        <w:ind w:firstLine="708"/>
        <w:jc w:val="both"/>
        <w:rPr>
          <w:sz w:val="22"/>
          <w:szCs w:val="22"/>
        </w:rPr>
      </w:pPr>
      <w:r w:rsidRPr="008F6A96">
        <w:rPr>
          <w:sz w:val="22"/>
          <w:szCs w:val="22"/>
        </w:rPr>
        <w:t>Kamu tüzel kişilerinin ise, tüzel kişilik adına ihaleye katılacak veya teklifte bulunacak kişilerin tüzel kişiliği temsile yetkili olduğunu belirtir belgeyi</w:t>
      </w:r>
      <w:r>
        <w:rPr>
          <w:sz w:val="22"/>
          <w:szCs w:val="22"/>
        </w:rPr>
        <w:t>,</w:t>
      </w:r>
    </w:p>
    <w:p w14:paraId="34BCDA6E" w14:textId="77777777" w:rsidR="008F6A96" w:rsidRDefault="008F6A96" w:rsidP="00A97FA3">
      <w:pPr>
        <w:pBdr>
          <w:top w:val="single" w:sz="4" w:space="1" w:color="auto"/>
          <w:left w:val="single" w:sz="4" w:space="4" w:color="auto"/>
          <w:bottom w:val="single" w:sz="4" w:space="1" w:color="auto"/>
          <w:right w:val="single" w:sz="4" w:space="4" w:color="auto"/>
        </w:pBdr>
        <w:ind w:firstLine="708"/>
        <w:jc w:val="both"/>
        <w:rPr>
          <w:sz w:val="22"/>
          <w:szCs w:val="22"/>
        </w:rPr>
      </w:pPr>
      <w:r w:rsidRPr="008F6A96">
        <w:rPr>
          <w:sz w:val="22"/>
          <w:szCs w:val="22"/>
        </w:rPr>
        <w:t xml:space="preserve">Ortak katılım halinde ortak girişim beyannamesi ile birlikte; ihale saatine kadar Alemdar Mah. Ankara Cad. Hükümet Konağı </w:t>
      </w:r>
      <w:proofErr w:type="spellStart"/>
      <w:r w:rsidRPr="008F6A96">
        <w:rPr>
          <w:sz w:val="22"/>
          <w:szCs w:val="22"/>
        </w:rPr>
        <w:t>Sk</w:t>
      </w:r>
      <w:proofErr w:type="spellEnd"/>
      <w:r w:rsidRPr="008F6A96">
        <w:rPr>
          <w:sz w:val="22"/>
          <w:szCs w:val="22"/>
        </w:rPr>
        <w:t xml:space="preserve">. No:11 Valilik Karşısı Çevre ve Şehircilik İl Müdürlüğü </w:t>
      </w:r>
      <w:r>
        <w:rPr>
          <w:sz w:val="22"/>
          <w:szCs w:val="22"/>
        </w:rPr>
        <w:t>Avrupa</w:t>
      </w:r>
      <w:r w:rsidRPr="008F6A96">
        <w:rPr>
          <w:sz w:val="22"/>
          <w:szCs w:val="22"/>
        </w:rPr>
        <w:t xml:space="preserve"> Yakası Milli Emlak Dairesi Başkanlığı Kat:1 Cağaloğlu-Fatih/İstanbul adresinde toplanacak olan ihale Komisyonu Başkanlığına (İhale Servisine) başvurarak belgelerini teslim etmeleri gerekmektedir.</w:t>
      </w:r>
    </w:p>
    <w:p w14:paraId="4C147C7C" w14:textId="77777777" w:rsidR="008F6A96" w:rsidRDefault="008F6A96" w:rsidP="00A97FA3">
      <w:pPr>
        <w:pBdr>
          <w:top w:val="single" w:sz="4" w:space="1" w:color="auto"/>
          <w:left w:val="single" w:sz="4" w:space="4" w:color="auto"/>
          <w:bottom w:val="single" w:sz="4" w:space="1" w:color="auto"/>
          <w:right w:val="single" w:sz="4" w:space="4" w:color="auto"/>
        </w:pBdr>
        <w:ind w:firstLine="708"/>
        <w:jc w:val="both"/>
        <w:rPr>
          <w:sz w:val="22"/>
          <w:szCs w:val="22"/>
        </w:rPr>
      </w:pPr>
      <w:r w:rsidRPr="008F6A96">
        <w:rPr>
          <w:b/>
          <w:sz w:val="22"/>
          <w:szCs w:val="22"/>
        </w:rPr>
        <w:t>2-</w:t>
      </w:r>
      <w:r>
        <w:rPr>
          <w:b/>
          <w:sz w:val="22"/>
          <w:szCs w:val="22"/>
        </w:rPr>
        <w:t xml:space="preserve"> </w:t>
      </w:r>
      <w:r w:rsidRPr="008F6A96">
        <w:rPr>
          <w:sz w:val="22"/>
          <w:szCs w:val="22"/>
        </w:rPr>
        <w:t>İhaleye ait şartname Müdürlüğümüzde görülebilir veya ücretsiz edinilebilir. Ayrıca ihale ilanları www.milliemlak.gov.tr adresinde ihale ilanları bölümünden ve Çevre ve Şehircilik İstanbul İl Müdürlüğünün https://istanbul.csb.gov.tr adresinde Milli Emlak Duyuruları bölümünden takip edilebilir.</w:t>
      </w:r>
    </w:p>
    <w:p w14:paraId="48F888AC" w14:textId="725FB261" w:rsidR="008F6A96" w:rsidRDefault="008F6A96" w:rsidP="00A97FA3">
      <w:pPr>
        <w:pBdr>
          <w:top w:val="single" w:sz="4" w:space="1" w:color="auto"/>
          <w:left w:val="single" w:sz="4" w:space="4" w:color="auto"/>
          <w:bottom w:val="single" w:sz="4" w:space="1" w:color="auto"/>
          <w:right w:val="single" w:sz="4" w:space="4" w:color="auto"/>
        </w:pBdr>
        <w:ind w:firstLine="708"/>
        <w:jc w:val="both"/>
        <w:rPr>
          <w:sz w:val="22"/>
          <w:szCs w:val="22"/>
        </w:rPr>
      </w:pPr>
      <w:r w:rsidRPr="008F6A96">
        <w:rPr>
          <w:b/>
          <w:sz w:val="22"/>
          <w:szCs w:val="22"/>
        </w:rPr>
        <w:t>3-</w:t>
      </w:r>
      <w:r w:rsidRPr="008F6A96">
        <w:rPr>
          <w:sz w:val="22"/>
          <w:szCs w:val="22"/>
        </w:rPr>
        <w:t xml:space="preserve"> Söz konusu irtifak hakkı bedeli </w:t>
      </w:r>
      <w:r w:rsidR="00746E83">
        <w:rPr>
          <w:sz w:val="22"/>
          <w:szCs w:val="22"/>
        </w:rPr>
        <w:t>yani</w:t>
      </w:r>
      <w:r w:rsidRPr="008F6A96">
        <w:rPr>
          <w:sz w:val="22"/>
          <w:szCs w:val="22"/>
        </w:rPr>
        <w:t xml:space="preserve"> ihale sonrasında oluşabilecek ön izin bedeli yıllık peşin olarak tahsil edilir.</w:t>
      </w:r>
    </w:p>
    <w:p w14:paraId="6DFE5D5E" w14:textId="5C22A535" w:rsidR="00315D6C" w:rsidRDefault="00315D6C" w:rsidP="00A97FA3">
      <w:pPr>
        <w:pBdr>
          <w:top w:val="single" w:sz="4" w:space="1" w:color="auto"/>
          <w:left w:val="single" w:sz="4" w:space="4" w:color="auto"/>
          <w:bottom w:val="single" w:sz="4" w:space="1" w:color="auto"/>
          <w:right w:val="single" w:sz="4" w:space="4" w:color="auto"/>
        </w:pBdr>
        <w:ind w:firstLine="708"/>
        <w:jc w:val="both"/>
        <w:rPr>
          <w:sz w:val="22"/>
          <w:szCs w:val="22"/>
        </w:rPr>
      </w:pPr>
      <w:r w:rsidRPr="00315D6C">
        <w:rPr>
          <w:b/>
          <w:sz w:val="22"/>
          <w:szCs w:val="22"/>
        </w:rPr>
        <w:t>4-</w:t>
      </w:r>
      <w:r>
        <w:rPr>
          <w:sz w:val="22"/>
          <w:szCs w:val="22"/>
        </w:rPr>
        <w:t xml:space="preserve"> İ</w:t>
      </w:r>
      <w:r w:rsidRPr="00315D6C">
        <w:rPr>
          <w:sz w:val="22"/>
          <w:szCs w:val="22"/>
        </w:rPr>
        <w:t xml:space="preserve">rtifak hakkı verilecek taşınmazın; </w:t>
      </w:r>
      <w:r>
        <w:rPr>
          <w:sz w:val="22"/>
          <w:szCs w:val="22"/>
        </w:rPr>
        <w:t xml:space="preserve">ihale sonucu oluşacak </w:t>
      </w:r>
      <w:r w:rsidRPr="00315D6C">
        <w:rPr>
          <w:sz w:val="22"/>
          <w:szCs w:val="22"/>
        </w:rPr>
        <w:t xml:space="preserve">irtifak hakkı bedeli </w:t>
      </w:r>
      <w:proofErr w:type="gramStart"/>
      <w:r w:rsidRPr="00315D6C">
        <w:rPr>
          <w:sz w:val="22"/>
          <w:szCs w:val="22"/>
        </w:rPr>
        <w:t>üzerinden  5.000.000</w:t>
      </w:r>
      <w:proofErr w:type="gramEnd"/>
      <w:r w:rsidRPr="00315D6C">
        <w:rPr>
          <w:sz w:val="22"/>
          <w:szCs w:val="22"/>
        </w:rPr>
        <w:t>,00-TL'ye (</w:t>
      </w:r>
      <w:proofErr w:type="spellStart"/>
      <w:r w:rsidRPr="00315D6C">
        <w:rPr>
          <w:sz w:val="22"/>
          <w:szCs w:val="22"/>
        </w:rPr>
        <w:t>BeşMilyonTL'ye</w:t>
      </w:r>
      <w:proofErr w:type="spellEnd"/>
      <w:r w:rsidRPr="00315D6C">
        <w:rPr>
          <w:sz w:val="22"/>
          <w:szCs w:val="22"/>
        </w:rPr>
        <w:t>) kadar olan kısmı için %1 (yüzde bir), 5.000.000,00-TL'den (</w:t>
      </w:r>
      <w:proofErr w:type="spellStart"/>
      <w:r w:rsidRPr="00315D6C">
        <w:rPr>
          <w:sz w:val="22"/>
          <w:szCs w:val="22"/>
        </w:rPr>
        <w:t>BeşmilyonTL'den</w:t>
      </w:r>
      <w:proofErr w:type="spellEnd"/>
      <w:r w:rsidRPr="00315D6C">
        <w:rPr>
          <w:sz w:val="22"/>
          <w:szCs w:val="22"/>
        </w:rPr>
        <w:t>) 10.000.000,00-TL'ye (</w:t>
      </w:r>
      <w:proofErr w:type="spellStart"/>
      <w:r w:rsidRPr="00315D6C">
        <w:rPr>
          <w:sz w:val="22"/>
          <w:szCs w:val="22"/>
        </w:rPr>
        <w:t>OnMilyonTL'ye</w:t>
      </w:r>
      <w:proofErr w:type="spellEnd"/>
      <w:r w:rsidRPr="00315D6C">
        <w:rPr>
          <w:sz w:val="22"/>
          <w:szCs w:val="22"/>
        </w:rPr>
        <w:t>) kadar olan kısmı içim %0.5 (binde beş), 10.000.000,00-TL'yi (</w:t>
      </w:r>
      <w:proofErr w:type="spellStart"/>
      <w:r w:rsidRPr="00315D6C">
        <w:rPr>
          <w:sz w:val="22"/>
          <w:szCs w:val="22"/>
        </w:rPr>
        <w:t>OnMilyonTL'yi</w:t>
      </w:r>
      <w:proofErr w:type="spellEnd"/>
      <w:r w:rsidRPr="00315D6C">
        <w:rPr>
          <w:sz w:val="22"/>
          <w:szCs w:val="22"/>
        </w:rPr>
        <w:t xml:space="preserve">) aşan kısmı için % 0.25 (on binde yirmi beş) oranlarında işlem bedeli tahsil edilir.   </w:t>
      </w:r>
    </w:p>
    <w:p w14:paraId="01A01058" w14:textId="120065A3" w:rsidR="008F6A96" w:rsidRDefault="008F6A96" w:rsidP="00A97FA3">
      <w:pPr>
        <w:pBdr>
          <w:top w:val="single" w:sz="4" w:space="1" w:color="auto"/>
          <w:left w:val="single" w:sz="4" w:space="4" w:color="auto"/>
          <w:bottom w:val="single" w:sz="4" w:space="1" w:color="auto"/>
          <w:right w:val="single" w:sz="4" w:space="4" w:color="auto"/>
        </w:pBdr>
        <w:ind w:firstLine="708"/>
        <w:jc w:val="both"/>
        <w:rPr>
          <w:bCs/>
          <w:sz w:val="22"/>
          <w:szCs w:val="22"/>
        </w:rPr>
      </w:pPr>
      <w:r w:rsidRPr="008F6A96">
        <w:rPr>
          <w:sz w:val="22"/>
          <w:szCs w:val="22"/>
        </w:rPr>
        <w:t xml:space="preserve"> </w:t>
      </w:r>
      <w:r w:rsidR="00315D6C">
        <w:rPr>
          <w:b/>
          <w:sz w:val="22"/>
          <w:szCs w:val="22"/>
        </w:rPr>
        <w:t>5</w:t>
      </w:r>
      <w:r w:rsidRPr="008F6A96">
        <w:rPr>
          <w:b/>
          <w:sz w:val="22"/>
          <w:szCs w:val="22"/>
        </w:rPr>
        <w:t>-</w:t>
      </w:r>
      <w:r>
        <w:rPr>
          <w:b/>
          <w:sz w:val="22"/>
          <w:szCs w:val="22"/>
        </w:rPr>
        <w:t xml:space="preserve"> </w:t>
      </w:r>
      <w:r w:rsidRPr="008F6A96">
        <w:rPr>
          <w:sz w:val="22"/>
          <w:szCs w:val="22"/>
        </w:rPr>
        <w:t>Posta ile yapılacak müracaatlarda teklifin 2886 sayılı Devlet İhale Kanunun 37. maddesine uygun hazırlanması ve teklifin ihale saatinden önce komisyona ulaşması şarttır. Postadaki meydana gelebilecek gecikmelerden dolayı İdare veya komisyon herhangi bir sorumluluk kabul etmez. Komisyon ihaleyi yapıp yapmamakta serbesttir. İlan olunur.</w:t>
      </w:r>
    </w:p>
    <w:p w14:paraId="749FBBFC" w14:textId="77777777" w:rsidR="008F6A96" w:rsidRPr="00E0338E" w:rsidRDefault="008F6A96" w:rsidP="00A97FA3">
      <w:pPr>
        <w:pBdr>
          <w:top w:val="single" w:sz="4" w:space="1" w:color="auto"/>
          <w:left w:val="single" w:sz="4" w:space="4" w:color="auto"/>
          <w:bottom w:val="single" w:sz="4" w:space="1" w:color="auto"/>
          <w:right w:val="single" w:sz="4" w:space="4" w:color="auto"/>
        </w:pBdr>
        <w:ind w:firstLine="708"/>
        <w:jc w:val="both"/>
        <w:rPr>
          <w:bCs/>
          <w:sz w:val="22"/>
          <w:szCs w:val="22"/>
        </w:rPr>
      </w:pPr>
    </w:p>
    <w:p w14:paraId="2EFB9F58" w14:textId="77777777" w:rsidR="00F05947" w:rsidRPr="00355251" w:rsidRDefault="00F05947" w:rsidP="00F05947">
      <w:pPr>
        <w:jc w:val="both"/>
        <w:rPr>
          <w:bCs/>
          <w:sz w:val="16"/>
          <w:szCs w:val="16"/>
        </w:rPr>
      </w:pPr>
    </w:p>
    <w:sectPr w:rsidR="00F05947" w:rsidRPr="00355251" w:rsidSect="00315D6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47"/>
    <w:rsid w:val="00074DAB"/>
    <w:rsid w:val="00083D4E"/>
    <w:rsid w:val="00134BC9"/>
    <w:rsid w:val="002202BB"/>
    <w:rsid w:val="00241532"/>
    <w:rsid w:val="0025757F"/>
    <w:rsid w:val="002677DD"/>
    <w:rsid w:val="00280063"/>
    <w:rsid w:val="002A57DB"/>
    <w:rsid w:val="00315D6C"/>
    <w:rsid w:val="00357528"/>
    <w:rsid w:val="00365EDC"/>
    <w:rsid w:val="003A2CF0"/>
    <w:rsid w:val="003E29B5"/>
    <w:rsid w:val="0042164D"/>
    <w:rsid w:val="00594316"/>
    <w:rsid w:val="005B120B"/>
    <w:rsid w:val="005D26AD"/>
    <w:rsid w:val="00667DE9"/>
    <w:rsid w:val="00673515"/>
    <w:rsid w:val="00682C9A"/>
    <w:rsid w:val="00697977"/>
    <w:rsid w:val="006A7417"/>
    <w:rsid w:val="006B40D6"/>
    <w:rsid w:val="006C3A31"/>
    <w:rsid w:val="00715F62"/>
    <w:rsid w:val="00746E83"/>
    <w:rsid w:val="007933C2"/>
    <w:rsid w:val="0080745E"/>
    <w:rsid w:val="00852578"/>
    <w:rsid w:val="008608AD"/>
    <w:rsid w:val="0086486A"/>
    <w:rsid w:val="00882289"/>
    <w:rsid w:val="0089623C"/>
    <w:rsid w:val="008F6A96"/>
    <w:rsid w:val="00921044"/>
    <w:rsid w:val="00980747"/>
    <w:rsid w:val="00A97FA3"/>
    <w:rsid w:val="00AA36C4"/>
    <w:rsid w:val="00AB4215"/>
    <w:rsid w:val="00AD5287"/>
    <w:rsid w:val="00AE15A3"/>
    <w:rsid w:val="00B869BA"/>
    <w:rsid w:val="00BA2338"/>
    <w:rsid w:val="00BC3F46"/>
    <w:rsid w:val="00C3618A"/>
    <w:rsid w:val="00D1104C"/>
    <w:rsid w:val="00DE14D9"/>
    <w:rsid w:val="00E0338E"/>
    <w:rsid w:val="00E72F56"/>
    <w:rsid w:val="00EE376A"/>
    <w:rsid w:val="00F05947"/>
    <w:rsid w:val="00F62683"/>
    <w:rsid w:val="00FD290A"/>
    <w:rsid w:val="00FE28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3007"/>
  <w15:docId w15:val="{04BFA3F5-75E0-4E03-A9EA-7522781E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947"/>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594316"/>
    <w:rPr>
      <w:color w:val="0000FF"/>
      <w:u w:val="single"/>
    </w:rPr>
  </w:style>
  <w:style w:type="paragraph" w:styleId="ListeParagraf">
    <w:name w:val="List Paragraph"/>
    <w:basedOn w:val="Normal"/>
    <w:uiPriority w:val="34"/>
    <w:qFormat/>
    <w:rsid w:val="008F6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45100-D5CC-4CB7-8B25-2DD171F8F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684</Words>
  <Characters>3899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4574</CharactersWithSpaces>
  <SharedDoc>false</SharedDoc>
  <HLinks>
    <vt:vector size="6" baseType="variant">
      <vt:variant>
        <vt:i4>8257654</vt:i4>
      </vt:variant>
      <vt:variant>
        <vt:i4>0</vt:i4>
      </vt:variant>
      <vt:variant>
        <vt:i4>0</vt:i4>
      </vt:variant>
      <vt:variant>
        <vt:i4>5</vt:i4>
      </vt:variant>
      <vt:variant>
        <vt:lpwstr>http://www.ist-def.gov.tr/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EROL DEGIRMENCILER</dc:creator>
  <cp:lastModifiedBy>Recep KENDİR</cp:lastModifiedBy>
  <cp:revision>5</cp:revision>
  <cp:lastPrinted>2025-01-06T09:03:00Z</cp:lastPrinted>
  <dcterms:created xsi:type="dcterms:W3CDTF">2025-01-06T09:00:00Z</dcterms:created>
  <dcterms:modified xsi:type="dcterms:W3CDTF">2025-01-06T10:32:00Z</dcterms:modified>
</cp:coreProperties>
</file>