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YAPI MÜTEAHHİTLİĞİ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ÖNEMLİ NOT: İl Müdürlüğümüzde dosya ön incelemesi yapılmayacağından sunulan belgelerin doğru ve eksiksiz olması önemle rica olunur.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Bu sayfada verilen bilgiler bilgilendirme amaçlı olup yapılacak işlemlerde ilgili mevzuat hükümleri amirdir.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w:t>
      </w:r>
      <w:r w:rsidRPr="00487F52">
        <w:rPr>
          <w:rFonts w:ascii="Times New Roman" w:eastAsia="Times New Roman" w:hAnsi="Times New Roman" w:cs="Times New Roman"/>
          <w:b/>
          <w:bCs/>
          <w:sz w:val="24"/>
          <w:szCs w:val="24"/>
          <w:lang w:eastAsia="tr-TR"/>
        </w:rPr>
        <w:t>Yapı Müteahhitlerinin Sınıflandırılması Ve Kayıtlarının Tutulması Hakkında Yönetmelik</w:t>
      </w:r>
      <w:r w:rsidRPr="00487F52">
        <w:rPr>
          <w:rFonts w:ascii="Times New Roman" w:eastAsia="Times New Roman" w:hAnsi="Times New Roman" w:cs="Times New Roman"/>
          <w:sz w:val="24"/>
          <w:szCs w:val="24"/>
          <w:lang w:eastAsia="tr-TR"/>
        </w:rPr>
        <w:t>” için </w:t>
      </w:r>
      <w:hyperlink r:id="rId5" w:history="1">
        <w:r w:rsidRPr="00487F52">
          <w:rPr>
            <w:rFonts w:ascii="Times New Roman" w:eastAsia="Times New Roman" w:hAnsi="Times New Roman" w:cs="Times New Roman"/>
            <w:color w:val="0000FF"/>
            <w:sz w:val="24"/>
            <w:szCs w:val="24"/>
            <w:u w:val="single"/>
            <w:lang w:eastAsia="tr-TR"/>
          </w:rPr>
          <w:t>tıklayınız</w:t>
        </w:r>
      </w:hyperlink>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Yapı Müteahhitliği için herhangi bir belge verilmemekte olup sistem üzerinden yetki belge numarası tanımlanarak </w:t>
      </w:r>
      <w:proofErr w:type="gramStart"/>
      <w:r w:rsidRPr="00487F52">
        <w:rPr>
          <w:rFonts w:ascii="Times New Roman" w:eastAsia="Times New Roman" w:hAnsi="Times New Roman" w:cs="Times New Roman"/>
          <w:sz w:val="24"/>
          <w:szCs w:val="24"/>
          <w:lang w:eastAsia="tr-TR"/>
        </w:rPr>
        <w:t>müteahhitlik</w:t>
      </w:r>
      <w:proofErr w:type="gramEnd"/>
      <w:r w:rsidRPr="00487F52">
        <w:rPr>
          <w:rFonts w:ascii="Times New Roman" w:eastAsia="Times New Roman" w:hAnsi="Times New Roman" w:cs="Times New Roman"/>
          <w:sz w:val="24"/>
          <w:szCs w:val="24"/>
          <w:lang w:eastAsia="tr-TR"/>
        </w:rPr>
        <w:t xml:space="preserve"> sınıfı belirlenmektedir. İlgili kurumlar tarafından sistem üzerinden </w:t>
      </w:r>
      <w:proofErr w:type="gramStart"/>
      <w:r w:rsidRPr="00487F52">
        <w:rPr>
          <w:rFonts w:ascii="Times New Roman" w:eastAsia="Times New Roman" w:hAnsi="Times New Roman" w:cs="Times New Roman"/>
          <w:sz w:val="24"/>
          <w:szCs w:val="24"/>
          <w:lang w:eastAsia="tr-TR"/>
        </w:rPr>
        <w:t>müteahhitlik</w:t>
      </w:r>
      <w:proofErr w:type="gramEnd"/>
      <w:r w:rsidRPr="00487F52">
        <w:rPr>
          <w:rFonts w:ascii="Times New Roman" w:eastAsia="Times New Roman" w:hAnsi="Times New Roman" w:cs="Times New Roman"/>
          <w:sz w:val="24"/>
          <w:szCs w:val="24"/>
          <w:lang w:eastAsia="tr-TR"/>
        </w:rPr>
        <w:t xml:space="preserve"> kaydı görünmektedir.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Geçici Yapı </w:t>
      </w:r>
      <w:proofErr w:type="spellStart"/>
      <w:r w:rsidRPr="00487F52">
        <w:rPr>
          <w:rFonts w:ascii="Times New Roman" w:eastAsia="Times New Roman" w:hAnsi="Times New Roman" w:cs="Times New Roman"/>
          <w:sz w:val="24"/>
          <w:szCs w:val="24"/>
          <w:lang w:eastAsia="tr-TR"/>
        </w:rPr>
        <w:t>Müteahitliği</w:t>
      </w:r>
      <w:proofErr w:type="spellEnd"/>
      <w:r w:rsidRPr="00487F52">
        <w:rPr>
          <w:rFonts w:ascii="Times New Roman" w:eastAsia="Times New Roman" w:hAnsi="Times New Roman" w:cs="Times New Roman"/>
          <w:sz w:val="24"/>
          <w:szCs w:val="24"/>
          <w:lang w:eastAsia="tr-TR"/>
        </w:rPr>
        <w:t xml:space="preserve"> hariç, Yapı </w:t>
      </w:r>
      <w:proofErr w:type="spellStart"/>
      <w:r w:rsidRPr="00487F52">
        <w:rPr>
          <w:rFonts w:ascii="Times New Roman" w:eastAsia="Times New Roman" w:hAnsi="Times New Roman" w:cs="Times New Roman"/>
          <w:sz w:val="24"/>
          <w:szCs w:val="24"/>
          <w:lang w:eastAsia="tr-TR"/>
        </w:rPr>
        <w:t>Müteahitliğinde</w:t>
      </w:r>
      <w:proofErr w:type="spellEnd"/>
      <w:r w:rsidRPr="00487F52">
        <w:rPr>
          <w:rFonts w:ascii="Times New Roman" w:eastAsia="Times New Roman" w:hAnsi="Times New Roman" w:cs="Times New Roman"/>
          <w:sz w:val="24"/>
          <w:szCs w:val="24"/>
          <w:lang w:eastAsia="tr-TR"/>
        </w:rPr>
        <w:t xml:space="preserve"> tüm gruplar (A,B,C,D,E,F,G,H) için </w:t>
      </w:r>
      <w:r w:rsidRPr="00487F52">
        <w:rPr>
          <w:rFonts w:ascii="Times New Roman" w:eastAsia="Times New Roman" w:hAnsi="Times New Roman" w:cs="Times New Roman"/>
          <w:b/>
          <w:bCs/>
          <w:sz w:val="24"/>
          <w:szCs w:val="24"/>
          <w:lang w:eastAsia="tr-TR"/>
        </w:rPr>
        <w:t xml:space="preserve">KEP (Kayıtlı </w:t>
      </w:r>
      <w:proofErr w:type="spellStart"/>
      <w:r w:rsidRPr="00487F52">
        <w:rPr>
          <w:rFonts w:ascii="Times New Roman" w:eastAsia="Times New Roman" w:hAnsi="Times New Roman" w:cs="Times New Roman"/>
          <w:b/>
          <w:bCs/>
          <w:sz w:val="24"/>
          <w:szCs w:val="24"/>
          <w:lang w:eastAsia="tr-TR"/>
        </w:rPr>
        <w:t>elekronik</w:t>
      </w:r>
      <w:proofErr w:type="spellEnd"/>
      <w:r w:rsidRPr="00487F52">
        <w:rPr>
          <w:rFonts w:ascii="Times New Roman" w:eastAsia="Times New Roman" w:hAnsi="Times New Roman" w:cs="Times New Roman"/>
          <w:b/>
          <w:bCs/>
          <w:sz w:val="24"/>
          <w:szCs w:val="24"/>
          <w:lang w:eastAsia="tr-TR"/>
        </w:rPr>
        <w:t xml:space="preserve"> posta) adresi zorunludur.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Yapı Müteahhidi Yetki Belge Numarası almak için </w:t>
      </w:r>
      <w:proofErr w:type="spellStart"/>
      <w:r w:rsidRPr="00487F52">
        <w:rPr>
          <w:rFonts w:ascii="Times New Roman" w:eastAsia="Times New Roman" w:hAnsi="Times New Roman" w:cs="Times New Roman"/>
          <w:sz w:val="24"/>
          <w:szCs w:val="24"/>
          <w:lang w:eastAsia="tr-TR"/>
        </w:rPr>
        <w:t>Halkbankasının</w:t>
      </w:r>
      <w:proofErr w:type="spellEnd"/>
      <w:r w:rsidRPr="00487F52">
        <w:rPr>
          <w:rFonts w:ascii="Times New Roman" w:eastAsia="Times New Roman" w:hAnsi="Times New Roman" w:cs="Times New Roman"/>
          <w:sz w:val="24"/>
          <w:szCs w:val="24"/>
          <w:lang w:eastAsia="tr-TR"/>
        </w:rPr>
        <w:t xml:space="preserve">, Çevre ve Şehircilik Bakanlığı Döner Sermaye İşletme Müdürlüğü Ankara Kurumsal Şubesinin 118 kodlu Hesabına ücret yatırılması gerekmektedir. İşlem Halk Bankasının bütün şubelerinden yapılabilmektedir. Havale ve </w:t>
      </w:r>
      <w:proofErr w:type="spellStart"/>
      <w:r w:rsidRPr="00487F52">
        <w:rPr>
          <w:rFonts w:ascii="Times New Roman" w:eastAsia="Times New Roman" w:hAnsi="Times New Roman" w:cs="Times New Roman"/>
          <w:sz w:val="24"/>
          <w:szCs w:val="24"/>
          <w:lang w:eastAsia="tr-TR"/>
        </w:rPr>
        <w:t>Eft</w:t>
      </w:r>
      <w:proofErr w:type="spellEnd"/>
      <w:r w:rsidRPr="00487F52">
        <w:rPr>
          <w:rFonts w:ascii="Times New Roman" w:eastAsia="Times New Roman" w:hAnsi="Times New Roman" w:cs="Times New Roman"/>
          <w:sz w:val="24"/>
          <w:szCs w:val="24"/>
          <w:lang w:eastAsia="tr-TR"/>
        </w:rPr>
        <w:t xml:space="preserve"> işlemleri ile yatırılan ücret </w:t>
      </w:r>
      <w:proofErr w:type="gramStart"/>
      <w:r w:rsidRPr="00487F52">
        <w:rPr>
          <w:rFonts w:ascii="Times New Roman" w:eastAsia="Times New Roman" w:hAnsi="Times New Roman" w:cs="Times New Roman"/>
          <w:sz w:val="24"/>
          <w:szCs w:val="24"/>
          <w:lang w:eastAsia="tr-TR"/>
        </w:rPr>
        <w:t>dekontları</w:t>
      </w:r>
      <w:proofErr w:type="gramEnd"/>
      <w:r w:rsidRPr="00487F52">
        <w:rPr>
          <w:rFonts w:ascii="Times New Roman" w:eastAsia="Times New Roman" w:hAnsi="Times New Roman" w:cs="Times New Roman"/>
          <w:sz w:val="24"/>
          <w:szCs w:val="24"/>
          <w:lang w:eastAsia="tr-TR"/>
        </w:rPr>
        <w:t xml:space="preserve"> kabul edilmemektedir. Ücreti yatırabilmek için </w:t>
      </w:r>
      <w:hyperlink r:id="rId6" w:history="1">
        <w:r w:rsidRPr="00487F52">
          <w:rPr>
            <w:rFonts w:ascii="Times New Roman" w:eastAsia="Times New Roman" w:hAnsi="Times New Roman" w:cs="Times New Roman"/>
            <w:color w:val="0000FF"/>
            <w:sz w:val="24"/>
            <w:szCs w:val="24"/>
            <w:u w:val="single"/>
            <w:lang w:eastAsia="tr-TR"/>
          </w:rPr>
          <w:t>https://basvuru.csb.gov.tr/</w:t>
        </w:r>
      </w:hyperlink>
      <w:r w:rsidRPr="00487F52">
        <w:rPr>
          <w:rFonts w:ascii="Times New Roman" w:eastAsia="Times New Roman" w:hAnsi="Times New Roman" w:cs="Times New Roman"/>
          <w:sz w:val="24"/>
          <w:szCs w:val="24"/>
          <w:lang w:eastAsia="tr-TR"/>
        </w:rPr>
        <w:t> adresinden </w:t>
      </w:r>
      <w:r w:rsidRPr="00487F52">
        <w:rPr>
          <w:rFonts w:ascii="Times New Roman" w:eastAsia="Times New Roman" w:hAnsi="Times New Roman" w:cs="Times New Roman"/>
          <w:b/>
          <w:bCs/>
          <w:sz w:val="24"/>
          <w:szCs w:val="24"/>
          <w:lang w:eastAsia="tr-TR"/>
        </w:rPr>
        <w:t>BAŞVURU numarası alınması zorunludur. </w:t>
      </w:r>
      <w:r w:rsidRPr="00487F52">
        <w:rPr>
          <w:rFonts w:ascii="Times New Roman" w:eastAsia="Times New Roman" w:hAnsi="Times New Roman" w:cs="Times New Roman"/>
          <w:sz w:val="24"/>
          <w:szCs w:val="24"/>
          <w:lang w:eastAsia="tr-TR"/>
        </w:rPr>
        <w:t>Başvuru numarası almak için </w:t>
      </w:r>
      <w:hyperlink r:id="rId7"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B81521" w:rsidP="00487F5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1.5pt" o:hralign="center" o:hrstd="t" o:hr="t" fillcolor="#a0a0a0" stroked="f"/>
        </w:pic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2022 YILINA AİT Ücretler Aşağıdaki Gibidir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Yetki Belgesi Numarası </w:t>
      </w:r>
      <w:r w:rsidRPr="00487F52">
        <w:rPr>
          <w:rFonts w:ascii="Times New Roman" w:eastAsia="Times New Roman" w:hAnsi="Times New Roman" w:cs="Times New Roman"/>
          <w:b/>
          <w:bCs/>
          <w:sz w:val="24"/>
          <w:szCs w:val="24"/>
          <w:lang w:eastAsia="tr-TR"/>
        </w:rPr>
        <w:t>Kayıt İşlem Ücretleri </w:t>
      </w:r>
      <w:r w:rsidRPr="00487F52">
        <w:rPr>
          <w:rFonts w:ascii="Times New Roman" w:eastAsia="Times New Roman" w:hAnsi="Times New Roman" w:cs="Times New Roman"/>
          <w:sz w:val="24"/>
          <w:szCs w:val="24"/>
          <w:lang w:eastAsia="tr-TR"/>
        </w:rPr>
        <w:t xml:space="preserve">(Daha önceden </w:t>
      </w:r>
      <w:proofErr w:type="gramStart"/>
      <w:r w:rsidRPr="00487F52">
        <w:rPr>
          <w:rFonts w:ascii="Times New Roman" w:eastAsia="Times New Roman" w:hAnsi="Times New Roman" w:cs="Times New Roman"/>
          <w:sz w:val="24"/>
          <w:szCs w:val="24"/>
          <w:lang w:eastAsia="tr-TR"/>
        </w:rPr>
        <w:t>müteahhitlik</w:t>
      </w:r>
      <w:proofErr w:type="gramEnd"/>
      <w:r w:rsidRPr="00487F52">
        <w:rPr>
          <w:rFonts w:ascii="Times New Roman" w:eastAsia="Times New Roman" w:hAnsi="Times New Roman" w:cs="Times New Roman"/>
          <w:sz w:val="24"/>
          <w:szCs w:val="24"/>
          <w:lang w:eastAsia="tr-TR"/>
        </w:rPr>
        <w:t xml:space="preserve"> kaydı bulunmuyorsa)</w:t>
      </w:r>
      <w:r w:rsidRPr="00487F52">
        <w:rPr>
          <w:rFonts w:ascii="Times New Roman" w:eastAsia="Times New Roman" w:hAnsi="Times New Roman" w:cs="Times New Roman"/>
          <w:b/>
          <w:bCs/>
          <w:sz w:val="24"/>
          <w:szCs w:val="24"/>
          <w:lang w:eastAsia="tr-TR"/>
        </w:rPr>
        <w:t>:</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0"/>
        <w:gridCol w:w="3119"/>
        <w:gridCol w:w="1254"/>
        <w:gridCol w:w="594"/>
      </w:tblGrid>
      <w:tr w:rsidR="00487F52" w:rsidRPr="00487F52" w:rsidTr="00487F5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Türü</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Ücret</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Kodu</w:t>
            </w:r>
          </w:p>
        </w:tc>
      </w:tr>
      <w:tr w:rsidR="00487F52" w:rsidRPr="00487F52" w:rsidTr="00487F5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Geçici Yapı Müteahhidi</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Gerçek ve Tüzel Kişiler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1.300,00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912</w:t>
            </w:r>
          </w:p>
        </w:tc>
      </w:tr>
      <w:tr w:rsidR="00487F52" w:rsidRPr="00487F52" w:rsidTr="00487F5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Yapı </w:t>
            </w:r>
            <w:proofErr w:type="spellStart"/>
            <w:r w:rsidRPr="00487F52">
              <w:rPr>
                <w:rFonts w:ascii="Times New Roman" w:eastAsia="Times New Roman" w:hAnsi="Times New Roman" w:cs="Times New Roman"/>
                <w:sz w:val="24"/>
                <w:szCs w:val="24"/>
                <w:lang w:eastAsia="tr-TR"/>
              </w:rPr>
              <w:t>Koop</w:t>
            </w:r>
            <w:proofErr w:type="spellEnd"/>
            <w:r w:rsidRPr="00487F52">
              <w:rPr>
                <w:rFonts w:ascii="Times New Roman" w:eastAsia="Times New Roman" w:hAnsi="Times New Roman" w:cs="Times New Roman"/>
                <w:sz w:val="24"/>
                <w:szCs w:val="24"/>
                <w:lang w:eastAsia="tr-TR"/>
              </w:rPr>
              <w:t xml:space="preserve">. </w:t>
            </w:r>
            <w:proofErr w:type="gramStart"/>
            <w:r w:rsidRPr="00487F52">
              <w:rPr>
                <w:rFonts w:ascii="Times New Roman" w:eastAsia="Times New Roman" w:hAnsi="Times New Roman" w:cs="Times New Roman"/>
                <w:sz w:val="24"/>
                <w:szCs w:val="24"/>
                <w:lang w:eastAsia="tr-TR"/>
              </w:rPr>
              <w:t>ve</w:t>
            </w:r>
            <w:proofErr w:type="gramEnd"/>
            <w:r w:rsidRPr="00487F52">
              <w:rPr>
                <w:rFonts w:ascii="Times New Roman" w:eastAsia="Times New Roman" w:hAnsi="Times New Roman" w:cs="Times New Roman"/>
                <w:sz w:val="24"/>
                <w:szCs w:val="24"/>
                <w:lang w:eastAsia="tr-TR"/>
              </w:rPr>
              <w:t xml:space="preserve"> Ticari İşletmeler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3.000,00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913</w:t>
            </w:r>
          </w:p>
        </w:tc>
      </w:tr>
      <w:tr w:rsidR="00487F52" w:rsidRPr="00487F52" w:rsidTr="00487F5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Gerçek veya Tüzel Kişiler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3.800,00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911</w:t>
            </w:r>
          </w:p>
        </w:tc>
      </w:tr>
    </w:tbl>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Grup Tayini/İtiraz/Yenileme/Aktivasyon Ücretleri:</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7"/>
        <w:gridCol w:w="1314"/>
        <w:gridCol w:w="594"/>
      </w:tblGrid>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Grup</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Ücret</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Kodu</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H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450,00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1018</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G1 Grubu </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850,00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1034</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G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1.250,00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1019</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F1 Grubu </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1.500,00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1035</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F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1.850,00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1020</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lastRenderedPageBreak/>
              <w:t>E1 Grubu </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2.350,00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1036</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E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2.850,00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1021</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D1 Grubu </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3.500,00 TL </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1037</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D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4.100,00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1022</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C1 Grubu </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4.900,00 TL </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1038</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C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5.700,00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1023</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B1 Grubu </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6.600,00 TL </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1039</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7.500,00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1024</w:t>
            </w:r>
          </w:p>
        </w:tc>
      </w:tr>
      <w:tr w:rsidR="00487F52" w:rsidRPr="00487F52" w:rsidTr="00487F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9.750,00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1025</w:t>
            </w:r>
          </w:p>
        </w:tc>
      </w:tr>
    </w:tbl>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Komisyonun Uygun Bulması Halinde </w:t>
      </w:r>
      <w:r w:rsidRPr="00487F52">
        <w:rPr>
          <w:rFonts w:ascii="Times New Roman" w:eastAsia="Times New Roman" w:hAnsi="Times New Roman" w:cs="Times New Roman"/>
          <w:b/>
          <w:bCs/>
          <w:sz w:val="24"/>
          <w:szCs w:val="24"/>
          <w:lang w:eastAsia="tr-TR"/>
        </w:rPr>
        <w:t>Grup Kayıt Ücretleri:</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57"/>
        <w:gridCol w:w="1404"/>
        <w:gridCol w:w="564"/>
      </w:tblGrid>
      <w:tr w:rsidR="00487F52" w:rsidRPr="00487F52" w:rsidTr="00487F52">
        <w:trPr>
          <w:tblCellSpacing w:w="0" w:type="dxa"/>
        </w:trPr>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Grup</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Ücret</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Kodu</w:t>
            </w:r>
          </w:p>
        </w:tc>
      </w:tr>
      <w:tr w:rsidR="00487F52" w:rsidRPr="00487F52" w:rsidTr="00487F52">
        <w:trPr>
          <w:tblCellSpacing w:w="0" w:type="dxa"/>
        </w:trPr>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H Grubu</w:t>
            </w:r>
          </w:p>
        </w:tc>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1.700,00 TL</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1026</w:t>
            </w:r>
          </w:p>
        </w:tc>
      </w:tr>
      <w:tr w:rsidR="00487F52" w:rsidRPr="00487F52" w:rsidTr="00487F52">
        <w:trPr>
          <w:tblCellSpacing w:w="0" w:type="dxa"/>
        </w:trPr>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G1 Grubu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3.300,00 TL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1040</w:t>
            </w:r>
          </w:p>
        </w:tc>
      </w:tr>
      <w:tr w:rsidR="00487F52" w:rsidRPr="00487F52" w:rsidTr="00487F52">
        <w:trPr>
          <w:tblCellSpacing w:w="0" w:type="dxa"/>
        </w:trPr>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G Grubu</w:t>
            </w:r>
          </w:p>
        </w:tc>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4.900,00  TL</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1027</w:t>
            </w:r>
          </w:p>
        </w:tc>
      </w:tr>
      <w:tr w:rsidR="00487F52" w:rsidRPr="00487F52" w:rsidTr="00487F52">
        <w:trPr>
          <w:tblCellSpacing w:w="0" w:type="dxa"/>
        </w:trPr>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F1 Grubu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6.250,00 TL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1041</w:t>
            </w:r>
          </w:p>
        </w:tc>
      </w:tr>
      <w:tr w:rsidR="00487F52" w:rsidRPr="00487F52" w:rsidTr="00487F52">
        <w:trPr>
          <w:tblCellSpacing w:w="0" w:type="dxa"/>
        </w:trPr>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F Grubu</w:t>
            </w:r>
          </w:p>
        </w:tc>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7.500,00  TL</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1028</w:t>
            </w:r>
          </w:p>
        </w:tc>
      </w:tr>
      <w:tr w:rsidR="00487F52" w:rsidRPr="00487F52" w:rsidTr="00487F52">
        <w:trPr>
          <w:tblCellSpacing w:w="0" w:type="dxa"/>
        </w:trPr>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E1 Grubu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9.350,00 TL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1042</w:t>
            </w:r>
          </w:p>
        </w:tc>
      </w:tr>
      <w:tr w:rsidR="00487F52" w:rsidRPr="00487F52" w:rsidTr="00487F52">
        <w:trPr>
          <w:tblCellSpacing w:w="0" w:type="dxa"/>
        </w:trPr>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E Grubu</w:t>
            </w:r>
          </w:p>
        </w:tc>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11.000,00 TL</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1029</w:t>
            </w:r>
          </w:p>
        </w:tc>
      </w:tr>
      <w:tr w:rsidR="00487F52" w:rsidRPr="00487F52" w:rsidTr="00487F52">
        <w:trPr>
          <w:tblCellSpacing w:w="0" w:type="dxa"/>
        </w:trPr>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D1 Grubu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14.000,00 TL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1043</w:t>
            </w:r>
          </w:p>
        </w:tc>
      </w:tr>
      <w:tr w:rsidR="00487F52" w:rsidRPr="00487F52" w:rsidTr="00487F52">
        <w:trPr>
          <w:tblCellSpacing w:w="0" w:type="dxa"/>
        </w:trPr>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D Grubu</w:t>
            </w:r>
          </w:p>
        </w:tc>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16.500,00 TL</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1030</w:t>
            </w:r>
          </w:p>
        </w:tc>
      </w:tr>
      <w:tr w:rsidR="00487F52" w:rsidRPr="00487F52" w:rsidTr="00487F52">
        <w:trPr>
          <w:tblCellSpacing w:w="0" w:type="dxa"/>
        </w:trPr>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C1 Grubu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19.600,00 TL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1044</w:t>
            </w:r>
          </w:p>
        </w:tc>
      </w:tr>
      <w:tr w:rsidR="00487F52" w:rsidRPr="00487F52" w:rsidTr="00487F52">
        <w:trPr>
          <w:tblCellSpacing w:w="0" w:type="dxa"/>
        </w:trPr>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C Grubu</w:t>
            </w:r>
          </w:p>
        </w:tc>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22.000,00 TL</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1031</w:t>
            </w:r>
          </w:p>
        </w:tc>
      </w:tr>
      <w:tr w:rsidR="00487F52" w:rsidRPr="00487F52" w:rsidTr="00487F52">
        <w:trPr>
          <w:tblCellSpacing w:w="0" w:type="dxa"/>
        </w:trPr>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B1 Grubu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26.250,00 TL </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1045</w:t>
            </w:r>
          </w:p>
        </w:tc>
      </w:tr>
      <w:tr w:rsidR="00487F52" w:rsidRPr="00487F52" w:rsidTr="00487F52">
        <w:trPr>
          <w:tblCellSpacing w:w="0" w:type="dxa"/>
        </w:trPr>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 Grubu</w:t>
            </w:r>
          </w:p>
        </w:tc>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29.500,00 TL</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1032</w:t>
            </w:r>
          </w:p>
        </w:tc>
      </w:tr>
      <w:tr w:rsidR="00487F52" w:rsidRPr="00487F52" w:rsidTr="00487F52">
        <w:trPr>
          <w:tblCellSpacing w:w="0" w:type="dxa"/>
        </w:trPr>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A Grubu</w:t>
            </w:r>
          </w:p>
        </w:tc>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39.000,00 TL</w:t>
            </w:r>
          </w:p>
        </w:tc>
        <w:tc>
          <w:tcPr>
            <w:tcW w:w="0" w:type="auto"/>
            <w:vAlign w:val="center"/>
            <w:hideMark/>
          </w:tcPr>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1033</w:t>
            </w:r>
          </w:p>
        </w:tc>
      </w:tr>
    </w:tbl>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2022 Yılına Ait Yıkım İşleri Müteahhitliği Yetki Belgesi Ücretleri</w:t>
      </w:r>
      <w:r w:rsidRPr="00487F52">
        <w:rPr>
          <w:rFonts w:ascii="Times New Roman" w:eastAsia="Times New Roman" w:hAnsi="Times New Roman" w:cs="Times New Roman"/>
          <w:sz w:val="24"/>
          <w:szCs w:val="24"/>
          <w:lang w:eastAsia="tr-TR"/>
        </w:rPr>
        <w:t> </w:t>
      </w:r>
    </w:p>
    <w:tbl>
      <w:tblPr>
        <w:tblW w:w="9468"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82"/>
        <w:gridCol w:w="1271"/>
        <w:gridCol w:w="615"/>
      </w:tblGrid>
      <w:tr w:rsidR="00487F52" w:rsidRPr="00487F52" w:rsidTr="00FA7DEA">
        <w:trPr>
          <w:trHeight w:val="26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Grup</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Ücret</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Kodu</w:t>
            </w:r>
          </w:p>
        </w:tc>
      </w:tr>
      <w:tr w:rsidR="00487F52" w:rsidRPr="00487F52" w:rsidTr="00FA7DEA">
        <w:trPr>
          <w:trHeight w:val="26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Yıkım İşleri Müteahhidi Yetki Belge Numarası Kayıt İşlemleri Ücreti (Gerçek ve Tüzel Kişiler)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3.800,00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1046</w:t>
            </w:r>
          </w:p>
        </w:tc>
      </w:tr>
      <w:tr w:rsidR="00487F52" w:rsidRPr="00487F52" w:rsidTr="00FA7DEA">
        <w:trPr>
          <w:trHeight w:val="26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Yıkım İşleri Müteahhidi Yetki Belgesi Grup Tayini/İtiraz/Yenileme/Aktivasyon Ücreti (</w:t>
            </w:r>
            <w:r w:rsidRPr="00487F52">
              <w:rPr>
                <w:rFonts w:ascii="Times New Roman" w:eastAsia="Times New Roman" w:hAnsi="Times New Roman" w:cs="Times New Roman"/>
                <w:b/>
                <w:bCs/>
                <w:sz w:val="24"/>
                <w:szCs w:val="24"/>
                <w:lang w:eastAsia="tr-TR"/>
              </w:rPr>
              <w:t>Y3 grubu</w:t>
            </w:r>
            <w:r w:rsidRPr="00487F5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1.250,00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1047</w:t>
            </w:r>
          </w:p>
        </w:tc>
      </w:tr>
      <w:tr w:rsidR="00487F52" w:rsidRPr="00487F52" w:rsidTr="00FA7DEA">
        <w:trPr>
          <w:trHeight w:val="274"/>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Yıkım İşleri Müteahhidi Yetki Belgesi Grup Tayini/İtiraz/Yenileme/Aktivasyon Ücreti (</w:t>
            </w:r>
            <w:r w:rsidRPr="00487F52">
              <w:rPr>
                <w:rFonts w:ascii="Times New Roman" w:eastAsia="Times New Roman" w:hAnsi="Times New Roman" w:cs="Times New Roman"/>
                <w:b/>
                <w:bCs/>
                <w:sz w:val="24"/>
                <w:szCs w:val="24"/>
                <w:lang w:eastAsia="tr-TR"/>
              </w:rPr>
              <w:t>Y2 grubu</w:t>
            </w:r>
            <w:r w:rsidRPr="00487F5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1.850,00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1048</w:t>
            </w:r>
          </w:p>
        </w:tc>
      </w:tr>
      <w:tr w:rsidR="00487F52" w:rsidRPr="00487F52" w:rsidTr="00FA7DEA">
        <w:trPr>
          <w:trHeight w:val="26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Yıkım İşleri Müteahhidi Yetki Belgesi Grup Tayini/İtiraz/Yenileme/Aktivasyon Ücreti (</w:t>
            </w:r>
            <w:r w:rsidRPr="00487F52">
              <w:rPr>
                <w:rFonts w:ascii="Times New Roman" w:eastAsia="Times New Roman" w:hAnsi="Times New Roman" w:cs="Times New Roman"/>
                <w:b/>
                <w:bCs/>
                <w:sz w:val="24"/>
                <w:szCs w:val="24"/>
                <w:lang w:eastAsia="tr-TR"/>
              </w:rPr>
              <w:t>Y1 grubu</w:t>
            </w:r>
            <w:r w:rsidRPr="00487F5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2.850,00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1049</w:t>
            </w:r>
          </w:p>
        </w:tc>
      </w:tr>
      <w:tr w:rsidR="00487F52" w:rsidRPr="00487F52" w:rsidTr="00FA7DEA">
        <w:trPr>
          <w:trHeight w:val="26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Yıkım İşleri Müteahhidi Yetki Belgesi Grup Kayıt Ücreti (</w:t>
            </w:r>
            <w:r w:rsidRPr="00487F52">
              <w:rPr>
                <w:rFonts w:ascii="Times New Roman" w:eastAsia="Times New Roman" w:hAnsi="Times New Roman" w:cs="Times New Roman"/>
                <w:b/>
                <w:bCs/>
                <w:sz w:val="24"/>
                <w:szCs w:val="24"/>
                <w:lang w:eastAsia="tr-TR"/>
              </w:rPr>
              <w:t>Y3</w:t>
            </w:r>
            <w:r w:rsidRPr="00487F5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4.900,00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1050</w:t>
            </w:r>
          </w:p>
        </w:tc>
      </w:tr>
      <w:tr w:rsidR="00487F52" w:rsidRPr="00487F52" w:rsidTr="00FA7DEA">
        <w:trPr>
          <w:trHeight w:val="274"/>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Yıkım İşleri Müteahhidi Yetki Belgesi Grup Kayıt Ücreti (</w:t>
            </w:r>
            <w:r w:rsidRPr="00487F52">
              <w:rPr>
                <w:rFonts w:ascii="Times New Roman" w:eastAsia="Times New Roman" w:hAnsi="Times New Roman" w:cs="Times New Roman"/>
                <w:b/>
                <w:bCs/>
                <w:sz w:val="24"/>
                <w:szCs w:val="24"/>
                <w:lang w:eastAsia="tr-TR"/>
              </w:rPr>
              <w:t>Y2</w:t>
            </w:r>
            <w:r w:rsidRPr="00487F5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7.500,00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1051</w:t>
            </w:r>
          </w:p>
        </w:tc>
      </w:tr>
      <w:tr w:rsidR="00487F52" w:rsidRPr="00487F52" w:rsidTr="00FA7DEA">
        <w:trPr>
          <w:trHeight w:val="260"/>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Yıkım İşleri Müteahhidi Yetki Belgesi Grup Kayıt Ücreti (</w:t>
            </w:r>
            <w:r w:rsidRPr="00487F52">
              <w:rPr>
                <w:rFonts w:ascii="Times New Roman" w:eastAsia="Times New Roman" w:hAnsi="Times New Roman" w:cs="Times New Roman"/>
                <w:b/>
                <w:bCs/>
                <w:sz w:val="24"/>
                <w:szCs w:val="24"/>
                <w:lang w:eastAsia="tr-TR"/>
              </w:rPr>
              <w:t>Y1</w:t>
            </w:r>
            <w:r w:rsidRPr="00487F52">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11.000,00 TL</w:t>
            </w:r>
          </w:p>
        </w:tc>
        <w:tc>
          <w:tcPr>
            <w:tcW w:w="0" w:type="auto"/>
            <w:tcBorders>
              <w:top w:val="outset" w:sz="6" w:space="0" w:color="auto"/>
              <w:left w:val="outset" w:sz="6" w:space="0" w:color="auto"/>
              <w:bottom w:val="outset" w:sz="6" w:space="0" w:color="auto"/>
              <w:right w:val="outset" w:sz="6" w:space="0" w:color="auto"/>
            </w:tcBorders>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1052</w:t>
            </w:r>
          </w:p>
        </w:tc>
      </w:tr>
    </w:tbl>
    <w:p w:rsidR="00487F52" w:rsidRPr="00487F52" w:rsidRDefault="00B81521" w:rsidP="00487F5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6" style="width:0;height:1.5pt" o:hralign="center" o:hrstd="t" o:hr="t" fillcolor="#a0a0a0" stroked="f"/>
        </w:pict>
      </w:r>
    </w:p>
    <w:p w:rsidR="00FA7DEA" w:rsidRDefault="00FA7DEA" w:rsidP="00487F52">
      <w:pPr>
        <w:spacing w:before="100" w:beforeAutospacing="1" w:after="100" w:afterAutospacing="1" w:line="240" w:lineRule="auto"/>
        <w:rPr>
          <w:rFonts w:ascii="Times New Roman" w:eastAsia="Times New Roman" w:hAnsi="Times New Roman" w:cs="Times New Roman"/>
          <w:b/>
          <w:bCs/>
          <w:sz w:val="24"/>
          <w:szCs w:val="24"/>
          <w:lang w:eastAsia="tr-TR"/>
        </w:rPr>
      </w:pPr>
    </w:p>
    <w:p w:rsidR="00FA7DEA" w:rsidRDefault="00FA7DEA" w:rsidP="00487F52">
      <w:pPr>
        <w:spacing w:before="100" w:beforeAutospacing="1" w:after="100" w:afterAutospacing="1" w:line="240" w:lineRule="auto"/>
        <w:rPr>
          <w:rFonts w:ascii="Times New Roman" w:eastAsia="Times New Roman" w:hAnsi="Times New Roman" w:cs="Times New Roman"/>
          <w:b/>
          <w:bCs/>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lastRenderedPageBreak/>
        <w:t>Örnek Hesap</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Örneğin, Gerçek veya Tüzel Kişiler tarafında </w:t>
      </w:r>
      <w:r w:rsidRPr="00487F52">
        <w:rPr>
          <w:rFonts w:ascii="Times New Roman" w:eastAsia="Times New Roman" w:hAnsi="Times New Roman" w:cs="Times New Roman"/>
          <w:b/>
          <w:bCs/>
          <w:sz w:val="24"/>
          <w:szCs w:val="24"/>
          <w:lang w:eastAsia="tr-TR"/>
        </w:rPr>
        <w:t>H grubuna</w:t>
      </w:r>
      <w:r w:rsidRPr="00487F52">
        <w:rPr>
          <w:rFonts w:ascii="Times New Roman" w:eastAsia="Times New Roman" w:hAnsi="Times New Roman" w:cs="Times New Roman"/>
          <w:sz w:val="24"/>
          <w:szCs w:val="24"/>
          <w:lang w:eastAsia="tr-TR"/>
        </w:rPr>
        <w:t> yapılacak olan bir başvuru için,</w:t>
      </w:r>
    </w:p>
    <w:p w:rsidR="00487F52" w:rsidRPr="00487F52" w:rsidRDefault="00487F52" w:rsidP="00487F5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Yapı Müteahhidi Yetki Belgesi Numarası Kayıt İşlemleri Ücreti 3.800,00 TL (Daha önceden Yapı </w:t>
      </w:r>
      <w:proofErr w:type="spellStart"/>
      <w:r w:rsidRPr="00487F52">
        <w:rPr>
          <w:rFonts w:ascii="Times New Roman" w:eastAsia="Times New Roman" w:hAnsi="Times New Roman" w:cs="Times New Roman"/>
          <w:sz w:val="24"/>
          <w:szCs w:val="24"/>
          <w:lang w:eastAsia="tr-TR"/>
        </w:rPr>
        <w:t>müteahitliği</w:t>
      </w:r>
      <w:proofErr w:type="spellEnd"/>
      <w:r w:rsidRPr="00487F52">
        <w:rPr>
          <w:rFonts w:ascii="Times New Roman" w:eastAsia="Times New Roman" w:hAnsi="Times New Roman" w:cs="Times New Roman"/>
          <w:sz w:val="24"/>
          <w:szCs w:val="24"/>
          <w:lang w:eastAsia="tr-TR"/>
        </w:rPr>
        <w:t xml:space="preserve"> yetki belgesi numarası bulunmuyor ise),</w:t>
      </w:r>
    </w:p>
    <w:p w:rsidR="00487F52" w:rsidRPr="00487F52" w:rsidRDefault="00487F52" w:rsidP="00487F5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Yapı Müteahhidi Yetki Belgesi Grup Tayini/İtiraz/Yenileme/Aktivasyon Ücreti 450,00 TL,</w:t>
      </w:r>
    </w:p>
    <w:p w:rsidR="00487F52" w:rsidRPr="00487F52" w:rsidRDefault="00487F52" w:rsidP="00487F52">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Verilen belgelere göre başvurunun komisyon tarafından uygun bulunması halinde ise Yapı Müteahhidi Yetki Belgesi Grup Kayıt Ücreti 1.700,00 TL,</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Olmak üzere, toplamda 3800+450+1700= 5.950,00 TL ücretlendirme yapılmaktadır.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Ancak grup talebi olmasa dahi H grubu için yatırılan 450 TL başvuru ücretinin iadesi yoktur. Komisyonun uygun görmesi halinde de 1700 lira grup kayıt ücreti yatırması talep edilecektir.</w:t>
      </w:r>
    </w:p>
    <w:p w:rsidR="00487F52" w:rsidRPr="00487F52" w:rsidRDefault="00487F52" w:rsidP="00FA7DEA">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ÖNEMLİ NOT: Grup yükseltmek isteyenler sicil gazetesi, kimlik fotokopisi, kep hariç bütün belgeler getirmelilerdir. Grup kayıt ücreti olarak yükselmek istenen grubun kayıt ücreti ile mevcut grubun cari yıl kayıt ücreti arasındaki fark tahsil edilerek alınacaktır.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Daha önceden mevcut olan Yapı Müteahhidi Yetki Belge Numarası </w:t>
      </w:r>
      <w:hyperlink r:id="rId8" w:history="1">
        <w:r w:rsidRPr="00487F52">
          <w:rPr>
            <w:rFonts w:ascii="Times New Roman" w:eastAsia="Times New Roman" w:hAnsi="Times New Roman" w:cs="Times New Roman"/>
            <w:color w:val="0000FF"/>
            <w:sz w:val="24"/>
            <w:szCs w:val="24"/>
            <w:u w:val="single"/>
            <w:lang w:eastAsia="tr-TR"/>
          </w:rPr>
          <w:t>https://yambis.csb.gov.tr</w:t>
        </w:r>
      </w:hyperlink>
      <w:r w:rsidRPr="00487F52">
        <w:rPr>
          <w:rFonts w:ascii="Times New Roman" w:eastAsia="Times New Roman" w:hAnsi="Times New Roman" w:cs="Times New Roman"/>
          <w:sz w:val="24"/>
          <w:szCs w:val="24"/>
          <w:lang w:eastAsia="tr-TR"/>
        </w:rPr>
        <w:t> web adresinden </w:t>
      </w:r>
      <w:r w:rsidRPr="00487F52">
        <w:rPr>
          <w:rFonts w:ascii="Times New Roman" w:eastAsia="Times New Roman" w:hAnsi="Times New Roman" w:cs="Times New Roman"/>
          <w:b/>
          <w:bCs/>
          <w:sz w:val="24"/>
          <w:szCs w:val="24"/>
          <w:lang w:eastAsia="tr-TR"/>
        </w:rPr>
        <w:t>“Vatandaş Girişi”</w:t>
      </w:r>
      <w:r w:rsidRPr="00487F52">
        <w:rPr>
          <w:rFonts w:ascii="Times New Roman" w:eastAsia="Times New Roman" w:hAnsi="Times New Roman" w:cs="Times New Roman"/>
          <w:sz w:val="24"/>
          <w:szCs w:val="24"/>
          <w:lang w:eastAsia="tr-TR"/>
        </w:rPr>
        <w:t> butonunu tıklanarak öğrenilebilir. Gerçek kişi ve Geçici Müteahhitler için TC Kimlik Numarası, Şirketler için ise Vergi Numarası ile sorgulama yapılacaktır. Müteahhitlik numarası sorgulamak için </w:t>
      </w:r>
      <w:hyperlink r:id="rId9"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B81521" w:rsidP="00487F5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7" style="width:0;height:1.5pt" o:hralign="center" o:hrstd="t" o:hr="t" fillcolor="#a0a0a0" stroked="f"/>
        </w:pic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BAŞVURU İÇİN GEREKEN BELGELER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Geçici Yapı Müteahhitlik Yetki Belgesi Başvurusu (Kendi arsası üzerine yapı yapacak olanlar)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 Başvuru dilekçesi. İndirmek için </w:t>
      </w:r>
      <w:hyperlink r:id="rId10"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 Yetki Belgesi Başvuru Formu (EK-1) . İndirmek için </w:t>
      </w:r>
      <w:hyperlink r:id="rId11" w:history="1">
        <w:r w:rsidRPr="00487F52">
          <w:rPr>
            <w:rFonts w:ascii="Times New Roman" w:eastAsia="Times New Roman" w:hAnsi="Times New Roman" w:cs="Times New Roman"/>
            <w:color w:val="0000FF"/>
            <w:sz w:val="24"/>
            <w:szCs w:val="24"/>
            <w:u w:val="single"/>
            <w:lang w:eastAsia="tr-TR"/>
          </w:rPr>
          <w:t>tıklayın.</w:t>
        </w:r>
      </w:hyperlink>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 Taahhütname. İndirmek için</w:t>
      </w:r>
      <w:hyperlink r:id="rId12" w:history="1">
        <w:r w:rsidRPr="00487F52">
          <w:rPr>
            <w:rFonts w:ascii="Times New Roman" w:eastAsia="Times New Roman" w:hAnsi="Times New Roman" w:cs="Times New Roman"/>
            <w:color w:val="0000FF"/>
            <w:sz w:val="24"/>
            <w:szCs w:val="24"/>
            <w:u w:val="single"/>
            <w:lang w:eastAsia="tr-TR"/>
          </w:rPr>
          <w:t> </w:t>
        </w:r>
      </w:hyperlink>
      <w:hyperlink r:id="rId13"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 Nüfus Cüzdanı fotokopisi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5- Tapu Fotokopisi (Müşterek tapularda ortaklardan noter onaylı </w:t>
      </w:r>
      <w:proofErr w:type="spellStart"/>
      <w:r w:rsidRPr="00487F52">
        <w:rPr>
          <w:rFonts w:ascii="Times New Roman" w:eastAsia="Times New Roman" w:hAnsi="Times New Roman" w:cs="Times New Roman"/>
          <w:sz w:val="24"/>
          <w:szCs w:val="24"/>
          <w:lang w:eastAsia="tr-TR"/>
        </w:rPr>
        <w:t>muvafakatnamesi</w:t>
      </w:r>
      <w:proofErr w:type="spellEnd"/>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6- Dekont. </w:t>
      </w:r>
      <w:r w:rsidRPr="00487F52">
        <w:rPr>
          <w:rFonts w:ascii="Times New Roman" w:eastAsia="Times New Roman" w:hAnsi="Times New Roman" w:cs="Times New Roman"/>
          <w:b/>
          <w:bCs/>
          <w:sz w:val="24"/>
          <w:szCs w:val="24"/>
          <w:lang w:eastAsia="tr-TR"/>
        </w:rPr>
        <w:t>Başvuru numarası alınması zorunludur. </w:t>
      </w:r>
      <w:r w:rsidRPr="00487F52">
        <w:rPr>
          <w:rFonts w:ascii="Times New Roman" w:eastAsia="Times New Roman" w:hAnsi="Times New Roman" w:cs="Times New Roman"/>
          <w:sz w:val="24"/>
          <w:szCs w:val="24"/>
          <w:lang w:eastAsia="tr-TR"/>
        </w:rPr>
        <w:t>Başvuru numarası almak için </w:t>
      </w:r>
      <w:hyperlink r:id="rId14"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Kendi yapısını yapacak vakıf, dernek ve benzerlerinin ticari işletmeleri ve kooperatifler için Geçici Yapı Müteahhitlik Yetki Belgesi başvurularında ise ek olarak aşağıdaki belgeler gerekmektedir;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7- Başvuruyu imzalayanın başvura yapmaya yetkili olduğuna dair belge</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8- Sanayi ve Ticaret Odasından alınmış Oda Kayıt Belgesinin aslı</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 Türkiye Ticaret Sicili Gazetesinin aslı</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lastRenderedPageBreak/>
        <w:t>ÖNEMLİ NOT:</w:t>
      </w:r>
      <w:r w:rsidRPr="00487F52">
        <w:rPr>
          <w:rFonts w:ascii="Times New Roman" w:eastAsia="Times New Roman" w:hAnsi="Times New Roman" w:cs="Times New Roman"/>
          <w:sz w:val="24"/>
          <w:szCs w:val="24"/>
          <w:lang w:eastAsia="tr-TR"/>
        </w:rPr>
        <w:t xml:space="preserve"> Geçici yapı </w:t>
      </w:r>
      <w:proofErr w:type="gramStart"/>
      <w:r w:rsidRPr="00487F52">
        <w:rPr>
          <w:rFonts w:ascii="Times New Roman" w:eastAsia="Times New Roman" w:hAnsi="Times New Roman" w:cs="Times New Roman"/>
          <w:sz w:val="24"/>
          <w:szCs w:val="24"/>
          <w:lang w:eastAsia="tr-TR"/>
        </w:rPr>
        <w:t>müteahhitliği</w:t>
      </w:r>
      <w:proofErr w:type="gramEnd"/>
      <w:r w:rsidRPr="00487F52">
        <w:rPr>
          <w:rFonts w:ascii="Times New Roman" w:eastAsia="Times New Roman" w:hAnsi="Times New Roman" w:cs="Times New Roman"/>
          <w:sz w:val="24"/>
          <w:szCs w:val="24"/>
          <w:lang w:eastAsia="tr-TR"/>
        </w:rPr>
        <w:t xml:space="preserve"> yetki belgesi alınabilmesi için yapılacak yapının bodrum katı dışında en çok </w:t>
      </w:r>
      <w:r w:rsidRPr="00487F52">
        <w:rPr>
          <w:rFonts w:ascii="Times New Roman" w:eastAsia="Times New Roman" w:hAnsi="Times New Roman" w:cs="Times New Roman"/>
          <w:b/>
          <w:bCs/>
          <w:sz w:val="24"/>
          <w:szCs w:val="24"/>
          <w:lang w:eastAsia="tr-TR"/>
        </w:rPr>
        <w:t>iki katlı</w:t>
      </w:r>
      <w:r w:rsidRPr="00487F52">
        <w:rPr>
          <w:rFonts w:ascii="Times New Roman" w:eastAsia="Times New Roman" w:hAnsi="Times New Roman" w:cs="Times New Roman"/>
          <w:sz w:val="24"/>
          <w:szCs w:val="24"/>
          <w:lang w:eastAsia="tr-TR"/>
        </w:rPr>
        <w:t> olması ve toplam inşaat alanının </w:t>
      </w:r>
      <w:r w:rsidRPr="00487F52">
        <w:rPr>
          <w:rFonts w:ascii="Times New Roman" w:eastAsia="Times New Roman" w:hAnsi="Times New Roman" w:cs="Times New Roman"/>
          <w:b/>
          <w:bCs/>
          <w:sz w:val="24"/>
          <w:szCs w:val="24"/>
          <w:lang w:eastAsia="tr-TR"/>
        </w:rPr>
        <w:t>500 m</w:t>
      </w:r>
      <w:r w:rsidRPr="00487F52">
        <w:rPr>
          <w:rFonts w:ascii="Times New Roman" w:eastAsia="Times New Roman" w:hAnsi="Times New Roman" w:cs="Times New Roman"/>
          <w:b/>
          <w:bCs/>
          <w:sz w:val="24"/>
          <w:szCs w:val="24"/>
          <w:vertAlign w:val="superscript"/>
          <w:lang w:eastAsia="tr-TR"/>
        </w:rPr>
        <w:t>2</w:t>
      </w:r>
      <w:r w:rsidRPr="00487F52">
        <w:rPr>
          <w:rFonts w:ascii="Times New Roman" w:eastAsia="Times New Roman" w:hAnsi="Times New Roman" w:cs="Times New Roman"/>
          <w:sz w:val="24"/>
          <w:szCs w:val="24"/>
          <w:lang w:eastAsia="tr-TR"/>
        </w:rPr>
        <w:t>’den küçük olması şartı vardır.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Gerçek Kişi Yetki Belgesi Başvurusu</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 Başvuru dilekçesi. Dilekçede </w:t>
      </w:r>
      <w:r w:rsidRPr="00487F52">
        <w:rPr>
          <w:rFonts w:ascii="Times New Roman" w:eastAsia="Times New Roman" w:hAnsi="Times New Roman" w:cs="Times New Roman"/>
          <w:b/>
          <w:bCs/>
          <w:sz w:val="24"/>
          <w:szCs w:val="24"/>
          <w:lang w:eastAsia="tr-TR"/>
        </w:rPr>
        <w:t>hangi gruba başvuru yapıldığının belirtilmesi zorunludur.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Daha önceden Yetki Belgesi Bulunanalar için Başvuru Dilekçesi. İndirmek için </w:t>
      </w:r>
      <w:hyperlink r:id="rId15"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 .Müteahhitlik numarası sorgulamak için </w:t>
      </w:r>
      <w:hyperlink r:id="rId16"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Daha önceden Yetki Belgesi Bulunmayanlar için Başvuru Dilekçesi. İndirmek için </w:t>
      </w:r>
      <w:hyperlink r:id="rId17" w:history="1">
        <w:r w:rsidRPr="00487F52">
          <w:rPr>
            <w:rFonts w:ascii="Times New Roman" w:eastAsia="Times New Roman" w:hAnsi="Times New Roman" w:cs="Times New Roman"/>
            <w:color w:val="0000FF"/>
            <w:sz w:val="24"/>
            <w:szCs w:val="24"/>
            <w:u w:val="single"/>
            <w:lang w:eastAsia="tr-TR"/>
          </w:rPr>
          <w:t>tıklayın.</w:t>
        </w:r>
      </w:hyperlink>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2- KEP (Kayıtlı </w:t>
      </w:r>
      <w:proofErr w:type="spellStart"/>
      <w:r w:rsidRPr="00487F52">
        <w:rPr>
          <w:rFonts w:ascii="Times New Roman" w:eastAsia="Times New Roman" w:hAnsi="Times New Roman" w:cs="Times New Roman"/>
          <w:sz w:val="24"/>
          <w:szCs w:val="24"/>
          <w:lang w:eastAsia="tr-TR"/>
        </w:rPr>
        <w:t>elekronik</w:t>
      </w:r>
      <w:proofErr w:type="spellEnd"/>
      <w:r w:rsidRPr="00487F52">
        <w:rPr>
          <w:rFonts w:ascii="Times New Roman" w:eastAsia="Times New Roman" w:hAnsi="Times New Roman" w:cs="Times New Roman"/>
          <w:sz w:val="24"/>
          <w:szCs w:val="24"/>
          <w:lang w:eastAsia="tr-TR"/>
        </w:rPr>
        <w:t xml:space="preserve"> posta) adresi. Başvuru dilekçesinde </w:t>
      </w:r>
      <w:r w:rsidRPr="00487F52">
        <w:rPr>
          <w:rFonts w:ascii="Times New Roman" w:eastAsia="Times New Roman" w:hAnsi="Times New Roman" w:cs="Times New Roman"/>
          <w:b/>
          <w:bCs/>
          <w:sz w:val="24"/>
          <w:szCs w:val="24"/>
          <w:lang w:eastAsia="tr-TR"/>
        </w:rPr>
        <w:t>KEP</w:t>
      </w:r>
      <w:r w:rsidRPr="00487F52">
        <w:rPr>
          <w:rFonts w:ascii="Times New Roman" w:eastAsia="Times New Roman" w:hAnsi="Times New Roman" w:cs="Times New Roman"/>
          <w:sz w:val="24"/>
          <w:szCs w:val="24"/>
          <w:lang w:eastAsia="tr-TR"/>
        </w:rPr>
        <w:t xml:space="preserve"> (Kayıtlı </w:t>
      </w:r>
      <w:proofErr w:type="spellStart"/>
      <w:r w:rsidRPr="00487F52">
        <w:rPr>
          <w:rFonts w:ascii="Times New Roman" w:eastAsia="Times New Roman" w:hAnsi="Times New Roman" w:cs="Times New Roman"/>
          <w:sz w:val="24"/>
          <w:szCs w:val="24"/>
          <w:lang w:eastAsia="tr-TR"/>
        </w:rPr>
        <w:t>elekronik</w:t>
      </w:r>
      <w:proofErr w:type="spellEnd"/>
      <w:r w:rsidRPr="00487F52">
        <w:rPr>
          <w:rFonts w:ascii="Times New Roman" w:eastAsia="Times New Roman" w:hAnsi="Times New Roman" w:cs="Times New Roman"/>
          <w:sz w:val="24"/>
          <w:szCs w:val="24"/>
          <w:lang w:eastAsia="tr-TR"/>
        </w:rPr>
        <w:t xml:space="preserve"> posta) adresinin bulunması </w:t>
      </w:r>
      <w:r w:rsidRPr="00487F52">
        <w:rPr>
          <w:rFonts w:ascii="Times New Roman" w:eastAsia="Times New Roman" w:hAnsi="Times New Roman" w:cs="Times New Roman"/>
          <w:b/>
          <w:bCs/>
          <w:sz w:val="24"/>
          <w:szCs w:val="24"/>
          <w:lang w:eastAsia="tr-TR"/>
        </w:rPr>
        <w:t>zorunludur.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3-Yetki Belgesi Başvuru Formu (EK-1) . İndirmek için </w:t>
      </w:r>
      <w:hyperlink r:id="rId18" w:history="1">
        <w:r w:rsidRPr="00487F52">
          <w:rPr>
            <w:rFonts w:ascii="Times New Roman" w:eastAsia="Times New Roman" w:hAnsi="Times New Roman" w:cs="Times New Roman"/>
            <w:color w:val="0000FF"/>
            <w:sz w:val="24"/>
            <w:szCs w:val="24"/>
            <w:u w:val="single"/>
            <w:lang w:eastAsia="tr-TR"/>
          </w:rPr>
          <w:t>tıklayın.</w:t>
        </w:r>
      </w:hyperlink>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4-Nüfus Cüzdanı fotokopisi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5-Ticaret Odası Kayıt Belgesi Aslı – Güncel Tarihli (Sicil kayıt sureti)(412001-02-03-04 </w:t>
      </w:r>
      <w:proofErr w:type="spellStart"/>
      <w:r w:rsidRPr="00487F52">
        <w:rPr>
          <w:rFonts w:ascii="Times New Roman" w:eastAsia="Times New Roman" w:hAnsi="Times New Roman" w:cs="Times New Roman"/>
          <w:sz w:val="24"/>
          <w:szCs w:val="24"/>
          <w:lang w:eastAsia="tr-TR"/>
        </w:rPr>
        <w:t>nace</w:t>
      </w:r>
      <w:proofErr w:type="spellEnd"/>
      <w:r w:rsidRPr="00487F52">
        <w:rPr>
          <w:rFonts w:ascii="Times New Roman" w:eastAsia="Times New Roman" w:hAnsi="Times New Roman" w:cs="Times New Roman"/>
          <w:sz w:val="24"/>
          <w:szCs w:val="24"/>
          <w:lang w:eastAsia="tr-TR"/>
        </w:rPr>
        <w:t xml:space="preserve"> kodu zorunlu)</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6-Ticaret Odası Faaliyet Belgesi Aslı - Güncel Tarihli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7- Türkiye Ticaret Sicil Gazetesinin Aslı- (Kuruluştan Başvuru yapılan güne kadar)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8- Dekont. </w:t>
      </w:r>
      <w:r w:rsidRPr="00487F52">
        <w:rPr>
          <w:rFonts w:ascii="Times New Roman" w:eastAsia="Times New Roman" w:hAnsi="Times New Roman" w:cs="Times New Roman"/>
          <w:b/>
          <w:bCs/>
          <w:sz w:val="24"/>
          <w:szCs w:val="24"/>
          <w:lang w:eastAsia="tr-TR"/>
        </w:rPr>
        <w:t>Başvuru numarası alınması zorunludur. </w:t>
      </w:r>
      <w:r w:rsidRPr="00487F52">
        <w:rPr>
          <w:rFonts w:ascii="Times New Roman" w:eastAsia="Times New Roman" w:hAnsi="Times New Roman" w:cs="Times New Roman"/>
          <w:sz w:val="24"/>
          <w:szCs w:val="24"/>
          <w:lang w:eastAsia="tr-TR"/>
        </w:rPr>
        <w:t>Başvuru numarası almak için </w:t>
      </w:r>
      <w:hyperlink r:id="rId19"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 Gelir İdaresi Başkanlığı kayıtlarına göre faaliyet durumunun aktif olduğuna dair belge  - Güncel Tarihli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 Vergi Levhası Fotokopisi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11- İmza beyannamesi </w:t>
      </w:r>
      <w:r w:rsidRPr="00487F52">
        <w:rPr>
          <w:rFonts w:ascii="Times New Roman" w:eastAsia="Times New Roman" w:hAnsi="Times New Roman" w:cs="Times New Roman"/>
          <w:b/>
          <w:bCs/>
          <w:sz w:val="24"/>
          <w:szCs w:val="24"/>
          <w:lang w:eastAsia="tr-TR"/>
        </w:rPr>
        <w:t>aslı</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12- Sicil Durumu Beyannamesi (Ek-5). İndirmek için </w:t>
      </w:r>
      <w:hyperlink r:id="rId20"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13- Bildirim Yükümlülüğü Taahhütnamesi (Ek-7). İndirmek için </w:t>
      </w:r>
      <w:hyperlink r:id="rId21" w:history="1">
        <w:r w:rsidRPr="00487F52">
          <w:rPr>
            <w:rFonts w:ascii="Times New Roman" w:eastAsia="Times New Roman" w:hAnsi="Times New Roman" w:cs="Times New Roman"/>
            <w:color w:val="0000FF"/>
            <w:sz w:val="24"/>
            <w:szCs w:val="24"/>
            <w:u w:val="single"/>
            <w:lang w:eastAsia="tr-TR"/>
          </w:rPr>
          <w:t>tıklayın.</w:t>
        </w:r>
      </w:hyperlink>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14- Ekonomik Ve Mali Yeterlik Bildirim Formu (Ek-2) . İndirmek için </w:t>
      </w:r>
      <w:hyperlink r:id="rId22"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  (H grubu hariç)</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15- Banka Referans Mektubu (Ek-3) . İndirmek için </w:t>
      </w:r>
      <w:hyperlink r:id="rId23"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  (H grubu hariç)</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16- Mesleki Ve Teknik Yeterlik Bildirim Formu (Ek-4). İndirmek için </w:t>
      </w:r>
      <w:hyperlink r:id="rId24"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  (H grubu hariç)</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17- İş Deneyim Belgeleri  (H grubu hariç)</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lastRenderedPageBreak/>
        <w:t>Tüzel Kişi Yapı Müteahhitlik Yetki Belgesi Başvurusu</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 Başvuru dilekçesi. Dilekçede </w:t>
      </w:r>
      <w:r w:rsidRPr="00487F52">
        <w:rPr>
          <w:rFonts w:ascii="Times New Roman" w:eastAsia="Times New Roman" w:hAnsi="Times New Roman" w:cs="Times New Roman"/>
          <w:b/>
          <w:bCs/>
          <w:sz w:val="24"/>
          <w:szCs w:val="24"/>
          <w:lang w:eastAsia="tr-TR"/>
        </w:rPr>
        <w:t>hangi gruba başvuru yapıldığının belirtilmesi zorunludur.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Daha önceden Yetki Belgesi Bulunanalar için Başvuru Dilekçesi. İndirmek için </w:t>
      </w:r>
      <w:hyperlink r:id="rId25"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 Müteahhitlik numarası sorgulamak için </w:t>
      </w:r>
      <w:hyperlink r:id="rId26"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Daha önceden Yetki Belgesi Bulunmayanlar için Başvuru Dilekçesi. İndirmek için </w:t>
      </w:r>
      <w:hyperlink r:id="rId27" w:history="1">
        <w:r w:rsidRPr="00487F52">
          <w:rPr>
            <w:rFonts w:ascii="Times New Roman" w:eastAsia="Times New Roman" w:hAnsi="Times New Roman" w:cs="Times New Roman"/>
            <w:color w:val="0000FF"/>
            <w:sz w:val="24"/>
            <w:szCs w:val="24"/>
            <w:u w:val="single"/>
            <w:lang w:eastAsia="tr-TR"/>
          </w:rPr>
          <w:t>tıklayın.</w:t>
        </w:r>
      </w:hyperlink>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2- KEP (Kayıtlı </w:t>
      </w:r>
      <w:proofErr w:type="spellStart"/>
      <w:r w:rsidRPr="00487F52">
        <w:rPr>
          <w:rFonts w:ascii="Times New Roman" w:eastAsia="Times New Roman" w:hAnsi="Times New Roman" w:cs="Times New Roman"/>
          <w:sz w:val="24"/>
          <w:szCs w:val="24"/>
          <w:lang w:eastAsia="tr-TR"/>
        </w:rPr>
        <w:t>elekronik</w:t>
      </w:r>
      <w:proofErr w:type="spellEnd"/>
      <w:r w:rsidRPr="00487F52">
        <w:rPr>
          <w:rFonts w:ascii="Times New Roman" w:eastAsia="Times New Roman" w:hAnsi="Times New Roman" w:cs="Times New Roman"/>
          <w:sz w:val="24"/>
          <w:szCs w:val="24"/>
          <w:lang w:eastAsia="tr-TR"/>
        </w:rPr>
        <w:t xml:space="preserve"> posta) adresi. Başvuru dilekçesinde </w:t>
      </w:r>
      <w:r w:rsidRPr="00487F52">
        <w:rPr>
          <w:rFonts w:ascii="Times New Roman" w:eastAsia="Times New Roman" w:hAnsi="Times New Roman" w:cs="Times New Roman"/>
          <w:b/>
          <w:bCs/>
          <w:sz w:val="24"/>
          <w:szCs w:val="24"/>
          <w:lang w:eastAsia="tr-TR"/>
        </w:rPr>
        <w:t>KEP</w:t>
      </w:r>
      <w:r w:rsidRPr="00487F52">
        <w:rPr>
          <w:rFonts w:ascii="Times New Roman" w:eastAsia="Times New Roman" w:hAnsi="Times New Roman" w:cs="Times New Roman"/>
          <w:sz w:val="24"/>
          <w:szCs w:val="24"/>
          <w:lang w:eastAsia="tr-TR"/>
        </w:rPr>
        <w:t xml:space="preserve"> (Kayıtlı </w:t>
      </w:r>
      <w:proofErr w:type="spellStart"/>
      <w:r w:rsidRPr="00487F52">
        <w:rPr>
          <w:rFonts w:ascii="Times New Roman" w:eastAsia="Times New Roman" w:hAnsi="Times New Roman" w:cs="Times New Roman"/>
          <w:sz w:val="24"/>
          <w:szCs w:val="24"/>
          <w:lang w:eastAsia="tr-TR"/>
        </w:rPr>
        <w:t>elekronik</w:t>
      </w:r>
      <w:proofErr w:type="spellEnd"/>
      <w:r w:rsidRPr="00487F52">
        <w:rPr>
          <w:rFonts w:ascii="Times New Roman" w:eastAsia="Times New Roman" w:hAnsi="Times New Roman" w:cs="Times New Roman"/>
          <w:sz w:val="24"/>
          <w:szCs w:val="24"/>
          <w:lang w:eastAsia="tr-TR"/>
        </w:rPr>
        <w:t xml:space="preserve"> posta) adresinin bulunması </w:t>
      </w:r>
      <w:r w:rsidRPr="00487F52">
        <w:rPr>
          <w:rFonts w:ascii="Times New Roman" w:eastAsia="Times New Roman" w:hAnsi="Times New Roman" w:cs="Times New Roman"/>
          <w:b/>
          <w:bCs/>
          <w:sz w:val="24"/>
          <w:szCs w:val="24"/>
          <w:lang w:eastAsia="tr-TR"/>
        </w:rPr>
        <w:t>zorunludur.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3-Yetki Belgesi Başvuru Formu (EK-1) . İndirmek için </w:t>
      </w:r>
      <w:hyperlink r:id="rId28" w:history="1">
        <w:r w:rsidRPr="00487F52">
          <w:rPr>
            <w:rFonts w:ascii="Times New Roman" w:eastAsia="Times New Roman" w:hAnsi="Times New Roman" w:cs="Times New Roman"/>
            <w:color w:val="0000FF"/>
            <w:sz w:val="24"/>
            <w:szCs w:val="24"/>
            <w:u w:val="single"/>
            <w:lang w:eastAsia="tr-TR"/>
          </w:rPr>
          <w:t>tıklayın.</w:t>
        </w:r>
      </w:hyperlink>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4-Nüfus Cüzdanı fotokopisi. (Varsa ortakların her biri için ayrı ayrı kimlik fotokopisi)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5-Ticaret Odası Kayıt Belgesi Aslı – Güncel Tarihli (Sicil kayıt sureti)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6-Ticaret Odası Faaliyet Belgesi Aslı - Güncel Tarihli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7- Türkiye Ticaret Sicil Gazetesinin Aslı - (Kuruluştan Başvuru yapılan güne kadar)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8- Dekont. </w:t>
      </w:r>
      <w:r w:rsidRPr="00487F52">
        <w:rPr>
          <w:rFonts w:ascii="Times New Roman" w:eastAsia="Times New Roman" w:hAnsi="Times New Roman" w:cs="Times New Roman"/>
          <w:b/>
          <w:bCs/>
          <w:sz w:val="24"/>
          <w:szCs w:val="24"/>
          <w:lang w:eastAsia="tr-TR"/>
        </w:rPr>
        <w:t>Başvuru numarası alınması zorunludur. </w:t>
      </w:r>
      <w:r w:rsidRPr="00487F52">
        <w:rPr>
          <w:rFonts w:ascii="Times New Roman" w:eastAsia="Times New Roman" w:hAnsi="Times New Roman" w:cs="Times New Roman"/>
          <w:sz w:val="24"/>
          <w:szCs w:val="24"/>
          <w:lang w:eastAsia="tr-TR"/>
        </w:rPr>
        <w:t>Başvuru numarası almak için </w:t>
      </w:r>
      <w:hyperlink r:id="rId29"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 Gelir İdaresi Başkanlığı kayıtlarına göre faaliyet durumunun aktif olduğuna dair belge  - Güncel Tarihli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 Vergi Levhası Fotokopisi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11- İmza sirküleri </w:t>
      </w:r>
      <w:r w:rsidRPr="00487F52">
        <w:rPr>
          <w:rFonts w:ascii="Times New Roman" w:eastAsia="Times New Roman" w:hAnsi="Times New Roman" w:cs="Times New Roman"/>
          <w:b/>
          <w:bCs/>
          <w:sz w:val="24"/>
          <w:szCs w:val="24"/>
          <w:lang w:eastAsia="tr-TR"/>
        </w:rPr>
        <w:t>aslı</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12- Sicil Durumu Beyannamesi (Ek-5). İndirmek için </w:t>
      </w:r>
      <w:hyperlink r:id="rId30"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13- Bildirim Yükümlülüğü Taahhütnamesi (Ek-7). İndirmek için </w:t>
      </w:r>
      <w:hyperlink r:id="rId31" w:history="1">
        <w:r w:rsidRPr="00487F52">
          <w:rPr>
            <w:rFonts w:ascii="Times New Roman" w:eastAsia="Times New Roman" w:hAnsi="Times New Roman" w:cs="Times New Roman"/>
            <w:color w:val="0000FF"/>
            <w:sz w:val="24"/>
            <w:szCs w:val="24"/>
            <w:u w:val="single"/>
            <w:lang w:eastAsia="tr-TR"/>
          </w:rPr>
          <w:t>tıklayın.</w:t>
        </w:r>
      </w:hyperlink>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14- Ekonomik Ve Mali Yeterlik Bildirim Formu (Ek-2) . İndirmek için </w:t>
      </w:r>
      <w:hyperlink r:id="rId32"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  (H grubu hariç)</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15- Banka Referans Mektubu (Ek-3) . İndirmek için </w:t>
      </w:r>
      <w:hyperlink r:id="rId33"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  (H grubu hariç)</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16- Mesleki Ve Teknik Yeterlik Bildirim Formu (Ek-4). İndirmek için </w:t>
      </w:r>
      <w:hyperlink r:id="rId34"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  (H grubu hariç)</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17- İş Deneyim Belgeleri (H grubu hariç)</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18- Ortak Girişim Beyannamesi  (Ek-6). İndirmek için</w:t>
      </w:r>
      <w:hyperlink r:id="rId35" w:history="1">
        <w:r w:rsidRPr="00487F52">
          <w:rPr>
            <w:rFonts w:ascii="Times New Roman" w:eastAsia="Times New Roman" w:hAnsi="Times New Roman" w:cs="Times New Roman"/>
            <w:color w:val="0000FF"/>
            <w:sz w:val="24"/>
            <w:szCs w:val="24"/>
            <w:u w:val="single"/>
            <w:lang w:eastAsia="tr-TR"/>
          </w:rPr>
          <w:t> tıklayın.</w:t>
        </w:r>
      </w:hyperlink>
      <w:r w:rsidRPr="00487F52">
        <w:rPr>
          <w:rFonts w:ascii="Times New Roman" w:eastAsia="Times New Roman" w:hAnsi="Times New Roman" w:cs="Times New Roman"/>
          <w:sz w:val="24"/>
          <w:szCs w:val="24"/>
          <w:lang w:eastAsia="tr-TR"/>
        </w:rPr>
        <w:t> (Ortaklık girişim ise)</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19- Noter onaylı ortaklık sözleşmesi (Ortak girişim ise)</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B81521" w:rsidP="00487F5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8" style="width:0;height:1.5pt" o:hralign="center" o:hrstd="t" o:hr="t" fillcolor="#a0a0a0" stroked="f"/>
        </w:pic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lastRenderedPageBreak/>
        <w:t>Müdürlüğe sunulan belgelerdeki bilgileri sisteme girilmesi sonucunda Yetki Belgesi Grup Tayini sistem tarafından otomatik olarak tanımlanmaktadır. Her türlü itiraz </w:t>
      </w:r>
      <w:r w:rsidRPr="00487F52">
        <w:rPr>
          <w:rFonts w:ascii="Times New Roman" w:eastAsia="Times New Roman" w:hAnsi="Times New Roman" w:cs="Times New Roman"/>
          <w:b/>
          <w:bCs/>
          <w:sz w:val="24"/>
          <w:szCs w:val="24"/>
          <w:lang w:eastAsia="tr-TR"/>
        </w:rPr>
        <w:t>Bakanlığımıza </w:t>
      </w:r>
      <w:r w:rsidRPr="00487F52">
        <w:rPr>
          <w:rFonts w:ascii="Times New Roman" w:eastAsia="Times New Roman" w:hAnsi="Times New Roman" w:cs="Times New Roman"/>
          <w:sz w:val="24"/>
          <w:szCs w:val="24"/>
          <w:lang w:eastAsia="tr-TR"/>
        </w:rPr>
        <w:t>yapılmalıdır.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Grup tayinine ilişkin örnek için </w:t>
      </w:r>
      <w:hyperlink r:id="rId36" w:history="1">
        <w:r w:rsidRPr="00487F52">
          <w:rPr>
            <w:rFonts w:ascii="Times New Roman" w:eastAsia="Times New Roman" w:hAnsi="Times New Roman" w:cs="Times New Roman"/>
            <w:b/>
            <w:bCs/>
            <w:color w:val="0000FF"/>
            <w:sz w:val="24"/>
            <w:szCs w:val="24"/>
            <w:u w:val="single"/>
            <w:lang w:eastAsia="tr-TR"/>
          </w:rPr>
          <w:t>tıklayın.</w:t>
        </w:r>
      </w:hyperlink>
    </w:p>
    <w:p w:rsidR="00487F52" w:rsidRPr="00487F52" w:rsidRDefault="00B81521" w:rsidP="00487F5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9" style="width:0;height:1.5pt" o:hralign="center" o:hrstd="t" o:hr="t" fillcolor="#a0a0a0" stroked="f"/>
        </w:pic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03.10.2020 tarihinden SONRA </w:t>
      </w:r>
      <w:r w:rsidRPr="00487F52">
        <w:rPr>
          <w:rFonts w:ascii="Times New Roman" w:eastAsia="Times New Roman" w:hAnsi="Times New Roman" w:cs="Times New Roman"/>
          <w:sz w:val="24"/>
          <w:szCs w:val="24"/>
          <w:lang w:eastAsia="tr-TR"/>
        </w:rPr>
        <w:t>başvuru yapılan işlerin değerlendirilmesi aşağıdaki tabloya göre yapılır.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Yapı sınır bedeli, III. ve IV. sınıf yapı gruplarının yaklaşık birim maliyetlerinin ortalamasının 45.000 katıdır.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Yapı sınır bedeli= (3A+3B+4A+4B+4C)/5=4.674TL*45000=210.330.000,00 TL'dir.</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725"/>
        <w:gridCol w:w="1935"/>
        <w:gridCol w:w="550"/>
        <w:gridCol w:w="710"/>
        <w:gridCol w:w="1882"/>
        <w:gridCol w:w="1536"/>
        <w:gridCol w:w="1734"/>
      </w:tblGrid>
      <w:tr w:rsidR="00487F52" w:rsidRPr="00487F52" w:rsidTr="00487F52">
        <w:trPr>
          <w:tblCellSpacing w:w="0" w:type="dxa"/>
          <w:jc w:val="center"/>
        </w:trPr>
        <w:tc>
          <w:tcPr>
            <w:tcW w:w="0" w:type="auto"/>
            <w:vMerge w:val="restart"/>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c>
          <w:tcPr>
            <w:tcW w:w="0" w:type="auto"/>
            <w:gridSpan w:val="3"/>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Mesleki ve Teknik Yeterlik</w:t>
            </w:r>
          </w:p>
        </w:tc>
        <w:tc>
          <w:tcPr>
            <w:tcW w:w="0" w:type="auto"/>
            <w:gridSpan w:val="2"/>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Ekonomik ve Mali Yeterlik</w:t>
            </w:r>
          </w:p>
        </w:tc>
        <w:tc>
          <w:tcPr>
            <w:tcW w:w="0" w:type="auto"/>
            <w:vMerge w:val="restart"/>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Üstlenilebilecek Azami Yapım İşi Miktarı</w:t>
            </w:r>
          </w:p>
        </w:tc>
      </w:tr>
      <w:tr w:rsidR="00487F52" w:rsidRPr="00487F52" w:rsidTr="00487F52">
        <w:trPr>
          <w:tblCellSpacing w:w="0" w:type="dxa"/>
          <w:jc w:val="center"/>
        </w:trPr>
        <w:tc>
          <w:tcPr>
            <w:tcW w:w="0" w:type="auto"/>
            <w:vMerge/>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İş Deneyimi</w:t>
            </w:r>
          </w:p>
        </w:tc>
        <w:tc>
          <w:tcPr>
            <w:tcW w:w="0" w:type="auto"/>
            <w:gridSpan w:val="2"/>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İş Gücü (*)</w:t>
            </w:r>
          </w:p>
        </w:tc>
        <w:tc>
          <w:tcPr>
            <w:tcW w:w="0" w:type="auto"/>
            <w:vMerge w:val="restart"/>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Asgari İş Hacmi (Ciro)</w:t>
            </w:r>
          </w:p>
        </w:tc>
        <w:tc>
          <w:tcPr>
            <w:tcW w:w="0" w:type="auto"/>
            <w:vMerge w:val="restart"/>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Asgari Banka Referans Mektubu</w:t>
            </w:r>
          </w:p>
        </w:tc>
        <w:tc>
          <w:tcPr>
            <w:tcW w:w="0" w:type="auto"/>
            <w:vMerge/>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r>
      <w:tr w:rsidR="00487F52" w:rsidRPr="00487F52" w:rsidTr="00487F52">
        <w:trPr>
          <w:tblCellSpacing w:w="0" w:type="dxa"/>
          <w:jc w:val="center"/>
        </w:trPr>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Yetki Grubu</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Asgari İş Deneyim Miktarı</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Usta İş Gücü</w:t>
            </w:r>
          </w:p>
        </w:tc>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Teknik İş Gücü</w:t>
            </w:r>
          </w:p>
        </w:tc>
        <w:tc>
          <w:tcPr>
            <w:tcW w:w="0" w:type="auto"/>
            <w:vMerge/>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A</w:t>
            </w:r>
          </w:p>
        </w:tc>
        <w:tc>
          <w:tcPr>
            <w:tcW w:w="214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456.300</w:t>
            </w:r>
            <w:r w:rsidR="00487F52" w:rsidRPr="00487F52">
              <w:rPr>
                <w:rFonts w:ascii="Times New Roman" w:eastAsia="Times New Roman" w:hAnsi="Times New Roman" w:cs="Times New Roman"/>
                <w:sz w:val="24"/>
                <w:szCs w:val="24"/>
                <w:lang w:eastAsia="tr-TR"/>
              </w:rPr>
              <w:t>.000,00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50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8</w:t>
            </w:r>
          </w:p>
        </w:tc>
        <w:tc>
          <w:tcPr>
            <w:tcW w:w="212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91.260</w:t>
            </w:r>
            <w:r w:rsidR="00487F52" w:rsidRPr="00487F52">
              <w:rPr>
                <w:rFonts w:ascii="Times New Roman" w:eastAsia="Times New Roman" w:hAnsi="Times New Roman" w:cs="Times New Roman"/>
                <w:sz w:val="24"/>
                <w:szCs w:val="24"/>
                <w:lang w:eastAsia="tr-TR"/>
              </w:rPr>
              <w:t>.000,00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22.815.000</w:t>
            </w:r>
            <w:r w:rsidR="00487F52" w:rsidRPr="00487F52">
              <w:rPr>
                <w:rFonts w:ascii="Times New Roman" w:eastAsia="Times New Roman" w:hAnsi="Times New Roman" w:cs="Times New Roman"/>
                <w:sz w:val="24"/>
                <w:szCs w:val="24"/>
                <w:lang w:eastAsia="tr-TR"/>
              </w:rPr>
              <w:t>,00</w:t>
            </w:r>
          </w:p>
        </w:tc>
        <w:tc>
          <w:tcPr>
            <w:tcW w:w="0" w:type="auto"/>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Sınırsız</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B</w:t>
            </w:r>
          </w:p>
        </w:tc>
        <w:tc>
          <w:tcPr>
            <w:tcW w:w="2140" w:type="dxa"/>
            <w:shd w:val="clear" w:color="auto" w:fill="F9F9F9"/>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319.410</w:t>
            </w:r>
            <w:r w:rsidR="00487F52" w:rsidRPr="00487F52">
              <w:rPr>
                <w:rFonts w:ascii="Times New Roman" w:eastAsia="Times New Roman" w:hAnsi="Times New Roman" w:cs="Times New Roman"/>
                <w:sz w:val="24"/>
                <w:szCs w:val="24"/>
                <w:lang w:eastAsia="tr-TR"/>
              </w:rPr>
              <w:t>.000,00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24</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6</w:t>
            </w:r>
          </w:p>
        </w:tc>
        <w:tc>
          <w:tcPr>
            <w:tcW w:w="2120" w:type="dxa"/>
            <w:shd w:val="clear" w:color="auto" w:fill="FFFFFF"/>
            <w:hideMark/>
          </w:tcPr>
          <w:p w:rsidR="00487F52" w:rsidRPr="00487F52" w:rsidRDefault="00FE7FE0" w:rsidP="00FE7FE0">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63.882.0</w:t>
            </w:r>
            <w:r w:rsidR="00487F52" w:rsidRPr="00487F52">
              <w:rPr>
                <w:rFonts w:ascii="Times New Roman" w:eastAsia="Times New Roman" w:hAnsi="Times New Roman" w:cs="Times New Roman"/>
                <w:sz w:val="24"/>
                <w:szCs w:val="24"/>
                <w:lang w:eastAsia="tr-TR"/>
              </w:rPr>
              <w:t>00,00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15.970.500</w:t>
            </w:r>
            <w:r w:rsidR="00487F52" w:rsidRPr="00487F52">
              <w:rPr>
                <w:rFonts w:ascii="Times New Roman" w:eastAsia="Times New Roman" w:hAnsi="Times New Roman" w:cs="Times New Roman"/>
                <w:sz w:val="24"/>
                <w:szCs w:val="24"/>
                <w:lang w:eastAsia="tr-TR"/>
              </w:rPr>
              <w:t>,00</w:t>
            </w:r>
          </w:p>
        </w:tc>
        <w:tc>
          <w:tcPr>
            <w:tcW w:w="1780" w:type="dxa"/>
            <w:shd w:val="clear" w:color="auto" w:fill="F9F9F9"/>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319.410</w:t>
            </w:r>
            <w:r w:rsidR="00487F52" w:rsidRPr="00487F52">
              <w:rPr>
                <w:rFonts w:ascii="Times New Roman" w:eastAsia="Times New Roman" w:hAnsi="Times New Roman" w:cs="Times New Roman"/>
                <w:sz w:val="24"/>
                <w:szCs w:val="24"/>
                <w:lang w:eastAsia="tr-TR"/>
              </w:rPr>
              <w:t>.000,00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B1</w:t>
            </w:r>
          </w:p>
        </w:tc>
        <w:tc>
          <w:tcPr>
            <w:tcW w:w="214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273.780</w:t>
            </w:r>
            <w:r w:rsidR="00487F52" w:rsidRPr="00487F52">
              <w:rPr>
                <w:rFonts w:ascii="Times New Roman" w:eastAsia="Times New Roman" w:hAnsi="Times New Roman" w:cs="Times New Roman"/>
                <w:sz w:val="24"/>
                <w:szCs w:val="24"/>
                <w:lang w:eastAsia="tr-TR"/>
              </w:rPr>
              <w:t>.000,00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18</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w:t>
            </w:r>
          </w:p>
        </w:tc>
        <w:tc>
          <w:tcPr>
            <w:tcW w:w="2120" w:type="dxa"/>
            <w:shd w:val="clear" w:color="auto" w:fill="FFFFFF"/>
            <w:hideMark/>
          </w:tcPr>
          <w:p w:rsidR="00487F52" w:rsidRPr="00487F52" w:rsidRDefault="00FE7FE0" w:rsidP="00FE7FE0">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54.756</w:t>
            </w:r>
            <w:r w:rsidR="00487F52" w:rsidRPr="00487F5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0</w:t>
            </w:r>
            <w:r w:rsidR="00487F52" w:rsidRPr="00487F52">
              <w:rPr>
                <w:rFonts w:ascii="Times New Roman" w:eastAsia="Times New Roman" w:hAnsi="Times New Roman" w:cs="Times New Roman"/>
                <w:sz w:val="24"/>
                <w:szCs w:val="24"/>
                <w:lang w:eastAsia="tr-TR"/>
              </w:rPr>
              <w:t>00,00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13.689.000</w:t>
            </w:r>
            <w:r w:rsidR="00487F52" w:rsidRPr="00487F52">
              <w:rPr>
                <w:rFonts w:ascii="Times New Roman" w:eastAsia="Times New Roman" w:hAnsi="Times New Roman" w:cs="Times New Roman"/>
                <w:sz w:val="24"/>
                <w:szCs w:val="24"/>
                <w:lang w:eastAsia="tr-TR"/>
              </w:rPr>
              <w:t>,00</w:t>
            </w:r>
          </w:p>
        </w:tc>
        <w:tc>
          <w:tcPr>
            <w:tcW w:w="1780" w:type="dxa"/>
            <w:shd w:val="clear" w:color="auto" w:fill="F9F9F9"/>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273.780</w:t>
            </w:r>
            <w:r w:rsidR="00487F52" w:rsidRPr="00487F52">
              <w:rPr>
                <w:rFonts w:ascii="Times New Roman" w:eastAsia="Times New Roman" w:hAnsi="Times New Roman" w:cs="Times New Roman"/>
                <w:sz w:val="24"/>
                <w:szCs w:val="24"/>
                <w:lang w:eastAsia="tr-TR"/>
              </w:rPr>
              <w:t>.000,00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C</w:t>
            </w:r>
          </w:p>
        </w:tc>
        <w:tc>
          <w:tcPr>
            <w:tcW w:w="2140" w:type="dxa"/>
            <w:shd w:val="clear" w:color="auto" w:fill="F9F9F9"/>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228.150</w:t>
            </w:r>
            <w:r w:rsidR="00487F52" w:rsidRPr="00487F52">
              <w:rPr>
                <w:rFonts w:ascii="Times New Roman" w:eastAsia="Times New Roman" w:hAnsi="Times New Roman" w:cs="Times New Roman"/>
                <w:sz w:val="24"/>
                <w:szCs w:val="24"/>
                <w:lang w:eastAsia="tr-TR"/>
              </w:rPr>
              <w:t>.000,00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12</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w:t>
            </w:r>
          </w:p>
        </w:tc>
        <w:tc>
          <w:tcPr>
            <w:tcW w:w="212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45.630</w:t>
            </w:r>
            <w:r w:rsidR="00487F52" w:rsidRPr="00487F52">
              <w:rPr>
                <w:rFonts w:ascii="Times New Roman" w:eastAsia="Times New Roman" w:hAnsi="Times New Roman" w:cs="Times New Roman"/>
                <w:sz w:val="24"/>
                <w:szCs w:val="24"/>
                <w:lang w:eastAsia="tr-TR"/>
              </w:rPr>
              <w:t>.000,00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11.407.500</w:t>
            </w:r>
            <w:r w:rsidR="00487F52" w:rsidRPr="00487F52">
              <w:rPr>
                <w:rFonts w:ascii="Times New Roman" w:eastAsia="Times New Roman" w:hAnsi="Times New Roman" w:cs="Times New Roman"/>
                <w:sz w:val="24"/>
                <w:szCs w:val="24"/>
                <w:lang w:eastAsia="tr-TR"/>
              </w:rPr>
              <w:t>,00</w:t>
            </w:r>
          </w:p>
        </w:tc>
        <w:tc>
          <w:tcPr>
            <w:tcW w:w="1780" w:type="dxa"/>
            <w:shd w:val="clear" w:color="auto" w:fill="F9F9F9"/>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228.150</w:t>
            </w:r>
            <w:r w:rsidR="00487F52" w:rsidRPr="00487F52">
              <w:rPr>
                <w:rFonts w:ascii="Times New Roman" w:eastAsia="Times New Roman" w:hAnsi="Times New Roman" w:cs="Times New Roman"/>
                <w:sz w:val="24"/>
                <w:szCs w:val="24"/>
                <w:lang w:eastAsia="tr-TR"/>
              </w:rPr>
              <w:t>.000,00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C1</w:t>
            </w:r>
          </w:p>
        </w:tc>
        <w:tc>
          <w:tcPr>
            <w:tcW w:w="214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190.125</w:t>
            </w:r>
            <w:r w:rsidR="00487F52" w:rsidRPr="00487F52">
              <w:rPr>
                <w:rFonts w:ascii="Times New Roman" w:eastAsia="Times New Roman" w:hAnsi="Times New Roman" w:cs="Times New Roman"/>
                <w:sz w:val="24"/>
                <w:szCs w:val="24"/>
                <w:lang w:eastAsia="tr-TR"/>
              </w:rPr>
              <w:t>.000,00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w:t>
            </w:r>
          </w:p>
        </w:tc>
        <w:tc>
          <w:tcPr>
            <w:tcW w:w="212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38.025</w:t>
            </w:r>
            <w:r w:rsidR="00487F52" w:rsidRPr="00487F52">
              <w:rPr>
                <w:rFonts w:ascii="Times New Roman" w:eastAsia="Times New Roman" w:hAnsi="Times New Roman" w:cs="Times New Roman"/>
                <w:sz w:val="24"/>
                <w:szCs w:val="24"/>
                <w:lang w:eastAsia="tr-TR"/>
              </w:rPr>
              <w:t>.000,00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9.506.250</w:t>
            </w:r>
            <w:r w:rsidR="00487F52" w:rsidRPr="00487F52">
              <w:rPr>
                <w:rFonts w:ascii="Times New Roman" w:eastAsia="Times New Roman" w:hAnsi="Times New Roman" w:cs="Times New Roman"/>
                <w:sz w:val="24"/>
                <w:szCs w:val="24"/>
                <w:lang w:eastAsia="tr-TR"/>
              </w:rPr>
              <w:t>,00</w:t>
            </w:r>
          </w:p>
        </w:tc>
        <w:tc>
          <w:tcPr>
            <w:tcW w:w="1780" w:type="dxa"/>
            <w:shd w:val="clear" w:color="auto" w:fill="F9F9F9"/>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190.125</w:t>
            </w:r>
            <w:r w:rsidR="00487F52" w:rsidRPr="00487F52">
              <w:rPr>
                <w:rFonts w:ascii="Times New Roman" w:eastAsia="Times New Roman" w:hAnsi="Times New Roman" w:cs="Times New Roman"/>
                <w:sz w:val="24"/>
                <w:szCs w:val="24"/>
                <w:lang w:eastAsia="tr-TR"/>
              </w:rPr>
              <w:t>.000,00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D</w:t>
            </w:r>
          </w:p>
        </w:tc>
        <w:tc>
          <w:tcPr>
            <w:tcW w:w="2140" w:type="dxa"/>
            <w:shd w:val="clear" w:color="auto" w:fill="F9F9F9"/>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152.100</w:t>
            </w:r>
            <w:r w:rsidR="00487F52" w:rsidRPr="00487F52">
              <w:rPr>
                <w:rFonts w:ascii="Times New Roman" w:eastAsia="Times New Roman" w:hAnsi="Times New Roman" w:cs="Times New Roman"/>
                <w:sz w:val="24"/>
                <w:szCs w:val="24"/>
                <w:lang w:eastAsia="tr-TR"/>
              </w:rPr>
              <w:t>.000,00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w:t>
            </w:r>
          </w:p>
        </w:tc>
        <w:tc>
          <w:tcPr>
            <w:tcW w:w="212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30.420</w:t>
            </w:r>
            <w:r w:rsidR="00487F52" w:rsidRPr="00487F52">
              <w:rPr>
                <w:rFonts w:ascii="Times New Roman" w:eastAsia="Times New Roman" w:hAnsi="Times New Roman" w:cs="Times New Roman"/>
                <w:sz w:val="24"/>
                <w:szCs w:val="24"/>
                <w:lang w:eastAsia="tr-TR"/>
              </w:rPr>
              <w:t>.000,00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7.605.000</w:t>
            </w:r>
            <w:r w:rsidR="00487F52" w:rsidRPr="00487F52">
              <w:rPr>
                <w:rFonts w:ascii="Times New Roman" w:eastAsia="Times New Roman" w:hAnsi="Times New Roman" w:cs="Times New Roman"/>
                <w:sz w:val="24"/>
                <w:szCs w:val="24"/>
                <w:lang w:eastAsia="tr-TR"/>
              </w:rPr>
              <w:t>,00</w:t>
            </w:r>
          </w:p>
        </w:tc>
        <w:tc>
          <w:tcPr>
            <w:tcW w:w="1780" w:type="dxa"/>
            <w:shd w:val="clear" w:color="auto" w:fill="F9F9F9"/>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152.100</w:t>
            </w:r>
            <w:r w:rsidR="00487F52" w:rsidRPr="00487F52">
              <w:rPr>
                <w:rFonts w:ascii="Times New Roman" w:eastAsia="Times New Roman" w:hAnsi="Times New Roman" w:cs="Times New Roman"/>
                <w:sz w:val="24"/>
                <w:szCs w:val="24"/>
                <w:lang w:eastAsia="tr-TR"/>
              </w:rPr>
              <w:t>.000,00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D1</w:t>
            </w:r>
          </w:p>
        </w:tc>
        <w:tc>
          <w:tcPr>
            <w:tcW w:w="214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114.075</w:t>
            </w:r>
            <w:r w:rsidR="00487F52" w:rsidRPr="00487F52">
              <w:rPr>
                <w:rFonts w:ascii="Times New Roman" w:eastAsia="Times New Roman" w:hAnsi="Times New Roman" w:cs="Times New Roman"/>
                <w:sz w:val="24"/>
                <w:szCs w:val="24"/>
                <w:lang w:eastAsia="tr-TR"/>
              </w:rPr>
              <w:t>.000,00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8</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w:t>
            </w:r>
          </w:p>
        </w:tc>
        <w:tc>
          <w:tcPr>
            <w:tcW w:w="212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w:t>
            </w:r>
            <w:r w:rsidR="00487F52" w:rsidRPr="00487F52">
              <w:rPr>
                <w:rFonts w:ascii="Times New Roman" w:eastAsia="Times New Roman" w:hAnsi="Times New Roman" w:cs="Times New Roman"/>
                <w:sz w:val="24"/>
                <w:szCs w:val="24"/>
                <w:lang w:eastAsia="tr-TR"/>
              </w:rPr>
              <w:t>.000,00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5.703.750</w:t>
            </w:r>
            <w:r w:rsidR="00487F52" w:rsidRPr="00487F52">
              <w:rPr>
                <w:rFonts w:ascii="Times New Roman" w:eastAsia="Times New Roman" w:hAnsi="Times New Roman" w:cs="Times New Roman"/>
                <w:sz w:val="24"/>
                <w:szCs w:val="24"/>
                <w:lang w:eastAsia="tr-TR"/>
              </w:rPr>
              <w:t>,00</w:t>
            </w:r>
          </w:p>
        </w:tc>
        <w:tc>
          <w:tcPr>
            <w:tcW w:w="1780" w:type="dxa"/>
            <w:shd w:val="clear" w:color="auto" w:fill="F9F9F9"/>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114.075</w:t>
            </w:r>
            <w:r w:rsidR="00487F52" w:rsidRPr="00487F52">
              <w:rPr>
                <w:rFonts w:ascii="Times New Roman" w:eastAsia="Times New Roman" w:hAnsi="Times New Roman" w:cs="Times New Roman"/>
                <w:sz w:val="24"/>
                <w:szCs w:val="24"/>
                <w:lang w:eastAsia="tr-TR"/>
              </w:rPr>
              <w:t>.000,00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E</w:t>
            </w:r>
          </w:p>
        </w:tc>
        <w:tc>
          <w:tcPr>
            <w:tcW w:w="2140" w:type="dxa"/>
            <w:shd w:val="clear" w:color="auto" w:fill="F9F9F9"/>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76.050</w:t>
            </w:r>
            <w:r w:rsidR="00487F52" w:rsidRPr="00487F52">
              <w:rPr>
                <w:rFonts w:ascii="Times New Roman" w:eastAsia="Times New Roman" w:hAnsi="Times New Roman" w:cs="Times New Roman"/>
                <w:sz w:val="24"/>
                <w:szCs w:val="24"/>
                <w:lang w:eastAsia="tr-TR"/>
              </w:rPr>
              <w:t>.000,00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6</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w:t>
            </w:r>
          </w:p>
        </w:tc>
        <w:tc>
          <w:tcPr>
            <w:tcW w:w="212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15.210</w:t>
            </w:r>
            <w:r w:rsidR="00487F52" w:rsidRPr="00487F52">
              <w:rPr>
                <w:rFonts w:ascii="Times New Roman" w:eastAsia="Times New Roman" w:hAnsi="Times New Roman" w:cs="Times New Roman"/>
                <w:sz w:val="24"/>
                <w:szCs w:val="24"/>
                <w:lang w:eastAsia="tr-TR"/>
              </w:rPr>
              <w:t>.000,00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3.802.500</w:t>
            </w:r>
            <w:r w:rsidR="00487F52" w:rsidRPr="00487F52">
              <w:rPr>
                <w:rFonts w:ascii="Times New Roman" w:eastAsia="Times New Roman" w:hAnsi="Times New Roman" w:cs="Times New Roman"/>
                <w:sz w:val="24"/>
                <w:szCs w:val="24"/>
                <w:lang w:eastAsia="tr-TR"/>
              </w:rPr>
              <w:t>,00</w:t>
            </w:r>
          </w:p>
        </w:tc>
        <w:tc>
          <w:tcPr>
            <w:tcW w:w="1780" w:type="dxa"/>
            <w:shd w:val="clear" w:color="auto" w:fill="F9F9F9"/>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76.050</w:t>
            </w:r>
            <w:r w:rsidR="00487F52" w:rsidRPr="00487F52">
              <w:rPr>
                <w:rFonts w:ascii="Times New Roman" w:eastAsia="Times New Roman" w:hAnsi="Times New Roman" w:cs="Times New Roman"/>
                <w:sz w:val="24"/>
                <w:szCs w:val="24"/>
                <w:lang w:eastAsia="tr-TR"/>
              </w:rPr>
              <w:t>.000,00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E1</w:t>
            </w:r>
          </w:p>
        </w:tc>
        <w:tc>
          <w:tcPr>
            <w:tcW w:w="214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45.630</w:t>
            </w:r>
            <w:r w:rsidR="00487F52" w:rsidRPr="00487F52">
              <w:rPr>
                <w:rFonts w:ascii="Times New Roman" w:eastAsia="Times New Roman" w:hAnsi="Times New Roman" w:cs="Times New Roman"/>
                <w:sz w:val="24"/>
                <w:szCs w:val="24"/>
                <w:lang w:eastAsia="tr-TR"/>
              </w:rPr>
              <w:t>.000,00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5</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w:t>
            </w:r>
          </w:p>
        </w:tc>
        <w:tc>
          <w:tcPr>
            <w:tcW w:w="212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9.126.0</w:t>
            </w:r>
            <w:r w:rsidR="00487F52" w:rsidRPr="00487F52">
              <w:rPr>
                <w:rFonts w:ascii="Times New Roman" w:eastAsia="Times New Roman" w:hAnsi="Times New Roman" w:cs="Times New Roman"/>
                <w:sz w:val="24"/>
                <w:szCs w:val="24"/>
                <w:lang w:eastAsia="tr-TR"/>
              </w:rPr>
              <w:t>00,00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2.281.500</w:t>
            </w:r>
            <w:r w:rsidR="00487F52" w:rsidRPr="00487F52">
              <w:rPr>
                <w:rFonts w:ascii="Times New Roman" w:eastAsia="Times New Roman" w:hAnsi="Times New Roman" w:cs="Times New Roman"/>
                <w:sz w:val="24"/>
                <w:szCs w:val="24"/>
                <w:lang w:eastAsia="tr-TR"/>
              </w:rPr>
              <w:t>,00</w:t>
            </w:r>
          </w:p>
        </w:tc>
        <w:tc>
          <w:tcPr>
            <w:tcW w:w="1780" w:type="dxa"/>
            <w:shd w:val="clear" w:color="auto" w:fill="FFFFFF"/>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60.840</w:t>
            </w:r>
            <w:r w:rsidR="00487F52" w:rsidRPr="00487F52">
              <w:rPr>
                <w:rFonts w:ascii="Times New Roman" w:eastAsia="Times New Roman" w:hAnsi="Times New Roman" w:cs="Times New Roman"/>
                <w:sz w:val="24"/>
                <w:szCs w:val="24"/>
                <w:lang w:eastAsia="tr-TR"/>
              </w:rPr>
              <w:t>.000,00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F</w:t>
            </w:r>
          </w:p>
        </w:tc>
        <w:tc>
          <w:tcPr>
            <w:tcW w:w="2140" w:type="dxa"/>
            <w:shd w:val="clear" w:color="auto" w:fill="F9F9F9"/>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w:t>
            </w:r>
            <w:r w:rsidR="00487F52" w:rsidRPr="00487F52">
              <w:rPr>
                <w:rFonts w:ascii="Times New Roman" w:eastAsia="Times New Roman" w:hAnsi="Times New Roman" w:cs="Times New Roman"/>
                <w:sz w:val="24"/>
                <w:szCs w:val="24"/>
                <w:lang w:eastAsia="tr-TR"/>
              </w:rPr>
              <w:t>.000,00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w:t>
            </w:r>
          </w:p>
        </w:tc>
        <w:tc>
          <w:tcPr>
            <w:tcW w:w="2120" w:type="dxa"/>
            <w:shd w:val="clear" w:color="auto" w:fill="F9F9F9"/>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2.281.500</w:t>
            </w:r>
            <w:r w:rsidR="00487F52" w:rsidRPr="00487F52">
              <w:rPr>
                <w:rFonts w:ascii="Times New Roman" w:eastAsia="Times New Roman" w:hAnsi="Times New Roman" w:cs="Times New Roman"/>
                <w:sz w:val="24"/>
                <w:szCs w:val="24"/>
                <w:lang w:eastAsia="tr-TR"/>
              </w:rPr>
              <w:t>,00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1.140.750</w:t>
            </w:r>
            <w:r w:rsidR="00487F52" w:rsidRPr="00487F52">
              <w:rPr>
                <w:rFonts w:ascii="Times New Roman" w:eastAsia="Times New Roman" w:hAnsi="Times New Roman" w:cs="Times New Roman"/>
                <w:sz w:val="24"/>
                <w:szCs w:val="24"/>
                <w:lang w:eastAsia="tr-TR"/>
              </w:rPr>
              <w:t>,00</w:t>
            </w:r>
          </w:p>
        </w:tc>
        <w:tc>
          <w:tcPr>
            <w:tcW w:w="1780" w:type="dxa"/>
            <w:shd w:val="clear" w:color="auto" w:fill="F9F9F9"/>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45.630</w:t>
            </w:r>
            <w:r w:rsidR="00487F52" w:rsidRPr="00487F52">
              <w:rPr>
                <w:rFonts w:ascii="Times New Roman" w:eastAsia="Times New Roman" w:hAnsi="Times New Roman" w:cs="Times New Roman"/>
                <w:sz w:val="24"/>
                <w:szCs w:val="24"/>
                <w:lang w:eastAsia="tr-TR"/>
              </w:rPr>
              <w:t>.000,00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F1</w:t>
            </w:r>
          </w:p>
        </w:tc>
        <w:tc>
          <w:tcPr>
            <w:tcW w:w="214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19.392.750</w:t>
            </w:r>
            <w:r w:rsidR="00487F52" w:rsidRPr="00487F52">
              <w:rPr>
                <w:rFonts w:ascii="Times New Roman" w:eastAsia="Times New Roman" w:hAnsi="Times New Roman" w:cs="Times New Roman"/>
                <w:sz w:val="24"/>
                <w:szCs w:val="24"/>
                <w:lang w:eastAsia="tr-TR"/>
              </w:rPr>
              <w:t>,00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w:t>
            </w:r>
          </w:p>
        </w:tc>
        <w:tc>
          <w:tcPr>
            <w:tcW w:w="2120" w:type="dxa"/>
            <w:shd w:val="clear" w:color="auto" w:fill="F9F9F9"/>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1.939.275</w:t>
            </w:r>
            <w:r w:rsidR="00487F52" w:rsidRPr="00487F52">
              <w:rPr>
                <w:rFonts w:ascii="Times New Roman" w:eastAsia="Times New Roman" w:hAnsi="Times New Roman" w:cs="Times New Roman"/>
                <w:sz w:val="24"/>
                <w:szCs w:val="24"/>
                <w:lang w:eastAsia="tr-TR"/>
              </w:rPr>
              <w:t>,00</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969.637</w:t>
            </w:r>
            <w:r w:rsidR="00487F52" w:rsidRPr="00487F52">
              <w:rPr>
                <w:rFonts w:ascii="Times New Roman" w:eastAsia="Times New Roman" w:hAnsi="Times New Roman" w:cs="Times New Roman"/>
                <w:sz w:val="24"/>
                <w:szCs w:val="24"/>
                <w:lang w:eastAsia="tr-TR"/>
              </w:rPr>
              <w:t>,50</w:t>
            </w:r>
          </w:p>
        </w:tc>
        <w:tc>
          <w:tcPr>
            <w:tcW w:w="1780" w:type="dxa"/>
            <w:shd w:val="clear" w:color="auto" w:fill="FFFFFF"/>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33.937.312</w:t>
            </w:r>
            <w:r w:rsidR="00487F52" w:rsidRPr="00487F52">
              <w:rPr>
                <w:rFonts w:ascii="Times New Roman" w:eastAsia="Times New Roman" w:hAnsi="Times New Roman" w:cs="Times New Roman"/>
                <w:sz w:val="24"/>
                <w:szCs w:val="24"/>
                <w:lang w:eastAsia="tr-TR"/>
              </w:rPr>
              <w:t>,50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G </w:t>
            </w:r>
          </w:p>
        </w:tc>
        <w:tc>
          <w:tcPr>
            <w:tcW w:w="2140" w:type="dxa"/>
            <w:shd w:val="clear" w:color="auto" w:fill="F9F9F9"/>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15.970.500</w:t>
            </w:r>
            <w:r w:rsidR="00487F52" w:rsidRPr="00487F52">
              <w:rPr>
                <w:rFonts w:ascii="Times New Roman" w:eastAsia="Times New Roman" w:hAnsi="Times New Roman" w:cs="Times New Roman"/>
                <w:sz w:val="24"/>
                <w:szCs w:val="24"/>
                <w:lang w:eastAsia="tr-TR"/>
              </w:rPr>
              <w:t>,00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w:t>
            </w:r>
          </w:p>
        </w:tc>
        <w:tc>
          <w:tcPr>
            <w:tcW w:w="0" w:type="auto"/>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798.525</w:t>
            </w:r>
            <w:r w:rsidR="00487F52" w:rsidRPr="00487F52">
              <w:rPr>
                <w:rFonts w:ascii="Times New Roman" w:eastAsia="Times New Roman" w:hAnsi="Times New Roman" w:cs="Times New Roman"/>
                <w:sz w:val="24"/>
                <w:szCs w:val="24"/>
                <w:lang w:eastAsia="tr-TR"/>
              </w:rPr>
              <w:t>,00</w:t>
            </w:r>
          </w:p>
        </w:tc>
        <w:tc>
          <w:tcPr>
            <w:tcW w:w="1780" w:type="dxa"/>
            <w:shd w:val="clear" w:color="auto" w:fill="F9F9F9"/>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23.955.750</w:t>
            </w:r>
            <w:r w:rsidR="00487F52" w:rsidRPr="00487F52">
              <w:rPr>
                <w:rFonts w:ascii="Times New Roman" w:eastAsia="Times New Roman" w:hAnsi="Times New Roman" w:cs="Times New Roman"/>
                <w:sz w:val="24"/>
                <w:szCs w:val="24"/>
                <w:lang w:eastAsia="tr-TR"/>
              </w:rPr>
              <w:t>,00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G1 </w:t>
            </w:r>
          </w:p>
        </w:tc>
        <w:tc>
          <w:tcPr>
            <w:tcW w:w="214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w:t>
            </w:r>
            <w:r w:rsidR="00487F52" w:rsidRPr="00487F52">
              <w:rPr>
                <w:rFonts w:ascii="Times New Roman" w:eastAsia="Times New Roman" w:hAnsi="Times New Roman" w:cs="Times New Roman"/>
                <w:sz w:val="24"/>
                <w:szCs w:val="24"/>
                <w:lang w:eastAsia="tr-TR"/>
              </w:rPr>
              <w:t>.500,00</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w:t>
            </w:r>
          </w:p>
        </w:tc>
        <w:tc>
          <w:tcPr>
            <w:tcW w:w="0" w:type="auto"/>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w:t>
            </w:r>
          </w:p>
        </w:tc>
        <w:tc>
          <w:tcPr>
            <w:tcW w:w="1600" w:type="dxa"/>
            <w:shd w:val="clear" w:color="auto" w:fill="FFFFFF"/>
            <w:hideMark/>
          </w:tcPr>
          <w:p w:rsidR="00487F52" w:rsidRPr="00487F52" w:rsidRDefault="00FE7FE0"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570.375</w:t>
            </w:r>
            <w:r w:rsidR="00487F52" w:rsidRPr="00487F52">
              <w:rPr>
                <w:rFonts w:ascii="Times New Roman" w:eastAsia="Times New Roman" w:hAnsi="Times New Roman" w:cs="Times New Roman"/>
                <w:sz w:val="24"/>
                <w:szCs w:val="24"/>
                <w:lang w:eastAsia="tr-TR"/>
              </w:rPr>
              <w:t>,00</w:t>
            </w:r>
          </w:p>
        </w:tc>
        <w:tc>
          <w:tcPr>
            <w:tcW w:w="1780" w:type="dxa"/>
            <w:shd w:val="clear" w:color="auto" w:fill="F9F9F9"/>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17.111.250</w:t>
            </w:r>
            <w:r w:rsidR="00487F52" w:rsidRPr="00487F52">
              <w:rPr>
                <w:rFonts w:ascii="Times New Roman" w:eastAsia="Times New Roman" w:hAnsi="Times New Roman" w:cs="Times New Roman"/>
                <w:sz w:val="24"/>
                <w:szCs w:val="24"/>
                <w:lang w:eastAsia="tr-TR"/>
              </w:rPr>
              <w:t>,00</w:t>
            </w:r>
          </w:p>
        </w:tc>
      </w:tr>
      <w:tr w:rsidR="00487F52" w:rsidRPr="00487F52" w:rsidTr="00487F52">
        <w:trPr>
          <w:trHeight w:val="315"/>
          <w:tblCellSpacing w:w="0" w:type="dxa"/>
          <w:jc w:val="center"/>
        </w:trPr>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H</w:t>
            </w:r>
          </w:p>
        </w:tc>
        <w:tc>
          <w:tcPr>
            <w:tcW w:w="0" w:type="auto"/>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w:t>
            </w:r>
          </w:p>
        </w:tc>
        <w:tc>
          <w:tcPr>
            <w:tcW w:w="0" w:type="auto"/>
            <w:vAlign w:val="center"/>
            <w:hideMark/>
          </w:tcPr>
          <w:p w:rsidR="00487F52" w:rsidRPr="00487F52" w:rsidRDefault="00487F52" w:rsidP="00487F52">
            <w:pPr>
              <w:spacing w:after="0" w:line="240" w:lineRule="auto"/>
              <w:jc w:val="center"/>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w:t>
            </w:r>
          </w:p>
        </w:tc>
        <w:tc>
          <w:tcPr>
            <w:tcW w:w="0" w:type="auto"/>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w:t>
            </w:r>
          </w:p>
        </w:tc>
        <w:tc>
          <w:tcPr>
            <w:tcW w:w="0" w:type="auto"/>
            <w:vAlign w:val="center"/>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w:t>
            </w:r>
          </w:p>
        </w:tc>
        <w:tc>
          <w:tcPr>
            <w:tcW w:w="1780" w:type="dxa"/>
            <w:shd w:val="clear" w:color="auto" w:fill="F5F5F5"/>
            <w:hideMark/>
          </w:tcPr>
          <w:p w:rsidR="00487F52" w:rsidRPr="00487F52" w:rsidRDefault="00F96DB1"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9.506.250</w:t>
            </w:r>
            <w:r w:rsidR="00487F52" w:rsidRPr="00487F52">
              <w:rPr>
                <w:rFonts w:ascii="Times New Roman" w:eastAsia="Times New Roman" w:hAnsi="Times New Roman" w:cs="Times New Roman"/>
                <w:sz w:val="24"/>
                <w:szCs w:val="24"/>
                <w:lang w:eastAsia="tr-TR"/>
              </w:rPr>
              <w:t>,00</w:t>
            </w:r>
          </w:p>
        </w:tc>
      </w:tr>
    </w:tbl>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Ekonomik ve Mali Yeterlik Kapsamında (G, G1 ve H grubu hariç)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Başvurunun yapıldığı yıldan önceki yıla ait bilançoya göre;</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a) R1,Cari oranın (dönen varlıklar/kısa vadeli borçlar) en az 0,50,</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 R2,Öz kaynak oranının (öz kaynaklar/toplam aktif) en az 0,10,</w:t>
      </w:r>
    </w:p>
    <w:p w:rsidR="00FA7DEA"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c) R3,Kısa vadeli banka borçlarının öz kaynaklara oranının en fazla 0,75 (</w:t>
      </w:r>
      <w:r w:rsidRPr="00487F52">
        <w:rPr>
          <w:rFonts w:ascii="Times New Roman" w:eastAsia="Times New Roman" w:hAnsi="Times New Roman" w:cs="Times New Roman"/>
          <w:b/>
          <w:bCs/>
          <w:sz w:val="24"/>
          <w:szCs w:val="24"/>
          <w:lang w:eastAsia="tr-TR"/>
        </w:rPr>
        <w:t>*</w:t>
      </w:r>
      <w:r w:rsidRPr="00487F52">
        <w:rPr>
          <w:rFonts w:ascii="Times New Roman" w:eastAsia="Times New Roman" w:hAnsi="Times New Roman" w:cs="Times New Roman"/>
          <w:sz w:val="24"/>
          <w:szCs w:val="24"/>
          <w:lang w:eastAsia="tr-TR"/>
        </w:rPr>
        <w:t>),</w:t>
      </w:r>
      <w:r w:rsidR="00FA7DEA">
        <w:rPr>
          <w:rFonts w:ascii="Times New Roman" w:eastAsia="Times New Roman" w:hAnsi="Times New Roman" w:cs="Times New Roman"/>
          <w:sz w:val="24"/>
          <w:szCs w:val="24"/>
          <w:lang w:eastAsia="tr-TR"/>
        </w:rPr>
        <w:t xml:space="preserve">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sz w:val="24"/>
          <w:szCs w:val="24"/>
          <w:lang w:eastAsia="tr-TR"/>
        </w:rPr>
        <w:t>olması</w:t>
      </w:r>
      <w:proofErr w:type="gramEnd"/>
      <w:r w:rsidRPr="00487F52">
        <w:rPr>
          <w:rFonts w:ascii="Times New Roman" w:eastAsia="Times New Roman" w:hAnsi="Times New Roman" w:cs="Times New Roman"/>
          <w:sz w:val="24"/>
          <w:szCs w:val="24"/>
          <w:lang w:eastAsia="tr-TR"/>
        </w:rPr>
        <w:t xml:space="preserve"> gerekir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İş gücü hesabında (</w:t>
      </w:r>
      <w:r w:rsidRPr="00487F52">
        <w:rPr>
          <w:rFonts w:ascii="Times New Roman" w:eastAsia="Times New Roman" w:hAnsi="Times New Roman" w:cs="Times New Roman"/>
          <w:b/>
          <w:bCs/>
          <w:sz w:val="24"/>
          <w:szCs w:val="24"/>
          <w:lang w:eastAsia="tr-TR"/>
        </w:rPr>
        <w:t>*</w:t>
      </w:r>
      <w:r w:rsidRPr="00487F52">
        <w:rPr>
          <w:rFonts w:ascii="Times New Roman" w:eastAsia="Times New Roman" w:hAnsi="Times New Roman" w:cs="Times New Roman"/>
          <w:sz w:val="24"/>
          <w:szCs w:val="24"/>
          <w:lang w:eastAsia="tr-TR"/>
        </w:rPr>
        <w:t>);</w:t>
      </w:r>
    </w:p>
    <w:p w:rsidR="00487F52" w:rsidRPr="00487F52" w:rsidRDefault="00487F52" w:rsidP="00487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sz w:val="24"/>
          <w:szCs w:val="24"/>
          <w:lang w:eastAsia="tr-TR"/>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487F52" w:rsidRPr="00487F52" w:rsidRDefault="00487F52" w:rsidP="00487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İş gücü hesabında 5510 sayılı Sosyal Sigortalar ve Genel Sağlık Sigortası Kanununa göre yapılan işçilik (usta iş gücü için inşaat işyeri kayıtları) bildirimleri esas alınır.</w:t>
      </w:r>
    </w:p>
    <w:p w:rsidR="00487F52" w:rsidRPr="00487F52" w:rsidRDefault="00487F52" w:rsidP="00487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Mimar ve mühendisler ile 29/4/1992 tarihli ve 3795 sayılı “Bazı Lise, Okul ve Fakülte Mezunlarına Unvan Verilmesi Hakkında </w:t>
      </w:r>
      <w:proofErr w:type="spellStart"/>
      <w:r w:rsidRPr="00487F52">
        <w:rPr>
          <w:rFonts w:ascii="Times New Roman" w:eastAsia="Times New Roman" w:hAnsi="Times New Roman" w:cs="Times New Roman"/>
          <w:sz w:val="24"/>
          <w:szCs w:val="24"/>
          <w:lang w:eastAsia="tr-TR"/>
        </w:rPr>
        <w:t>Kanun”da</w:t>
      </w:r>
      <w:proofErr w:type="spellEnd"/>
      <w:r w:rsidRPr="00487F52">
        <w:rPr>
          <w:rFonts w:ascii="Times New Roman" w:eastAsia="Times New Roman" w:hAnsi="Times New Roman" w:cs="Times New Roman"/>
          <w:sz w:val="24"/>
          <w:szCs w:val="24"/>
          <w:lang w:eastAsia="tr-TR"/>
        </w:rPr>
        <w:t xml:space="preserve"> sayılan tekniker, yüksek tekniker, teknik öğretmenler teknik personel iş gücü sınıfında değerlendirilir. İş gücü hesabında 5510 sayılı Sosyal Sigortalar ve Genel Sağlık Sigortası Kanununa göre yapılan işçilik (usta iş gücü için inşaat işyeri kayıtları) bildirimleri esas alınır.</w:t>
      </w:r>
    </w:p>
    <w:p w:rsidR="00487F52" w:rsidRPr="00487F52" w:rsidRDefault="00B81521" w:rsidP="00487F5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0" style="width:0;height:1.5pt" o:hralign="center" o:hrstd="t" o:hr="t" fillcolor="#a0a0a0" stroked="f"/>
        </w:pic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w:t>
      </w:r>
      <w:r w:rsidRPr="00487F52">
        <w:rPr>
          <w:rFonts w:ascii="Times New Roman" w:eastAsia="Times New Roman" w:hAnsi="Times New Roman" w:cs="Times New Roman"/>
          <w:sz w:val="24"/>
          <w:szCs w:val="24"/>
          <w:lang w:eastAsia="tr-TR"/>
        </w:rPr>
        <w:t xml:space="preserve">:  Yönetmeliğin yürürlüğe girdiği 02.09.2019 tarihten itibaren </w:t>
      </w:r>
      <w:r w:rsidRPr="00487F52">
        <w:rPr>
          <w:rFonts w:ascii="Times New Roman" w:eastAsia="Times New Roman" w:hAnsi="Times New Roman" w:cs="Times New Roman"/>
          <w:b/>
          <w:bCs/>
          <w:sz w:val="24"/>
          <w:szCs w:val="24"/>
          <w:lang w:eastAsia="tr-TR"/>
        </w:rPr>
        <w:t>31/12/2022</w:t>
      </w:r>
      <w:r w:rsidRPr="00487F52">
        <w:rPr>
          <w:rFonts w:ascii="Times New Roman" w:eastAsia="Times New Roman" w:hAnsi="Times New Roman" w:cs="Times New Roman"/>
          <w:sz w:val="24"/>
          <w:szCs w:val="24"/>
          <w:lang w:eastAsia="tr-TR"/>
        </w:rPr>
        <w:t xml:space="preserve"> tarihine kadar, Yönetmeliğin mesleki ve teknik deneyime ilişkin iş gücü yeterliği ile ekonomik ve mali yeterliklerden kısa vadeli banka borçlarının öz kaynaklara oranı yeterliği aranmaz. Ancak başvuru tarihinden önceki son üç yıla kadar olan değerler</w:t>
      </w:r>
      <w:r w:rsidRPr="00487F52">
        <w:rPr>
          <w:rFonts w:ascii="Times New Roman" w:eastAsia="Times New Roman" w:hAnsi="Times New Roman" w:cs="Times New Roman"/>
          <w:b/>
          <w:bCs/>
          <w:sz w:val="24"/>
          <w:szCs w:val="24"/>
          <w:lang w:eastAsia="tr-TR"/>
        </w:rPr>
        <w:t> beyan edilir.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İş Deneyiminin Hesaplanması ve Güncellenmesine Dair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sz w:val="24"/>
          <w:szCs w:val="24"/>
          <w:lang w:eastAsia="tr-TR"/>
        </w:rPr>
        <w:t xml:space="preserve">Asgari iş deneyim tutarının belirlenmesinde "Sunulan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w:t>
      </w:r>
      <w:proofErr w:type="gramEnd"/>
      <w:r w:rsidRPr="00487F52">
        <w:rPr>
          <w:rFonts w:ascii="Times New Roman" w:eastAsia="Times New Roman" w:hAnsi="Times New Roman" w:cs="Times New Roman"/>
          <w:sz w:val="24"/>
          <w:szCs w:val="24"/>
          <w:lang w:eastAsia="tr-TR"/>
        </w:rPr>
        <w:t>Toplama işleminde son on beş yıl içerisindeki en büyük işin iş deneyim miktarının üç katından fazlası dikkate alınmaz.”</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İş deneyim belgelerinin değerlendirilmesinde aşağıdaki hususlar esas alınır: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sz w:val="24"/>
          <w:szCs w:val="24"/>
          <w:lang w:eastAsia="tr-TR"/>
        </w:rPr>
        <w:t>a) Gerçek ve tüzel kişilerin yapım işlerinde benzer iş grupları listesinin “(B) Üst yapı (Bina) işleri” başlığı altındaki I. Grup, II. Grup ve III. Grup kapsamında yaptığı işlerle ilgili olarak deneyimini gösteren; iş bitirme belgeleri, iş durum belgeleri, iş denetleme belgeleri ve iş yönetme belgeleri, iş deneyimi olarak kabul edilir. </w:t>
      </w:r>
      <w:proofErr w:type="gramEnd"/>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Mimarlık ve mühendislik hizmet bedellerinin hesabına esas yapı yaklaşık birim maliyetleri listesinde II-B(4), II-C, III-A(11) ve B(1), IV-A(10) grubu yapılar 16. maddenin 9. fıkrasına göre değerlendirilir.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Mezuniyet belgeleri bakımından inşaat mühendisliği ve mimarlık bölümleri benzer iş grubuna denk sayılır.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 İş deneyimini gösteren belgelerde yer alan ancak gruplamaya esas iş veya benzer iş kapsamında bulunmayan işlerin tutarları iş deneyiminde değerlendirmeye alınmaz.</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c) Yapımla ilgili hizmet işlerinden elde edilen belgeler değerlendirmeye alınmaz.</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lastRenderedPageBreak/>
        <w:t>ç) Şahıs şirketi ortaklarının (komandit şirketin komanditer ortağı hariç) şirketten ayrılmaları halinde, şirket adına düzenlenmiş olan iş bitirme belgesi ayrılan ortakların hisseleri oranında şahsi iş deneyimi olarak değerlendirilir. Bu belgelerin şirket adına kullanılmasında belge tutarı değerlendirilirken ayrılan ortakların hisselerine isabet eden tutar belge toplamından düşülür.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d) İş deneyimini gösteren belgeler, kullanıldığı yetki belge numarasının belge grubu geçerlik süresi sonuna kadar başka bir gerçek veya tüzel kişiye kullandırılamaz.</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e) Tüzel kişi tarafından sunulan iş deneyimini gösteren belgenin, tüzel kişiliğin yarısından fazla hissesine sahip ortağına ait olması halinde, belge grubu geçerlik süresince bu oranın muhafaza edilmesi zorunludur.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sz w:val="24"/>
          <w:szCs w:val="24"/>
          <w:lang w:eastAsia="tr-TR"/>
        </w:rPr>
        <w:t>“Kat ve/veya arsa karşılığı inşaat işlerine ilişkin iş deneyim tutarının tespitinde, yapı ruhsatında belirtilen inşaatın yüzölçümü ile sözleşmenin imzalandığı yıla ait Çevre ve Şehircilik Bakanlığının Mimarlık ve Mühendislik Hizmet Bedellerinin Hesabında Kullanılacak Yapı Yaklaşık Birim Maliyetleri Hakkında Tebliğde inşaatın sınıfına ve grubuna göre belirlenen yapı birim maliyetinin çarpılması suretiyle hesaplanan bedelin</w:t>
      </w:r>
      <w:r w:rsidRPr="00487F52">
        <w:rPr>
          <w:rFonts w:ascii="Times New Roman" w:eastAsia="Times New Roman" w:hAnsi="Times New Roman" w:cs="Times New Roman"/>
          <w:b/>
          <w:bCs/>
          <w:sz w:val="24"/>
          <w:szCs w:val="24"/>
          <w:lang w:eastAsia="tr-TR"/>
        </w:rPr>
        <w:t> % 60’ı esas alınır.</w:t>
      </w:r>
      <w:r w:rsidRPr="00487F52">
        <w:rPr>
          <w:rFonts w:ascii="Times New Roman" w:eastAsia="Times New Roman" w:hAnsi="Times New Roman" w:cs="Times New Roman"/>
          <w:sz w:val="24"/>
          <w:szCs w:val="24"/>
          <w:lang w:eastAsia="tr-TR"/>
        </w:rPr>
        <w:t xml:space="preserve">” </w:t>
      </w:r>
      <w:proofErr w:type="gramEnd"/>
      <w:r w:rsidRPr="00487F52">
        <w:rPr>
          <w:rFonts w:ascii="Times New Roman" w:eastAsia="Times New Roman" w:hAnsi="Times New Roman" w:cs="Times New Roman"/>
          <w:sz w:val="24"/>
          <w:szCs w:val="24"/>
          <w:lang w:eastAsia="tr-TR"/>
        </w:rPr>
        <w:t>(Yapım İşleri İhaleleri Uygulama Yönetmeliği 46. maddesinin altıncı fıkrası)</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16. maddenin 5. fıkrasına göre iş deneyim tutarı olarak maliyetinin %60'ı alınmış yapım işlerine ait iş deneyimleri </w:t>
      </w:r>
      <w:r w:rsidRPr="00487F52">
        <w:rPr>
          <w:rFonts w:ascii="Times New Roman" w:eastAsia="Times New Roman" w:hAnsi="Times New Roman" w:cs="Times New Roman"/>
          <w:b/>
          <w:bCs/>
          <w:sz w:val="24"/>
          <w:szCs w:val="24"/>
          <w:lang w:eastAsia="tr-TR"/>
        </w:rPr>
        <w:t>%25 fazlası</w:t>
      </w:r>
      <w:r w:rsidRPr="00487F52">
        <w:rPr>
          <w:rFonts w:ascii="Times New Roman" w:eastAsia="Times New Roman" w:hAnsi="Times New Roman" w:cs="Times New Roman"/>
          <w:sz w:val="24"/>
          <w:szCs w:val="24"/>
          <w:lang w:eastAsia="tr-TR"/>
        </w:rPr>
        <w:t>yla hesaba katılır.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İş deneyim belgesinin güncellenmesi örneği;</w:t>
      </w:r>
    </w:p>
    <w:p w:rsidR="00487F52" w:rsidRPr="00487F52" w:rsidRDefault="00B81521" w:rsidP="00487F52">
      <w:pPr>
        <w:spacing w:before="100" w:beforeAutospacing="1" w:after="100" w:afterAutospacing="1" w:line="240" w:lineRule="auto"/>
        <w:rPr>
          <w:rFonts w:ascii="Times New Roman" w:eastAsia="Times New Roman" w:hAnsi="Times New Roman" w:cs="Times New Roman"/>
          <w:sz w:val="24"/>
          <w:szCs w:val="24"/>
          <w:lang w:eastAsia="tr-TR"/>
        </w:rPr>
      </w:pPr>
      <w:hyperlink r:id="rId37" w:history="1">
        <w:r w:rsidR="00487F52" w:rsidRPr="00487F52">
          <w:rPr>
            <w:rFonts w:ascii="Times New Roman" w:eastAsia="Times New Roman" w:hAnsi="Times New Roman" w:cs="Times New Roman"/>
            <w:color w:val="0000FF"/>
            <w:sz w:val="24"/>
            <w:szCs w:val="24"/>
            <w:u w:val="single"/>
            <w:lang w:eastAsia="tr-TR"/>
          </w:rPr>
          <w:t>https://ekap.kik.gov.tr/EKAP/Vatandas/BelgeGuncelle.aspx</w:t>
        </w:r>
      </w:hyperlink>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tbl>
      <w:tblPr>
        <w:tblpPr w:leftFromText="141" w:rightFromText="141" w:vertAnchor="text" w:horzAnchor="margin" w:tblpXSpec="center" w:tblpY="342"/>
        <w:tblW w:w="11120" w:type="dxa"/>
        <w:tblCellMar>
          <w:top w:w="15" w:type="dxa"/>
          <w:left w:w="15" w:type="dxa"/>
          <w:bottom w:w="15" w:type="dxa"/>
          <w:right w:w="15" w:type="dxa"/>
        </w:tblCellMar>
        <w:tblLook w:val="04A0" w:firstRow="1" w:lastRow="0" w:firstColumn="1" w:lastColumn="0" w:noHBand="0" w:noVBand="1"/>
      </w:tblPr>
      <w:tblGrid>
        <w:gridCol w:w="1635"/>
        <w:gridCol w:w="1217"/>
        <w:gridCol w:w="1039"/>
        <w:gridCol w:w="1023"/>
        <w:gridCol w:w="1127"/>
        <w:gridCol w:w="968"/>
        <w:gridCol w:w="1023"/>
        <w:gridCol w:w="772"/>
        <w:gridCol w:w="772"/>
        <w:gridCol w:w="772"/>
        <w:gridCol w:w="772"/>
      </w:tblGrid>
      <w:tr w:rsidR="00B15C86" w:rsidRPr="00487F52" w:rsidTr="00B15C86">
        <w:trPr>
          <w:trHeight w:val="615"/>
        </w:trPr>
        <w:tc>
          <w:tcPr>
            <w:tcW w:w="1635"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Yetki Grubu</w:t>
            </w:r>
          </w:p>
        </w:tc>
        <w:tc>
          <w:tcPr>
            <w:tcW w:w="1217"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2B</w:t>
            </w:r>
          </w:p>
        </w:tc>
        <w:tc>
          <w:tcPr>
            <w:tcW w:w="1039"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2C</w:t>
            </w:r>
          </w:p>
        </w:tc>
        <w:tc>
          <w:tcPr>
            <w:tcW w:w="1023"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3A</w:t>
            </w:r>
          </w:p>
        </w:tc>
        <w:tc>
          <w:tcPr>
            <w:tcW w:w="1127"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3B</w:t>
            </w:r>
          </w:p>
        </w:tc>
        <w:tc>
          <w:tcPr>
            <w:tcW w:w="968"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4A</w:t>
            </w:r>
          </w:p>
        </w:tc>
        <w:tc>
          <w:tcPr>
            <w:tcW w:w="1023"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4B</w:t>
            </w:r>
          </w:p>
        </w:tc>
        <w:tc>
          <w:tcPr>
            <w:tcW w:w="772"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4C</w:t>
            </w:r>
          </w:p>
        </w:tc>
        <w:tc>
          <w:tcPr>
            <w:tcW w:w="772"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5A</w:t>
            </w:r>
          </w:p>
        </w:tc>
        <w:tc>
          <w:tcPr>
            <w:tcW w:w="772"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5B</w:t>
            </w:r>
          </w:p>
        </w:tc>
        <w:tc>
          <w:tcPr>
            <w:tcW w:w="772"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5C</w:t>
            </w:r>
          </w:p>
        </w:tc>
      </w:tr>
      <w:tr w:rsidR="00B15C86" w:rsidRPr="00487F52" w:rsidTr="00B15C86">
        <w:trPr>
          <w:trHeight w:val="315"/>
        </w:trPr>
        <w:tc>
          <w:tcPr>
            <w:tcW w:w="1635" w:type="dxa"/>
            <w:shd w:val="clear" w:color="auto" w:fill="FFFFFF"/>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A</w:t>
            </w:r>
          </w:p>
        </w:tc>
        <w:tc>
          <w:tcPr>
            <w:tcW w:w="9485" w:type="dxa"/>
            <w:gridSpan w:val="10"/>
            <w:shd w:val="clear" w:color="auto" w:fill="FFFFFF"/>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Sınırsız</w:t>
            </w:r>
          </w:p>
        </w:tc>
      </w:tr>
      <w:tr w:rsidR="00B15C86" w:rsidRPr="00487F52" w:rsidTr="00B15C86">
        <w:trPr>
          <w:trHeight w:val="315"/>
        </w:trPr>
        <w:tc>
          <w:tcPr>
            <w:tcW w:w="1635"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B</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133.</w:t>
            </w:r>
            <w:r>
              <w:rPr>
                <w:rFonts w:ascii="Times New Roman" w:eastAsia="Times New Roman" w:hAnsi="Times New Roman" w:cs="Times New Roman"/>
                <w:sz w:val="24"/>
                <w:szCs w:val="24"/>
                <w:lang w:eastAsia="tr-TR"/>
              </w:rPr>
              <w:t>088</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118.961</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92.583</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68.690</w:t>
            </w:r>
          </w:p>
        </w:tc>
        <w:tc>
          <w:tcPr>
            <w:tcW w:w="968" w:type="dxa"/>
            <w:shd w:val="clear" w:color="auto" w:fill="F9F9F9"/>
            <w:hideMark/>
          </w:tcPr>
          <w:p w:rsidR="00B15C86" w:rsidRPr="00487F52" w:rsidRDefault="007D2175" w:rsidP="007D2175">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64.527</w:t>
            </w:r>
          </w:p>
        </w:tc>
        <w:tc>
          <w:tcPr>
            <w:tcW w:w="1023"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54.1</w:t>
            </w:r>
            <w:r w:rsidR="00360916">
              <w:rPr>
                <w:rFonts w:ascii="Times New Roman" w:eastAsia="Times New Roman" w:hAnsi="Times New Roman" w:cs="Times New Roman"/>
                <w:sz w:val="24"/>
                <w:szCs w:val="24"/>
                <w:lang w:eastAsia="tr-TR"/>
              </w:rPr>
              <w:t>37</w:t>
            </w:r>
          </w:p>
        </w:tc>
        <w:tc>
          <w:tcPr>
            <w:tcW w:w="772" w:type="dxa"/>
            <w:shd w:val="clear" w:color="auto" w:fill="F9F9F9"/>
            <w:hideMark/>
          </w:tcPr>
          <w:p w:rsidR="00B15C86" w:rsidRPr="00487F52" w:rsidRDefault="0036091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49.908</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41.</w:t>
            </w:r>
            <w:r w:rsidR="00360916">
              <w:rPr>
                <w:rFonts w:ascii="Times New Roman" w:eastAsia="Times New Roman" w:hAnsi="Times New Roman" w:cs="Times New Roman"/>
                <w:sz w:val="24"/>
                <w:szCs w:val="24"/>
                <w:lang w:eastAsia="tr-TR"/>
              </w:rPr>
              <w:t>482</w:t>
            </w:r>
          </w:p>
        </w:tc>
        <w:tc>
          <w:tcPr>
            <w:tcW w:w="772" w:type="dxa"/>
            <w:shd w:val="clear" w:color="auto" w:fill="F9F9F9"/>
            <w:hideMark/>
          </w:tcPr>
          <w:p w:rsidR="00B15C86" w:rsidRPr="00487F52" w:rsidRDefault="00731D35" w:rsidP="00731D35">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34.161</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31.011</w:t>
            </w:r>
          </w:p>
        </w:tc>
      </w:tr>
      <w:tr w:rsidR="00B15C86" w:rsidRPr="00487F52" w:rsidTr="00B15C86">
        <w:trPr>
          <w:trHeight w:val="315"/>
        </w:trPr>
        <w:tc>
          <w:tcPr>
            <w:tcW w:w="1635" w:type="dxa"/>
            <w:shd w:val="clear" w:color="auto" w:fill="FFFFFF"/>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B1</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114.075</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101.966</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79.357</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58.887</w:t>
            </w:r>
          </w:p>
        </w:tc>
        <w:tc>
          <w:tcPr>
            <w:tcW w:w="968"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55.309</w:t>
            </w:r>
          </w:p>
        </w:tc>
        <w:tc>
          <w:tcPr>
            <w:tcW w:w="1023"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46.</w:t>
            </w:r>
            <w:r w:rsidR="00360916">
              <w:rPr>
                <w:rFonts w:ascii="Times New Roman" w:eastAsia="Times New Roman" w:hAnsi="Times New Roman" w:cs="Times New Roman"/>
                <w:sz w:val="24"/>
                <w:szCs w:val="24"/>
                <w:lang w:eastAsia="tr-TR"/>
              </w:rPr>
              <w:t>403</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42.</w:t>
            </w:r>
            <w:r w:rsidR="00360916">
              <w:rPr>
                <w:rFonts w:ascii="Times New Roman" w:eastAsia="Times New Roman" w:hAnsi="Times New Roman" w:cs="Times New Roman"/>
                <w:sz w:val="24"/>
                <w:szCs w:val="24"/>
                <w:lang w:eastAsia="tr-TR"/>
              </w:rPr>
              <w:t>778</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35.5</w:t>
            </w:r>
            <w:r w:rsidR="00731D35">
              <w:rPr>
                <w:rFonts w:ascii="Times New Roman" w:eastAsia="Times New Roman" w:hAnsi="Times New Roman" w:cs="Times New Roman"/>
                <w:sz w:val="24"/>
                <w:szCs w:val="24"/>
                <w:lang w:eastAsia="tr-TR"/>
              </w:rPr>
              <w:t>56</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29.</w:t>
            </w:r>
            <w:r w:rsidR="00731D35">
              <w:rPr>
                <w:rFonts w:ascii="Times New Roman" w:eastAsia="Times New Roman" w:hAnsi="Times New Roman" w:cs="Times New Roman"/>
                <w:sz w:val="24"/>
                <w:szCs w:val="24"/>
                <w:lang w:eastAsia="tr-TR"/>
              </w:rPr>
              <w:t>281</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26.581</w:t>
            </w:r>
          </w:p>
        </w:tc>
      </w:tr>
      <w:tr w:rsidR="00B15C86" w:rsidRPr="00487F52" w:rsidTr="00B15C86">
        <w:trPr>
          <w:trHeight w:val="315"/>
        </w:trPr>
        <w:tc>
          <w:tcPr>
            <w:tcW w:w="1635"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C</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95.063</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84.972</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66.130</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49.065</w:t>
            </w:r>
          </w:p>
        </w:tc>
        <w:tc>
          <w:tcPr>
            <w:tcW w:w="968"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46.091</w:t>
            </w:r>
          </w:p>
        </w:tc>
        <w:tc>
          <w:tcPr>
            <w:tcW w:w="1023"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38.66</w:t>
            </w:r>
            <w:r w:rsidR="00360916">
              <w:rPr>
                <w:rFonts w:ascii="Times New Roman" w:eastAsia="Times New Roman" w:hAnsi="Times New Roman" w:cs="Times New Roman"/>
                <w:sz w:val="24"/>
                <w:szCs w:val="24"/>
                <w:lang w:eastAsia="tr-TR"/>
              </w:rPr>
              <w:t>9</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35.</w:t>
            </w:r>
            <w:r w:rsidR="00360916">
              <w:rPr>
                <w:rFonts w:ascii="Times New Roman" w:eastAsia="Times New Roman" w:hAnsi="Times New Roman" w:cs="Times New Roman"/>
                <w:sz w:val="24"/>
                <w:szCs w:val="24"/>
                <w:lang w:eastAsia="tr-TR"/>
              </w:rPr>
              <w:t>648</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29.6</w:t>
            </w:r>
            <w:r w:rsidR="00731D35">
              <w:rPr>
                <w:rFonts w:ascii="Times New Roman" w:eastAsia="Times New Roman" w:hAnsi="Times New Roman" w:cs="Times New Roman"/>
                <w:sz w:val="24"/>
                <w:szCs w:val="24"/>
                <w:lang w:eastAsia="tr-TR"/>
              </w:rPr>
              <w:t>30</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24.</w:t>
            </w:r>
            <w:r w:rsidR="00731D35">
              <w:rPr>
                <w:rFonts w:ascii="Times New Roman" w:eastAsia="Times New Roman" w:hAnsi="Times New Roman" w:cs="Times New Roman"/>
                <w:sz w:val="24"/>
                <w:szCs w:val="24"/>
                <w:lang w:eastAsia="tr-TR"/>
              </w:rPr>
              <w:t>401</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22.150</w:t>
            </w:r>
          </w:p>
        </w:tc>
      </w:tr>
      <w:tr w:rsidR="00B15C86" w:rsidRPr="00487F52" w:rsidTr="00B15C86">
        <w:trPr>
          <w:trHeight w:val="315"/>
        </w:trPr>
        <w:tc>
          <w:tcPr>
            <w:tcW w:w="1635" w:type="dxa"/>
            <w:shd w:val="clear" w:color="auto" w:fill="FFFFFF"/>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C1</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79.219</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70.810</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55.109</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40.887</w:t>
            </w:r>
          </w:p>
        </w:tc>
        <w:tc>
          <w:tcPr>
            <w:tcW w:w="968" w:type="dxa"/>
            <w:shd w:val="clear" w:color="auto" w:fill="F9F9F9"/>
            <w:hideMark/>
          </w:tcPr>
          <w:p w:rsidR="00B15C86" w:rsidRPr="00487F52" w:rsidRDefault="00B15C86" w:rsidP="007D217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38.</w:t>
            </w:r>
            <w:r w:rsidR="007D2175">
              <w:rPr>
                <w:rFonts w:ascii="Times New Roman" w:eastAsia="Times New Roman" w:hAnsi="Times New Roman" w:cs="Times New Roman"/>
                <w:sz w:val="24"/>
                <w:szCs w:val="24"/>
                <w:lang w:eastAsia="tr-TR"/>
              </w:rPr>
              <w:t>409</w:t>
            </w:r>
          </w:p>
        </w:tc>
        <w:tc>
          <w:tcPr>
            <w:tcW w:w="1023"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32.22</w:t>
            </w:r>
            <w:r w:rsidR="00360916">
              <w:rPr>
                <w:rFonts w:ascii="Times New Roman" w:eastAsia="Times New Roman" w:hAnsi="Times New Roman" w:cs="Times New Roman"/>
                <w:sz w:val="24"/>
                <w:szCs w:val="24"/>
                <w:lang w:eastAsia="tr-TR"/>
              </w:rPr>
              <w:t>5</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29.</w:t>
            </w:r>
            <w:r w:rsidR="00360916">
              <w:rPr>
                <w:rFonts w:ascii="Times New Roman" w:eastAsia="Times New Roman" w:hAnsi="Times New Roman" w:cs="Times New Roman"/>
                <w:sz w:val="24"/>
                <w:szCs w:val="24"/>
                <w:lang w:eastAsia="tr-TR"/>
              </w:rPr>
              <w:t>707</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24.</w:t>
            </w:r>
            <w:r w:rsidR="00731D35">
              <w:rPr>
                <w:rFonts w:ascii="Times New Roman" w:eastAsia="Times New Roman" w:hAnsi="Times New Roman" w:cs="Times New Roman"/>
                <w:sz w:val="24"/>
                <w:szCs w:val="24"/>
                <w:lang w:eastAsia="tr-TR"/>
              </w:rPr>
              <w:t>692</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20.3</w:t>
            </w:r>
            <w:r w:rsidR="00731D35">
              <w:rPr>
                <w:rFonts w:ascii="Times New Roman" w:eastAsia="Times New Roman" w:hAnsi="Times New Roman" w:cs="Times New Roman"/>
                <w:sz w:val="24"/>
                <w:szCs w:val="24"/>
                <w:lang w:eastAsia="tr-TR"/>
              </w:rPr>
              <w:t>34</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18.459</w:t>
            </w:r>
          </w:p>
        </w:tc>
      </w:tr>
      <w:tr w:rsidR="00B15C86" w:rsidRPr="00487F52" w:rsidTr="00B15C86">
        <w:trPr>
          <w:trHeight w:val="315"/>
        </w:trPr>
        <w:tc>
          <w:tcPr>
            <w:tcW w:w="1635"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D</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63.375</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56.648</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44.087</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32.710</w:t>
            </w:r>
          </w:p>
        </w:tc>
        <w:tc>
          <w:tcPr>
            <w:tcW w:w="968" w:type="dxa"/>
            <w:shd w:val="clear" w:color="auto" w:fill="F9F9F9"/>
            <w:hideMark/>
          </w:tcPr>
          <w:p w:rsidR="00B15C86" w:rsidRPr="00487F52" w:rsidRDefault="00B15C86" w:rsidP="007D217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30.</w:t>
            </w:r>
            <w:r w:rsidR="007D2175">
              <w:rPr>
                <w:rFonts w:ascii="Times New Roman" w:eastAsia="Times New Roman" w:hAnsi="Times New Roman" w:cs="Times New Roman"/>
                <w:sz w:val="24"/>
                <w:szCs w:val="24"/>
                <w:lang w:eastAsia="tr-TR"/>
              </w:rPr>
              <w:t>727</w:t>
            </w:r>
          </w:p>
        </w:tc>
        <w:tc>
          <w:tcPr>
            <w:tcW w:w="1023"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25.7</w:t>
            </w:r>
            <w:r w:rsidR="00360916">
              <w:rPr>
                <w:rFonts w:ascii="Times New Roman" w:eastAsia="Times New Roman" w:hAnsi="Times New Roman" w:cs="Times New Roman"/>
                <w:sz w:val="24"/>
                <w:szCs w:val="24"/>
                <w:lang w:eastAsia="tr-TR"/>
              </w:rPr>
              <w:t>80</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23.</w:t>
            </w:r>
            <w:r w:rsidR="00360916">
              <w:rPr>
                <w:rFonts w:ascii="Times New Roman" w:eastAsia="Times New Roman" w:hAnsi="Times New Roman" w:cs="Times New Roman"/>
                <w:sz w:val="24"/>
                <w:szCs w:val="24"/>
                <w:lang w:eastAsia="tr-TR"/>
              </w:rPr>
              <w:t>766</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19.7</w:t>
            </w:r>
            <w:r w:rsidR="00731D35">
              <w:rPr>
                <w:rFonts w:ascii="Times New Roman" w:eastAsia="Times New Roman" w:hAnsi="Times New Roman" w:cs="Times New Roman"/>
                <w:sz w:val="24"/>
                <w:szCs w:val="24"/>
                <w:lang w:eastAsia="tr-TR"/>
              </w:rPr>
              <w:t>53</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16.</w:t>
            </w:r>
            <w:r w:rsidR="00731D35">
              <w:rPr>
                <w:rFonts w:ascii="Times New Roman" w:eastAsia="Times New Roman" w:hAnsi="Times New Roman" w:cs="Times New Roman"/>
                <w:sz w:val="24"/>
                <w:szCs w:val="24"/>
                <w:lang w:eastAsia="tr-TR"/>
              </w:rPr>
              <w:t>267</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14.767</w:t>
            </w:r>
          </w:p>
        </w:tc>
      </w:tr>
      <w:tr w:rsidR="00B15C86" w:rsidRPr="00487F52" w:rsidTr="00B15C86">
        <w:trPr>
          <w:trHeight w:val="315"/>
        </w:trPr>
        <w:tc>
          <w:tcPr>
            <w:tcW w:w="1635" w:type="dxa"/>
            <w:shd w:val="clear" w:color="auto" w:fill="FFFFFF"/>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D1</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47.531</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42.486</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33.065</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24.532</w:t>
            </w:r>
          </w:p>
        </w:tc>
        <w:tc>
          <w:tcPr>
            <w:tcW w:w="968"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23.045</w:t>
            </w:r>
          </w:p>
        </w:tc>
        <w:tc>
          <w:tcPr>
            <w:tcW w:w="1023"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19.33</w:t>
            </w:r>
            <w:r w:rsidR="00360916">
              <w:rPr>
                <w:rFonts w:ascii="Times New Roman" w:eastAsia="Times New Roman" w:hAnsi="Times New Roman" w:cs="Times New Roman"/>
                <w:sz w:val="24"/>
                <w:szCs w:val="24"/>
                <w:lang w:eastAsia="tr-TR"/>
              </w:rPr>
              <w:t>5</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17.</w:t>
            </w:r>
            <w:r w:rsidR="00360916">
              <w:rPr>
                <w:rFonts w:ascii="Times New Roman" w:eastAsia="Times New Roman" w:hAnsi="Times New Roman" w:cs="Times New Roman"/>
                <w:sz w:val="24"/>
                <w:szCs w:val="24"/>
                <w:lang w:eastAsia="tr-TR"/>
              </w:rPr>
              <w:t>824</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14.8</w:t>
            </w:r>
            <w:r w:rsidR="00731D35">
              <w:rPr>
                <w:rFonts w:ascii="Times New Roman" w:eastAsia="Times New Roman" w:hAnsi="Times New Roman" w:cs="Times New Roman"/>
                <w:sz w:val="24"/>
                <w:szCs w:val="24"/>
                <w:lang w:eastAsia="tr-TR"/>
              </w:rPr>
              <w:t>15</w:t>
            </w:r>
          </w:p>
        </w:tc>
        <w:tc>
          <w:tcPr>
            <w:tcW w:w="772"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12.2</w:t>
            </w:r>
            <w:r w:rsidR="00AF7532">
              <w:rPr>
                <w:rFonts w:ascii="Times New Roman" w:eastAsia="Times New Roman" w:hAnsi="Times New Roman" w:cs="Times New Roman"/>
                <w:sz w:val="24"/>
                <w:szCs w:val="24"/>
                <w:lang w:eastAsia="tr-TR"/>
              </w:rPr>
              <w:t>01</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11.075</w:t>
            </w:r>
          </w:p>
        </w:tc>
      </w:tr>
      <w:tr w:rsidR="00B15C86" w:rsidRPr="00487F52" w:rsidTr="00B15C86">
        <w:trPr>
          <w:trHeight w:val="315"/>
        </w:trPr>
        <w:tc>
          <w:tcPr>
            <w:tcW w:w="1635"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E</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31.688</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28.324</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22.043</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16.255</w:t>
            </w:r>
          </w:p>
        </w:tc>
        <w:tc>
          <w:tcPr>
            <w:tcW w:w="968"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15.364</w:t>
            </w:r>
          </w:p>
        </w:tc>
        <w:tc>
          <w:tcPr>
            <w:tcW w:w="1023"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12.8</w:t>
            </w:r>
            <w:r w:rsidR="00360916">
              <w:rPr>
                <w:rFonts w:ascii="Times New Roman" w:eastAsia="Times New Roman" w:hAnsi="Times New Roman" w:cs="Times New Roman"/>
                <w:sz w:val="24"/>
                <w:szCs w:val="24"/>
                <w:lang w:eastAsia="tr-TR"/>
              </w:rPr>
              <w:t>90</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11.</w:t>
            </w:r>
            <w:r w:rsidR="00360916">
              <w:rPr>
                <w:rFonts w:ascii="Times New Roman" w:eastAsia="Times New Roman" w:hAnsi="Times New Roman" w:cs="Times New Roman"/>
                <w:sz w:val="24"/>
                <w:szCs w:val="24"/>
                <w:lang w:eastAsia="tr-TR"/>
              </w:rPr>
              <w:t>883</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9.8</w:t>
            </w:r>
            <w:r w:rsidR="00731D35">
              <w:rPr>
                <w:rFonts w:ascii="Times New Roman" w:eastAsia="Times New Roman" w:hAnsi="Times New Roman" w:cs="Times New Roman"/>
                <w:sz w:val="24"/>
                <w:szCs w:val="24"/>
                <w:lang w:eastAsia="tr-TR"/>
              </w:rPr>
              <w:t>77</w:t>
            </w:r>
          </w:p>
        </w:tc>
        <w:tc>
          <w:tcPr>
            <w:tcW w:w="772"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8.1</w:t>
            </w:r>
            <w:r w:rsidR="00AF7532">
              <w:rPr>
                <w:rFonts w:ascii="Times New Roman" w:eastAsia="Times New Roman" w:hAnsi="Times New Roman" w:cs="Times New Roman"/>
                <w:sz w:val="24"/>
                <w:szCs w:val="24"/>
                <w:lang w:eastAsia="tr-TR"/>
              </w:rPr>
              <w:t>34</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7.383</w:t>
            </w:r>
          </w:p>
        </w:tc>
      </w:tr>
      <w:tr w:rsidR="00B15C86" w:rsidRPr="00487F52" w:rsidTr="00B15C86">
        <w:trPr>
          <w:trHeight w:val="315"/>
        </w:trPr>
        <w:tc>
          <w:tcPr>
            <w:tcW w:w="1635" w:type="dxa"/>
            <w:shd w:val="clear" w:color="auto" w:fill="FFFFFF"/>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E1</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25.350</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22.659</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17.635</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13.084</w:t>
            </w:r>
          </w:p>
        </w:tc>
        <w:tc>
          <w:tcPr>
            <w:tcW w:w="968" w:type="dxa"/>
            <w:shd w:val="clear" w:color="auto" w:fill="F9F9F9"/>
            <w:hideMark/>
          </w:tcPr>
          <w:p w:rsidR="00B15C86" w:rsidRPr="00487F52" w:rsidRDefault="00B15C86" w:rsidP="007D217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12.2</w:t>
            </w:r>
            <w:r w:rsidR="007D2175">
              <w:rPr>
                <w:rFonts w:ascii="Times New Roman" w:eastAsia="Times New Roman" w:hAnsi="Times New Roman" w:cs="Times New Roman"/>
                <w:sz w:val="24"/>
                <w:szCs w:val="24"/>
                <w:lang w:eastAsia="tr-TR"/>
              </w:rPr>
              <w:t>91</w:t>
            </w:r>
          </w:p>
        </w:tc>
        <w:tc>
          <w:tcPr>
            <w:tcW w:w="1023"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10.31</w:t>
            </w:r>
            <w:r w:rsidR="00360916">
              <w:rPr>
                <w:rFonts w:ascii="Times New Roman" w:eastAsia="Times New Roman" w:hAnsi="Times New Roman" w:cs="Times New Roman"/>
                <w:sz w:val="24"/>
                <w:szCs w:val="24"/>
                <w:lang w:eastAsia="tr-TR"/>
              </w:rPr>
              <w:t>2</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w:t>
            </w:r>
            <w:r w:rsidR="00360916">
              <w:rPr>
                <w:rFonts w:ascii="Times New Roman" w:eastAsia="Times New Roman" w:hAnsi="Times New Roman" w:cs="Times New Roman"/>
                <w:sz w:val="24"/>
                <w:szCs w:val="24"/>
                <w:lang w:eastAsia="tr-TR"/>
              </w:rPr>
              <w:t>506</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7.9</w:t>
            </w:r>
            <w:r w:rsidR="00731D35">
              <w:rPr>
                <w:rFonts w:ascii="Times New Roman" w:eastAsia="Times New Roman" w:hAnsi="Times New Roman" w:cs="Times New Roman"/>
                <w:sz w:val="24"/>
                <w:szCs w:val="24"/>
                <w:lang w:eastAsia="tr-TR"/>
              </w:rPr>
              <w:t>0</w:t>
            </w:r>
            <w:r w:rsidRPr="00487F52">
              <w:rPr>
                <w:rFonts w:ascii="Times New Roman" w:eastAsia="Times New Roman" w:hAnsi="Times New Roman" w:cs="Times New Roman"/>
                <w:sz w:val="24"/>
                <w:szCs w:val="24"/>
                <w:lang w:eastAsia="tr-TR"/>
              </w:rPr>
              <w:t>1</w:t>
            </w:r>
          </w:p>
        </w:tc>
        <w:tc>
          <w:tcPr>
            <w:tcW w:w="772"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6.5</w:t>
            </w:r>
            <w:r w:rsidR="00AF7532">
              <w:rPr>
                <w:rFonts w:ascii="Times New Roman" w:eastAsia="Times New Roman" w:hAnsi="Times New Roman" w:cs="Times New Roman"/>
                <w:sz w:val="24"/>
                <w:szCs w:val="24"/>
                <w:lang w:eastAsia="tr-TR"/>
              </w:rPr>
              <w:t>07</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5.907</w:t>
            </w:r>
          </w:p>
        </w:tc>
      </w:tr>
      <w:tr w:rsidR="00B15C86" w:rsidRPr="00487F52" w:rsidTr="00B15C86">
        <w:trPr>
          <w:trHeight w:val="315"/>
        </w:trPr>
        <w:tc>
          <w:tcPr>
            <w:tcW w:w="1635"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F</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19.013</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16.994</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13.226</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9.813</w:t>
            </w:r>
          </w:p>
        </w:tc>
        <w:tc>
          <w:tcPr>
            <w:tcW w:w="968" w:type="dxa"/>
            <w:shd w:val="clear" w:color="auto" w:fill="F9F9F9"/>
            <w:hideMark/>
          </w:tcPr>
          <w:p w:rsidR="00B15C86" w:rsidRPr="00487F52" w:rsidRDefault="00B15C86" w:rsidP="007D217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9.</w:t>
            </w:r>
            <w:r w:rsidR="007D2175">
              <w:rPr>
                <w:rFonts w:ascii="Times New Roman" w:eastAsia="Times New Roman" w:hAnsi="Times New Roman" w:cs="Times New Roman"/>
                <w:sz w:val="24"/>
                <w:szCs w:val="24"/>
                <w:lang w:eastAsia="tr-TR"/>
              </w:rPr>
              <w:t>218</w:t>
            </w:r>
          </w:p>
        </w:tc>
        <w:tc>
          <w:tcPr>
            <w:tcW w:w="1023"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7.73</w:t>
            </w:r>
            <w:r w:rsidR="00360916">
              <w:rPr>
                <w:rFonts w:ascii="Times New Roman" w:eastAsia="Times New Roman" w:hAnsi="Times New Roman" w:cs="Times New Roman"/>
                <w:sz w:val="24"/>
                <w:szCs w:val="24"/>
                <w:lang w:eastAsia="tr-TR"/>
              </w:rPr>
              <w:t>4</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7.</w:t>
            </w:r>
            <w:r w:rsidR="00360916">
              <w:rPr>
                <w:rFonts w:ascii="Times New Roman" w:eastAsia="Times New Roman" w:hAnsi="Times New Roman" w:cs="Times New Roman"/>
                <w:sz w:val="24"/>
                <w:szCs w:val="24"/>
                <w:lang w:eastAsia="tr-TR"/>
              </w:rPr>
              <w:t>130</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5.9</w:t>
            </w:r>
            <w:r w:rsidR="00731D35">
              <w:rPr>
                <w:rFonts w:ascii="Times New Roman" w:eastAsia="Times New Roman" w:hAnsi="Times New Roman" w:cs="Times New Roman"/>
                <w:sz w:val="24"/>
                <w:szCs w:val="24"/>
                <w:lang w:eastAsia="tr-TR"/>
              </w:rPr>
              <w:t>26</w:t>
            </w:r>
          </w:p>
        </w:tc>
        <w:tc>
          <w:tcPr>
            <w:tcW w:w="772"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4.8</w:t>
            </w:r>
            <w:r w:rsidR="00AF7532">
              <w:rPr>
                <w:rFonts w:ascii="Times New Roman" w:eastAsia="Times New Roman" w:hAnsi="Times New Roman" w:cs="Times New Roman"/>
                <w:sz w:val="24"/>
                <w:szCs w:val="24"/>
                <w:lang w:eastAsia="tr-TR"/>
              </w:rPr>
              <w:t>80</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4.430</w:t>
            </w:r>
          </w:p>
        </w:tc>
      </w:tr>
      <w:tr w:rsidR="00B15C86" w:rsidRPr="00487F52" w:rsidTr="00B15C86">
        <w:trPr>
          <w:trHeight w:val="315"/>
        </w:trPr>
        <w:tc>
          <w:tcPr>
            <w:tcW w:w="1635" w:type="dxa"/>
            <w:shd w:val="clear" w:color="auto" w:fill="FFFFFF"/>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F1</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14.141</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12.640</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9.837</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7.298</w:t>
            </w:r>
          </w:p>
        </w:tc>
        <w:tc>
          <w:tcPr>
            <w:tcW w:w="968" w:type="dxa"/>
            <w:shd w:val="clear" w:color="auto" w:fill="F9F9F9"/>
            <w:hideMark/>
          </w:tcPr>
          <w:p w:rsidR="00B15C86" w:rsidRPr="00487F52" w:rsidRDefault="00B15C86" w:rsidP="007D217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6.</w:t>
            </w:r>
            <w:r w:rsidR="007D2175">
              <w:rPr>
                <w:rFonts w:ascii="Times New Roman" w:eastAsia="Times New Roman" w:hAnsi="Times New Roman" w:cs="Times New Roman"/>
                <w:sz w:val="24"/>
                <w:szCs w:val="24"/>
                <w:lang w:eastAsia="tr-TR"/>
              </w:rPr>
              <w:t>856</w:t>
            </w:r>
          </w:p>
        </w:tc>
        <w:tc>
          <w:tcPr>
            <w:tcW w:w="1023"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5.75</w:t>
            </w:r>
            <w:r w:rsidR="00360916">
              <w:rPr>
                <w:rFonts w:ascii="Times New Roman" w:eastAsia="Times New Roman" w:hAnsi="Times New Roman" w:cs="Times New Roman"/>
                <w:sz w:val="24"/>
                <w:szCs w:val="24"/>
                <w:lang w:eastAsia="tr-TR"/>
              </w:rPr>
              <w:t>2</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5.3</w:t>
            </w:r>
            <w:r w:rsidR="00360916">
              <w:rPr>
                <w:rFonts w:ascii="Times New Roman" w:eastAsia="Times New Roman" w:hAnsi="Times New Roman" w:cs="Times New Roman"/>
                <w:sz w:val="24"/>
                <w:szCs w:val="24"/>
                <w:lang w:eastAsia="tr-TR"/>
              </w:rPr>
              <w:t>03</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4.4</w:t>
            </w:r>
            <w:r w:rsidR="00731D35">
              <w:rPr>
                <w:rFonts w:ascii="Times New Roman" w:eastAsia="Times New Roman" w:hAnsi="Times New Roman" w:cs="Times New Roman"/>
                <w:sz w:val="24"/>
                <w:szCs w:val="24"/>
                <w:lang w:eastAsia="tr-TR"/>
              </w:rPr>
              <w:t>07</w:t>
            </w:r>
          </w:p>
        </w:tc>
        <w:tc>
          <w:tcPr>
            <w:tcW w:w="772"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3.6</w:t>
            </w:r>
            <w:r w:rsidR="00AF7532">
              <w:rPr>
                <w:rFonts w:ascii="Times New Roman" w:eastAsia="Times New Roman" w:hAnsi="Times New Roman" w:cs="Times New Roman"/>
                <w:sz w:val="24"/>
                <w:szCs w:val="24"/>
                <w:lang w:eastAsia="tr-TR"/>
              </w:rPr>
              <w:t>30</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3.295</w:t>
            </w:r>
          </w:p>
        </w:tc>
      </w:tr>
      <w:tr w:rsidR="00B15C86" w:rsidRPr="00487F52" w:rsidTr="00B15C86">
        <w:trPr>
          <w:trHeight w:val="315"/>
        </w:trPr>
        <w:tc>
          <w:tcPr>
            <w:tcW w:w="1635"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G</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9.982</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8.922</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6.944</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5.152</w:t>
            </w:r>
          </w:p>
        </w:tc>
        <w:tc>
          <w:tcPr>
            <w:tcW w:w="968" w:type="dxa"/>
            <w:shd w:val="clear" w:color="auto" w:fill="F9F9F9"/>
            <w:hideMark/>
          </w:tcPr>
          <w:p w:rsidR="00B15C86" w:rsidRPr="00487F52" w:rsidRDefault="00B15C86" w:rsidP="007D217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4.8</w:t>
            </w:r>
            <w:r w:rsidR="007D2175">
              <w:rPr>
                <w:rFonts w:ascii="Times New Roman" w:eastAsia="Times New Roman" w:hAnsi="Times New Roman" w:cs="Times New Roman"/>
                <w:sz w:val="24"/>
                <w:szCs w:val="24"/>
                <w:lang w:eastAsia="tr-TR"/>
              </w:rPr>
              <w:t>40</w:t>
            </w:r>
          </w:p>
        </w:tc>
        <w:tc>
          <w:tcPr>
            <w:tcW w:w="1023"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4.060</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3.7</w:t>
            </w:r>
            <w:r w:rsidR="00360916">
              <w:rPr>
                <w:rFonts w:ascii="Times New Roman" w:eastAsia="Times New Roman" w:hAnsi="Times New Roman" w:cs="Times New Roman"/>
                <w:sz w:val="24"/>
                <w:szCs w:val="24"/>
                <w:lang w:eastAsia="tr-TR"/>
              </w:rPr>
              <w:t>43</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3.11</w:t>
            </w:r>
            <w:r w:rsidR="00731D35">
              <w:rPr>
                <w:rFonts w:ascii="Times New Roman" w:eastAsia="Times New Roman" w:hAnsi="Times New Roman" w:cs="Times New Roman"/>
                <w:sz w:val="24"/>
                <w:szCs w:val="24"/>
                <w:lang w:eastAsia="tr-TR"/>
              </w:rPr>
              <w:t>1</w:t>
            </w:r>
          </w:p>
        </w:tc>
        <w:tc>
          <w:tcPr>
            <w:tcW w:w="772"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2.56</w:t>
            </w:r>
            <w:r w:rsidR="00AF7532">
              <w:rPr>
                <w:rFonts w:ascii="Times New Roman" w:eastAsia="Times New Roman" w:hAnsi="Times New Roman" w:cs="Times New Roman"/>
                <w:sz w:val="24"/>
                <w:szCs w:val="24"/>
                <w:lang w:eastAsia="tr-TR"/>
              </w:rPr>
              <w:t>2</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2.326</w:t>
            </w:r>
          </w:p>
        </w:tc>
      </w:tr>
      <w:tr w:rsidR="00B15C86" w:rsidRPr="00487F52" w:rsidTr="00B15C86">
        <w:trPr>
          <w:trHeight w:val="315"/>
        </w:trPr>
        <w:tc>
          <w:tcPr>
            <w:tcW w:w="1635" w:type="dxa"/>
            <w:shd w:val="clear" w:color="auto" w:fill="F5F5F5"/>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G1</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7.130</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6.373</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4.960</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3.680</w:t>
            </w:r>
          </w:p>
        </w:tc>
        <w:tc>
          <w:tcPr>
            <w:tcW w:w="968" w:type="dxa"/>
            <w:shd w:val="clear" w:color="auto" w:fill="F9F9F9"/>
            <w:hideMark/>
          </w:tcPr>
          <w:p w:rsidR="00B15C86" w:rsidRPr="00487F52" w:rsidRDefault="00B15C86" w:rsidP="007D217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3.4</w:t>
            </w:r>
            <w:r w:rsidR="007D2175">
              <w:rPr>
                <w:rFonts w:ascii="Times New Roman" w:eastAsia="Times New Roman" w:hAnsi="Times New Roman" w:cs="Times New Roman"/>
                <w:sz w:val="24"/>
                <w:szCs w:val="24"/>
                <w:lang w:eastAsia="tr-TR"/>
              </w:rPr>
              <w:t>57</w:t>
            </w:r>
          </w:p>
        </w:tc>
        <w:tc>
          <w:tcPr>
            <w:tcW w:w="1023"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2.900</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2.6</w:t>
            </w:r>
            <w:r w:rsidR="00360916">
              <w:rPr>
                <w:rFonts w:ascii="Times New Roman" w:eastAsia="Times New Roman" w:hAnsi="Times New Roman" w:cs="Times New Roman"/>
                <w:sz w:val="24"/>
                <w:szCs w:val="24"/>
                <w:lang w:eastAsia="tr-TR"/>
              </w:rPr>
              <w:t>74</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2.22</w:t>
            </w:r>
            <w:r w:rsidR="00731D35">
              <w:rPr>
                <w:rFonts w:ascii="Times New Roman" w:eastAsia="Times New Roman" w:hAnsi="Times New Roman" w:cs="Times New Roman"/>
                <w:sz w:val="24"/>
                <w:szCs w:val="24"/>
                <w:lang w:eastAsia="tr-TR"/>
              </w:rPr>
              <w:t>2</w:t>
            </w:r>
          </w:p>
        </w:tc>
        <w:tc>
          <w:tcPr>
            <w:tcW w:w="772"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1.83</w:t>
            </w:r>
            <w:r w:rsidR="00AF7532">
              <w:rPr>
                <w:rFonts w:ascii="Times New Roman" w:eastAsia="Times New Roman" w:hAnsi="Times New Roman" w:cs="Times New Roman"/>
                <w:sz w:val="24"/>
                <w:szCs w:val="24"/>
                <w:lang w:eastAsia="tr-TR"/>
              </w:rPr>
              <w:t>0</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1.661</w:t>
            </w:r>
          </w:p>
        </w:tc>
      </w:tr>
      <w:tr w:rsidR="00B15C86" w:rsidRPr="00487F52" w:rsidTr="00B15C86">
        <w:trPr>
          <w:trHeight w:val="315"/>
        </w:trPr>
        <w:tc>
          <w:tcPr>
            <w:tcW w:w="1635"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H</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3.961</w:t>
            </w:r>
          </w:p>
        </w:tc>
        <w:tc>
          <w:tcPr>
            <w:tcW w:w="1039"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3.541</w:t>
            </w:r>
          </w:p>
        </w:tc>
        <w:tc>
          <w:tcPr>
            <w:tcW w:w="1023"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2.755</w:t>
            </w:r>
          </w:p>
        </w:tc>
        <w:tc>
          <w:tcPr>
            <w:tcW w:w="1127" w:type="dxa"/>
            <w:shd w:val="clear" w:color="auto" w:fill="F9F9F9"/>
            <w:hideMark/>
          </w:tcPr>
          <w:p w:rsidR="00B15C86" w:rsidRPr="00487F52" w:rsidRDefault="007D2175"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2.044</w:t>
            </w:r>
          </w:p>
        </w:tc>
        <w:tc>
          <w:tcPr>
            <w:tcW w:w="968" w:type="dxa"/>
            <w:shd w:val="clear" w:color="auto" w:fill="F9F9F9"/>
            <w:hideMark/>
          </w:tcPr>
          <w:p w:rsidR="00B15C86" w:rsidRPr="00487F52" w:rsidRDefault="00B15C86" w:rsidP="007D217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1.9</w:t>
            </w:r>
            <w:r w:rsidR="007D2175">
              <w:rPr>
                <w:rFonts w:ascii="Times New Roman" w:eastAsia="Times New Roman" w:hAnsi="Times New Roman" w:cs="Times New Roman"/>
                <w:sz w:val="24"/>
                <w:szCs w:val="24"/>
                <w:lang w:eastAsia="tr-TR"/>
              </w:rPr>
              <w:t>20</w:t>
            </w:r>
          </w:p>
        </w:tc>
        <w:tc>
          <w:tcPr>
            <w:tcW w:w="1023"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1.611</w:t>
            </w:r>
          </w:p>
        </w:tc>
        <w:tc>
          <w:tcPr>
            <w:tcW w:w="772" w:type="dxa"/>
            <w:shd w:val="clear" w:color="auto" w:fill="F9F9F9"/>
            <w:hideMark/>
          </w:tcPr>
          <w:p w:rsidR="00B15C86" w:rsidRPr="00487F52" w:rsidRDefault="00B15C86" w:rsidP="00360916">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1.4</w:t>
            </w:r>
            <w:r w:rsidR="00360916">
              <w:rPr>
                <w:rFonts w:ascii="Times New Roman" w:eastAsia="Times New Roman" w:hAnsi="Times New Roman" w:cs="Times New Roman"/>
                <w:sz w:val="24"/>
                <w:szCs w:val="24"/>
                <w:lang w:eastAsia="tr-TR"/>
              </w:rPr>
              <w:t>85</w:t>
            </w:r>
          </w:p>
        </w:tc>
        <w:tc>
          <w:tcPr>
            <w:tcW w:w="772" w:type="dxa"/>
            <w:shd w:val="clear" w:color="auto" w:fill="F9F9F9"/>
            <w:hideMark/>
          </w:tcPr>
          <w:p w:rsidR="00B15C86" w:rsidRPr="00487F52" w:rsidRDefault="00B15C86" w:rsidP="00731D35">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1.23</w:t>
            </w:r>
            <w:r w:rsidR="00731D35">
              <w:rPr>
                <w:rFonts w:ascii="Times New Roman" w:eastAsia="Times New Roman" w:hAnsi="Times New Roman" w:cs="Times New Roman"/>
                <w:sz w:val="24"/>
                <w:szCs w:val="24"/>
                <w:lang w:eastAsia="tr-TR"/>
              </w:rPr>
              <w:t>5</w:t>
            </w:r>
          </w:p>
        </w:tc>
        <w:tc>
          <w:tcPr>
            <w:tcW w:w="772"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1.0</w:t>
            </w:r>
            <w:r w:rsidR="00AF7532">
              <w:rPr>
                <w:rFonts w:ascii="Times New Roman" w:eastAsia="Times New Roman" w:hAnsi="Times New Roman" w:cs="Times New Roman"/>
                <w:sz w:val="24"/>
                <w:szCs w:val="24"/>
                <w:lang w:eastAsia="tr-TR"/>
              </w:rPr>
              <w:t>17</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923</w:t>
            </w:r>
          </w:p>
        </w:tc>
      </w:tr>
      <w:tr w:rsidR="00B15C86" w:rsidRPr="00487F52" w:rsidTr="00B15C86">
        <w:trPr>
          <w:trHeight w:val="315"/>
        </w:trPr>
        <w:tc>
          <w:tcPr>
            <w:tcW w:w="11120" w:type="dxa"/>
            <w:gridSpan w:val="11"/>
            <w:shd w:val="clear" w:color="auto" w:fill="FFFFFF"/>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p>
        </w:tc>
      </w:tr>
      <w:tr w:rsidR="00B15C86" w:rsidRPr="00487F52" w:rsidTr="00B15C86">
        <w:trPr>
          <w:trHeight w:val="405"/>
        </w:trPr>
        <w:tc>
          <w:tcPr>
            <w:tcW w:w="1635" w:type="dxa"/>
            <w:shd w:val="clear" w:color="auto" w:fill="F9F9F9"/>
            <w:hideMark/>
          </w:tcPr>
          <w:p w:rsidR="00B15C86" w:rsidRPr="00487F52" w:rsidRDefault="00B15C86" w:rsidP="00B15C86">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2022Yılı Birim Fiyatları(TL/m²)</w:t>
            </w:r>
          </w:p>
        </w:tc>
        <w:tc>
          <w:tcPr>
            <w:tcW w:w="1217" w:type="dxa"/>
            <w:shd w:val="clear" w:color="auto" w:fill="F9F9F9"/>
            <w:hideMark/>
          </w:tcPr>
          <w:p w:rsidR="00B15C86" w:rsidRPr="00487F52" w:rsidRDefault="00B15C86"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2400</w:t>
            </w:r>
          </w:p>
        </w:tc>
        <w:tc>
          <w:tcPr>
            <w:tcW w:w="1039"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2685</w:t>
            </w:r>
          </w:p>
        </w:tc>
        <w:tc>
          <w:tcPr>
            <w:tcW w:w="1023"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3450</w:t>
            </w:r>
          </w:p>
        </w:tc>
        <w:tc>
          <w:tcPr>
            <w:tcW w:w="1127"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w:t>
            </w:r>
            <w:r w:rsidR="00AF7532">
              <w:rPr>
                <w:rFonts w:ascii="Times New Roman" w:eastAsia="Times New Roman" w:hAnsi="Times New Roman" w:cs="Times New Roman"/>
                <w:sz w:val="24"/>
                <w:szCs w:val="24"/>
                <w:lang w:eastAsia="tr-TR"/>
              </w:rPr>
              <w:t>650</w:t>
            </w:r>
          </w:p>
        </w:tc>
        <w:tc>
          <w:tcPr>
            <w:tcW w:w="968"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4</w:t>
            </w:r>
            <w:r w:rsidR="00AF7532">
              <w:rPr>
                <w:rFonts w:ascii="Times New Roman" w:eastAsia="Times New Roman" w:hAnsi="Times New Roman" w:cs="Times New Roman"/>
                <w:sz w:val="24"/>
                <w:szCs w:val="24"/>
                <w:lang w:eastAsia="tr-TR"/>
              </w:rPr>
              <w:t>950</w:t>
            </w:r>
          </w:p>
        </w:tc>
        <w:tc>
          <w:tcPr>
            <w:tcW w:w="1023"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5900</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6400</w:t>
            </w:r>
          </w:p>
        </w:tc>
        <w:tc>
          <w:tcPr>
            <w:tcW w:w="772" w:type="dxa"/>
            <w:shd w:val="clear" w:color="auto" w:fill="F9F9F9"/>
            <w:hideMark/>
          </w:tcPr>
          <w:p w:rsidR="00B15C86" w:rsidRPr="00487F52" w:rsidRDefault="00B15C86" w:rsidP="00AF7532">
            <w:pPr>
              <w:spacing w:after="0" w:line="240" w:lineRule="auto"/>
              <w:jc w:val="right"/>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7</w:t>
            </w:r>
            <w:r w:rsidR="00AF7532">
              <w:rPr>
                <w:rFonts w:ascii="Times New Roman" w:eastAsia="Times New Roman" w:hAnsi="Times New Roman" w:cs="Times New Roman"/>
                <w:sz w:val="24"/>
                <w:szCs w:val="24"/>
                <w:lang w:eastAsia="tr-TR"/>
              </w:rPr>
              <w:t>700</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9350</w:t>
            </w:r>
          </w:p>
        </w:tc>
        <w:tc>
          <w:tcPr>
            <w:tcW w:w="772" w:type="dxa"/>
            <w:shd w:val="clear" w:color="auto" w:fill="F9F9F9"/>
            <w:hideMark/>
          </w:tcPr>
          <w:p w:rsidR="00B15C86" w:rsidRPr="00487F52" w:rsidRDefault="00AF7532" w:rsidP="00B15C86">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10300</w:t>
            </w:r>
          </w:p>
        </w:tc>
      </w:tr>
    </w:tbl>
    <w:p w:rsidR="00487F52" w:rsidRPr="00487F52" w:rsidRDefault="00B81521" w:rsidP="00487F52">
      <w:pPr>
        <w:spacing w:before="100" w:beforeAutospacing="1" w:after="240" w:line="240" w:lineRule="auto"/>
        <w:rPr>
          <w:rFonts w:ascii="Times New Roman" w:eastAsia="Times New Roman" w:hAnsi="Times New Roman" w:cs="Times New Roman"/>
          <w:sz w:val="24"/>
          <w:szCs w:val="24"/>
          <w:lang w:eastAsia="tr-TR"/>
        </w:rPr>
      </w:pPr>
      <w:hyperlink r:id="rId38" w:history="1">
        <w:r w:rsidR="00487F52" w:rsidRPr="00487F52">
          <w:rPr>
            <w:rFonts w:ascii="Times New Roman" w:eastAsia="Times New Roman" w:hAnsi="Times New Roman" w:cs="Times New Roman"/>
            <w:color w:val="0000FF"/>
            <w:sz w:val="24"/>
            <w:szCs w:val="24"/>
            <w:u w:val="single"/>
            <w:lang w:eastAsia="tr-TR"/>
          </w:rPr>
          <w:t>2022 yılı yapı sınıfları ve yapı yaklaşık maliyetler</w:t>
        </w:r>
      </w:hyperlink>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B81521" w:rsidP="00487F5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1" style="width:0;height:1.5pt" o:hralign="center" o:hrstd="t" o:hr="t" fillcolor="#a0a0a0" stroked="f"/>
        </w:pic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İŞ ORTAKLIĞI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Bu Yönetmelik kapsamında kurulacak ortaklıkların belge grubunun tespitinde yüksek hisseye sahip ortak pilot ortak olarak; tüm ortakların hisselerinin eşit olduğu durumda ise aksi beyan edilmedikçe belge grubu yüksek olan ortak, pilot ortak olarak kabul edilir.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Ortak Girişim Beyannamesinde (Ek-6) ortaklık oranı belirtilmemişse tüm ortakların hissesinin eşit olduğu kabul edilir.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Ortaklıklarda pilot/koordinatör ortağın ve diğerlerinin </w:t>
      </w:r>
      <w:r w:rsidRPr="00487F52">
        <w:rPr>
          <w:rFonts w:ascii="Times New Roman" w:eastAsia="Times New Roman" w:hAnsi="Times New Roman" w:cs="Times New Roman"/>
          <w:b/>
          <w:bCs/>
          <w:sz w:val="24"/>
          <w:szCs w:val="24"/>
          <w:lang w:eastAsia="tr-TR"/>
        </w:rPr>
        <w:t>asgari iş deneyim tutarları</w:t>
      </w:r>
      <w:r w:rsidRPr="00487F52">
        <w:rPr>
          <w:rFonts w:ascii="Times New Roman" w:eastAsia="Times New Roman" w:hAnsi="Times New Roman" w:cs="Times New Roman"/>
          <w:sz w:val="24"/>
          <w:szCs w:val="24"/>
          <w:lang w:eastAsia="tr-TR"/>
        </w:rPr>
        <w:t> dikkate alınarak ortaklık belge grubu belirlenir.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Bu amaçla, ortaklık adına atanacak grubun asgari iş deneyim tutarının en az </w:t>
      </w:r>
      <w:r w:rsidRPr="00487F52">
        <w:rPr>
          <w:rFonts w:ascii="Times New Roman" w:eastAsia="Times New Roman" w:hAnsi="Times New Roman" w:cs="Times New Roman"/>
          <w:b/>
          <w:bCs/>
          <w:sz w:val="24"/>
          <w:szCs w:val="24"/>
          <w:lang w:eastAsia="tr-TR"/>
        </w:rPr>
        <w:t>%60’ının pilot</w:t>
      </w:r>
      <w:r w:rsidRPr="00487F52">
        <w:rPr>
          <w:rFonts w:ascii="Times New Roman" w:eastAsia="Times New Roman" w:hAnsi="Times New Roman" w:cs="Times New Roman"/>
          <w:sz w:val="24"/>
          <w:szCs w:val="24"/>
          <w:lang w:eastAsia="tr-TR"/>
        </w:rPr>
        <w:t>/koordinatör ortak tarafından sağlanmasının yanı sıra, </w:t>
      </w:r>
      <w:r w:rsidRPr="00487F52">
        <w:rPr>
          <w:rFonts w:ascii="Times New Roman" w:eastAsia="Times New Roman" w:hAnsi="Times New Roman" w:cs="Times New Roman"/>
          <w:b/>
          <w:bCs/>
          <w:sz w:val="24"/>
          <w:szCs w:val="24"/>
          <w:lang w:eastAsia="tr-TR"/>
        </w:rPr>
        <w:t>en az % 10’unun</w:t>
      </w:r>
      <w:r w:rsidRPr="00487F52">
        <w:rPr>
          <w:rFonts w:ascii="Times New Roman" w:eastAsia="Times New Roman" w:hAnsi="Times New Roman" w:cs="Times New Roman"/>
          <w:sz w:val="24"/>
          <w:szCs w:val="24"/>
          <w:lang w:eastAsia="tr-TR"/>
        </w:rPr>
        <w:t> diğer ortakların her biri tarafından ayrı ayrı sağlanması zorunludur.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Bu hesaplamada H grubunun asgari iş deneyim tutarı olarak üstlenebileceği azami iş tutarının 3/5’i esas alınır.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tbl>
      <w:tblPr>
        <w:tblW w:w="6440" w:type="dxa"/>
        <w:tblCellMar>
          <w:top w:w="15" w:type="dxa"/>
          <w:left w:w="15" w:type="dxa"/>
          <w:bottom w:w="15" w:type="dxa"/>
          <w:right w:w="15" w:type="dxa"/>
        </w:tblCellMar>
        <w:tblLook w:val="04A0" w:firstRow="1" w:lastRow="0" w:firstColumn="1" w:lastColumn="0" w:noHBand="0" w:noVBand="1"/>
      </w:tblPr>
      <w:tblGrid>
        <w:gridCol w:w="960"/>
        <w:gridCol w:w="2140"/>
        <w:gridCol w:w="1560"/>
        <w:gridCol w:w="1780"/>
      </w:tblGrid>
      <w:tr w:rsidR="00487F52" w:rsidRPr="00487F52" w:rsidTr="00487F52">
        <w:trPr>
          <w:trHeight w:val="276"/>
        </w:trPr>
        <w:tc>
          <w:tcPr>
            <w:tcW w:w="960" w:type="dxa"/>
            <w:vMerge w:val="restart"/>
            <w:shd w:val="clear" w:color="auto" w:fill="F9F9F9"/>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Yetki Grubu</w:t>
            </w:r>
          </w:p>
        </w:tc>
        <w:tc>
          <w:tcPr>
            <w:tcW w:w="2140" w:type="dxa"/>
            <w:vMerge w:val="restart"/>
            <w:shd w:val="clear" w:color="auto" w:fill="F9F9F9"/>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Asgari İş Deneyim Miktarı (TL)</w:t>
            </w:r>
          </w:p>
        </w:tc>
        <w:tc>
          <w:tcPr>
            <w:tcW w:w="1560" w:type="dxa"/>
            <w:vMerge w:val="restart"/>
            <w:shd w:val="clear" w:color="auto" w:fill="F9F9F9"/>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Asgari İş Deneyim Miktarının %60'ı</w:t>
            </w:r>
          </w:p>
        </w:tc>
        <w:tc>
          <w:tcPr>
            <w:tcW w:w="1780" w:type="dxa"/>
            <w:vMerge w:val="restart"/>
            <w:shd w:val="clear" w:color="auto" w:fill="F9F9F9"/>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Asgari İş Deneyim Miktarının %10'u</w:t>
            </w:r>
          </w:p>
        </w:tc>
      </w:tr>
      <w:tr w:rsidR="00487F52" w:rsidRPr="00487F52" w:rsidTr="00487F52">
        <w:trPr>
          <w:trHeight w:val="408"/>
        </w:trPr>
        <w:tc>
          <w:tcPr>
            <w:tcW w:w="0" w:type="auto"/>
            <w:vMerge/>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r>
      <w:tr w:rsidR="00487F52" w:rsidRPr="00487F52" w:rsidTr="00487F52">
        <w:trPr>
          <w:trHeight w:val="315"/>
        </w:trPr>
        <w:tc>
          <w:tcPr>
            <w:tcW w:w="960" w:type="dxa"/>
            <w:shd w:val="clear" w:color="auto" w:fill="FFFFFF"/>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A</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456.300.000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273.780.000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45.630</w:t>
            </w:r>
            <w:r w:rsidR="00487F52" w:rsidRPr="00487F52">
              <w:rPr>
                <w:rFonts w:ascii="Times New Roman" w:eastAsia="Times New Roman" w:hAnsi="Times New Roman" w:cs="Times New Roman"/>
                <w:sz w:val="24"/>
                <w:szCs w:val="24"/>
                <w:lang w:eastAsia="tr-TR"/>
              </w:rPr>
              <w:t>.000</w:t>
            </w:r>
          </w:p>
        </w:tc>
      </w:tr>
      <w:tr w:rsidR="00487F52" w:rsidRPr="00487F52" w:rsidTr="00487F52">
        <w:trPr>
          <w:trHeight w:val="315"/>
        </w:trPr>
        <w:tc>
          <w:tcPr>
            <w:tcW w:w="960" w:type="dxa"/>
            <w:shd w:val="clear" w:color="auto" w:fill="F9F9F9"/>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B</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319.410.000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191.646.000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31.941.000</w:t>
            </w:r>
          </w:p>
        </w:tc>
      </w:tr>
      <w:tr w:rsidR="00487F52" w:rsidRPr="00487F52" w:rsidTr="00487F52">
        <w:trPr>
          <w:trHeight w:val="315"/>
        </w:trPr>
        <w:tc>
          <w:tcPr>
            <w:tcW w:w="960" w:type="dxa"/>
            <w:shd w:val="clear" w:color="auto" w:fill="FFFFFF"/>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B1</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273.780</w:t>
            </w:r>
            <w:r w:rsidR="00487F52" w:rsidRPr="00487F52">
              <w:rPr>
                <w:rFonts w:ascii="Times New Roman" w:eastAsia="Times New Roman" w:hAnsi="Times New Roman" w:cs="Times New Roman"/>
                <w:sz w:val="24"/>
                <w:szCs w:val="24"/>
                <w:lang w:eastAsia="tr-TR"/>
              </w:rPr>
              <w:t>.000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164.268.000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27.378.000</w:t>
            </w:r>
          </w:p>
        </w:tc>
      </w:tr>
      <w:tr w:rsidR="00487F52" w:rsidRPr="00487F52" w:rsidTr="00487F52">
        <w:trPr>
          <w:trHeight w:val="315"/>
        </w:trPr>
        <w:tc>
          <w:tcPr>
            <w:tcW w:w="960" w:type="dxa"/>
            <w:shd w:val="clear" w:color="auto" w:fill="F9F9F9"/>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C</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228.150</w:t>
            </w:r>
            <w:r w:rsidR="00487F52" w:rsidRPr="00487F52">
              <w:rPr>
                <w:rFonts w:ascii="Times New Roman" w:eastAsia="Times New Roman" w:hAnsi="Times New Roman" w:cs="Times New Roman"/>
                <w:sz w:val="24"/>
                <w:szCs w:val="24"/>
                <w:lang w:eastAsia="tr-TR"/>
              </w:rPr>
              <w:t>.000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136.890.000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22.815.00</w:t>
            </w:r>
            <w:r w:rsidR="00487F52" w:rsidRPr="00487F52">
              <w:rPr>
                <w:rFonts w:ascii="Times New Roman" w:eastAsia="Times New Roman" w:hAnsi="Times New Roman" w:cs="Times New Roman"/>
                <w:sz w:val="24"/>
                <w:szCs w:val="24"/>
                <w:lang w:eastAsia="tr-TR"/>
              </w:rPr>
              <w:t>0</w:t>
            </w:r>
          </w:p>
        </w:tc>
      </w:tr>
      <w:tr w:rsidR="00487F52" w:rsidRPr="00487F52" w:rsidTr="00487F52">
        <w:trPr>
          <w:trHeight w:val="315"/>
        </w:trPr>
        <w:tc>
          <w:tcPr>
            <w:tcW w:w="960" w:type="dxa"/>
            <w:shd w:val="clear" w:color="auto" w:fill="FFFFFF"/>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C1</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190.125</w:t>
            </w:r>
            <w:r w:rsidR="00487F52" w:rsidRPr="00487F52">
              <w:rPr>
                <w:rFonts w:ascii="Times New Roman" w:eastAsia="Times New Roman" w:hAnsi="Times New Roman" w:cs="Times New Roman"/>
                <w:sz w:val="24"/>
                <w:szCs w:val="24"/>
                <w:lang w:eastAsia="tr-TR"/>
              </w:rPr>
              <w:t>.000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114.075</w:t>
            </w:r>
            <w:r w:rsidR="00487F52" w:rsidRPr="00487F52">
              <w:rPr>
                <w:rFonts w:ascii="Times New Roman" w:eastAsia="Times New Roman" w:hAnsi="Times New Roman" w:cs="Times New Roman"/>
                <w:sz w:val="24"/>
                <w:szCs w:val="24"/>
                <w:lang w:eastAsia="tr-TR"/>
              </w:rPr>
              <w:t>.000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19.012.500</w:t>
            </w:r>
          </w:p>
        </w:tc>
      </w:tr>
      <w:tr w:rsidR="00487F52" w:rsidRPr="00487F52" w:rsidTr="00487F52">
        <w:trPr>
          <w:trHeight w:val="315"/>
        </w:trPr>
        <w:tc>
          <w:tcPr>
            <w:tcW w:w="960" w:type="dxa"/>
            <w:shd w:val="clear" w:color="auto" w:fill="F9F9F9"/>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D</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152.100</w:t>
            </w:r>
            <w:r w:rsidR="00487F52" w:rsidRPr="00487F52">
              <w:rPr>
                <w:rFonts w:ascii="Times New Roman" w:eastAsia="Times New Roman" w:hAnsi="Times New Roman" w:cs="Times New Roman"/>
                <w:sz w:val="24"/>
                <w:szCs w:val="24"/>
                <w:lang w:eastAsia="tr-TR"/>
              </w:rPr>
              <w:t>.000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91.260</w:t>
            </w:r>
            <w:r w:rsidR="00487F52" w:rsidRPr="00487F52">
              <w:rPr>
                <w:rFonts w:ascii="Times New Roman" w:eastAsia="Times New Roman" w:hAnsi="Times New Roman" w:cs="Times New Roman"/>
                <w:sz w:val="24"/>
                <w:szCs w:val="24"/>
                <w:lang w:eastAsia="tr-TR"/>
              </w:rPr>
              <w:t>.000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15.210.000</w:t>
            </w:r>
          </w:p>
        </w:tc>
      </w:tr>
      <w:tr w:rsidR="00487F52" w:rsidRPr="00487F52" w:rsidTr="00487F52">
        <w:trPr>
          <w:trHeight w:val="315"/>
        </w:trPr>
        <w:tc>
          <w:tcPr>
            <w:tcW w:w="960" w:type="dxa"/>
            <w:shd w:val="clear" w:color="auto" w:fill="FFFFFF"/>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D1</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114.075</w:t>
            </w:r>
            <w:r w:rsidR="00487F52" w:rsidRPr="00487F52">
              <w:rPr>
                <w:rFonts w:ascii="Times New Roman" w:eastAsia="Times New Roman" w:hAnsi="Times New Roman" w:cs="Times New Roman"/>
                <w:sz w:val="24"/>
                <w:szCs w:val="24"/>
                <w:lang w:eastAsia="tr-TR"/>
              </w:rPr>
              <w:t>.000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68.445</w:t>
            </w:r>
            <w:r w:rsidR="00487F52" w:rsidRPr="00487F52">
              <w:rPr>
                <w:rFonts w:ascii="Times New Roman" w:eastAsia="Times New Roman" w:hAnsi="Times New Roman" w:cs="Times New Roman"/>
                <w:sz w:val="24"/>
                <w:szCs w:val="24"/>
                <w:lang w:eastAsia="tr-TR"/>
              </w:rPr>
              <w:t>.000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11.407.500</w:t>
            </w:r>
          </w:p>
        </w:tc>
      </w:tr>
      <w:tr w:rsidR="00487F52" w:rsidRPr="00487F52" w:rsidTr="00487F52">
        <w:trPr>
          <w:trHeight w:val="315"/>
        </w:trPr>
        <w:tc>
          <w:tcPr>
            <w:tcW w:w="960" w:type="dxa"/>
            <w:shd w:val="clear" w:color="auto" w:fill="F9F9F9"/>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E</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76.050</w:t>
            </w:r>
            <w:r w:rsidR="00487F52" w:rsidRPr="00487F52">
              <w:rPr>
                <w:rFonts w:ascii="Times New Roman" w:eastAsia="Times New Roman" w:hAnsi="Times New Roman" w:cs="Times New Roman"/>
                <w:sz w:val="24"/>
                <w:szCs w:val="24"/>
                <w:lang w:eastAsia="tr-TR"/>
              </w:rPr>
              <w:t>.000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45.630</w:t>
            </w:r>
            <w:r w:rsidR="00487F52" w:rsidRPr="00487F52">
              <w:rPr>
                <w:rFonts w:ascii="Times New Roman" w:eastAsia="Times New Roman" w:hAnsi="Times New Roman" w:cs="Times New Roman"/>
                <w:sz w:val="24"/>
                <w:szCs w:val="24"/>
                <w:lang w:eastAsia="tr-TR"/>
              </w:rPr>
              <w:t>.000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7.605.000</w:t>
            </w:r>
          </w:p>
        </w:tc>
      </w:tr>
      <w:tr w:rsidR="00487F52" w:rsidRPr="00487F52" w:rsidTr="00487F52">
        <w:trPr>
          <w:trHeight w:val="315"/>
        </w:trPr>
        <w:tc>
          <w:tcPr>
            <w:tcW w:w="960" w:type="dxa"/>
            <w:shd w:val="clear" w:color="auto" w:fill="FFFFFF"/>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E1</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45.630</w:t>
            </w:r>
            <w:r w:rsidR="00487F52" w:rsidRPr="00487F52">
              <w:rPr>
                <w:rFonts w:ascii="Times New Roman" w:eastAsia="Times New Roman" w:hAnsi="Times New Roman" w:cs="Times New Roman"/>
                <w:sz w:val="24"/>
                <w:szCs w:val="24"/>
                <w:lang w:eastAsia="tr-TR"/>
              </w:rPr>
              <w:t>.000</w:t>
            </w:r>
          </w:p>
        </w:tc>
        <w:tc>
          <w:tcPr>
            <w:tcW w:w="1560" w:type="dxa"/>
            <w:shd w:val="clear" w:color="auto" w:fill="FFFFFF"/>
            <w:hideMark/>
          </w:tcPr>
          <w:p w:rsidR="00487F52" w:rsidRPr="00487F52" w:rsidRDefault="00437482" w:rsidP="0043748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27.378</w:t>
            </w:r>
            <w:r w:rsidR="00487F52" w:rsidRPr="00487F5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0</w:t>
            </w:r>
            <w:r w:rsidR="00487F52" w:rsidRPr="00487F52">
              <w:rPr>
                <w:rFonts w:ascii="Times New Roman" w:eastAsia="Times New Roman" w:hAnsi="Times New Roman" w:cs="Times New Roman"/>
                <w:sz w:val="24"/>
                <w:szCs w:val="24"/>
                <w:lang w:eastAsia="tr-TR"/>
              </w:rPr>
              <w:t>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4.563.000</w:t>
            </w:r>
          </w:p>
        </w:tc>
      </w:tr>
      <w:tr w:rsidR="00487F52" w:rsidRPr="00487F52" w:rsidTr="00487F52">
        <w:trPr>
          <w:trHeight w:val="315"/>
        </w:trPr>
        <w:tc>
          <w:tcPr>
            <w:tcW w:w="960" w:type="dxa"/>
            <w:shd w:val="clear" w:color="auto" w:fill="F9F9F9"/>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F</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w:t>
            </w:r>
            <w:r w:rsidR="00487F52" w:rsidRPr="00487F52">
              <w:rPr>
                <w:rFonts w:ascii="Times New Roman" w:eastAsia="Times New Roman" w:hAnsi="Times New Roman" w:cs="Times New Roman"/>
                <w:sz w:val="24"/>
                <w:szCs w:val="24"/>
                <w:lang w:eastAsia="tr-TR"/>
              </w:rPr>
              <w:t>.000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13.689.000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2.281.500</w:t>
            </w:r>
          </w:p>
        </w:tc>
      </w:tr>
      <w:tr w:rsidR="00487F52" w:rsidRPr="00487F52" w:rsidTr="00487F52">
        <w:trPr>
          <w:trHeight w:val="315"/>
        </w:trPr>
        <w:tc>
          <w:tcPr>
            <w:tcW w:w="960" w:type="dxa"/>
            <w:shd w:val="clear" w:color="auto" w:fill="FFFFFF"/>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F1</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19.392.7</w:t>
            </w:r>
            <w:r w:rsidR="00487F52" w:rsidRPr="00487F52">
              <w:rPr>
                <w:rFonts w:ascii="Times New Roman" w:eastAsia="Times New Roman" w:hAnsi="Times New Roman" w:cs="Times New Roman"/>
                <w:sz w:val="24"/>
                <w:szCs w:val="24"/>
                <w:lang w:eastAsia="tr-TR"/>
              </w:rPr>
              <w:t>50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11.635.650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1.939.275</w:t>
            </w:r>
          </w:p>
        </w:tc>
      </w:tr>
      <w:tr w:rsidR="00487F52" w:rsidRPr="00487F52" w:rsidTr="00487F52">
        <w:trPr>
          <w:trHeight w:val="315"/>
        </w:trPr>
        <w:tc>
          <w:tcPr>
            <w:tcW w:w="960" w:type="dxa"/>
            <w:shd w:val="clear" w:color="auto" w:fill="F9F9F9"/>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G</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15.970.5</w:t>
            </w:r>
            <w:r w:rsidR="00487F52" w:rsidRPr="00487F52">
              <w:rPr>
                <w:rFonts w:ascii="Times New Roman" w:eastAsia="Times New Roman" w:hAnsi="Times New Roman" w:cs="Times New Roman"/>
                <w:sz w:val="24"/>
                <w:szCs w:val="24"/>
                <w:lang w:eastAsia="tr-TR"/>
              </w:rPr>
              <w:t>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9.582.300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1.597.050</w:t>
            </w:r>
          </w:p>
        </w:tc>
      </w:tr>
      <w:tr w:rsidR="00487F52" w:rsidRPr="00487F52" w:rsidTr="00487F52">
        <w:trPr>
          <w:trHeight w:val="315"/>
        </w:trPr>
        <w:tc>
          <w:tcPr>
            <w:tcW w:w="960" w:type="dxa"/>
            <w:shd w:val="clear" w:color="auto" w:fill="FFFFFF"/>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G1</w:t>
            </w:r>
          </w:p>
        </w:tc>
        <w:tc>
          <w:tcPr>
            <w:tcW w:w="2140" w:type="dxa"/>
            <w:shd w:val="clear" w:color="auto" w:fill="FFFFFF"/>
            <w:hideMark/>
          </w:tcPr>
          <w:p w:rsidR="00487F52" w:rsidRPr="00487F52" w:rsidRDefault="001C0E63"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11.407.5</w:t>
            </w:r>
            <w:r w:rsidR="00487F52" w:rsidRPr="00487F52">
              <w:rPr>
                <w:rFonts w:ascii="Times New Roman" w:eastAsia="Times New Roman" w:hAnsi="Times New Roman" w:cs="Times New Roman"/>
                <w:sz w:val="24"/>
                <w:szCs w:val="24"/>
                <w:lang w:eastAsia="tr-TR"/>
              </w:rPr>
              <w:t>00</w:t>
            </w:r>
          </w:p>
        </w:tc>
        <w:tc>
          <w:tcPr>
            <w:tcW w:w="156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6.844.500</w:t>
            </w:r>
          </w:p>
        </w:tc>
        <w:tc>
          <w:tcPr>
            <w:tcW w:w="1780" w:type="dxa"/>
            <w:shd w:val="clear" w:color="auto" w:fill="FFFFFF"/>
            <w:hideMark/>
          </w:tcPr>
          <w:p w:rsidR="00487F52" w:rsidRPr="00487F52" w:rsidRDefault="00B15C86"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1.140.750</w:t>
            </w:r>
          </w:p>
        </w:tc>
      </w:tr>
      <w:tr w:rsidR="00487F52" w:rsidRPr="00487F52" w:rsidTr="00487F52">
        <w:trPr>
          <w:trHeight w:val="315"/>
        </w:trPr>
        <w:tc>
          <w:tcPr>
            <w:tcW w:w="960" w:type="dxa"/>
            <w:shd w:val="clear" w:color="auto" w:fill="F5F5F5"/>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H*</w:t>
            </w:r>
          </w:p>
        </w:tc>
        <w:tc>
          <w:tcPr>
            <w:tcW w:w="2140" w:type="dxa"/>
            <w:shd w:val="clear" w:color="auto" w:fill="FFFFFF"/>
            <w:hideMark/>
          </w:tcPr>
          <w:p w:rsidR="00487F52" w:rsidRPr="00487F52" w:rsidRDefault="00437482" w:rsidP="00487F52">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5.703.750</w:t>
            </w:r>
          </w:p>
        </w:tc>
        <w:tc>
          <w:tcPr>
            <w:tcW w:w="1560" w:type="dxa"/>
            <w:shd w:val="clear" w:color="auto" w:fill="F5F5F5"/>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p>
        </w:tc>
        <w:tc>
          <w:tcPr>
            <w:tcW w:w="1780" w:type="dxa"/>
            <w:shd w:val="clear" w:color="auto" w:fill="F5F5F5"/>
            <w:hideMark/>
          </w:tcPr>
          <w:p w:rsidR="00487F52" w:rsidRPr="00487F52" w:rsidRDefault="00487F52" w:rsidP="00487F52">
            <w:pPr>
              <w:spacing w:after="0" w:line="240" w:lineRule="auto"/>
              <w:jc w:val="right"/>
              <w:rPr>
                <w:rFonts w:ascii="Times New Roman" w:eastAsia="Times New Roman" w:hAnsi="Times New Roman" w:cs="Times New Roman"/>
                <w:sz w:val="24"/>
                <w:szCs w:val="24"/>
                <w:lang w:eastAsia="tr-TR"/>
              </w:rPr>
            </w:pPr>
          </w:p>
        </w:tc>
      </w:tr>
    </w:tbl>
    <w:p w:rsidR="00487F52" w:rsidRPr="00487F52" w:rsidRDefault="00487F52" w:rsidP="00487F52">
      <w:pPr>
        <w:spacing w:after="0" w:line="240" w:lineRule="auto"/>
        <w:rPr>
          <w:rFonts w:ascii="Times New Roman" w:eastAsia="Times New Roman" w:hAnsi="Times New Roman" w:cs="Times New Roman"/>
          <w:vanish/>
          <w:sz w:val="24"/>
          <w:szCs w:val="24"/>
          <w:lang w:eastAsia="tr-TR"/>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487F52" w:rsidRPr="00487F52" w:rsidTr="00487F52">
        <w:trPr>
          <w:tblCellSpacing w:w="0" w:type="dxa"/>
        </w:trPr>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4"/>
                <w:szCs w:val="24"/>
                <w:lang w:eastAsia="tr-TR"/>
              </w:rPr>
            </w:pPr>
          </w:p>
        </w:tc>
      </w:tr>
      <w:tr w:rsidR="00487F52" w:rsidRPr="00487F52" w:rsidTr="00487F52">
        <w:trPr>
          <w:tblCellSpacing w:w="0" w:type="dxa"/>
        </w:trPr>
        <w:tc>
          <w:tcPr>
            <w:tcW w:w="0" w:type="auto"/>
            <w:vAlign w:val="center"/>
            <w:hideMark/>
          </w:tcPr>
          <w:p w:rsidR="00487F52" w:rsidRPr="00487F52" w:rsidRDefault="00487F52" w:rsidP="00487F52">
            <w:pPr>
              <w:spacing w:after="0" w:line="240" w:lineRule="auto"/>
              <w:rPr>
                <w:rFonts w:ascii="Times New Roman" w:eastAsia="Times New Roman" w:hAnsi="Times New Roman" w:cs="Times New Roman"/>
                <w:sz w:val="20"/>
                <w:szCs w:val="20"/>
                <w:lang w:eastAsia="tr-TR"/>
              </w:rPr>
            </w:pPr>
          </w:p>
        </w:tc>
      </w:tr>
    </w:tbl>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H grubunun asgari iş deneyim tutarı olarak üstlenebileceği azami iş tutarının 3/5’i esas alınır.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lastRenderedPageBreak/>
        <w:t>YIKIM MÜTEAHHİTLİĞİ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Yıkım İşleri Müteahhitlik Yetki Belgesi Başvuru Evraklar ve Taşıması Gereken Kriterler </w:t>
      </w:r>
      <w:hyperlink r:id="rId39" w:history="1">
        <w:r w:rsidRPr="00487F52">
          <w:rPr>
            <w:rFonts w:ascii="Times New Roman" w:eastAsia="Times New Roman" w:hAnsi="Times New Roman" w:cs="Times New Roman"/>
            <w:b/>
            <w:bCs/>
            <w:color w:val="0000FF"/>
            <w:sz w:val="24"/>
            <w:szCs w:val="24"/>
            <w:u w:val="single"/>
            <w:lang w:eastAsia="tr-TR"/>
          </w:rPr>
          <w:t>Tıklayınız.</w:t>
        </w:r>
      </w:hyperlink>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BAŞVURU İÇİN GEREKEN BELGELER</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Başvuru dilekçesi. Dilekçede </w:t>
      </w:r>
      <w:r w:rsidRPr="00487F52">
        <w:rPr>
          <w:rFonts w:ascii="Times New Roman" w:eastAsia="Times New Roman" w:hAnsi="Times New Roman" w:cs="Times New Roman"/>
          <w:b/>
          <w:bCs/>
          <w:sz w:val="24"/>
          <w:szCs w:val="24"/>
          <w:lang w:eastAsia="tr-TR"/>
        </w:rPr>
        <w:t>hangi gruba başvuru yapıldığının belirtilmesi zorunludur. </w:t>
      </w:r>
      <w:r w:rsidRPr="00487F52">
        <w:rPr>
          <w:rFonts w:ascii="Times New Roman" w:eastAsia="Times New Roman" w:hAnsi="Times New Roman" w:cs="Times New Roman"/>
          <w:sz w:val="24"/>
          <w:szCs w:val="24"/>
          <w:lang w:eastAsia="tr-TR"/>
        </w:rPr>
        <w:t>İndirmek için </w:t>
      </w:r>
      <w:hyperlink r:id="rId40"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KEP (Kayıtlı </w:t>
      </w:r>
      <w:proofErr w:type="spellStart"/>
      <w:r w:rsidRPr="00487F52">
        <w:rPr>
          <w:rFonts w:ascii="Times New Roman" w:eastAsia="Times New Roman" w:hAnsi="Times New Roman" w:cs="Times New Roman"/>
          <w:sz w:val="24"/>
          <w:szCs w:val="24"/>
          <w:lang w:eastAsia="tr-TR"/>
        </w:rPr>
        <w:t>elekronik</w:t>
      </w:r>
      <w:proofErr w:type="spellEnd"/>
      <w:r w:rsidRPr="00487F52">
        <w:rPr>
          <w:rFonts w:ascii="Times New Roman" w:eastAsia="Times New Roman" w:hAnsi="Times New Roman" w:cs="Times New Roman"/>
          <w:sz w:val="24"/>
          <w:szCs w:val="24"/>
          <w:lang w:eastAsia="tr-TR"/>
        </w:rPr>
        <w:t xml:space="preserve"> posta) adresi. Başvuru dilekçesinde </w:t>
      </w:r>
      <w:r w:rsidRPr="00487F52">
        <w:rPr>
          <w:rFonts w:ascii="Times New Roman" w:eastAsia="Times New Roman" w:hAnsi="Times New Roman" w:cs="Times New Roman"/>
          <w:b/>
          <w:bCs/>
          <w:sz w:val="24"/>
          <w:szCs w:val="24"/>
          <w:lang w:eastAsia="tr-TR"/>
        </w:rPr>
        <w:t>KEP</w:t>
      </w:r>
      <w:r w:rsidRPr="00487F52">
        <w:rPr>
          <w:rFonts w:ascii="Times New Roman" w:eastAsia="Times New Roman" w:hAnsi="Times New Roman" w:cs="Times New Roman"/>
          <w:sz w:val="24"/>
          <w:szCs w:val="24"/>
          <w:lang w:eastAsia="tr-TR"/>
        </w:rPr>
        <w:t xml:space="preserve"> (Kayıtlı </w:t>
      </w:r>
      <w:proofErr w:type="spellStart"/>
      <w:r w:rsidRPr="00487F52">
        <w:rPr>
          <w:rFonts w:ascii="Times New Roman" w:eastAsia="Times New Roman" w:hAnsi="Times New Roman" w:cs="Times New Roman"/>
          <w:sz w:val="24"/>
          <w:szCs w:val="24"/>
          <w:lang w:eastAsia="tr-TR"/>
        </w:rPr>
        <w:t>elekronik</w:t>
      </w:r>
      <w:proofErr w:type="spellEnd"/>
      <w:r w:rsidRPr="00487F52">
        <w:rPr>
          <w:rFonts w:ascii="Times New Roman" w:eastAsia="Times New Roman" w:hAnsi="Times New Roman" w:cs="Times New Roman"/>
          <w:sz w:val="24"/>
          <w:szCs w:val="24"/>
          <w:lang w:eastAsia="tr-TR"/>
        </w:rPr>
        <w:t xml:space="preserve"> posta) adresinin bulunması </w:t>
      </w:r>
      <w:r w:rsidRPr="00487F52">
        <w:rPr>
          <w:rFonts w:ascii="Times New Roman" w:eastAsia="Times New Roman" w:hAnsi="Times New Roman" w:cs="Times New Roman"/>
          <w:b/>
          <w:bCs/>
          <w:sz w:val="24"/>
          <w:szCs w:val="24"/>
          <w:lang w:eastAsia="tr-TR"/>
        </w:rPr>
        <w:t>zorunludur.</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Yetki Belgesi Başvuru Formu (EK-1A) . İndirmek için </w:t>
      </w:r>
      <w:hyperlink r:id="rId41" w:history="1">
        <w:r w:rsidRPr="00487F52">
          <w:rPr>
            <w:rFonts w:ascii="Times New Roman" w:eastAsia="Times New Roman" w:hAnsi="Times New Roman" w:cs="Times New Roman"/>
            <w:color w:val="0000FF"/>
            <w:sz w:val="24"/>
            <w:szCs w:val="24"/>
            <w:u w:val="single"/>
            <w:lang w:eastAsia="tr-TR"/>
          </w:rPr>
          <w:t>tıklayın.</w:t>
        </w:r>
      </w:hyperlink>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Ticaret Odası Kayıt Belgesi aslı veya Esnaf ve </w:t>
      </w:r>
      <w:proofErr w:type="spellStart"/>
      <w:r w:rsidRPr="00487F52">
        <w:rPr>
          <w:rFonts w:ascii="Times New Roman" w:eastAsia="Times New Roman" w:hAnsi="Times New Roman" w:cs="Times New Roman"/>
          <w:sz w:val="24"/>
          <w:szCs w:val="24"/>
          <w:lang w:eastAsia="tr-TR"/>
        </w:rPr>
        <w:t>Sanatkalar</w:t>
      </w:r>
      <w:proofErr w:type="spellEnd"/>
      <w:r w:rsidRPr="00487F52">
        <w:rPr>
          <w:rFonts w:ascii="Times New Roman" w:eastAsia="Times New Roman" w:hAnsi="Times New Roman" w:cs="Times New Roman"/>
          <w:sz w:val="24"/>
          <w:szCs w:val="24"/>
          <w:lang w:eastAsia="tr-TR"/>
        </w:rPr>
        <w:t xml:space="preserve"> Odası Kayıt Belgesi aslı veya Türkiye Ticaret Sicil Gazetesi onaylı sureti.</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Dekont. </w:t>
      </w:r>
      <w:r w:rsidRPr="00487F52">
        <w:rPr>
          <w:rFonts w:ascii="Times New Roman" w:eastAsia="Times New Roman" w:hAnsi="Times New Roman" w:cs="Times New Roman"/>
          <w:b/>
          <w:bCs/>
          <w:sz w:val="24"/>
          <w:szCs w:val="24"/>
          <w:lang w:eastAsia="tr-TR"/>
        </w:rPr>
        <w:t>Başvuru numarası alınması zorunludur. </w:t>
      </w:r>
      <w:r w:rsidRPr="00487F52">
        <w:rPr>
          <w:rFonts w:ascii="Times New Roman" w:eastAsia="Times New Roman" w:hAnsi="Times New Roman" w:cs="Times New Roman"/>
          <w:sz w:val="24"/>
          <w:szCs w:val="24"/>
          <w:lang w:eastAsia="tr-TR"/>
        </w:rPr>
        <w:t>Başvuru numarası almak için </w:t>
      </w:r>
      <w:hyperlink r:id="rId42"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Vergi Levhası Fotokopisi.</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İmza beyannamesi.</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Sicil Durumu Beyannamesi (Ek-5). İndirmek için </w:t>
      </w:r>
      <w:hyperlink r:id="rId43"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Bildirim Yükümlülüğü Taahhütnamesi (Ek-7). İndirmek için </w:t>
      </w:r>
      <w:hyperlink r:id="rId44" w:history="1">
        <w:r w:rsidRPr="00487F52">
          <w:rPr>
            <w:rFonts w:ascii="Times New Roman" w:eastAsia="Times New Roman" w:hAnsi="Times New Roman" w:cs="Times New Roman"/>
            <w:color w:val="0000FF"/>
            <w:sz w:val="24"/>
            <w:szCs w:val="24"/>
            <w:u w:val="single"/>
            <w:lang w:eastAsia="tr-TR"/>
          </w:rPr>
          <w:t>tıklayın.</w:t>
        </w:r>
      </w:hyperlink>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Personel Bildirim Formu (EK-4A). İndirmek için </w:t>
      </w:r>
      <w:hyperlink r:id="rId45"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Ekipman Bildirim Formu (EK-4B). İndirmek için </w:t>
      </w:r>
      <w:hyperlink r:id="rId46" w:history="1">
        <w:r w:rsidRPr="00487F52">
          <w:rPr>
            <w:rFonts w:ascii="Times New Roman" w:eastAsia="Times New Roman" w:hAnsi="Times New Roman" w:cs="Times New Roman"/>
            <w:color w:val="0000FF"/>
            <w:sz w:val="24"/>
            <w:szCs w:val="24"/>
            <w:u w:val="single"/>
            <w:lang w:eastAsia="tr-TR"/>
          </w:rPr>
          <w:t>tıklayın</w:t>
        </w:r>
      </w:hyperlink>
      <w:r w:rsidRPr="00487F52">
        <w:rPr>
          <w:rFonts w:ascii="Times New Roman" w:eastAsia="Times New Roman" w:hAnsi="Times New Roman" w:cs="Times New Roman"/>
          <w:sz w:val="24"/>
          <w:szCs w:val="24"/>
          <w:lang w:eastAsia="tr-TR"/>
        </w:rPr>
        <w:t>.</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Banka Teminat Mektubu.</w:t>
      </w:r>
    </w:p>
    <w:p w:rsidR="00487F52" w:rsidRPr="00487F52" w:rsidRDefault="00487F52" w:rsidP="00487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İş Deneyimi Belgeleri.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Yeterlilik Şartları:</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      1. İş Deneyimi</w:t>
      </w:r>
    </w:p>
    <w:p w:rsidR="00487F52" w:rsidRPr="00487F52" w:rsidRDefault="00487F52" w:rsidP="00487F52">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 xml:space="preserve">Y1 : </w:t>
      </w:r>
      <w:r w:rsidRPr="00487F52">
        <w:rPr>
          <w:rFonts w:ascii="Times New Roman" w:eastAsia="Times New Roman" w:hAnsi="Times New Roman" w:cs="Times New Roman"/>
          <w:sz w:val="24"/>
          <w:szCs w:val="24"/>
          <w:lang w:eastAsia="tr-TR"/>
        </w:rPr>
        <w:t>En</w:t>
      </w:r>
      <w:proofErr w:type="gramEnd"/>
      <w:r w:rsidRPr="00487F52">
        <w:rPr>
          <w:rFonts w:ascii="Times New Roman" w:eastAsia="Times New Roman" w:hAnsi="Times New Roman" w:cs="Times New Roman"/>
          <w:sz w:val="24"/>
          <w:szCs w:val="24"/>
          <w:lang w:eastAsia="tr-TR"/>
        </w:rPr>
        <w:t xml:space="preserve"> az birisi yapı yüksekliği 30,50 m’yi (dahil) geçen bina yıkımı olmak üzere, toplam 150.000 m2 yapı inşaat alanını geçmesi.</w:t>
      </w:r>
    </w:p>
    <w:p w:rsidR="00487F52" w:rsidRPr="00487F52" w:rsidRDefault="00487F52" w:rsidP="00487F52">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Y2 : </w:t>
      </w:r>
      <w:r w:rsidRPr="00487F52">
        <w:rPr>
          <w:rFonts w:ascii="Times New Roman" w:eastAsia="Times New Roman" w:hAnsi="Times New Roman" w:cs="Times New Roman"/>
          <w:sz w:val="24"/>
          <w:szCs w:val="24"/>
          <w:lang w:eastAsia="tr-TR"/>
        </w:rPr>
        <w:t>En</w:t>
      </w:r>
      <w:proofErr w:type="gramEnd"/>
      <w:r w:rsidRPr="00487F52">
        <w:rPr>
          <w:rFonts w:ascii="Times New Roman" w:eastAsia="Times New Roman" w:hAnsi="Times New Roman" w:cs="Times New Roman"/>
          <w:sz w:val="24"/>
          <w:szCs w:val="24"/>
          <w:lang w:eastAsia="tr-TR"/>
        </w:rPr>
        <w:t xml:space="preserve"> az birisi yapı yüksekliği 17,50 m’yi (dahil) geçen bina yıkımı olmak üzere, toplam 50.000 m2 yapı inşaat alanını geçmesi.</w:t>
      </w:r>
    </w:p>
    <w:p w:rsidR="00487F52" w:rsidRPr="00487F52" w:rsidRDefault="00487F52" w:rsidP="00487F52">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 xml:space="preserve">Y3 : </w:t>
      </w:r>
      <w:r w:rsidRPr="00487F52">
        <w:rPr>
          <w:rFonts w:ascii="Times New Roman" w:eastAsia="Times New Roman" w:hAnsi="Times New Roman" w:cs="Times New Roman"/>
          <w:sz w:val="24"/>
          <w:szCs w:val="24"/>
          <w:lang w:eastAsia="tr-TR"/>
        </w:rPr>
        <w:t>İş</w:t>
      </w:r>
      <w:proofErr w:type="gramEnd"/>
      <w:r w:rsidRPr="00487F52">
        <w:rPr>
          <w:rFonts w:ascii="Times New Roman" w:eastAsia="Times New Roman" w:hAnsi="Times New Roman" w:cs="Times New Roman"/>
          <w:sz w:val="24"/>
          <w:szCs w:val="24"/>
          <w:lang w:eastAsia="tr-TR"/>
        </w:rPr>
        <w:t xml:space="preserve"> deneyim şartı aranmaz.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      Önemli Not: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             </w:t>
      </w:r>
      <w:r w:rsidRPr="00487F52">
        <w:rPr>
          <w:rFonts w:ascii="Times New Roman" w:eastAsia="Times New Roman" w:hAnsi="Times New Roman" w:cs="Times New Roman"/>
          <w:sz w:val="24"/>
          <w:szCs w:val="24"/>
          <w:lang w:eastAsia="tr-TR"/>
        </w:rPr>
        <w:t>Başvuru tarihinden geriye doğru son beş yıl içerisinde yapmış olduğu yıkım işlerinin toplamı dikkate alınacaktır.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             </w:t>
      </w:r>
      <w:r w:rsidRPr="00487F52">
        <w:rPr>
          <w:rFonts w:ascii="Times New Roman" w:eastAsia="Times New Roman" w:hAnsi="Times New Roman" w:cs="Times New Roman"/>
          <w:sz w:val="24"/>
          <w:szCs w:val="24"/>
          <w:lang w:eastAsia="tr-TR"/>
        </w:rPr>
        <w:t>Yıkım işlerine dair iş deneyimi aşağıdaki usullerden herhangi biriyle sunulabilir;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Elektronik Kamu Alımları Platformu (EKAP) üzerinden,</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Yıkımı gerçekleştirilen işin toplam yapı inşaat alanı, işi üstlenen gerçek veya tüzel kişi ile yıkım tarihi açıkça belirtilecek şekilde ilgili idarelerinden alınacak resmi yazıyla,</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İşin müteahhidi ya da yapı sahibi ile yapılmış sözleşme, Yanan ve Yıkılan Yapılar Formu ve sözleşmeye ilişkin fatura örnekleri veya bu örneklerin noter, yeminli mali müşavir,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w:t>
      </w:r>
      <w:r w:rsidR="005E6F30" w:rsidRPr="00487F52">
        <w:rPr>
          <w:rFonts w:ascii="Times New Roman" w:eastAsia="Times New Roman" w:hAnsi="Times New Roman" w:cs="Times New Roman"/>
          <w:sz w:val="24"/>
          <w:szCs w:val="24"/>
          <w:lang w:eastAsia="tr-TR"/>
        </w:rPr>
        <w:t>Serbest</w:t>
      </w:r>
      <w:r w:rsidRPr="00487F52">
        <w:rPr>
          <w:rFonts w:ascii="Times New Roman" w:eastAsia="Times New Roman" w:hAnsi="Times New Roman" w:cs="Times New Roman"/>
          <w:sz w:val="24"/>
          <w:szCs w:val="24"/>
          <w:lang w:eastAsia="tr-TR"/>
        </w:rPr>
        <w:t xml:space="preserve"> muhasebeci mali müşavir veya vergi dairesi onaylı suretleriyle. </w:t>
      </w:r>
    </w:p>
    <w:p w:rsidR="00FA7DEA"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lastRenderedPageBreak/>
        <w:t xml:space="preserve">  </w:t>
      </w:r>
      <w:r w:rsidRPr="00487F52">
        <w:rPr>
          <w:rFonts w:ascii="Times New Roman" w:eastAsia="Times New Roman" w:hAnsi="Times New Roman" w:cs="Times New Roman"/>
          <w:b/>
          <w:bCs/>
          <w:sz w:val="24"/>
          <w:szCs w:val="24"/>
          <w:lang w:eastAsia="tr-TR"/>
        </w:rPr>
        <w:t>2. Asgari Ekipman</w:t>
      </w:r>
    </w:p>
    <w:p w:rsidR="00487F52" w:rsidRPr="00487F52" w:rsidRDefault="00487F52" w:rsidP="00487F52">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Y1 :</w:t>
      </w:r>
      <w:proofErr w:type="gramEnd"/>
      <w:r w:rsidRPr="00487F52">
        <w:rPr>
          <w:rFonts w:ascii="Times New Roman" w:eastAsia="Times New Roman" w:hAnsi="Times New Roman" w:cs="Times New Roman"/>
          <w:b/>
          <w:bCs/>
          <w:sz w:val="24"/>
          <w:szCs w:val="24"/>
          <w:lang w:eastAsia="tr-TR"/>
        </w:rPr>
        <w:t xml:space="preserve">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                  - </w:t>
      </w:r>
      <w:r w:rsidRPr="00487F52">
        <w:rPr>
          <w:rFonts w:ascii="Times New Roman" w:eastAsia="Times New Roman" w:hAnsi="Times New Roman" w:cs="Times New Roman"/>
          <w:sz w:val="24"/>
          <w:szCs w:val="24"/>
          <w:lang w:eastAsia="tr-TR"/>
        </w:rPr>
        <w:t>Asgari birisi 20 metre çalışma yüksekliğine sahip uzun erişimli olmak üzere 2 adet 260 HP paletli ekskavatör,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- 2 adet 120 HP ekskavatör,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- 1 adet 40 HP mini ekskavatör,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- 1 adet 110 HP yükleyici,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                  - 1 adet 5 ton su sandıklı </w:t>
      </w:r>
      <w:proofErr w:type="spellStart"/>
      <w:r w:rsidRPr="00487F52">
        <w:rPr>
          <w:rFonts w:ascii="Times New Roman" w:eastAsia="Times New Roman" w:hAnsi="Times New Roman" w:cs="Times New Roman"/>
          <w:sz w:val="24"/>
          <w:szCs w:val="24"/>
          <w:lang w:eastAsia="tr-TR"/>
        </w:rPr>
        <w:t>arazöz</w:t>
      </w:r>
      <w:proofErr w:type="spellEnd"/>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                  - 1 adet </w:t>
      </w:r>
      <w:proofErr w:type="spellStart"/>
      <w:r w:rsidRPr="00487F52">
        <w:rPr>
          <w:rFonts w:ascii="Times New Roman" w:eastAsia="Times New Roman" w:hAnsi="Times New Roman" w:cs="Times New Roman"/>
          <w:sz w:val="24"/>
          <w:szCs w:val="24"/>
          <w:lang w:eastAsia="tr-TR"/>
        </w:rPr>
        <w:t>pulverize</w:t>
      </w:r>
      <w:proofErr w:type="spellEnd"/>
      <w:r w:rsidRPr="00487F52">
        <w:rPr>
          <w:rFonts w:ascii="Times New Roman" w:eastAsia="Times New Roman" w:hAnsi="Times New Roman" w:cs="Times New Roman"/>
          <w:sz w:val="24"/>
          <w:szCs w:val="24"/>
          <w:lang w:eastAsia="tr-TR"/>
        </w:rPr>
        <w:t xml:space="preserve"> su ile toz bastırma sistemi (taşınabilir).</w:t>
      </w:r>
    </w:p>
    <w:p w:rsidR="00487F52" w:rsidRPr="00487F52" w:rsidRDefault="00487F52" w:rsidP="00487F52">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Y2 :</w:t>
      </w:r>
      <w:proofErr w:type="gramEnd"/>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w:t>
      </w:r>
      <w:r w:rsidRPr="00487F52">
        <w:rPr>
          <w:rFonts w:ascii="Times New Roman" w:eastAsia="Times New Roman" w:hAnsi="Times New Roman" w:cs="Times New Roman"/>
          <w:b/>
          <w:bCs/>
          <w:sz w:val="24"/>
          <w:szCs w:val="24"/>
          <w:lang w:eastAsia="tr-TR"/>
        </w:rPr>
        <w:t xml:space="preserve"> - </w:t>
      </w:r>
      <w:r w:rsidRPr="00487F52">
        <w:rPr>
          <w:rFonts w:ascii="Times New Roman" w:eastAsia="Times New Roman" w:hAnsi="Times New Roman" w:cs="Times New Roman"/>
          <w:sz w:val="24"/>
          <w:szCs w:val="24"/>
          <w:lang w:eastAsia="tr-TR"/>
        </w:rPr>
        <w:t>Asgari 16 metre çalışma yüksekliğine sahip uzun erişimli olmak üzere 1 adet 260 HP paletli ekskavatör,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- 1 adet 120 HP ekskavatör,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- 1 adet 40 HP mini ekskavatör,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- 1 adet 110 HP yükleyici,</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                  - 1 adet 5 ton su sandıklı </w:t>
      </w:r>
      <w:proofErr w:type="spellStart"/>
      <w:r w:rsidRPr="00487F52">
        <w:rPr>
          <w:rFonts w:ascii="Times New Roman" w:eastAsia="Times New Roman" w:hAnsi="Times New Roman" w:cs="Times New Roman"/>
          <w:sz w:val="24"/>
          <w:szCs w:val="24"/>
          <w:lang w:eastAsia="tr-TR"/>
        </w:rPr>
        <w:t>arazöz</w:t>
      </w:r>
      <w:proofErr w:type="spellEnd"/>
      <w:r w:rsidRPr="00487F52">
        <w:rPr>
          <w:rFonts w:ascii="Times New Roman" w:eastAsia="Times New Roman" w:hAnsi="Times New Roman" w:cs="Times New Roman"/>
          <w:sz w:val="24"/>
          <w:szCs w:val="24"/>
          <w:lang w:eastAsia="tr-TR"/>
        </w:rPr>
        <w:t>,</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                  - 1 adet </w:t>
      </w:r>
      <w:proofErr w:type="spellStart"/>
      <w:r w:rsidRPr="00487F52">
        <w:rPr>
          <w:rFonts w:ascii="Times New Roman" w:eastAsia="Times New Roman" w:hAnsi="Times New Roman" w:cs="Times New Roman"/>
          <w:sz w:val="24"/>
          <w:szCs w:val="24"/>
          <w:lang w:eastAsia="tr-TR"/>
        </w:rPr>
        <w:t>pulverize</w:t>
      </w:r>
      <w:proofErr w:type="spellEnd"/>
      <w:r w:rsidRPr="00487F52">
        <w:rPr>
          <w:rFonts w:ascii="Times New Roman" w:eastAsia="Times New Roman" w:hAnsi="Times New Roman" w:cs="Times New Roman"/>
          <w:sz w:val="24"/>
          <w:szCs w:val="24"/>
          <w:lang w:eastAsia="tr-TR"/>
        </w:rPr>
        <w:t xml:space="preserve"> su ile toz bastırma sistemi (taşınabilir).</w:t>
      </w:r>
    </w:p>
    <w:p w:rsidR="00487F52" w:rsidRPr="00487F52" w:rsidRDefault="00487F52" w:rsidP="00487F52">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Y3 :</w:t>
      </w:r>
      <w:proofErr w:type="gramEnd"/>
      <w:r w:rsidRPr="00487F52">
        <w:rPr>
          <w:rFonts w:ascii="Times New Roman" w:eastAsia="Times New Roman" w:hAnsi="Times New Roman" w:cs="Times New Roman"/>
          <w:b/>
          <w:bCs/>
          <w:sz w:val="24"/>
          <w:szCs w:val="24"/>
          <w:lang w:eastAsia="tr-TR"/>
        </w:rPr>
        <w:t xml:space="preserve">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                  - </w:t>
      </w:r>
      <w:r w:rsidRPr="00487F52">
        <w:rPr>
          <w:rFonts w:ascii="Times New Roman" w:eastAsia="Times New Roman" w:hAnsi="Times New Roman" w:cs="Times New Roman"/>
          <w:sz w:val="24"/>
          <w:szCs w:val="24"/>
          <w:lang w:eastAsia="tr-TR"/>
        </w:rPr>
        <w:t>1 adet 120 HP ekskavatör,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                  - 1 adet </w:t>
      </w:r>
      <w:proofErr w:type="spellStart"/>
      <w:r w:rsidRPr="00487F52">
        <w:rPr>
          <w:rFonts w:ascii="Times New Roman" w:eastAsia="Times New Roman" w:hAnsi="Times New Roman" w:cs="Times New Roman"/>
          <w:sz w:val="24"/>
          <w:szCs w:val="24"/>
          <w:lang w:eastAsia="tr-TR"/>
        </w:rPr>
        <w:t>pulverize</w:t>
      </w:r>
      <w:proofErr w:type="spellEnd"/>
      <w:r w:rsidRPr="00487F52">
        <w:rPr>
          <w:rFonts w:ascii="Times New Roman" w:eastAsia="Times New Roman" w:hAnsi="Times New Roman" w:cs="Times New Roman"/>
          <w:sz w:val="24"/>
          <w:szCs w:val="24"/>
          <w:lang w:eastAsia="tr-TR"/>
        </w:rPr>
        <w:t xml:space="preserve"> su ile toz bastırma sistemi (taşınabilir).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      Önemli Not: </w:t>
      </w:r>
      <w:r w:rsidRPr="00487F52">
        <w:rPr>
          <w:rFonts w:ascii="Times New Roman" w:eastAsia="Times New Roman" w:hAnsi="Times New Roman" w:cs="Times New Roman"/>
          <w:sz w:val="24"/>
          <w:szCs w:val="24"/>
          <w:lang w:eastAsia="tr-TR"/>
        </w:rPr>
        <w:t xml:space="preserve">Y1 ve Y2 gruplarında asgari </w:t>
      </w:r>
      <w:proofErr w:type="gramStart"/>
      <w:r w:rsidRPr="00487F52">
        <w:rPr>
          <w:rFonts w:ascii="Times New Roman" w:eastAsia="Times New Roman" w:hAnsi="Times New Roman" w:cs="Times New Roman"/>
          <w:sz w:val="24"/>
          <w:szCs w:val="24"/>
          <w:lang w:eastAsia="tr-TR"/>
        </w:rPr>
        <w:t>ekipman</w:t>
      </w:r>
      <w:proofErr w:type="gramEnd"/>
      <w:r w:rsidRPr="00487F52">
        <w:rPr>
          <w:rFonts w:ascii="Times New Roman" w:eastAsia="Times New Roman" w:hAnsi="Times New Roman" w:cs="Times New Roman"/>
          <w:sz w:val="24"/>
          <w:szCs w:val="24"/>
          <w:lang w:eastAsia="tr-TR"/>
        </w:rPr>
        <w:t xml:space="preserve"> olarak beyan edilecek toz bastırma sistemi ile 120 HP ve üstü güce sahip ekskavatörlerden en az birisinin başvuru sahibinin kendi malı veya geçici ithalle getirilmiş veyahut finansal kiralama yoluyla mevcut olması gerekmektedir.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      </w:t>
      </w:r>
      <w:r w:rsidRPr="00487F52">
        <w:rPr>
          <w:rFonts w:ascii="Times New Roman" w:eastAsia="Times New Roman" w:hAnsi="Times New Roman" w:cs="Times New Roman"/>
          <w:b/>
          <w:bCs/>
          <w:sz w:val="24"/>
          <w:szCs w:val="24"/>
          <w:lang w:eastAsia="tr-TR"/>
        </w:rPr>
        <w:t>3. Teknik Personel</w:t>
      </w:r>
      <w:r w:rsidRPr="00487F52">
        <w:rPr>
          <w:rFonts w:ascii="Times New Roman" w:eastAsia="Times New Roman" w:hAnsi="Times New Roman" w:cs="Times New Roman"/>
          <w:sz w:val="24"/>
          <w:szCs w:val="24"/>
          <w:lang w:eastAsia="tr-TR"/>
        </w:rPr>
        <w:t> </w:t>
      </w:r>
    </w:p>
    <w:p w:rsidR="00487F52" w:rsidRPr="00487F52" w:rsidRDefault="00487F52" w:rsidP="00487F52">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Y1 :</w:t>
      </w:r>
      <w:r w:rsidRPr="00487F52">
        <w:rPr>
          <w:rFonts w:ascii="Times New Roman" w:eastAsia="Times New Roman" w:hAnsi="Times New Roman" w:cs="Times New Roman"/>
          <w:sz w:val="24"/>
          <w:szCs w:val="24"/>
          <w:lang w:eastAsia="tr-TR"/>
        </w:rPr>
        <w:t> Bir</w:t>
      </w:r>
      <w:proofErr w:type="gramEnd"/>
      <w:r w:rsidRPr="00487F52">
        <w:rPr>
          <w:rFonts w:ascii="Times New Roman" w:eastAsia="Times New Roman" w:hAnsi="Times New Roman" w:cs="Times New Roman"/>
          <w:sz w:val="24"/>
          <w:szCs w:val="24"/>
          <w:lang w:eastAsia="tr-TR"/>
        </w:rPr>
        <w:t xml:space="preserve"> inşaat mühendisi istihdam edilmesi.</w:t>
      </w:r>
    </w:p>
    <w:p w:rsidR="00487F52" w:rsidRPr="00487F52" w:rsidRDefault="00487F52" w:rsidP="00487F52">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Y2 :</w:t>
      </w:r>
      <w:r w:rsidRPr="00487F52">
        <w:rPr>
          <w:rFonts w:ascii="Times New Roman" w:eastAsia="Times New Roman" w:hAnsi="Times New Roman" w:cs="Times New Roman"/>
          <w:sz w:val="24"/>
          <w:szCs w:val="24"/>
          <w:lang w:eastAsia="tr-TR"/>
        </w:rPr>
        <w:t xml:space="preserve"> Bir</w:t>
      </w:r>
      <w:proofErr w:type="gramEnd"/>
      <w:r w:rsidRPr="00487F52">
        <w:rPr>
          <w:rFonts w:ascii="Times New Roman" w:eastAsia="Times New Roman" w:hAnsi="Times New Roman" w:cs="Times New Roman"/>
          <w:sz w:val="24"/>
          <w:szCs w:val="24"/>
          <w:lang w:eastAsia="tr-TR"/>
        </w:rPr>
        <w:t xml:space="preserve"> inşaat mühendisi istihdam edilmesi.</w:t>
      </w:r>
    </w:p>
    <w:p w:rsidR="00487F52" w:rsidRPr="00487F52" w:rsidRDefault="00487F52" w:rsidP="00487F52">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 xml:space="preserve">Y3 : </w:t>
      </w:r>
      <w:r w:rsidRPr="00487F52">
        <w:rPr>
          <w:rFonts w:ascii="Times New Roman" w:eastAsia="Times New Roman" w:hAnsi="Times New Roman" w:cs="Times New Roman"/>
          <w:sz w:val="24"/>
          <w:szCs w:val="24"/>
          <w:lang w:eastAsia="tr-TR"/>
        </w:rPr>
        <w:t>Teknik</w:t>
      </w:r>
      <w:proofErr w:type="gramEnd"/>
      <w:r w:rsidRPr="00487F52">
        <w:rPr>
          <w:rFonts w:ascii="Times New Roman" w:eastAsia="Times New Roman" w:hAnsi="Times New Roman" w:cs="Times New Roman"/>
          <w:sz w:val="24"/>
          <w:szCs w:val="24"/>
          <w:lang w:eastAsia="tr-TR"/>
        </w:rPr>
        <w:t xml:space="preserve"> personel şartı aranmaz.</w:t>
      </w:r>
    </w:p>
    <w:p w:rsidR="00B81521"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      </w:t>
      </w:r>
    </w:p>
    <w:p w:rsidR="00B81521" w:rsidRDefault="00B81521"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B81521" w:rsidRDefault="00B81521"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r w:rsidRPr="00487F52">
        <w:rPr>
          <w:rFonts w:ascii="Times New Roman" w:eastAsia="Times New Roman" w:hAnsi="Times New Roman" w:cs="Times New Roman"/>
          <w:b/>
          <w:bCs/>
          <w:sz w:val="24"/>
          <w:szCs w:val="24"/>
          <w:lang w:eastAsia="tr-TR"/>
        </w:rPr>
        <w:lastRenderedPageBreak/>
        <w:t>4. Banka Teminat Mektubu Miktarı   </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xml:space="preserve">      * Yıkım </w:t>
      </w:r>
      <w:proofErr w:type="gramStart"/>
      <w:r w:rsidRPr="00487F52">
        <w:rPr>
          <w:rFonts w:ascii="Times New Roman" w:eastAsia="Times New Roman" w:hAnsi="Times New Roman" w:cs="Times New Roman"/>
          <w:sz w:val="24"/>
          <w:szCs w:val="24"/>
          <w:lang w:eastAsia="tr-TR"/>
        </w:rPr>
        <w:t>müteahhitliği</w:t>
      </w:r>
      <w:proofErr w:type="gramEnd"/>
      <w:r w:rsidRPr="00487F52">
        <w:rPr>
          <w:rFonts w:ascii="Times New Roman" w:eastAsia="Times New Roman" w:hAnsi="Times New Roman" w:cs="Times New Roman"/>
          <w:sz w:val="24"/>
          <w:szCs w:val="24"/>
          <w:lang w:eastAsia="tr-TR"/>
        </w:rPr>
        <w:t xml:space="preserve"> yetki belgesi numarası verilmesi sürecinde teminat alınır. 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Belge yenileme aşamasında, daha önce alınan teminat bedeli ile güncellenen teminat bedeli arasında doğacak teminat farkı alınır.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 Banka teminat mektubu miktarı;</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Cari yılın Yapı Sınır Bedeli Birim Maliyeti X Asgari İş Deneyim Miktarı (m2) X (35/10000) şeklinde hesaplanır.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5.070</w:t>
      </w:r>
      <w:r w:rsidRPr="00487F52">
        <w:rPr>
          <w:rFonts w:ascii="Times New Roman" w:eastAsia="Times New Roman" w:hAnsi="Times New Roman" w:cs="Times New Roman"/>
          <w:sz w:val="24"/>
          <w:szCs w:val="24"/>
          <w:lang w:eastAsia="tr-TR"/>
        </w:rPr>
        <w:t xml:space="preserve"> X 150.000 X (35/10000) = </w:t>
      </w:r>
      <w:r>
        <w:rPr>
          <w:rFonts w:ascii="Times New Roman" w:eastAsia="Times New Roman" w:hAnsi="Times New Roman" w:cs="Times New Roman"/>
          <w:sz w:val="24"/>
          <w:szCs w:val="24"/>
          <w:lang w:eastAsia="tr-TR"/>
        </w:rPr>
        <w:t>2.661.750</w:t>
      </w:r>
      <w:r w:rsidRPr="00487F52">
        <w:rPr>
          <w:rFonts w:ascii="Times New Roman" w:eastAsia="Times New Roman" w:hAnsi="Times New Roman" w:cs="Times New Roman"/>
          <w:sz w:val="24"/>
          <w:szCs w:val="24"/>
          <w:lang w:eastAsia="tr-TR"/>
        </w:rPr>
        <w:t>,</w:t>
      </w:r>
      <w:proofErr w:type="gramStart"/>
      <w:r w:rsidRPr="00487F52">
        <w:rPr>
          <w:rFonts w:ascii="Times New Roman" w:eastAsia="Times New Roman" w:hAnsi="Times New Roman" w:cs="Times New Roman"/>
          <w:sz w:val="24"/>
          <w:szCs w:val="24"/>
          <w:lang w:eastAsia="tr-TR"/>
        </w:rPr>
        <w:t>00  TL</w:t>
      </w:r>
      <w:proofErr w:type="gramEnd"/>
    </w:p>
    <w:p w:rsidR="00487F52" w:rsidRPr="00487F52" w:rsidRDefault="00487F52" w:rsidP="00487F52">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Y1 :</w:t>
      </w:r>
      <w:r w:rsidRPr="00487F52">
        <w:rPr>
          <w:rFonts w:ascii="Times New Roman" w:eastAsia="Times New Roman" w:hAnsi="Times New Roman" w:cs="Times New Roman"/>
          <w:sz w:val="24"/>
          <w:szCs w:val="24"/>
          <w:lang w:eastAsia="tr-TR"/>
        </w:rPr>
        <w:t> 1</w:t>
      </w:r>
      <w:proofErr w:type="gramEnd"/>
      <w:r w:rsidRPr="00487F52">
        <w:rPr>
          <w:rFonts w:ascii="Times New Roman" w:eastAsia="Times New Roman" w:hAnsi="Times New Roman" w:cs="Times New Roman"/>
          <w:sz w:val="24"/>
          <w:szCs w:val="24"/>
          <w:lang w:eastAsia="tr-TR"/>
        </w:rPr>
        <w:t>.716.750,00 x 1       = </w:t>
      </w:r>
      <w:r>
        <w:rPr>
          <w:rFonts w:ascii="Times New Roman" w:eastAsia="Times New Roman" w:hAnsi="Times New Roman" w:cs="Times New Roman"/>
          <w:sz w:val="24"/>
          <w:szCs w:val="24"/>
          <w:lang w:eastAsia="tr-TR"/>
        </w:rPr>
        <w:t>2.661.750</w:t>
      </w:r>
      <w:r w:rsidRPr="00487F52">
        <w:rPr>
          <w:rFonts w:ascii="Times New Roman" w:eastAsia="Times New Roman" w:hAnsi="Times New Roman" w:cs="Times New Roman"/>
          <w:sz w:val="24"/>
          <w:szCs w:val="24"/>
          <w:lang w:eastAsia="tr-TR"/>
        </w:rPr>
        <w:t>,00 TL</w:t>
      </w:r>
    </w:p>
    <w:p w:rsidR="00487F52" w:rsidRPr="00487F52" w:rsidRDefault="00487F52" w:rsidP="00487F52">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Y2 :</w:t>
      </w:r>
      <w:r w:rsidRPr="00487F52">
        <w:rPr>
          <w:rFonts w:ascii="Times New Roman" w:eastAsia="Times New Roman" w:hAnsi="Times New Roman" w:cs="Times New Roman"/>
          <w:sz w:val="24"/>
          <w:szCs w:val="24"/>
          <w:lang w:eastAsia="tr-TR"/>
        </w:rPr>
        <w:t> 1</w:t>
      </w:r>
      <w:proofErr w:type="gramEnd"/>
      <w:r w:rsidRPr="00487F52">
        <w:rPr>
          <w:rFonts w:ascii="Times New Roman" w:eastAsia="Times New Roman" w:hAnsi="Times New Roman" w:cs="Times New Roman"/>
          <w:sz w:val="24"/>
          <w:szCs w:val="24"/>
          <w:lang w:eastAsia="tr-TR"/>
        </w:rPr>
        <w:t>.716.750,00 x (1/2) = 1.</w:t>
      </w:r>
      <w:r>
        <w:rPr>
          <w:rFonts w:ascii="Times New Roman" w:eastAsia="Times New Roman" w:hAnsi="Times New Roman" w:cs="Times New Roman"/>
          <w:sz w:val="24"/>
          <w:szCs w:val="24"/>
          <w:lang w:eastAsia="tr-TR"/>
        </w:rPr>
        <w:t>330</w:t>
      </w:r>
      <w:r w:rsidRPr="00487F5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875</w:t>
      </w:r>
      <w:r w:rsidRPr="00487F52">
        <w:rPr>
          <w:rFonts w:ascii="Times New Roman" w:eastAsia="Times New Roman" w:hAnsi="Times New Roman" w:cs="Times New Roman"/>
          <w:sz w:val="24"/>
          <w:szCs w:val="24"/>
          <w:lang w:eastAsia="tr-TR"/>
        </w:rPr>
        <w:t>,00 TL</w:t>
      </w:r>
    </w:p>
    <w:p w:rsidR="00487F52" w:rsidRPr="00487F52" w:rsidRDefault="00487F52" w:rsidP="00487F52">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Y3 : </w:t>
      </w:r>
      <w:r w:rsidRPr="00487F52">
        <w:rPr>
          <w:rFonts w:ascii="Times New Roman" w:eastAsia="Times New Roman" w:hAnsi="Times New Roman" w:cs="Times New Roman"/>
          <w:sz w:val="24"/>
          <w:szCs w:val="24"/>
          <w:lang w:eastAsia="tr-TR"/>
        </w:rPr>
        <w:t>1</w:t>
      </w:r>
      <w:proofErr w:type="gramEnd"/>
      <w:r w:rsidRPr="00487F52">
        <w:rPr>
          <w:rFonts w:ascii="Times New Roman" w:eastAsia="Times New Roman" w:hAnsi="Times New Roman" w:cs="Times New Roman"/>
          <w:sz w:val="24"/>
          <w:szCs w:val="24"/>
          <w:lang w:eastAsia="tr-TR"/>
        </w:rPr>
        <w:t xml:space="preserve">.716.750,00 x (1/5) =    </w:t>
      </w:r>
      <w:r>
        <w:rPr>
          <w:rFonts w:ascii="Times New Roman" w:eastAsia="Times New Roman" w:hAnsi="Times New Roman" w:cs="Times New Roman"/>
          <w:sz w:val="24"/>
          <w:szCs w:val="24"/>
          <w:lang w:eastAsia="tr-TR"/>
        </w:rPr>
        <w:t>532.350</w:t>
      </w:r>
      <w:r w:rsidRPr="00487F52">
        <w:rPr>
          <w:rFonts w:ascii="Times New Roman" w:eastAsia="Times New Roman" w:hAnsi="Times New Roman" w:cs="Times New Roman"/>
          <w:sz w:val="24"/>
          <w:szCs w:val="24"/>
          <w:lang w:eastAsia="tr-TR"/>
        </w:rPr>
        <w:t>,00 TL</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sz w:val="24"/>
          <w:szCs w:val="24"/>
          <w:lang w:eastAsia="tr-TR"/>
        </w:rPr>
        <w:t>       </w:t>
      </w:r>
      <w:r w:rsidRPr="00487F52">
        <w:rPr>
          <w:rFonts w:ascii="Times New Roman" w:eastAsia="Times New Roman" w:hAnsi="Times New Roman" w:cs="Times New Roman"/>
          <w:b/>
          <w:bCs/>
          <w:sz w:val="24"/>
          <w:szCs w:val="24"/>
          <w:lang w:eastAsia="tr-TR"/>
        </w:rPr>
        <w:t>5. Üstlenilebilecek Azami Yapım İşi Miktarı</w:t>
      </w:r>
    </w:p>
    <w:p w:rsidR="00487F52" w:rsidRPr="00487F52" w:rsidRDefault="00487F52" w:rsidP="00487F52">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Y1 : </w:t>
      </w:r>
      <w:r w:rsidRPr="00487F52">
        <w:rPr>
          <w:rFonts w:ascii="Times New Roman" w:eastAsia="Times New Roman" w:hAnsi="Times New Roman" w:cs="Times New Roman"/>
          <w:sz w:val="24"/>
          <w:szCs w:val="24"/>
          <w:lang w:eastAsia="tr-TR"/>
        </w:rPr>
        <w:t>Patlayıcı</w:t>
      </w:r>
      <w:proofErr w:type="gramEnd"/>
      <w:r w:rsidRPr="00487F52">
        <w:rPr>
          <w:rFonts w:ascii="Times New Roman" w:eastAsia="Times New Roman" w:hAnsi="Times New Roman" w:cs="Times New Roman"/>
          <w:sz w:val="24"/>
          <w:szCs w:val="24"/>
          <w:lang w:eastAsia="tr-TR"/>
        </w:rPr>
        <w:t xml:space="preserve"> kullanılarak veya kullanılmadan her türlü binanın yıkımı,</w:t>
      </w:r>
    </w:p>
    <w:p w:rsidR="00487F52" w:rsidRPr="00487F52" w:rsidRDefault="00487F52" w:rsidP="00487F52">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Y2 :</w:t>
      </w:r>
      <w:r w:rsidRPr="00487F52">
        <w:rPr>
          <w:rFonts w:ascii="Times New Roman" w:eastAsia="Times New Roman" w:hAnsi="Times New Roman" w:cs="Times New Roman"/>
          <w:sz w:val="24"/>
          <w:szCs w:val="24"/>
          <w:lang w:eastAsia="tr-TR"/>
        </w:rPr>
        <w:t> </w:t>
      </w:r>
      <w:r w:rsidRPr="00487F52">
        <w:rPr>
          <w:rFonts w:ascii="Times New Roman" w:eastAsia="Times New Roman" w:hAnsi="Times New Roman" w:cs="Times New Roman"/>
          <w:b/>
          <w:bCs/>
          <w:i/>
          <w:iCs/>
          <w:sz w:val="24"/>
          <w:szCs w:val="24"/>
          <w:lang w:eastAsia="tr-TR"/>
        </w:rPr>
        <w:t>Bina</w:t>
      </w:r>
      <w:proofErr w:type="gramEnd"/>
      <w:r w:rsidRPr="00487F52">
        <w:rPr>
          <w:rFonts w:ascii="Times New Roman" w:eastAsia="Times New Roman" w:hAnsi="Times New Roman" w:cs="Times New Roman"/>
          <w:b/>
          <w:bCs/>
          <w:i/>
          <w:iCs/>
          <w:sz w:val="24"/>
          <w:szCs w:val="24"/>
          <w:lang w:eastAsia="tr-TR"/>
        </w:rPr>
        <w:t xml:space="preserve"> yüksekliği</w:t>
      </w:r>
      <w:r w:rsidRPr="00487F52">
        <w:rPr>
          <w:rFonts w:ascii="Times New Roman" w:eastAsia="Times New Roman" w:hAnsi="Times New Roman" w:cs="Times New Roman"/>
          <w:sz w:val="24"/>
          <w:szCs w:val="24"/>
          <w:lang w:eastAsia="tr-TR"/>
        </w:rPr>
        <w:t xml:space="preserve"> 51,50 m’yi  geçmeyen binaların yıkımı,</w:t>
      </w:r>
    </w:p>
    <w:p w:rsidR="00487F52" w:rsidRPr="00487F52" w:rsidRDefault="00487F52" w:rsidP="00487F52">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487F52">
        <w:rPr>
          <w:rFonts w:ascii="Times New Roman" w:eastAsia="Times New Roman" w:hAnsi="Times New Roman" w:cs="Times New Roman"/>
          <w:b/>
          <w:bCs/>
          <w:sz w:val="24"/>
          <w:szCs w:val="24"/>
          <w:lang w:eastAsia="tr-TR"/>
        </w:rPr>
        <w:t>Y3 :</w:t>
      </w:r>
      <w:r w:rsidRPr="00487F52">
        <w:rPr>
          <w:rFonts w:ascii="Times New Roman" w:eastAsia="Times New Roman" w:hAnsi="Times New Roman" w:cs="Times New Roman"/>
          <w:sz w:val="24"/>
          <w:szCs w:val="24"/>
          <w:lang w:eastAsia="tr-TR"/>
        </w:rPr>
        <w:t> </w:t>
      </w:r>
      <w:r w:rsidRPr="00487F52">
        <w:rPr>
          <w:rFonts w:ascii="Times New Roman" w:eastAsia="Times New Roman" w:hAnsi="Times New Roman" w:cs="Times New Roman"/>
          <w:b/>
          <w:bCs/>
          <w:i/>
          <w:iCs/>
          <w:sz w:val="24"/>
          <w:szCs w:val="24"/>
          <w:lang w:eastAsia="tr-TR"/>
        </w:rPr>
        <w:t>Bina</w:t>
      </w:r>
      <w:proofErr w:type="gramEnd"/>
      <w:r w:rsidRPr="00487F52">
        <w:rPr>
          <w:rFonts w:ascii="Times New Roman" w:eastAsia="Times New Roman" w:hAnsi="Times New Roman" w:cs="Times New Roman"/>
          <w:b/>
          <w:bCs/>
          <w:i/>
          <w:iCs/>
          <w:sz w:val="24"/>
          <w:szCs w:val="24"/>
          <w:lang w:eastAsia="tr-TR"/>
        </w:rPr>
        <w:t xml:space="preserve"> yüksekliği</w:t>
      </w:r>
      <w:r w:rsidRPr="00487F52">
        <w:rPr>
          <w:rFonts w:ascii="Times New Roman" w:eastAsia="Times New Roman" w:hAnsi="Times New Roman" w:cs="Times New Roman"/>
          <w:sz w:val="24"/>
          <w:szCs w:val="24"/>
          <w:lang w:eastAsia="tr-TR"/>
        </w:rPr>
        <w:t xml:space="preserve"> 13,50 m ve </w:t>
      </w:r>
      <w:r w:rsidRPr="00487F52">
        <w:rPr>
          <w:rFonts w:ascii="Times New Roman" w:eastAsia="Times New Roman" w:hAnsi="Times New Roman" w:cs="Times New Roman"/>
          <w:b/>
          <w:bCs/>
          <w:i/>
          <w:iCs/>
          <w:sz w:val="24"/>
          <w:szCs w:val="24"/>
          <w:lang w:eastAsia="tr-TR"/>
        </w:rPr>
        <w:t>yapı yüksekliği</w:t>
      </w:r>
      <w:r w:rsidRPr="00487F52">
        <w:rPr>
          <w:rFonts w:ascii="Times New Roman" w:eastAsia="Times New Roman" w:hAnsi="Times New Roman" w:cs="Times New Roman"/>
          <w:sz w:val="24"/>
          <w:szCs w:val="24"/>
          <w:lang w:eastAsia="tr-TR"/>
        </w:rPr>
        <w:t xml:space="preserve"> 17,50 m’yi  geçmeyen binaların yıkımı.</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r w:rsidRPr="00487F52">
        <w:rPr>
          <w:rFonts w:ascii="Times New Roman" w:eastAsia="Times New Roman" w:hAnsi="Times New Roman" w:cs="Times New Roman"/>
          <w:b/>
          <w:bCs/>
          <w:sz w:val="24"/>
          <w:szCs w:val="24"/>
          <w:lang w:eastAsia="tr-TR"/>
        </w:rPr>
        <w:t>      Önemli Not: </w:t>
      </w:r>
      <w:r w:rsidRPr="00487F52">
        <w:rPr>
          <w:rFonts w:ascii="Times New Roman" w:eastAsia="Times New Roman" w:hAnsi="Times New Roman" w:cs="Times New Roman"/>
          <w:sz w:val="24"/>
          <w:szCs w:val="24"/>
          <w:lang w:eastAsia="tr-TR"/>
        </w:rPr>
        <w:t xml:space="preserve">Y2 ve Y3 grubu </w:t>
      </w:r>
      <w:proofErr w:type="gramStart"/>
      <w:r w:rsidRPr="00487F52">
        <w:rPr>
          <w:rFonts w:ascii="Times New Roman" w:eastAsia="Times New Roman" w:hAnsi="Times New Roman" w:cs="Times New Roman"/>
          <w:sz w:val="24"/>
          <w:szCs w:val="24"/>
          <w:lang w:eastAsia="tr-TR"/>
        </w:rPr>
        <w:t>müteahhitler</w:t>
      </w:r>
      <w:proofErr w:type="gramEnd"/>
      <w:r w:rsidRPr="00487F52">
        <w:rPr>
          <w:rFonts w:ascii="Times New Roman" w:eastAsia="Times New Roman" w:hAnsi="Times New Roman" w:cs="Times New Roman"/>
          <w:sz w:val="24"/>
          <w:szCs w:val="24"/>
          <w:lang w:eastAsia="tr-TR"/>
        </w:rPr>
        <w:t xml:space="preserve"> patlayıcı kullanılarak yapılacak yıkımları üstlenemezler.</w:t>
      </w: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487F52" w:rsidRPr="00487F52" w:rsidRDefault="00487F52" w:rsidP="00487F52">
      <w:pPr>
        <w:spacing w:before="100" w:beforeAutospacing="1" w:after="100" w:afterAutospacing="1" w:line="240" w:lineRule="auto"/>
        <w:rPr>
          <w:rFonts w:ascii="Times New Roman" w:eastAsia="Times New Roman" w:hAnsi="Times New Roman" w:cs="Times New Roman"/>
          <w:sz w:val="24"/>
          <w:szCs w:val="24"/>
          <w:lang w:eastAsia="tr-TR"/>
        </w:rPr>
      </w:pPr>
    </w:p>
    <w:p w:rsidR="00DF7876" w:rsidRDefault="00DF7876"/>
    <w:sectPr w:rsidR="00DF7876" w:rsidSect="00FA7DE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2314"/>
    <w:multiLevelType w:val="multilevel"/>
    <w:tmpl w:val="B8D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D6EC7"/>
    <w:multiLevelType w:val="multilevel"/>
    <w:tmpl w:val="3E92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3444"/>
    <w:multiLevelType w:val="multilevel"/>
    <w:tmpl w:val="C4C6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56AAB"/>
    <w:multiLevelType w:val="multilevel"/>
    <w:tmpl w:val="C556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8029E1"/>
    <w:multiLevelType w:val="multilevel"/>
    <w:tmpl w:val="AE0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9042F"/>
    <w:multiLevelType w:val="multilevel"/>
    <w:tmpl w:val="40A0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466BF"/>
    <w:multiLevelType w:val="multilevel"/>
    <w:tmpl w:val="EF4E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E805C3"/>
    <w:multiLevelType w:val="multilevel"/>
    <w:tmpl w:val="7C8C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73214"/>
    <w:multiLevelType w:val="multilevel"/>
    <w:tmpl w:val="E73A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16031"/>
    <w:multiLevelType w:val="multilevel"/>
    <w:tmpl w:val="1EE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7"/>
  </w:num>
  <w:num w:numId="5">
    <w:abstractNumId w:val="5"/>
  </w:num>
  <w:num w:numId="6">
    <w:abstractNumId w:val="2"/>
  </w:num>
  <w:num w:numId="7">
    <w:abstractNumId w:val="0"/>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36"/>
    <w:rsid w:val="001C0E63"/>
    <w:rsid w:val="00360916"/>
    <w:rsid w:val="00437482"/>
    <w:rsid w:val="00487F52"/>
    <w:rsid w:val="005E6F30"/>
    <w:rsid w:val="00731D35"/>
    <w:rsid w:val="00755036"/>
    <w:rsid w:val="007D2175"/>
    <w:rsid w:val="00AF7532"/>
    <w:rsid w:val="00B15C86"/>
    <w:rsid w:val="00B81521"/>
    <w:rsid w:val="00DF7876"/>
    <w:rsid w:val="00F96DB1"/>
    <w:rsid w:val="00FA7DEA"/>
    <w:rsid w:val="00FE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69D9"/>
  <w15:chartTrackingRefBased/>
  <w15:docId w15:val="{AF47E1C0-D835-4E50-A310-49736783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487F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87F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87F52"/>
    <w:rPr>
      <w:b/>
      <w:bCs/>
    </w:rPr>
  </w:style>
  <w:style w:type="character" w:styleId="Kpr">
    <w:name w:val="Hyperlink"/>
    <w:basedOn w:val="VarsaylanParagrafYazTipi"/>
    <w:uiPriority w:val="99"/>
    <w:semiHidden/>
    <w:unhideWhenUsed/>
    <w:rsid w:val="00487F52"/>
    <w:rPr>
      <w:color w:val="0000FF"/>
      <w:u w:val="single"/>
    </w:rPr>
  </w:style>
  <w:style w:type="character" w:styleId="Vurgu">
    <w:name w:val="Emphasis"/>
    <w:basedOn w:val="VarsaylanParagrafYazTipi"/>
    <w:uiPriority w:val="20"/>
    <w:qFormat/>
    <w:rsid w:val="00487F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13" Type="http://schemas.openxmlformats.org/officeDocument/2006/relationships/hyperlink" Target="https://webdosya.csb.gov.tr/db/hatay/icerikler/gec-c--muteahh-tl-k-taahhutname-20210505131515.docx" TargetMode="External"/><Relationship Id="rId18" Type="http://schemas.openxmlformats.org/officeDocument/2006/relationships/hyperlink" Target="https://webdosya.csb.gov.tr/db/hatay/icerikler/ek1-20201008085619.docx" TargetMode="External"/><Relationship Id="rId26" Type="http://schemas.openxmlformats.org/officeDocument/2006/relationships/hyperlink" Target="https://yambis.csb.gov.tr/" TargetMode="External"/><Relationship Id="rId39" Type="http://schemas.openxmlformats.org/officeDocument/2006/relationships/hyperlink" Target="https://webdosya.csb.gov.tr/db/hatay/icerikler/muteahh-tl-kler-20220818104115.pdf" TargetMode="External"/><Relationship Id="rId3" Type="http://schemas.openxmlformats.org/officeDocument/2006/relationships/settings" Target="settings.xml"/><Relationship Id="rId21" Type="http://schemas.openxmlformats.org/officeDocument/2006/relationships/hyperlink" Target="https://webdosya.csb.gov.tr/db/osmaniye/icerikler/ek-7-20190619075247.docx" TargetMode="External"/><Relationship Id="rId34" Type="http://schemas.openxmlformats.org/officeDocument/2006/relationships/hyperlink" Target="https://webdosya.csb.gov.tr/db/osmaniye/icerikler/ek-4-20190923121036.docx" TargetMode="External"/><Relationship Id="rId42" Type="http://schemas.openxmlformats.org/officeDocument/2006/relationships/hyperlink" Target="https://basvuru.csb.gov.tr/" TargetMode="External"/><Relationship Id="rId47" Type="http://schemas.openxmlformats.org/officeDocument/2006/relationships/fontTable" Target="fontTable.xml"/><Relationship Id="rId7" Type="http://schemas.openxmlformats.org/officeDocument/2006/relationships/hyperlink" Target="https://basvuru.csb.gov.tr/" TargetMode="External"/><Relationship Id="rId12" Type="http://schemas.openxmlformats.org/officeDocument/2006/relationships/hyperlink" Target="https://webdosya.csb.gov.tr/db/osmaniye/editordosya/file/gecici%20mut_%20taahutnamesi.pdf" TargetMode="External"/><Relationship Id="rId17" Type="http://schemas.openxmlformats.org/officeDocument/2006/relationships/hyperlink" Target="https://webdosya.csb.gov.tr/db/hatay/icerikler/d-lekce2-20201008085558-20220207082314.doc" TargetMode="External"/><Relationship Id="rId25" Type="http://schemas.openxmlformats.org/officeDocument/2006/relationships/hyperlink" Target="https://webdosya.csb.gov.tr/db/hatay/icerikler/d-lekce1-20201008085516-20220207082334.doc" TargetMode="External"/><Relationship Id="rId33" Type="http://schemas.openxmlformats.org/officeDocument/2006/relationships/hyperlink" Target="https://webdosya.csb.gov.tr/db/osmaniye/icerikler/ek-3-20190619075130.docx" TargetMode="External"/><Relationship Id="rId38" Type="http://schemas.openxmlformats.org/officeDocument/2006/relationships/hyperlink" Target="https://www.resmigazete.gov.tr/eskiler/2022/02/20220218-11.htm" TargetMode="External"/><Relationship Id="rId46" Type="http://schemas.openxmlformats.org/officeDocument/2006/relationships/hyperlink" Target="https://webdosya.csb.gov.tr/db/hatay/icerikler/ek-4b-20220418150230.docx" TargetMode="External"/><Relationship Id="rId2" Type="http://schemas.openxmlformats.org/officeDocument/2006/relationships/styles" Target="styles.xml"/><Relationship Id="rId16" Type="http://schemas.openxmlformats.org/officeDocument/2006/relationships/hyperlink" Target="https://yambis.csb.gov.tr/" TargetMode="External"/><Relationship Id="rId20" Type="http://schemas.openxmlformats.org/officeDocument/2006/relationships/hyperlink" Target="https://webdosya.csb.gov.tr/db/osmaniye/icerikler/ek-5-20190619075208.docx" TargetMode="External"/><Relationship Id="rId29" Type="http://schemas.openxmlformats.org/officeDocument/2006/relationships/hyperlink" Target="https://basvuru.csb.gov.tr/" TargetMode="External"/><Relationship Id="rId41" Type="http://schemas.openxmlformats.org/officeDocument/2006/relationships/hyperlink" Target="https://webdosya.csb.gov.tr/db/hatay/icerikler/ek-1a-20220418144935.docx" TargetMode="External"/><Relationship Id="rId1" Type="http://schemas.openxmlformats.org/officeDocument/2006/relationships/numbering" Target="numbering.xml"/><Relationship Id="rId6" Type="http://schemas.openxmlformats.org/officeDocument/2006/relationships/hyperlink" Target="https://basvuru.csb.gov.tr/" TargetMode="External"/><Relationship Id="rId11" Type="http://schemas.openxmlformats.org/officeDocument/2006/relationships/hyperlink" Target="https://webdosya.csb.gov.tr/db/hatay/icerikler/ek1-20201008085340.docx" TargetMode="External"/><Relationship Id="rId24" Type="http://schemas.openxmlformats.org/officeDocument/2006/relationships/hyperlink" Target="https://webdosya.csb.gov.tr/db/osmaniye/icerikler/ek-4-20190923121036.docx" TargetMode="External"/><Relationship Id="rId32" Type="http://schemas.openxmlformats.org/officeDocument/2006/relationships/hyperlink" Target="https://webdosya.csb.gov.tr/db/hatay/icerikler/ek2-20201008090022.docx" TargetMode="External"/><Relationship Id="rId37" Type="http://schemas.openxmlformats.org/officeDocument/2006/relationships/hyperlink" Target="https://ekap.kik.gov.tr/EKAP/Vatandas/BelgeGuncelle.aspx" TargetMode="External"/><Relationship Id="rId40" Type="http://schemas.openxmlformats.org/officeDocument/2006/relationships/hyperlink" Target="https://webdosya.csb.gov.tr/db/hatay/icerikler/d-lekce-20220418145106.doc" TargetMode="External"/><Relationship Id="rId45" Type="http://schemas.openxmlformats.org/officeDocument/2006/relationships/hyperlink" Target="https://webdosya.csb.gov.tr/db/hatay/icerikler/ek-4a-20220418150125.docx" TargetMode="External"/><Relationship Id="rId5" Type="http://schemas.openxmlformats.org/officeDocument/2006/relationships/hyperlink" Target="https://www.mevzuat.gov.tr/mevzuat?MevzuatNo=31301&amp;MevzuatTur=7&amp;MevzuatTertip=5" TargetMode="External"/><Relationship Id="rId15" Type="http://schemas.openxmlformats.org/officeDocument/2006/relationships/hyperlink" Target="https://webdosya.csb.gov.tr/db/hatay/icerikler/d-lekce1-20201008085516-20220207082250.doc" TargetMode="External"/><Relationship Id="rId23" Type="http://schemas.openxmlformats.org/officeDocument/2006/relationships/hyperlink" Target="https://webdosya.csb.gov.tr/db/osmaniye/icerikler/ek-3-20190619075130.docx" TargetMode="External"/><Relationship Id="rId28" Type="http://schemas.openxmlformats.org/officeDocument/2006/relationships/hyperlink" Target="https://webdosya.csb.gov.tr/db/hatay/icerikler/ek1-20201008085836.docx" TargetMode="External"/><Relationship Id="rId36" Type="http://schemas.openxmlformats.org/officeDocument/2006/relationships/hyperlink" Target="https://webdosya.csb.gov.tr/db/osmaniye/icerikler/ornek-20190619075312.pdf" TargetMode="External"/><Relationship Id="rId10" Type="http://schemas.openxmlformats.org/officeDocument/2006/relationships/hyperlink" Target="https://webdosya.csb.gov.tr/db/hatay/icerikler/gec-c--d-lekce-20201023095659-20220207082215.docx" TargetMode="External"/><Relationship Id="rId19" Type="http://schemas.openxmlformats.org/officeDocument/2006/relationships/hyperlink" Target="https://basvuru.csb.gov.tr/" TargetMode="External"/><Relationship Id="rId31" Type="http://schemas.openxmlformats.org/officeDocument/2006/relationships/hyperlink" Target="https://webdosya.csb.gov.tr/db/osmaniye/icerikler/ek-7-20190619075247.docx" TargetMode="External"/><Relationship Id="rId44" Type="http://schemas.openxmlformats.org/officeDocument/2006/relationships/hyperlink" Target="https://webdosya.csb.gov.tr/db/hatay/icerikler/ek-7-20220418145939.docx" TargetMode="External"/><Relationship Id="rId4" Type="http://schemas.openxmlformats.org/officeDocument/2006/relationships/webSettings" Target="webSettings.xml"/><Relationship Id="rId9" Type="http://schemas.openxmlformats.org/officeDocument/2006/relationships/hyperlink" Target="https://yambis.csb.gov.tr/" TargetMode="External"/><Relationship Id="rId14" Type="http://schemas.openxmlformats.org/officeDocument/2006/relationships/hyperlink" Target="https://basvuru.csb.gov.tr/" TargetMode="External"/><Relationship Id="rId22" Type="http://schemas.openxmlformats.org/officeDocument/2006/relationships/hyperlink" Target="https://webdosya.csb.gov.tr/db/hatay/icerikler/ek2-20201008085737.docx" TargetMode="External"/><Relationship Id="rId27" Type="http://schemas.openxmlformats.org/officeDocument/2006/relationships/hyperlink" Target="https://webdosya.csb.gov.tr/db/hatay/icerikler/d-lekce2-20201008085558-20220207082348.doc" TargetMode="External"/><Relationship Id="rId30" Type="http://schemas.openxmlformats.org/officeDocument/2006/relationships/hyperlink" Target="https://webdosya.csb.gov.tr/db/osmaniye/icerikler/ek-5-20190619075208.docx" TargetMode="External"/><Relationship Id="rId35" Type="http://schemas.openxmlformats.org/officeDocument/2006/relationships/hyperlink" Target="https://webdosya.csb.gov.tr/db/osmaniye/icerikler/ek-6-20190619075228.docx" TargetMode="External"/><Relationship Id="rId43" Type="http://schemas.openxmlformats.org/officeDocument/2006/relationships/hyperlink" Target="https://webdosya.csb.gov.tr/db/hatay/icerikler/ek-5-20220418145846.docx" TargetMode="External"/><Relationship Id="rId48"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3959</Words>
  <Characters>22571</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Duzova</dc:creator>
  <cp:keywords/>
  <dc:description/>
  <cp:lastModifiedBy>Oguzhan Duzova</cp:lastModifiedBy>
  <cp:revision>13</cp:revision>
  <dcterms:created xsi:type="dcterms:W3CDTF">2022-09-26T06:09:00Z</dcterms:created>
  <dcterms:modified xsi:type="dcterms:W3CDTF">2022-09-26T08:40:00Z</dcterms:modified>
</cp:coreProperties>
</file>