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C6" w:rsidRDefault="005847C6" w:rsidP="006A67A3">
      <w:pPr>
        <w:spacing w:after="0"/>
        <w:jc w:val="center"/>
        <w:rPr>
          <w:rFonts w:ascii="Times New Roman" w:hAnsi="Times New Roman" w:cs="Times New Roman"/>
          <w:b/>
          <w:sz w:val="20"/>
          <w:szCs w:val="20"/>
        </w:rPr>
      </w:pPr>
    </w:p>
    <w:p w:rsidR="006A67A3" w:rsidRPr="005847C6" w:rsidRDefault="006A67A3" w:rsidP="006A67A3">
      <w:pPr>
        <w:spacing w:after="0"/>
        <w:jc w:val="center"/>
        <w:rPr>
          <w:rFonts w:ascii="Times New Roman" w:hAnsi="Times New Roman" w:cs="Times New Roman"/>
          <w:b/>
          <w:sz w:val="20"/>
          <w:szCs w:val="20"/>
        </w:rPr>
      </w:pPr>
      <w:r w:rsidRPr="005847C6">
        <w:rPr>
          <w:rFonts w:ascii="Times New Roman" w:hAnsi="Times New Roman" w:cs="Times New Roman"/>
          <w:b/>
          <w:sz w:val="20"/>
          <w:szCs w:val="20"/>
        </w:rPr>
        <w:t>İLAN</w:t>
      </w:r>
    </w:p>
    <w:p w:rsidR="006A67A3" w:rsidRPr="005847C6" w:rsidRDefault="001D3F2F" w:rsidP="006A67A3">
      <w:pPr>
        <w:spacing w:after="0"/>
        <w:jc w:val="center"/>
        <w:rPr>
          <w:rFonts w:ascii="Times New Roman" w:hAnsi="Times New Roman" w:cs="Times New Roman"/>
          <w:b/>
          <w:sz w:val="20"/>
          <w:szCs w:val="20"/>
        </w:rPr>
      </w:pPr>
      <w:r>
        <w:rPr>
          <w:rFonts w:ascii="Times New Roman" w:hAnsi="Times New Roman" w:cs="Times New Roman"/>
          <w:b/>
          <w:sz w:val="20"/>
          <w:szCs w:val="20"/>
        </w:rPr>
        <w:t>HATAY ÇEVRE ŞEHİRCİLİK İL MÜDÜRLÜĞÜNDEN</w:t>
      </w:r>
    </w:p>
    <w:p w:rsidR="006A67A3" w:rsidRDefault="00914F83" w:rsidP="006A67A3">
      <w:pPr>
        <w:spacing w:after="0"/>
        <w:jc w:val="center"/>
        <w:rPr>
          <w:rFonts w:ascii="Times New Roman" w:hAnsi="Times New Roman" w:cs="Times New Roman"/>
          <w:b/>
          <w:sz w:val="20"/>
          <w:szCs w:val="20"/>
        </w:rPr>
      </w:pPr>
      <w:r>
        <w:rPr>
          <w:rFonts w:ascii="Times New Roman" w:hAnsi="Times New Roman" w:cs="Times New Roman"/>
          <w:b/>
          <w:sz w:val="20"/>
          <w:szCs w:val="20"/>
        </w:rPr>
        <w:t>(</w:t>
      </w:r>
      <w:r w:rsidR="006A67A3" w:rsidRPr="005847C6">
        <w:rPr>
          <w:rFonts w:ascii="Times New Roman" w:hAnsi="Times New Roman" w:cs="Times New Roman"/>
          <w:b/>
          <w:sz w:val="20"/>
          <w:szCs w:val="20"/>
        </w:rPr>
        <w:t xml:space="preserve">Milli Emlak </w:t>
      </w:r>
      <w:r w:rsidR="001D3F2F">
        <w:rPr>
          <w:rFonts w:ascii="Times New Roman" w:hAnsi="Times New Roman" w:cs="Times New Roman"/>
          <w:b/>
          <w:sz w:val="20"/>
          <w:szCs w:val="20"/>
        </w:rPr>
        <w:t>Müdürlüğü</w:t>
      </w:r>
      <w:r>
        <w:rPr>
          <w:rFonts w:ascii="Times New Roman" w:hAnsi="Times New Roman" w:cs="Times New Roman"/>
          <w:b/>
          <w:sz w:val="20"/>
          <w:szCs w:val="20"/>
        </w:rPr>
        <w:t>)</w:t>
      </w:r>
    </w:p>
    <w:p w:rsidR="00C33B18" w:rsidRDefault="00C33B18" w:rsidP="006A67A3">
      <w:pPr>
        <w:spacing w:after="0"/>
        <w:jc w:val="center"/>
        <w:rPr>
          <w:rFonts w:ascii="Times New Roman" w:hAnsi="Times New Roman" w:cs="Times New Roman"/>
          <w:b/>
          <w:sz w:val="20"/>
          <w:szCs w:val="20"/>
        </w:rPr>
      </w:pPr>
    </w:p>
    <w:p w:rsidR="00FF2BF9" w:rsidRPr="005847C6" w:rsidRDefault="00FF2BF9" w:rsidP="00FF2BF9">
      <w:pPr>
        <w:spacing w:after="0"/>
        <w:rPr>
          <w:rFonts w:ascii="Times New Roman" w:hAnsi="Times New Roman" w:cs="Times New Roman"/>
          <w:b/>
          <w:sz w:val="20"/>
          <w:szCs w:val="20"/>
        </w:rPr>
      </w:pPr>
      <w:r>
        <w:rPr>
          <w:rFonts w:ascii="Times New Roman" w:hAnsi="Times New Roman" w:cs="Times New Roman"/>
          <w:b/>
          <w:sz w:val="20"/>
          <w:szCs w:val="20"/>
        </w:rPr>
        <w:t>Kiralaması Yapılacak Taşınmaza ait Bilgiler:</w:t>
      </w:r>
    </w:p>
    <w:tbl>
      <w:tblPr>
        <w:tblStyle w:val="TabloKlavuzu"/>
        <w:tblW w:w="15059" w:type="dxa"/>
        <w:tblLook w:val="04A0" w:firstRow="1" w:lastRow="0" w:firstColumn="1" w:lastColumn="0" w:noHBand="0" w:noVBand="1"/>
      </w:tblPr>
      <w:tblGrid>
        <w:gridCol w:w="669"/>
        <w:gridCol w:w="843"/>
        <w:gridCol w:w="977"/>
        <w:gridCol w:w="1122"/>
        <w:gridCol w:w="969"/>
        <w:gridCol w:w="846"/>
        <w:gridCol w:w="974"/>
        <w:gridCol w:w="1539"/>
        <w:gridCol w:w="1810"/>
        <w:gridCol w:w="1393"/>
        <w:gridCol w:w="1756"/>
        <w:gridCol w:w="2161"/>
      </w:tblGrid>
      <w:tr w:rsidR="001D3F2F" w:rsidTr="001D3F2F">
        <w:tc>
          <w:tcPr>
            <w:tcW w:w="669"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Sıra No</w:t>
            </w:r>
          </w:p>
        </w:tc>
        <w:tc>
          <w:tcPr>
            <w:tcW w:w="843"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İli</w:t>
            </w:r>
          </w:p>
        </w:tc>
        <w:tc>
          <w:tcPr>
            <w:tcW w:w="977"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İlçesi</w:t>
            </w:r>
          </w:p>
        </w:tc>
        <w:tc>
          <w:tcPr>
            <w:tcW w:w="1122"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Mahalle</w:t>
            </w:r>
          </w:p>
        </w:tc>
        <w:tc>
          <w:tcPr>
            <w:tcW w:w="969"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Ada</w:t>
            </w:r>
          </w:p>
        </w:tc>
        <w:tc>
          <w:tcPr>
            <w:tcW w:w="846"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Parsel</w:t>
            </w:r>
          </w:p>
        </w:tc>
        <w:tc>
          <w:tcPr>
            <w:tcW w:w="974"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Cinsi</w:t>
            </w:r>
          </w:p>
        </w:tc>
        <w:tc>
          <w:tcPr>
            <w:tcW w:w="1539"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Yüzölçümü m</w:t>
            </w:r>
            <w:r w:rsidRPr="00772451">
              <w:rPr>
                <w:rFonts w:ascii="Times New Roman" w:hAnsi="Times New Roman" w:cs="Times New Roman"/>
                <w:b/>
                <w:sz w:val="20"/>
                <w:szCs w:val="20"/>
                <w:vertAlign w:val="superscript"/>
              </w:rPr>
              <w:t>2</w:t>
            </w:r>
          </w:p>
        </w:tc>
        <w:tc>
          <w:tcPr>
            <w:tcW w:w="1810"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Kiralamaya Konu Yüzölçümü m</w:t>
            </w:r>
            <w:r w:rsidRPr="00772451">
              <w:rPr>
                <w:rFonts w:ascii="Times New Roman" w:hAnsi="Times New Roman" w:cs="Times New Roman"/>
                <w:b/>
                <w:sz w:val="20"/>
                <w:szCs w:val="20"/>
                <w:vertAlign w:val="superscript"/>
              </w:rPr>
              <w:t>2</w:t>
            </w:r>
          </w:p>
        </w:tc>
        <w:tc>
          <w:tcPr>
            <w:tcW w:w="1393"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İmar Durumu</w:t>
            </w:r>
          </w:p>
        </w:tc>
        <w:tc>
          <w:tcPr>
            <w:tcW w:w="1756" w:type="dxa"/>
          </w:tcPr>
          <w:p w:rsidR="00772451" w:rsidRDefault="00C33B18" w:rsidP="00C33B18">
            <w:pPr>
              <w:jc w:val="center"/>
              <w:rPr>
                <w:rFonts w:ascii="Times New Roman" w:hAnsi="Times New Roman" w:cs="Times New Roman"/>
                <w:b/>
                <w:sz w:val="20"/>
                <w:szCs w:val="20"/>
              </w:rPr>
            </w:pPr>
            <w:r>
              <w:rPr>
                <w:rFonts w:ascii="Times New Roman" w:hAnsi="Times New Roman" w:cs="Times New Roman"/>
                <w:b/>
                <w:sz w:val="20"/>
                <w:szCs w:val="20"/>
              </w:rPr>
              <w:t xml:space="preserve">İlk Yıl </w:t>
            </w:r>
            <w:r w:rsidR="00772451">
              <w:rPr>
                <w:rFonts w:ascii="Times New Roman" w:hAnsi="Times New Roman" w:cs="Times New Roman"/>
                <w:b/>
                <w:sz w:val="20"/>
                <w:szCs w:val="20"/>
              </w:rPr>
              <w:t>Tahmini Kira Bedeli (TL)</w:t>
            </w:r>
          </w:p>
        </w:tc>
        <w:tc>
          <w:tcPr>
            <w:tcW w:w="2161"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Son Müracaat Tarihi ve Saati</w:t>
            </w:r>
          </w:p>
        </w:tc>
      </w:tr>
      <w:tr w:rsidR="001D3F2F" w:rsidTr="00720D8A">
        <w:tc>
          <w:tcPr>
            <w:tcW w:w="669"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1</w:t>
            </w:r>
          </w:p>
        </w:tc>
        <w:tc>
          <w:tcPr>
            <w:tcW w:w="843"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Hatay</w:t>
            </w:r>
          </w:p>
        </w:tc>
        <w:tc>
          <w:tcPr>
            <w:tcW w:w="977"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Defne</w:t>
            </w:r>
          </w:p>
        </w:tc>
        <w:tc>
          <w:tcPr>
            <w:tcW w:w="1122" w:type="dxa"/>
          </w:tcPr>
          <w:p w:rsidR="001D3F2F" w:rsidRPr="00C33B18" w:rsidRDefault="001D3F2F" w:rsidP="00C33B18">
            <w:pPr>
              <w:jc w:val="center"/>
              <w:rPr>
                <w:rFonts w:ascii="Times New Roman" w:hAnsi="Times New Roman" w:cs="Times New Roman"/>
                <w:sz w:val="20"/>
                <w:szCs w:val="20"/>
              </w:rPr>
            </w:pPr>
            <w:proofErr w:type="spellStart"/>
            <w:r>
              <w:rPr>
                <w:rFonts w:ascii="Times New Roman" w:hAnsi="Times New Roman" w:cs="Times New Roman"/>
                <w:sz w:val="20"/>
                <w:szCs w:val="20"/>
              </w:rPr>
              <w:t>Ballıöz</w:t>
            </w:r>
            <w:proofErr w:type="spellEnd"/>
          </w:p>
        </w:tc>
        <w:tc>
          <w:tcPr>
            <w:tcW w:w="969"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168</w:t>
            </w:r>
          </w:p>
        </w:tc>
        <w:tc>
          <w:tcPr>
            <w:tcW w:w="846"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109</w:t>
            </w:r>
          </w:p>
        </w:tc>
        <w:tc>
          <w:tcPr>
            <w:tcW w:w="974"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Tarla</w:t>
            </w:r>
          </w:p>
        </w:tc>
        <w:tc>
          <w:tcPr>
            <w:tcW w:w="1539" w:type="dxa"/>
          </w:tcPr>
          <w:p w:rsidR="001D3F2F" w:rsidRPr="00C33B18" w:rsidRDefault="001D3F2F" w:rsidP="001D3F2F">
            <w:pPr>
              <w:jc w:val="center"/>
              <w:rPr>
                <w:rFonts w:ascii="Times New Roman" w:hAnsi="Times New Roman" w:cs="Times New Roman"/>
                <w:sz w:val="20"/>
                <w:szCs w:val="20"/>
              </w:rPr>
            </w:pPr>
            <w:r>
              <w:rPr>
                <w:rFonts w:ascii="Times New Roman" w:hAnsi="Times New Roman" w:cs="Times New Roman"/>
                <w:sz w:val="20"/>
                <w:szCs w:val="20"/>
              </w:rPr>
              <w:t>3</w:t>
            </w:r>
            <w:r w:rsidRPr="00C33B18">
              <w:rPr>
                <w:rFonts w:ascii="Times New Roman" w:hAnsi="Times New Roman" w:cs="Times New Roman"/>
                <w:sz w:val="20"/>
                <w:szCs w:val="20"/>
              </w:rPr>
              <w:t>3.</w:t>
            </w:r>
            <w:r>
              <w:rPr>
                <w:rFonts w:ascii="Times New Roman" w:hAnsi="Times New Roman" w:cs="Times New Roman"/>
                <w:sz w:val="20"/>
                <w:szCs w:val="20"/>
              </w:rPr>
              <w:t>547,96</w:t>
            </w:r>
          </w:p>
        </w:tc>
        <w:tc>
          <w:tcPr>
            <w:tcW w:w="1810" w:type="dxa"/>
          </w:tcPr>
          <w:p w:rsidR="001D3F2F" w:rsidRPr="00C33B18" w:rsidRDefault="001D3F2F" w:rsidP="001D3F2F">
            <w:pPr>
              <w:jc w:val="center"/>
              <w:rPr>
                <w:rFonts w:ascii="Times New Roman" w:hAnsi="Times New Roman" w:cs="Times New Roman"/>
                <w:sz w:val="20"/>
                <w:szCs w:val="20"/>
              </w:rPr>
            </w:pPr>
            <w:r>
              <w:rPr>
                <w:rFonts w:ascii="Times New Roman" w:hAnsi="Times New Roman" w:cs="Times New Roman"/>
                <w:sz w:val="20"/>
                <w:szCs w:val="20"/>
              </w:rPr>
              <w:t>Tamamı</w:t>
            </w:r>
          </w:p>
        </w:tc>
        <w:tc>
          <w:tcPr>
            <w:tcW w:w="1393"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İmarsız</w:t>
            </w:r>
          </w:p>
        </w:tc>
        <w:tc>
          <w:tcPr>
            <w:tcW w:w="1756" w:type="dxa"/>
          </w:tcPr>
          <w:p w:rsidR="001D3F2F" w:rsidRPr="00C33B18" w:rsidRDefault="001D3F2F" w:rsidP="001D3F2F">
            <w:pPr>
              <w:jc w:val="center"/>
              <w:rPr>
                <w:rFonts w:ascii="Times New Roman" w:hAnsi="Times New Roman" w:cs="Times New Roman"/>
                <w:sz w:val="20"/>
                <w:szCs w:val="20"/>
              </w:rPr>
            </w:pPr>
            <w:r>
              <w:rPr>
                <w:rFonts w:ascii="Times New Roman" w:hAnsi="Times New Roman" w:cs="Times New Roman"/>
                <w:sz w:val="20"/>
                <w:szCs w:val="20"/>
              </w:rPr>
              <w:t>1.780</w:t>
            </w:r>
            <w:r w:rsidRPr="00C33B18">
              <w:rPr>
                <w:rFonts w:ascii="Times New Roman" w:hAnsi="Times New Roman" w:cs="Times New Roman"/>
                <w:sz w:val="20"/>
                <w:szCs w:val="20"/>
              </w:rPr>
              <w:t>,</w:t>
            </w:r>
            <w:r>
              <w:rPr>
                <w:rFonts w:ascii="Times New Roman" w:hAnsi="Times New Roman" w:cs="Times New Roman"/>
                <w:sz w:val="20"/>
                <w:szCs w:val="20"/>
              </w:rPr>
              <w:t>0</w:t>
            </w:r>
            <w:r w:rsidRPr="00C33B18">
              <w:rPr>
                <w:rFonts w:ascii="Times New Roman" w:hAnsi="Times New Roman" w:cs="Times New Roman"/>
                <w:sz w:val="20"/>
                <w:szCs w:val="20"/>
              </w:rPr>
              <w:t>0</w:t>
            </w:r>
          </w:p>
        </w:tc>
        <w:tc>
          <w:tcPr>
            <w:tcW w:w="2161" w:type="dxa"/>
            <w:vMerge w:val="restart"/>
          </w:tcPr>
          <w:p w:rsidR="001D3F2F" w:rsidRPr="00C33B18" w:rsidRDefault="001D3F2F" w:rsidP="001D3F2F">
            <w:pPr>
              <w:jc w:val="center"/>
              <w:rPr>
                <w:rFonts w:ascii="Times New Roman" w:hAnsi="Times New Roman" w:cs="Times New Roman"/>
                <w:sz w:val="20"/>
                <w:szCs w:val="20"/>
              </w:rPr>
            </w:pPr>
            <w:r w:rsidRPr="00C33B18">
              <w:rPr>
                <w:rFonts w:ascii="Times New Roman" w:hAnsi="Times New Roman" w:cs="Times New Roman"/>
                <w:sz w:val="20"/>
                <w:szCs w:val="20"/>
              </w:rPr>
              <w:t>1</w:t>
            </w:r>
            <w:r>
              <w:rPr>
                <w:rFonts w:ascii="Times New Roman" w:hAnsi="Times New Roman" w:cs="Times New Roman"/>
                <w:sz w:val="20"/>
                <w:szCs w:val="20"/>
              </w:rPr>
              <w:t>8</w:t>
            </w:r>
            <w:r w:rsidRPr="00C33B18">
              <w:rPr>
                <w:rFonts w:ascii="Times New Roman" w:hAnsi="Times New Roman" w:cs="Times New Roman"/>
                <w:sz w:val="20"/>
                <w:szCs w:val="20"/>
              </w:rPr>
              <w:t>.0</w:t>
            </w:r>
            <w:r>
              <w:rPr>
                <w:rFonts w:ascii="Times New Roman" w:hAnsi="Times New Roman" w:cs="Times New Roman"/>
                <w:sz w:val="20"/>
                <w:szCs w:val="20"/>
              </w:rPr>
              <w:t>6</w:t>
            </w:r>
            <w:r w:rsidRPr="00C33B18">
              <w:rPr>
                <w:rFonts w:ascii="Times New Roman" w:hAnsi="Times New Roman" w:cs="Times New Roman"/>
                <w:sz w:val="20"/>
                <w:szCs w:val="20"/>
              </w:rPr>
              <w:t>.20</w:t>
            </w:r>
            <w:r>
              <w:rPr>
                <w:rFonts w:ascii="Times New Roman" w:hAnsi="Times New Roman" w:cs="Times New Roman"/>
                <w:sz w:val="20"/>
                <w:szCs w:val="20"/>
              </w:rPr>
              <w:t>2</w:t>
            </w:r>
            <w:r w:rsidRPr="00C33B18">
              <w:rPr>
                <w:rFonts w:ascii="Times New Roman" w:hAnsi="Times New Roman" w:cs="Times New Roman"/>
                <w:sz w:val="20"/>
                <w:szCs w:val="20"/>
              </w:rPr>
              <w:t>1</w:t>
            </w:r>
          </w:p>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1</w:t>
            </w:r>
            <w:r w:rsidR="00914F83">
              <w:rPr>
                <w:rFonts w:ascii="Times New Roman" w:hAnsi="Times New Roman" w:cs="Times New Roman"/>
                <w:sz w:val="20"/>
                <w:szCs w:val="20"/>
              </w:rPr>
              <w:t>6</w:t>
            </w:r>
            <w:r w:rsidRPr="00C33B18">
              <w:rPr>
                <w:rFonts w:ascii="Times New Roman" w:hAnsi="Times New Roman" w:cs="Times New Roman"/>
                <w:sz w:val="20"/>
                <w:szCs w:val="20"/>
              </w:rPr>
              <w:t>:00</w:t>
            </w:r>
          </w:p>
        </w:tc>
      </w:tr>
      <w:tr w:rsidR="001D3F2F" w:rsidTr="001D3F2F">
        <w:tc>
          <w:tcPr>
            <w:tcW w:w="669"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2</w:t>
            </w:r>
          </w:p>
        </w:tc>
        <w:tc>
          <w:tcPr>
            <w:tcW w:w="843"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Hatay</w:t>
            </w:r>
          </w:p>
        </w:tc>
        <w:tc>
          <w:tcPr>
            <w:tcW w:w="977"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Defne</w:t>
            </w:r>
          </w:p>
        </w:tc>
        <w:tc>
          <w:tcPr>
            <w:tcW w:w="1122" w:type="dxa"/>
          </w:tcPr>
          <w:p w:rsidR="001D3F2F" w:rsidRPr="00C33B18" w:rsidRDefault="001D3F2F" w:rsidP="00C33B18">
            <w:pPr>
              <w:jc w:val="center"/>
              <w:rPr>
                <w:rFonts w:ascii="Times New Roman" w:hAnsi="Times New Roman" w:cs="Times New Roman"/>
                <w:sz w:val="20"/>
                <w:szCs w:val="20"/>
              </w:rPr>
            </w:pPr>
            <w:proofErr w:type="spellStart"/>
            <w:r>
              <w:rPr>
                <w:rFonts w:ascii="Times New Roman" w:hAnsi="Times New Roman" w:cs="Times New Roman"/>
                <w:sz w:val="20"/>
                <w:szCs w:val="20"/>
              </w:rPr>
              <w:t>Ballıöz</w:t>
            </w:r>
            <w:proofErr w:type="spellEnd"/>
          </w:p>
        </w:tc>
        <w:tc>
          <w:tcPr>
            <w:tcW w:w="969"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168</w:t>
            </w:r>
          </w:p>
        </w:tc>
        <w:tc>
          <w:tcPr>
            <w:tcW w:w="846"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124</w:t>
            </w:r>
          </w:p>
        </w:tc>
        <w:tc>
          <w:tcPr>
            <w:tcW w:w="974"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Tarla</w:t>
            </w:r>
          </w:p>
        </w:tc>
        <w:tc>
          <w:tcPr>
            <w:tcW w:w="1539"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14.671,29</w:t>
            </w:r>
          </w:p>
        </w:tc>
        <w:tc>
          <w:tcPr>
            <w:tcW w:w="1810"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Tamamı</w:t>
            </w:r>
          </w:p>
        </w:tc>
        <w:tc>
          <w:tcPr>
            <w:tcW w:w="1393"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İmarsız</w:t>
            </w:r>
          </w:p>
        </w:tc>
        <w:tc>
          <w:tcPr>
            <w:tcW w:w="1756"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735,00</w:t>
            </w:r>
          </w:p>
        </w:tc>
        <w:tc>
          <w:tcPr>
            <w:tcW w:w="2161" w:type="dxa"/>
            <w:vMerge/>
          </w:tcPr>
          <w:p w:rsidR="001D3F2F" w:rsidRPr="00C33B18" w:rsidRDefault="001D3F2F" w:rsidP="00C33B18">
            <w:pPr>
              <w:jc w:val="center"/>
              <w:rPr>
                <w:rFonts w:ascii="Times New Roman" w:hAnsi="Times New Roman" w:cs="Times New Roman"/>
                <w:sz w:val="20"/>
                <w:szCs w:val="20"/>
              </w:rPr>
            </w:pPr>
          </w:p>
        </w:tc>
      </w:tr>
    </w:tbl>
    <w:p w:rsidR="00FF2BF9" w:rsidRDefault="00FF2BF9" w:rsidP="006A67A3">
      <w:pPr>
        <w:spacing w:after="0"/>
        <w:jc w:val="both"/>
        <w:rPr>
          <w:rFonts w:ascii="Times New Roman" w:hAnsi="Times New Roman" w:cs="Times New Roman"/>
          <w:b/>
          <w:sz w:val="20"/>
          <w:szCs w:val="20"/>
        </w:rPr>
      </w:pPr>
    </w:p>
    <w:p w:rsidR="00FF2BF9" w:rsidRDefault="00FF2BF9" w:rsidP="006A67A3">
      <w:pPr>
        <w:spacing w:after="0"/>
        <w:jc w:val="both"/>
        <w:rPr>
          <w:rFonts w:ascii="Times New Roman" w:hAnsi="Times New Roman" w:cs="Times New Roman"/>
          <w:b/>
          <w:sz w:val="20"/>
          <w:szCs w:val="20"/>
        </w:rPr>
      </w:pPr>
      <w:r>
        <w:rPr>
          <w:rFonts w:ascii="Times New Roman" w:hAnsi="Times New Roman" w:cs="Times New Roman"/>
          <w:b/>
          <w:sz w:val="20"/>
          <w:szCs w:val="20"/>
        </w:rPr>
        <w:t>Başvuru Şartları ve Genel Esaslar:</w:t>
      </w:r>
    </w:p>
    <w:p w:rsidR="006A67A3" w:rsidRPr="005847C6" w:rsidRDefault="00FF2BF9" w:rsidP="006A67A3">
      <w:pPr>
        <w:spacing w:after="0"/>
        <w:jc w:val="both"/>
        <w:rPr>
          <w:rFonts w:ascii="Times New Roman" w:hAnsi="Times New Roman" w:cs="Times New Roman"/>
          <w:b/>
          <w:sz w:val="20"/>
          <w:szCs w:val="20"/>
        </w:rPr>
      </w:pPr>
      <w:r w:rsidRPr="005847C6">
        <w:rPr>
          <w:rFonts w:ascii="Times New Roman" w:hAnsi="Times New Roman" w:cs="Times New Roman"/>
          <w:b/>
          <w:sz w:val="20"/>
          <w:szCs w:val="20"/>
        </w:rPr>
        <w:t>Kiralama Amacı</w:t>
      </w:r>
      <w:r w:rsidR="006A67A3" w:rsidRPr="005847C6">
        <w:rPr>
          <w:rFonts w:ascii="Times New Roman" w:hAnsi="Times New Roman" w:cs="Times New Roman"/>
          <w:b/>
          <w:sz w:val="20"/>
          <w:szCs w:val="20"/>
        </w:rPr>
        <w:tab/>
        <w:t xml:space="preserve">: </w:t>
      </w:r>
      <w:r w:rsidR="006A67A3" w:rsidRPr="005847C6">
        <w:rPr>
          <w:rFonts w:ascii="Times New Roman" w:hAnsi="Times New Roman" w:cs="Times New Roman"/>
          <w:sz w:val="20"/>
          <w:szCs w:val="20"/>
        </w:rPr>
        <w:t>Tıbbi ve Aromatik Bitkiler ile Süs Bitkileri yetiştirilmek amacıyla</w:t>
      </w:r>
    </w:p>
    <w:p w:rsidR="006A67A3" w:rsidRPr="005847C6" w:rsidRDefault="00FF2BF9" w:rsidP="006A67A3">
      <w:pPr>
        <w:spacing w:after="0"/>
        <w:jc w:val="both"/>
        <w:rPr>
          <w:rFonts w:ascii="Times New Roman" w:hAnsi="Times New Roman" w:cs="Times New Roman"/>
          <w:sz w:val="20"/>
          <w:szCs w:val="20"/>
        </w:rPr>
      </w:pPr>
      <w:r w:rsidRPr="005847C6">
        <w:rPr>
          <w:rFonts w:ascii="Times New Roman" w:hAnsi="Times New Roman" w:cs="Times New Roman"/>
          <w:b/>
          <w:sz w:val="20"/>
          <w:szCs w:val="20"/>
        </w:rPr>
        <w:t>Kiralama Süresi</w:t>
      </w:r>
      <w:r>
        <w:rPr>
          <w:rFonts w:ascii="Times New Roman" w:hAnsi="Times New Roman" w:cs="Times New Roman"/>
          <w:b/>
          <w:sz w:val="20"/>
          <w:szCs w:val="20"/>
        </w:rPr>
        <w:tab/>
      </w:r>
      <w:r w:rsidR="006A67A3" w:rsidRPr="005847C6">
        <w:rPr>
          <w:rFonts w:ascii="Times New Roman" w:hAnsi="Times New Roman" w:cs="Times New Roman"/>
          <w:b/>
          <w:sz w:val="20"/>
          <w:szCs w:val="20"/>
        </w:rPr>
        <w:tab/>
        <w:t xml:space="preserve">: </w:t>
      </w:r>
      <w:r w:rsidR="006A67A3" w:rsidRPr="005847C6">
        <w:rPr>
          <w:rFonts w:ascii="Times New Roman" w:hAnsi="Times New Roman" w:cs="Times New Roman"/>
          <w:sz w:val="20"/>
          <w:szCs w:val="20"/>
        </w:rPr>
        <w:t xml:space="preserve">Tek yıllık bitkiler için 5 yıl, çok yıllık bitkiler için 10 yıldır. (379 sıra </w:t>
      </w:r>
      <w:proofErr w:type="spellStart"/>
      <w:r w:rsidR="006A67A3" w:rsidRPr="005847C6">
        <w:rPr>
          <w:rFonts w:ascii="Times New Roman" w:hAnsi="Times New Roman" w:cs="Times New Roman"/>
          <w:sz w:val="20"/>
          <w:szCs w:val="20"/>
        </w:rPr>
        <w:t>nolu</w:t>
      </w:r>
      <w:proofErr w:type="spellEnd"/>
      <w:r w:rsidR="006A67A3" w:rsidRPr="005847C6">
        <w:rPr>
          <w:rFonts w:ascii="Times New Roman" w:hAnsi="Times New Roman" w:cs="Times New Roman"/>
          <w:sz w:val="20"/>
          <w:szCs w:val="20"/>
        </w:rPr>
        <w:t xml:space="preserve"> Milli Emlak Genel Tebliğ eki EK:1 </w:t>
      </w:r>
      <w:proofErr w:type="spellStart"/>
      <w:r w:rsidR="006A67A3" w:rsidRPr="005847C6">
        <w:rPr>
          <w:rFonts w:ascii="Times New Roman" w:hAnsi="Times New Roman" w:cs="Times New Roman"/>
          <w:sz w:val="20"/>
          <w:szCs w:val="20"/>
        </w:rPr>
        <w:t>nolu</w:t>
      </w:r>
      <w:proofErr w:type="spellEnd"/>
      <w:r w:rsidR="006A67A3" w:rsidRPr="005847C6">
        <w:rPr>
          <w:rFonts w:ascii="Times New Roman" w:hAnsi="Times New Roman" w:cs="Times New Roman"/>
          <w:sz w:val="20"/>
          <w:szCs w:val="20"/>
        </w:rPr>
        <w:t xml:space="preserve"> listede bitki türlerine göre belirlenmiştir.)</w:t>
      </w:r>
    </w:p>
    <w:p w:rsidR="006A67A3" w:rsidRPr="005847C6" w:rsidRDefault="001120FE" w:rsidP="001120FE">
      <w:pPr>
        <w:spacing w:after="0"/>
        <w:jc w:val="both"/>
        <w:rPr>
          <w:rFonts w:ascii="Times New Roman" w:hAnsi="Times New Roman" w:cs="Times New Roman"/>
          <w:sz w:val="20"/>
          <w:szCs w:val="20"/>
        </w:rPr>
      </w:pPr>
      <w:r w:rsidRPr="005847C6">
        <w:rPr>
          <w:rFonts w:ascii="Times New Roman" w:hAnsi="Times New Roman" w:cs="Times New Roman"/>
          <w:b/>
          <w:sz w:val="20"/>
          <w:szCs w:val="20"/>
        </w:rPr>
        <w:t>1-</w:t>
      </w:r>
      <w:r w:rsidR="006A67A3" w:rsidRPr="005847C6">
        <w:rPr>
          <w:rFonts w:ascii="Times New Roman" w:hAnsi="Times New Roman" w:cs="Times New Roman"/>
          <w:sz w:val="20"/>
          <w:szCs w:val="20"/>
        </w:rPr>
        <w:t>Yukarıda tapu kaydı ve nitelikleri belirtilen mülkiyeti Hazineye ait taşınmaz</w:t>
      </w:r>
      <w:r w:rsidR="00F61ECB">
        <w:rPr>
          <w:rFonts w:ascii="Times New Roman" w:hAnsi="Times New Roman" w:cs="Times New Roman"/>
          <w:sz w:val="20"/>
          <w:szCs w:val="20"/>
        </w:rPr>
        <w:t>lar</w:t>
      </w:r>
      <w:r w:rsidR="006A67A3" w:rsidRPr="005847C6">
        <w:rPr>
          <w:rFonts w:ascii="Times New Roman" w:hAnsi="Times New Roman" w:cs="Times New Roman"/>
          <w:sz w:val="20"/>
          <w:szCs w:val="20"/>
        </w:rPr>
        <w:t xml:space="preserve">, Hazine Taşınmazlarının İdaresi Hakkında Yönetmeliğe 24/05/2017 tarihli ve 30075 sayılı Resmi Gazetede yapılan değişiklikle eklenen ‘’ Tıbbi ve </w:t>
      </w:r>
      <w:proofErr w:type="gramStart"/>
      <w:r w:rsidR="006A67A3" w:rsidRPr="005847C6">
        <w:rPr>
          <w:rFonts w:ascii="Times New Roman" w:hAnsi="Times New Roman" w:cs="Times New Roman"/>
          <w:sz w:val="20"/>
          <w:szCs w:val="20"/>
        </w:rPr>
        <w:t>aromatik</w:t>
      </w:r>
      <w:proofErr w:type="gramEnd"/>
      <w:r w:rsidR="006A67A3" w:rsidRPr="005847C6">
        <w:rPr>
          <w:rFonts w:ascii="Times New Roman" w:hAnsi="Times New Roman" w:cs="Times New Roman"/>
          <w:sz w:val="20"/>
          <w:szCs w:val="20"/>
        </w:rPr>
        <w:t xml:space="preserve"> bitkiler ile süs bitkileri kiralama işlemleri’’ başlıklı 72/A maddesine dayanılarak hazırlanan ve Hazine taşınmazlarının tıbbi ve aromatik bitkiler ile süs bitkileri yetiştirmek amacıyla kiraya verilmesine ilişkin usul ve esasları belirleyen 379 sayılı Milli Emlak Genel Tebliğine göre, hak sahibi olarak belirlenenlere, 2886 Sayılı Devlet İhale Kanununun 51 inci Maddesinin birinci fıkrasının (g) bendi uyarınca pazarlık usulüyle kiralanacaktır.</w:t>
      </w:r>
    </w:p>
    <w:p w:rsidR="006B00A2" w:rsidRPr="005847C6" w:rsidRDefault="006B00A2" w:rsidP="006B00A2">
      <w:pPr>
        <w:spacing w:after="0"/>
        <w:jc w:val="both"/>
        <w:rPr>
          <w:rFonts w:ascii="Times New Roman" w:hAnsi="Times New Roman" w:cs="Times New Roman"/>
          <w:b/>
          <w:sz w:val="20"/>
          <w:szCs w:val="20"/>
          <w:u w:val="single"/>
        </w:rPr>
      </w:pPr>
      <w:r w:rsidRPr="005847C6">
        <w:rPr>
          <w:rFonts w:ascii="Times New Roman" w:hAnsi="Times New Roman" w:cs="Times New Roman"/>
          <w:b/>
          <w:sz w:val="20"/>
          <w:szCs w:val="20"/>
        </w:rPr>
        <w:t>2-</w:t>
      </w:r>
      <w:r w:rsidR="001120FE" w:rsidRPr="005847C6">
        <w:rPr>
          <w:rFonts w:ascii="Times New Roman" w:hAnsi="Times New Roman" w:cs="Times New Roman"/>
          <w:sz w:val="20"/>
          <w:szCs w:val="20"/>
        </w:rPr>
        <w:t xml:space="preserve"> </w:t>
      </w:r>
      <w:r w:rsidRPr="005847C6">
        <w:rPr>
          <w:rFonts w:ascii="Times New Roman" w:hAnsi="Times New Roman" w:cs="Times New Roman"/>
          <w:sz w:val="20"/>
          <w:szCs w:val="20"/>
        </w:rPr>
        <w:t xml:space="preserve">İdarece İlan edilen Hazine taşınmazı üzerinde tıbbi ve </w:t>
      </w:r>
      <w:proofErr w:type="gramStart"/>
      <w:r w:rsidRPr="005847C6">
        <w:rPr>
          <w:rFonts w:ascii="Times New Roman" w:hAnsi="Times New Roman" w:cs="Times New Roman"/>
          <w:sz w:val="20"/>
          <w:szCs w:val="20"/>
        </w:rPr>
        <w:t>aromatik</w:t>
      </w:r>
      <w:proofErr w:type="gramEnd"/>
      <w:r w:rsidRPr="005847C6">
        <w:rPr>
          <w:rFonts w:ascii="Times New Roman" w:hAnsi="Times New Roman" w:cs="Times New Roman"/>
          <w:sz w:val="20"/>
          <w:szCs w:val="20"/>
        </w:rPr>
        <w:t xml:space="preserve"> bitkiler ile süs bitkileri yetiştirmek isteyen gerçek veya tüzel kişilerin, </w:t>
      </w:r>
      <w:r w:rsidR="00F61ECB" w:rsidRPr="005847C6">
        <w:rPr>
          <w:rFonts w:ascii="Times New Roman" w:hAnsi="Times New Roman" w:cs="Times New Roman"/>
          <w:sz w:val="20"/>
          <w:szCs w:val="20"/>
        </w:rPr>
        <w:t>379 sayılı Milli Emlak Genel</w:t>
      </w:r>
      <w:r w:rsidR="00F61ECB" w:rsidRPr="005847C6">
        <w:rPr>
          <w:rFonts w:ascii="Times New Roman" w:hAnsi="Times New Roman" w:cs="Times New Roman"/>
          <w:sz w:val="20"/>
          <w:szCs w:val="20"/>
        </w:rPr>
        <w:t xml:space="preserve"> </w:t>
      </w:r>
      <w:r w:rsidRPr="005847C6">
        <w:rPr>
          <w:rFonts w:ascii="Times New Roman" w:hAnsi="Times New Roman" w:cs="Times New Roman"/>
          <w:sz w:val="20"/>
          <w:szCs w:val="20"/>
        </w:rPr>
        <w:t xml:space="preserve">Tebliğ eki </w:t>
      </w:r>
      <w:r w:rsidRPr="005847C6">
        <w:rPr>
          <w:rFonts w:ascii="Times New Roman" w:hAnsi="Times New Roman" w:cs="Times New Roman"/>
          <w:b/>
          <w:sz w:val="20"/>
          <w:szCs w:val="20"/>
          <w:u w:val="single"/>
        </w:rPr>
        <w:t>(Ek-2) ye uygun olarak doldurdukları başvuru formu ve ekleriyle birlikte, 30 (otuz) günlük ilan süresi içerisinde mesai saatleri içerisinde ilgili idareye (</w:t>
      </w:r>
      <w:r w:rsidR="000A3EA8">
        <w:rPr>
          <w:rFonts w:ascii="Times New Roman" w:hAnsi="Times New Roman" w:cs="Times New Roman"/>
          <w:b/>
          <w:sz w:val="20"/>
          <w:szCs w:val="20"/>
          <w:u w:val="single"/>
        </w:rPr>
        <w:t xml:space="preserve">Hatay </w:t>
      </w:r>
      <w:r w:rsidRPr="005847C6">
        <w:rPr>
          <w:rFonts w:ascii="Times New Roman" w:hAnsi="Times New Roman" w:cs="Times New Roman"/>
          <w:b/>
          <w:sz w:val="20"/>
          <w:szCs w:val="20"/>
          <w:u w:val="single"/>
        </w:rPr>
        <w:t>Ç</w:t>
      </w:r>
      <w:r w:rsidR="000A3EA8">
        <w:rPr>
          <w:rFonts w:ascii="Times New Roman" w:hAnsi="Times New Roman" w:cs="Times New Roman"/>
          <w:b/>
          <w:sz w:val="20"/>
          <w:szCs w:val="20"/>
          <w:u w:val="single"/>
        </w:rPr>
        <w:t>evre ve Şehircilik İl Müdürlüğü</w:t>
      </w:r>
      <w:r w:rsidRPr="005847C6">
        <w:rPr>
          <w:rFonts w:ascii="Times New Roman" w:hAnsi="Times New Roman" w:cs="Times New Roman"/>
          <w:b/>
          <w:sz w:val="20"/>
          <w:szCs w:val="20"/>
          <w:u w:val="single"/>
        </w:rPr>
        <w:t>-Milli Emlak Müdürlüğü)</w:t>
      </w:r>
      <w:r w:rsidR="005847C6" w:rsidRPr="005847C6">
        <w:rPr>
          <w:rFonts w:ascii="Times New Roman" w:hAnsi="Times New Roman" w:cs="Times New Roman"/>
          <w:b/>
          <w:sz w:val="20"/>
          <w:szCs w:val="20"/>
          <w:u w:val="single"/>
        </w:rPr>
        <w:t xml:space="preserve"> </w:t>
      </w:r>
      <w:r w:rsidRPr="005847C6">
        <w:rPr>
          <w:rFonts w:ascii="Times New Roman" w:hAnsi="Times New Roman" w:cs="Times New Roman"/>
          <w:b/>
          <w:sz w:val="20"/>
          <w:szCs w:val="20"/>
          <w:u w:val="single"/>
        </w:rPr>
        <w:t>başvurmaları gerekmektedir.</w:t>
      </w:r>
    </w:p>
    <w:p w:rsidR="006B00A2" w:rsidRPr="005847C6" w:rsidRDefault="006B00A2" w:rsidP="006B00A2">
      <w:pPr>
        <w:spacing w:after="0"/>
        <w:jc w:val="both"/>
        <w:rPr>
          <w:rFonts w:ascii="Times New Roman" w:hAnsi="Times New Roman" w:cs="Times New Roman"/>
          <w:b/>
          <w:sz w:val="20"/>
          <w:szCs w:val="20"/>
          <w:u w:val="single"/>
        </w:rPr>
      </w:pPr>
      <w:r w:rsidRPr="005847C6">
        <w:rPr>
          <w:rFonts w:ascii="Times New Roman" w:hAnsi="Times New Roman" w:cs="Times New Roman"/>
          <w:b/>
          <w:sz w:val="20"/>
          <w:szCs w:val="20"/>
        </w:rPr>
        <w:t>3-</w:t>
      </w:r>
      <w:r w:rsidRPr="005847C6">
        <w:rPr>
          <w:rFonts w:ascii="Times New Roman" w:hAnsi="Times New Roman" w:cs="Times New Roman"/>
          <w:sz w:val="20"/>
          <w:szCs w:val="20"/>
        </w:rPr>
        <w:t xml:space="preserve"> </w:t>
      </w:r>
      <w:r w:rsidR="00CE171F" w:rsidRPr="005847C6">
        <w:rPr>
          <w:rFonts w:ascii="Times New Roman" w:hAnsi="Times New Roman" w:cs="Times New Roman"/>
          <w:sz w:val="20"/>
          <w:szCs w:val="20"/>
        </w:rPr>
        <w:t>İlan edilen Hazine taşınmazları için birden fazla başvurunun olması durumunda, tebliğ eki, başvuruların öncelik açısından değerlendirilme formunda (Ek-4) belirtilen hak sahipliğini belirleyici puanlamaya tabi tutulacağından puanlamaya esas tüm bilgi ve belgelerin başvuru formu ekinde teslim edilmesi gerekmektedir.</w:t>
      </w:r>
      <w:r w:rsidR="00F409A3" w:rsidRPr="005847C6">
        <w:rPr>
          <w:rFonts w:ascii="Times New Roman" w:hAnsi="Times New Roman" w:cs="Times New Roman"/>
          <w:sz w:val="20"/>
          <w:szCs w:val="20"/>
        </w:rPr>
        <w:t xml:space="preserve"> </w:t>
      </w:r>
      <w:r w:rsidR="00F409A3" w:rsidRPr="005847C6">
        <w:rPr>
          <w:rFonts w:ascii="Times New Roman" w:hAnsi="Times New Roman" w:cs="Times New Roman"/>
          <w:b/>
          <w:sz w:val="20"/>
          <w:szCs w:val="20"/>
          <w:u w:val="single"/>
        </w:rPr>
        <w:t>Başvuru Süresi sona erdikten sonra bilgi ve belge kabul edilmez.</w:t>
      </w:r>
    </w:p>
    <w:p w:rsidR="00F409A3" w:rsidRPr="005847C6" w:rsidRDefault="00F409A3" w:rsidP="006B00A2">
      <w:pPr>
        <w:spacing w:after="0"/>
        <w:jc w:val="both"/>
        <w:rPr>
          <w:rFonts w:ascii="Times New Roman" w:hAnsi="Times New Roman" w:cs="Times New Roman"/>
          <w:b/>
          <w:sz w:val="20"/>
          <w:szCs w:val="20"/>
        </w:rPr>
      </w:pPr>
      <w:proofErr w:type="gramStart"/>
      <w:r w:rsidRPr="005847C6">
        <w:rPr>
          <w:rFonts w:ascii="Times New Roman" w:hAnsi="Times New Roman" w:cs="Times New Roman"/>
          <w:b/>
          <w:sz w:val="20"/>
          <w:szCs w:val="20"/>
        </w:rPr>
        <w:t>4-</w:t>
      </w:r>
      <w:r w:rsidRPr="005847C6">
        <w:rPr>
          <w:rFonts w:ascii="Times New Roman" w:hAnsi="Times New Roman" w:cs="Times New Roman"/>
          <w:sz w:val="20"/>
          <w:szCs w:val="20"/>
        </w:rPr>
        <w:t xml:space="preserve"> İdarece alınan başvuru formları ve </w:t>
      </w:r>
      <w:proofErr w:type="spellStart"/>
      <w:r w:rsidRPr="005847C6">
        <w:rPr>
          <w:rFonts w:ascii="Times New Roman" w:hAnsi="Times New Roman" w:cs="Times New Roman"/>
          <w:sz w:val="20"/>
          <w:szCs w:val="20"/>
        </w:rPr>
        <w:t>Ek’i</w:t>
      </w:r>
      <w:proofErr w:type="spellEnd"/>
      <w:r w:rsidRPr="005847C6">
        <w:rPr>
          <w:rFonts w:ascii="Times New Roman" w:hAnsi="Times New Roman" w:cs="Times New Roman"/>
          <w:sz w:val="20"/>
          <w:szCs w:val="20"/>
        </w:rPr>
        <w:t xml:space="preserve"> belgeler, teknik uygunluk açısından değerlendirilmek ve hak sahipliği belirlenmek üzere başvuru süresinin bitiminden itibaren en geç 3 (üç) işgünü içerisinde ilgili Tarım İdaresine gönderilecek olup, Tarım İdaresinin başvuruları en geç 30 (Otuz) gün içerisinde değerlendirerek hak sahibini belirlenmesini müteakip 2886 sayılı Devlet İhale Kanununun 51 inci Maddesinin (g) bendine göre kiralama işlemlerine başlanacaktır. </w:t>
      </w:r>
      <w:proofErr w:type="gramEnd"/>
      <w:r w:rsidR="00F61ECB">
        <w:rPr>
          <w:rFonts w:ascii="Times New Roman" w:hAnsi="Times New Roman" w:cs="Times New Roman"/>
          <w:sz w:val="20"/>
          <w:szCs w:val="20"/>
        </w:rPr>
        <w:t>(</w:t>
      </w:r>
      <w:r w:rsidRPr="005847C6">
        <w:rPr>
          <w:rFonts w:ascii="Times New Roman" w:hAnsi="Times New Roman" w:cs="Times New Roman"/>
          <w:b/>
          <w:sz w:val="20"/>
          <w:szCs w:val="20"/>
        </w:rPr>
        <w:t>İlk yıl tahmini kira bedeli; taşınmazın rayiç bedelinin binde biridir.</w:t>
      </w:r>
      <w:r w:rsidR="00F61ECB">
        <w:rPr>
          <w:rFonts w:ascii="Times New Roman" w:hAnsi="Times New Roman" w:cs="Times New Roman"/>
          <w:b/>
          <w:sz w:val="20"/>
          <w:szCs w:val="20"/>
        </w:rPr>
        <w:t>)</w:t>
      </w:r>
    </w:p>
    <w:p w:rsidR="006A67A3" w:rsidRPr="005847C6" w:rsidRDefault="00F409A3" w:rsidP="001120FE">
      <w:pPr>
        <w:spacing w:after="0"/>
        <w:jc w:val="both"/>
        <w:rPr>
          <w:rFonts w:ascii="Times New Roman" w:hAnsi="Times New Roman" w:cs="Times New Roman"/>
          <w:sz w:val="20"/>
          <w:szCs w:val="20"/>
        </w:rPr>
      </w:pPr>
      <w:r w:rsidRPr="005847C6">
        <w:rPr>
          <w:rFonts w:ascii="Times New Roman" w:hAnsi="Times New Roman" w:cs="Times New Roman"/>
          <w:b/>
          <w:sz w:val="20"/>
          <w:szCs w:val="20"/>
        </w:rPr>
        <w:t>5-</w:t>
      </w:r>
      <w:r w:rsidRPr="005847C6">
        <w:rPr>
          <w:rFonts w:ascii="Times New Roman" w:hAnsi="Times New Roman" w:cs="Times New Roman"/>
          <w:sz w:val="20"/>
          <w:szCs w:val="20"/>
        </w:rPr>
        <w:t xml:space="preserve"> </w:t>
      </w:r>
      <w:r w:rsidR="00CD621F">
        <w:rPr>
          <w:rFonts w:ascii="Times New Roman" w:hAnsi="Times New Roman" w:cs="Times New Roman"/>
          <w:sz w:val="20"/>
          <w:szCs w:val="20"/>
        </w:rPr>
        <w:t xml:space="preserve">Hak sahibi olarak belirlenenlere, aynı ilçe sınırları içerisinde, tıbbi ve </w:t>
      </w:r>
      <w:proofErr w:type="gramStart"/>
      <w:r w:rsidR="00CD621F">
        <w:rPr>
          <w:rFonts w:ascii="Times New Roman" w:hAnsi="Times New Roman" w:cs="Times New Roman"/>
          <w:sz w:val="20"/>
          <w:szCs w:val="20"/>
        </w:rPr>
        <w:t>aromatik</w:t>
      </w:r>
      <w:proofErr w:type="gramEnd"/>
      <w:r w:rsidR="00CD621F">
        <w:rPr>
          <w:rFonts w:ascii="Times New Roman" w:hAnsi="Times New Roman" w:cs="Times New Roman"/>
          <w:sz w:val="20"/>
          <w:szCs w:val="20"/>
        </w:rPr>
        <w:t xml:space="preserve"> bitkiler için en fazla 1.000.000 m2’ye kadar, süs bitkileri için en fazla 2.000.000 m2’ye kadar, bahse konu taşınmaz 379 Sayılı Milli Emlak Genel Tebliğine göre kiraya verilecektir. </w:t>
      </w:r>
      <w:r w:rsidR="001120FE" w:rsidRPr="005847C6">
        <w:rPr>
          <w:rFonts w:ascii="Times New Roman" w:hAnsi="Times New Roman" w:cs="Times New Roman"/>
          <w:sz w:val="20"/>
          <w:szCs w:val="20"/>
        </w:rPr>
        <w:t>Hazine taşınmazları, çok yıllık bitkiler için on yıla, tek yıllık bitkiler için ise beş yıla kadar kiraya verilebilir.</w:t>
      </w:r>
    </w:p>
    <w:p w:rsidR="001120FE" w:rsidRDefault="001120FE" w:rsidP="001120FE">
      <w:pPr>
        <w:spacing w:after="0"/>
        <w:jc w:val="both"/>
        <w:rPr>
          <w:rFonts w:ascii="Times New Roman" w:hAnsi="Times New Roman" w:cs="Times New Roman"/>
          <w:sz w:val="20"/>
          <w:szCs w:val="20"/>
        </w:rPr>
      </w:pPr>
      <w:r w:rsidRPr="005847C6">
        <w:rPr>
          <w:rFonts w:ascii="Times New Roman" w:hAnsi="Times New Roman" w:cs="Times New Roman"/>
          <w:b/>
          <w:sz w:val="20"/>
          <w:szCs w:val="20"/>
        </w:rPr>
        <w:t>6-</w:t>
      </w:r>
      <w:r w:rsidRPr="005847C6">
        <w:rPr>
          <w:rFonts w:ascii="Times New Roman" w:hAnsi="Times New Roman" w:cs="Times New Roman"/>
          <w:sz w:val="20"/>
          <w:szCs w:val="20"/>
        </w:rPr>
        <w:t xml:space="preserve"> Bu mevzuat kapsamında Hazine taşınmazları, Tarım ve Orman Bakanlığınca belirlenen ve tebliğ ekinde (Ek-1) yer alan tıbbi ve </w:t>
      </w:r>
      <w:proofErr w:type="gramStart"/>
      <w:r w:rsidRPr="005847C6">
        <w:rPr>
          <w:rFonts w:ascii="Times New Roman" w:hAnsi="Times New Roman" w:cs="Times New Roman"/>
          <w:sz w:val="20"/>
          <w:szCs w:val="20"/>
        </w:rPr>
        <w:t>aromatik</w:t>
      </w:r>
      <w:proofErr w:type="gramEnd"/>
      <w:r w:rsidRPr="005847C6">
        <w:rPr>
          <w:rFonts w:ascii="Times New Roman" w:hAnsi="Times New Roman" w:cs="Times New Roman"/>
          <w:sz w:val="20"/>
          <w:szCs w:val="20"/>
        </w:rPr>
        <w:t xml:space="preserve"> bitkiler ile süs bitkilerinin üretimi yapılmak üzere hak sahiplerine kiraya verilebilir. İhtiyaç halinde Tarım ve Orman Bakanlığının görüşleri doğrultusunda tıbbi ve </w:t>
      </w:r>
      <w:proofErr w:type="gramStart"/>
      <w:r w:rsidRPr="005847C6">
        <w:rPr>
          <w:rFonts w:ascii="Times New Roman" w:hAnsi="Times New Roman" w:cs="Times New Roman"/>
          <w:sz w:val="20"/>
          <w:szCs w:val="20"/>
        </w:rPr>
        <w:t>aromatik</w:t>
      </w:r>
      <w:proofErr w:type="gramEnd"/>
      <w:r w:rsidRPr="005847C6">
        <w:rPr>
          <w:rFonts w:ascii="Times New Roman" w:hAnsi="Times New Roman" w:cs="Times New Roman"/>
          <w:sz w:val="20"/>
          <w:szCs w:val="20"/>
        </w:rPr>
        <w:t xml:space="preserve"> bitkiler içerisinde yer alan bitki türlerinde değişikliğe gidilebilir. Tarım İdaresince uygun görülmeyen süs bitkileri ile </w:t>
      </w:r>
      <w:r w:rsidR="005847C6" w:rsidRPr="005847C6">
        <w:rPr>
          <w:rFonts w:ascii="Times New Roman" w:hAnsi="Times New Roman" w:cs="Times New Roman"/>
          <w:sz w:val="20"/>
          <w:szCs w:val="20"/>
        </w:rPr>
        <w:t xml:space="preserve">Tebliğ ekinde (Ek-1) yer almayan tıbbi ve </w:t>
      </w:r>
      <w:proofErr w:type="gramStart"/>
      <w:r w:rsidR="005847C6" w:rsidRPr="005847C6">
        <w:rPr>
          <w:rFonts w:ascii="Times New Roman" w:hAnsi="Times New Roman" w:cs="Times New Roman"/>
          <w:sz w:val="20"/>
          <w:szCs w:val="20"/>
        </w:rPr>
        <w:t>aromatik</w:t>
      </w:r>
      <w:proofErr w:type="gramEnd"/>
      <w:r w:rsidR="005847C6" w:rsidRPr="005847C6">
        <w:rPr>
          <w:rFonts w:ascii="Times New Roman" w:hAnsi="Times New Roman" w:cs="Times New Roman"/>
          <w:sz w:val="20"/>
          <w:szCs w:val="20"/>
        </w:rPr>
        <w:t xml:space="preserve"> bitkiler için yapılan kiralama talepleri, tebliğ kapsamında değerlendirilmeye alınmaz.</w:t>
      </w:r>
    </w:p>
    <w:p w:rsidR="00053098" w:rsidRDefault="00053098" w:rsidP="001120FE">
      <w:pPr>
        <w:spacing w:after="0"/>
        <w:jc w:val="both"/>
        <w:rPr>
          <w:rFonts w:ascii="Times New Roman" w:hAnsi="Times New Roman" w:cs="Times New Roman"/>
          <w:sz w:val="20"/>
          <w:szCs w:val="20"/>
        </w:rPr>
      </w:pPr>
      <w:r w:rsidRPr="00955EA4">
        <w:rPr>
          <w:rFonts w:ascii="Times New Roman" w:hAnsi="Times New Roman" w:cs="Times New Roman"/>
          <w:b/>
          <w:sz w:val="20"/>
          <w:szCs w:val="20"/>
        </w:rPr>
        <w:t>7</w:t>
      </w:r>
      <w:r>
        <w:rPr>
          <w:rFonts w:ascii="Times New Roman" w:hAnsi="Times New Roman" w:cs="Times New Roman"/>
          <w:sz w:val="20"/>
          <w:szCs w:val="20"/>
        </w:rPr>
        <w:t>- İhaleye katılım için Tarım İdaresince hak sahibi olarak belirlenmek şarttır.</w:t>
      </w:r>
    </w:p>
    <w:p w:rsidR="005847C6" w:rsidRPr="005847C6" w:rsidRDefault="00955EA4" w:rsidP="001120FE">
      <w:pPr>
        <w:spacing w:after="0"/>
        <w:jc w:val="both"/>
        <w:rPr>
          <w:rFonts w:ascii="Times New Roman" w:hAnsi="Times New Roman" w:cs="Times New Roman"/>
          <w:sz w:val="20"/>
          <w:szCs w:val="20"/>
        </w:rPr>
      </w:pPr>
      <w:r>
        <w:rPr>
          <w:rFonts w:ascii="Times New Roman" w:hAnsi="Times New Roman" w:cs="Times New Roman"/>
          <w:b/>
          <w:sz w:val="20"/>
          <w:szCs w:val="20"/>
        </w:rPr>
        <w:t>8</w:t>
      </w:r>
      <w:r w:rsidR="005847C6" w:rsidRPr="005847C6">
        <w:rPr>
          <w:rFonts w:ascii="Times New Roman" w:hAnsi="Times New Roman" w:cs="Times New Roman"/>
          <w:b/>
          <w:sz w:val="20"/>
          <w:szCs w:val="20"/>
        </w:rPr>
        <w:t>-</w:t>
      </w:r>
      <w:r w:rsidR="005847C6" w:rsidRPr="005847C6">
        <w:rPr>
          <w:rFonts w:ascii="Times New Roman" w:hAnsi="Times New Roman" w:cs="Times New Roman"/>
          <w:sz w:val="20"/>
          <w:szCs w:val="20"/>
        </w:rPr>
        <w:t xml:space="preserve"> Başvuruların </w:t>
      </w:r>
      <w:r w:rsidR="00CD621F">
        <w:rPr>
          <w:rFonts w:ascii="Times New Roman" w:hAnsi="Times New Roman" w:cs="Times New Roman"/>
          <w:sz w:val="20"/>
          <w:szCs w:val="20"/>
        </w:rPr>
        <w:t>İlan tarihi</w:t>
      </w:r>
      <w:r w:rsidR="00573424">
        <w:rPr>
          <w:rFonts w:ascii="Times New Roman" w:hAnsi="Times New Roman" w:cs="Times New Roman"/>
          <w:sz w:val="20"/>
          <w:szCs w:val="20"/>
        </w:rPr>
        <w:t xml:space="preserve"> </w:t>
      </w:r>
      <w:r w:rsidR="001D3F2F">
        <w:rPr>
          <w:rFonts w:ascii="Times New Roman" w:hAnsi="Times New Roman" w:cs="Times New Roman"/>
          <w:b/>
          <w:sz w:val="20"/>
          <w:szCs w:val="20"/>
        </w:rPr>
        <w:t>20</w:t>
      </w:r>
      <w:r w:rsidR="005847C6" w:rsidRPr="00FA389C">
        <w:rPr>
          <w:rFonts w:ascii="Times New Roman" w:hAnsi="Times New Roman" w:cs="Times New Roman"/>
          <w:b/>
          <w:sz w:val="20"/>
          <w:szCs w:val="20"/>
        </w:rPr>
        <w:t>.</w:t>
      </w:r>
      <w:r w:rsidR="00573424" w:rsidRPr="00FA389C">
        <w:rPr>
          <w:rFonts w:ascii="Times New Roman" w:hAnsi="Times New Roman" w:cs="Times New Roman"/>
          <w:b/>
          <w:sz w:val="20"/>
          <w:szCs w:val="20"/>
        </w:rPr>
        <w:t>0</w:t>
      </w:r>
      <w:r w:rsidR="001D3F2F">
        <w:rPr>
          <w:rFonts w:ascii="Times New Roman" w:hAnsi="Times New Roman" w:cs="Times New Roman"/>
          <w:b/>
          <w:sz w:val="20"/>
          <w:szCs w:val="20"/>
        </w:rPr>
        <w:t>5</w:t>
      </w:r>
      <w:r w:rsidR="005847C6" w:rsidRPr="00FA389C">
        <w:rPr>
          <w:rFonts w:ascii="Times New Roman" w:hAnsi="Times New Roman" w:cs="Times New Roman"/>
          <w:b/>
          <w:sz w:val="20"/>
          <w:szCs w:val="20"/>
        </w:rPr>
        <w:t>.20</w:t>
      </w:r>
      <w:r w:rsidR="001D3F2F">
        <w:rPr>
          <w:rFonts w:ascii="Times New Roman" w:hAnsi="Times New Roman" w:cs="Times New Roman"/>
          <w:b/>
          <w:sz w:val="20"/>
          <w:szCs w:val="20"/>
        </w:rPr>
        <w:t>21</w:t>
      </w:r>
      <w:r w:rsidR="00573424" w:rsidRPr="00FA389C">
        <w:rPr>
          <w:rFonts w:ascii="Times New Roman" w:hAnsi="Times New Roman" w:cs="Times New Roman"/>
          <w:b/>
          <w:sz w:val="20"/>
          <w:szCs w:val="20"/>
        </w:rPr>
        <w:t xml:space="preserve"> </w:t>
      </w:r>
      <w:r w:rsidR="005847C6" w:rsidRPr="00FA389C">
        <w:rPr>
          <w:rFonts w:ascii="Times New Roman" w:hAnsi="Times New Roman" w:cs="Times New Roman"/>
          <w:b/>
          <w:sz w:val="20"/>
          <w:szCs w:val="20"/>
        </w:rPr>
        <w:t>-</w:t>
      </w:r>
      <w:r w:rsidR="00573424" w:rsidRPr="00FA389C">
        <w:rPr>
          <w:rFonts w:ascii="Times New Roman" w:hAnsi="Times New Roman" w:cs="Times New Roman"/>
          <w:b/>
          <w:sz w:val="20"/>
          <w:szCs w:val="20"/>
        </w:rPr>
        <w:t>1</w:t>
      </w:r>
      <w:r w:rsidR="001D3F2F">
        <w:rPr>
          <w:rFonts w:ascii="Times New Roman" w:hAnsi="Times New Roman" w:cs="Times New Roman"/>
          <w:b/>
          <w:sz w:val="20"/>
          <w:szCs w:val="20"/>
        </w:rPr>
        <w:t>8</w:t>
      </w:r>
      <w:r w:rsidR="005847C6" w:rsidRPr="00FA389C">
        <w:rPr>
          <w:rFonts w:ascii="Times New Roman" w:hAnsi="Times New Roman" w:cs="Times New Roman"/>
          <w:b/>
          <w:sz w:val="20"/>
          <w:szCs w:val="20"/>
        </w:rPr>
        <w:t>.</w:t>
      </w:r>
      <w:r w:rsidR="00573424" w:rsidRPr="00FA389C">
        <w:rPr>
          <w:rFonts w:ascii="Times New Roman" w:hAnsi="Times New Roman" w:cs="Times New Roman"/>
          <w:b/>
          <w:sz w:val="20"/>
          <w:szCs w:val="20"/>
        </w:rPr>
        <w:t>0</w:t>
      </w:r>
      <w:r w:rsidR="001D3F2F">
        <w:rPr>
          <w:rFonts w:ascii="Times New Roman" w:hAnsi="Times New Roman" w:cs="Times New Roman"/>
          <w:b/>
          <w:sz w:val="20"/>
          <w:szCs w:val="20"/>
        </w:rPr>
        <w:t>6</w:t>
      </w:r>
      <w:r w:rsidR="00573424" w:rsidRPr="00FA389C">
        <w:rPr>
          <w:rFonts w:ascii="Times New Roman" w:hAnsi="Times New Roman" w:cs="Times New Roman"/>
          <w:b/>
          <w:sz w:val="20"/>
          <w:szCs w:val="20"/>
        </w:rPr>
        <w:t>.</w:t>
      </w:r>
      <w:r w:rsidR="005847C6" w:rsidRPr="00FA389C">
        <w:rPr>
          <w:rFonts w:ascii="Times New Roman" w:hAnsi="Times New Roman" w:cs="Times New Roman"/>
          <w:b/>
          <w:sz w:val="20"/>
          <w:szCs w:val="20"/>
        </w:rPr>
        <w:t>20</w:t>
      </w:r>
      <w:r w:rsidR="001D3F2F">
        <w:rPr>
          <w:rFonts w:ascii="Times New Roman" w:hAnsi="Times New Roman" w:cs="Times New Roman"/>
          <w:b/>
          <w:sz w:val="20"/>
          <w:szCs w:val="20"/>
        </w:rPr>
        <w:t>2</w:t>
      </w:r>
      <w:r w:rsidR="005847C6" w:rsidRPr="00FA389C">
        <w:rPr>
          <w:rFonts w:ascii="Times New Roman" w:hAnsi="Times New Roman" w:cs="Times New Roman"/>
          <w:b/>
          <w:sz w:val="20"/>
          <w:szCs w:val="20"/>
        </w:rPr>
        <w:t>1</w:t>
      </w:r>
      <w:r w:rsidR="005847C6" w:rsidRPr="005847C6">
        <w:rPr>
          <w:rFonts w:ascii="Times New Roman" w:hAnsi="Times New Roman" w:cs="Times New Roman"/>
          <w:sz w:val="20"/>
          <w:szCs w:val="20"/>
        </w:rPr>
        <w:t xml:space="preserve"> tarihleri </w:t>
      </w:r>
      <w:r w:rsidR="00CD621F" w:rsidRPr="005847C6">
        <w:rPr>
          <w:rFonts w:ascii="Times New Roman" w:hAnsi="Times New Roman" w:cs="Times New Roman"/>
          <w:sz w:val="20"/>
          <w:szCs w:val="20"/>
        </w:rPr>
        <w:t>arası</w:t>
      </w:r>
      <w:r w:rsidR="00CD621F">
        <w:rPr>
          <w:rFonts w:ascii="Times New Roman" w:hAnsi="Times New Roman" w:cs="Times New Roman"/>
          <w:sz w:val="20"/>
          <w:szCs w:val="20"/>
        </w:rPr>
        <w:t xml:space="preserve"> olup</w:t>
      </w:r>
      <w:r w:rsidR="00FA389C">
        <w:rPr>
          <w:rFonts w:ascii="Times New Roman" w:hAnsi="Times New Roman" w:cs="Times New Roman"/>
          <w:sz w:val="20"/>
          <w:szCs w:val="20"/>
        </w:rPr>
        <w:t>, başvuru süresinin son günü olan 1</w:t>
      </w:r>
      <w:r w:rsidR="001D3F2F">
        <w:rPr>
          <w:rFonts w:ascii="Times New Roman" w:hAnsi="Times New Roman" w:cs="Times New Roman"/>
          <w:sz w:val="20"/>
          <w:szCs w:val="20"/>
        </w:rPr>
        <w:t>8</w:t>
      </w:r>
      <w:r w:rsidR="00FA389C">
        <w:rPr>
          <w:rFonts w:ascii="Times New Roman" w:hAnsi="Times New Roman" w:cs="Times New Roman"/>
          <w:sz w:val="20"/>
          <w:szCs w:val="20"/>
        </w:rPr>
        <w:t>.0</w:t>
      </w:r>
      <w:r w:rsidR="001D3F2F">
        <w:rPr>
          <w:rFonts w:ascii="Times New Roman" w:hAnsi="Times New Roman" w:cs="Times New Roman"/>
          <w:sz w:val="20"/>
          <w:szCs w:val="20"/>
        </w:rPr>
        <w:t>6</w:t>
      </w:r>
      <w:r w:rsidR="00FA389C">
        <w:rPr>
          <w:rFonts w:ascii="Times New Roman" w:hAnsi="Times New Roman" w:cs="Times New Roman"/>
          <w:sz w:val="20"/>
          <w:szCs w:val="20"/>
        </w:rPr>
        <w:t>.20</w:t>
      </w:r>
      <w:r w:rsidR="001D3F2F">
        <w:rPr>
          <w:rFonts w:ascii="Times New Roman" w:hAnsi="Times New Roman" w:cs="Times New Roman"/>
          <w:sz w:val="20"/>
          <w:szCs w:val="20"/>
        </w:rPr>
        <w:t>21</w:t>
      </w:r>
      <w:r w:rsidR="00FA389C">
        <w:rPr>
          <w:rFonts w:ascii="Times New Roman" w:hAnsi="Times New Roman" w:cs="Times New Roman"/>
          <w:sz w:val="20"/>
          <w:szCs w:val="20"/>
        </w:rPr>
        <w:t xml:space="preserve"> </w:t>
      </w:r>
      <w:proofErr w:type="gramStart"/>
      <w:r w:rsidR="00FA389C">
        <w:rPr>
          <w:rFonts w:ascii="Times New Roman" w:hAnsi="Times New Roman" w:cs="Times New Roman"/>
          <w:sz w:val="20"/>
          <w:szCs w:val="20"/>
        </w:rPr>
        <w:t xml:space="preserve">tarihi </w:t>
      </w:r>
      <w:r w:rsidR="005847C6" w:rsidRPr="005847C6">
        <w:rPr>
          <w:rFonts w:ascii="Times New Roman" w:hAnsi="Times New Roman" w:cs="Times New Roman"/>
          <w:sz w:val="20"/>
          <w:szCs w:val="20"/>
        </w:rPr>
        <w:t xml:space="preserve"> mesai</w:t>
      </w:r>
      <w:proofErr w:type="gramEnd"/>
      <w:r w:rsidR="005847C6" w:rsidRPr="005847C6">
        <w:rPr>
          <w:rFonts w:ascii="Times New Roman" w:hAnsi="Times New Roman" w:cs="Times New Roman"/>
          <w:sz w:val="20"/>
          <w:szCs w:val="20"/>
        </w:rPr>
        <w:t xml:space="preserve"> saati bitimine kadar </w:t>
      </w:r>
      <w:r w:rsidR="00FA389C">
        <w:rPr>
          <w:rFonts w:ascii="Times New Roman" w:hAnsi="Times New Roman" w:cs="Times New Roman"/>
          <w:sz w:val="20"/>
          <w:szCs w:val="20"/>
        </w:rPr>
        <w:t xml:space="preserve">başvuruların </w:t>
      </w:r>
      <w:r w:rsidR="005847C6" w:rsidRPr="00955EA4">
        <w:rPr>
          <w:rFonts w:ascii="Times New Roman" w:hAnsi="Times New Roman" w:cs="Times New Roman"/>
          <w:sz w:val="20"/>
          <w:szCs w:val="20"/>
        </w:rPr>
        <w:t>ilgili idareye</w:t>
      </w:r>
      <w:r w:rsidR="005847C6" w:rsidRPr="005847C6">
        <w:rPr>
          <w:rFonts w:ascii="Times New Roman" w:hAnsi="Times New Roman" w:cs="Times New Roman"/>
          <w:sz w:val="20"/>
          <w:szCs w:val="20"/>
        </w:rPr>
        <w:t xml:space="preserve"> </w:t>
      </w:r>
      <w:r w:rsidR="005847C6" w:rsidRPr="005847C6">
        <w:rPr>
          <w:rFonts w:ascii="Times New Roman" w:hAnsi="Times New Roman" w:cs="Times New Roman"/>
          <w:b/>
          <w:sz w:val="20"/>
          <w:szCs w:val="20"/>
          <w:u w:val="single"/>
        </w:rPr>
        <w:t>(</w:t>
      </w:r>
      <w:r w:rsidR="000A3EA8">
        <w:rPr>
          <w:rFonts w:ascii="Times New Roman" w:hAnsi="Times New Roman" w:cs="Times New Roman"/>
          <w:b/>
          <w:sz w:val="20"/>
          <w:szCs w:val="20"/>
          <w:u w:val="single"/>
        </w:rPr>
        <w:t xml:space="preserve">Hatay  </w:t>
      </w:r>
      <w:r w:rsidR="005847C6" w:rsidRPr="005847C6">
        <w:rPr>
          <w:rFonts w:ascii="Times New Roman" w:hAnsi="Times New Roman" w:cs="Times New Roman"/>
          <w:b/>
          <w:sz w:val="20"/>
          <w:szCs w:val="20"/>
          <w:u w:val="single"/>
        </w:rPr>
        <w:t>Ç</w:t>
      </w:r>
      <w:r w:rsidR="000A3EA8">
        <w:rPr>
          <w:rFonts w:ascii="Times New Roman" w:hAnsi="Times New Roman" w:cs="Times New Roman"/>
          <w:b/>
          <w:sz w:val="20"/>
          <w:szCs w:val="20"/>
          <w:u w:val="single"/>
        </w:rPr>
        <w:t>evre ve Şehircilik İl Müdürlüğü</w:t>
      </w:r>
      <w:r w:rsidR="005847C6" w:rsidRPr="005847C6">
        <w:rPr>
          <w:rFonts w:ascii="Times New Roman" w:hAnsi="Times New Roman" w:cs="Times New Roman"/>
          <w:b/>
          <w:sz w:val="20"/>
          <w:szCs w:val="20"/>
          <w:u w:val="single"/>
        </w:rPr>
        <w:t>-Milli Emlak Müdürlüğü)</w:t>
      </w:r>
      <w:r w:rsidR="005847C6" w:rsidRPr="00955EA4">
        <w:rPr>
          <w:rFonts w:ascii="Times New Roman" w:hAnsi="Times New Roman" w:cs="Times New Roman"/>
          <w:b/>
          <w:sz w:val="20"/>
          <w:szCs w:val="20"/>
        </w:rPr>
        <w:t xml:space="preserve"> </w:t>
      </w:r>
      <w:r w:rsidR="005847C6" w:rsidRPr="005847C6">
        <w:rPr>
          <w:rFonts w:ascii="Times New Roman" w:hAnsi="Times New Roman" w:cs="Times New Roman"/>
          <w:sz w:val="20"/>
          <w:szCs w:val="20"/>
        </w:rPr>
        <w:t>yapılması gerekmektedir.</w:t>
      </w:r>
    </w:p>
    <w:p w:rsidR="005847C6" w:rsidRDefault="00955EA4" w:rsidP="001120FE">
      <w:pPr>
        <w:spacing w:after="0"/>
        <w:jc w:val="both"/>
        <w:rPr>
          <w:rFonts w:ascii="Times New Roman" w:hAnsi="Times New Roman" w:cs="Times New Roman"/>
          <w:sz w:val="20"/>
          <w:szCs w:val="20"/>
        </w:rPr>
      </w:pPr>
      <w:r>
        <w:rPr>
          <w:rFonts w:ascii="Times New Roman" w:hAnsi="Times New Roman" w:cs="Times New Roman"/>
          <w:b/>
          <w:sz w:val="20"/>
          <w:szCs w:val="20"/>
        </w:rPr>
        <w:t>9</w:t>
      </w:r>
      <w:r w:rsidR="005847C6" w:rsidRPr="005847C6">
        <w:rPr>
          <w:rFonts w:ascii="Times New Roman" w:hAnsi="Times New Roman" w:cs="Times New Roman"/>
          <w:b/>
          <w:sz w:val="20"/>
          <w:szCs w:val="20"/>
        </w:rPr>
        <w:t>-</w:t>
      </w:r>
      <w:r w:rsidR="005847C6" w:rsidRPr="005847C6">
        <w:rPr>
          <w:rFonts w:ascii="Times New Roman" w:hAnsi="Times New Roman" w:cs="Times New Roman"/>
          <w:sz w:val="20"/>
          <w:szCs w:val="20"/>
        </w:rPr>
        <w:t xml:space="preserve"> İlan bilgileri </w:t>
      </w:r>
      <w:bookmarkStart w:id="0" w:name="_GoBack"/>
      <w:r w:rsidR="000A3EA8" w:rsidRPr="000A3EA8">
        <w:rPr>
          <w:rFonts w:ascii="Times New Roman" w:hAnsi="Times New Roman" w:cs="Times New Roman"/>
          <w:sz w:val="20"/>
          <w:szCs w:val="20"/>
        </w:rPr>
        <w:t>https://</w:t>
      </w:r>
      <w:r w:rsidR="000A3EA8">
        <w:rPr>
          <w:rFonts w:ascii="Times New Roman" w:hAnsi="Times New Roman" w:cs="Times New Roman"/>
          <w:sz w:val="20"/>
          <w:szCs w:val="20"/>
        </w:rPr>
        <w:t>hatay.csb.gov.tr</w:t>
      </w:r>
      <w:bookmarkEnd w:id="0"/>
      <w:r w:rsidR="000A3EA8">
        <w:rPr>
          <w:rFonts w:ascii="Times New Roman" w:hAnsi="Times New Roman" w:cs="Times New Roman"/>
          <w:sz w:val="20"/>
          <w:szCs w:val="20"/>
        </w:rPr>
        <w:t xml:space="preserve"> w</w:t>
      </w:r>
      <w:r w:rsidR="000A3EA8" w:rsidRPr="000A3EA8">
        <w:rPr>
          <w:rFonts w:ascii="Times New Roman" w:hAnsi="Times New Roman" w:cs="Times New Roman"/>
          <w:sz w:val="20"/>
          <w:szCs w:val="20"/>
        </w:rPr>
        <w:t>eb adresinden görülebilir.</w:t>
      </w:r>
    </w:p>
    <w:p w:rsidR="000A3EA8" w:rsidRDefault="000A3EA8" w:rsidP="001120FE">
      <w:pPr>
        <w:spacing w:after="0"/>
        <w:jc w:val="both"/>
        <w:rPr>
          <w:rFonts w:ascii="Times New Roman" w:hAnsi="Times New Roman" w:cs="Times New Roman"/>
          <w:sz w:val="20"/>
          <w:szCs w:val="20"/>
        </w:rPr>
      </w:pPr>
      <w:r w:rsidRPr="000A3EA8">
        <w:rPr>
          <w:rFonts w:ascii="Times New Roman" w:hAnsi="Times New Roman" w:cs="Times New Roman"/>
          <w:b/>
          <w:sz w:val="20"/>
          <w:szCs w:val="20"/>
        </w:rPr>
        <w:t>10-</w:t>
      </w:r>
      <w:r>
        <w:rPr>
          <w:rFonts w:ascii="Times New Roman" w:hAnsi="Times New Roman" w:cs="Times New Roman"/>
          <w:sz w:val="20"/>
          <w:szCs w:val="20"/>
        </w:rPr>
        <w:t xml:space="preserve"> </w:t>
      </w:r>
      <w:r w:rsidRPr="000A3EA8">
        <w:rPr>
          <w:rFonts w:ascii="Times New Roman" w:hAnsi="Times New Roman" w:cs="Times New Roman"/>
          <w:sz w:val="20"/>
          <w:szCs w:val="20"/>
        </w:rPr>
        <w:t xml:space="preserve">Başvuru Adresi: </w:t>
      </w:r>
      <w:r>
        <w:rPr>
          <w:rFonts w:ascii="Times New Roman" w:hAnsi="Times New Roman" w:cs="Times New Roman"/>
          <w:sz w:val="20"/>
          <w:szCs w:val="20"/>
        </w:rPr>
        <w:t>Hatay Çevre ve Şehircilik İl Müdür</w:t>
      </w:r>
      <w:r w:rsidRPr="000A3EA8">
        <w:rPr>
          <w:rFonts w:ascii="Times New Roman" w:hAnsi="Times New Roman" w:cs="Times New Roman"/>
          <w:sz w:val="20"/>
          <w:szCs w:val="20"/>
        </w:rPr>
        <w:t>lüğü</w:t>
      </w:r>
      <w:r>
        <w:rPr>
          <w:rFonts w:ascii="Times New Roman" w:hAnsi="Times New Roman" w:cs="Times New Roman"/>
          <w:sz w:val="20"/>
          <w:szCs w:val="20"/>
        </w:rPr>
        <w:t xml:space="preserve"> (Milli Emlak Müdürlüğü)</w:t>
      </w:r>
      <w:r w:rsidRPr="000A3EA8">
        <w:rPr>
          <w:rFonts w:ascii="Times New Roman" w:hAnsi="Times New Roman" w:cs="Times New Roman"/>
          <w:sz w:val="20"/>
          <w:szCs w:val="20"/>
        </w:rPr>
        <w:t xml:space="preserve">- </w:t>
      </w:r>
      <w:r>
        <w:rPr>
          <w:rFonts w:ascii="Times New Roman" w:hAnsi="Times New Roman" w:cs="Times New Roman"/>
          <w:sz w:val="20"/>
          <w:szCs w:val="20"/>
        </w:rPr>
        <w:t xml:space="preserve">Kışla Saray </w:t>
      </w:r>
      <w:r w:rsidRPr="000A3EA8">
        <w:rPr>
          <w:rFonts w:ascii="Times New Roman" w:hAnsi="Times New Roman" w:cs="Times New Roman"/>
          <w:sz w:val="20"/>
          <w:szCs w:val="20"/>
        </w:rPr>
        <w:t>Mah</w:t>
      </w:r>
      <w:r>
        <w:rPr>
          <w:rFonts w:ascii="Times New Roman" w:hAnsi="Times New Roman" w:cs="Times New Roman"/>
          <w:sz w:val="20"/>
          <w:szCs w:val="20"/>
        </w:rPr>
        <w:t xml:space="preserve">. Hükümet Konağı No:12 </w:t>
      </w:r>
      <w:r w:rsidRPr="000A3EA8">
        <w:rPr>
          <w:rFonts w:ascii="Times New Roman" w:hAnsi="Times New Roman" w:cs="Times New Roman"/>
          <w:sz w:val="20"/>
          <w:szCs w:val="20"/>
        </w:rPr>
        <w:t xml:space="preserve">Kat:2 </w:t>
      </w:r>
      <w:r>
        <w:rPr>
          <w:rFonts w:ascii="Times New Roman" w:hAnsi="Times New Roman" w:cs="Times New Roman"/>
          <w:sz w:val="20"/>
          <w:szCs w:val="20"/>
        </w:rPr>
        <w:t>Antakya/HATAY</w:t>
      </w:r>
    </w:p>
    <w:p w:rsidR="00FF2BF9" w:rsidRDefault="00FF2BF9" w:rsidP="001120FE">
      <w:pPr>
        <w:spacing w:after="0"/>
        <w:jc w:val="both"/>
        <w:rPr>
          <w:rFonts w:ascii="Times New Roman" w:hAnsi="Times New Roman" w:cs="Times New Roman"/>
          <w:sz w:val="20"/>
          <w:szCs w:val="20"/>
        </w:rPr>
      </w:pPr>
    </w:p>
    <w:p w:rsidR="00FF2BF9" w:rsidRDefault="006A67A3" w:rsidP="00FF2BF9">
      <w:pPr>
        <w:spacing w:after="0"/>
        <w:jc w:val="both"/>
        <w:rPr>
          <w:rFonts w:ascii="Times New Roman" w:hAnsi="Times New Roman" w:cs="Times New Roman"/>
          <w:b/>
          <w:sz w:val="20"/>
          <w:szCs w:val="20"/>
        </w:rPr>
      </w:pPr>
      <w:r w:rsidRPr="005847C6">
        <w:rPr>
          <w:rFonts w:ascii="Times New Roman" w:hAnsi="Times New Roman" w:cs="Times New Roman"/>
          <w:b/>
          <w:sz w:val="20"/>
          <w:szCs w:val="20"/>
        </w:rPr>
        <w:t xml:space="preserve">İlan olunur.  </w:t>
      </w:r>
      <w:r w:rsidR="001D3F2F">
        <w:rPr>
          <w:rFonts w:ascii="Times New Roman" w:hAnsi="Times New Roman" w:cs="Times New Roman"/>
          <w:b/>
          <w:sz w:val="20"/>
          <w:szCs w:val="20"/>
        </w:rPr>
        <w:t>20</w:t>
      </w:r>
      <w:r w:rsidRPr="005847C6">
        <w:rPr>
          <w:rFonts w:ascii="Times New Roman" w:hAnsi="Times New Roman" w:cs="Times New Roman"/>
          <w:b/>
          <w:sz w:val="20"/>
          <w:szCs w:val="20"/>
        </w:rPr>
        <w:t>/</w:t>
      </w:r>
      <w:r w:rsidR="00573424">
        <w:rPr>
          <w:rFonts w:ascii="Times New Roman" w:hAnsi="Times New Roman" w:cs="Times New Roman"/>
          <w:b/>
          <w:sz w:val="20"/>
          <w:szCs w:val="20"/>
        </w:rPr>
        <w:t>0</w:t>
      </w:r>
      <w:r w:rsidR="001D3F2F">
        <w:rPr>
          <w:rFonts w:ascii="Times New Roman" w:hAnsi="Times New Roman" w:cs="Times New Roman"/>
          <w:b/>
          <w:sz w:val="20"/>
          <w:szCs w:val="20"/>
        </w:rPr>
        <w:t>5</w:t>
      </w:r>
      <w:r w:rsidR="00573424">
        <w:rPr>
          <w:rFonts w:ascii="Times New Roman" w:hAnsi="Times New Roman" w:cs="Times New Roman"/>
          <w:b/>
          <w:sz w:val="20"/>
          <w:szCs w:val="20"/>
        </w:rPr>
        <w:t>/20</w:t>
      </w:r>
      <w:r w:rsidR="001D3F2F">
        <w:rPr>
          <w:rFonts w:ascii="Times New Roman" w:hAnsi="Times New Roman" w:cs="Times New Roman"/>
          <w:b/>
          <w:sz w:val="20"/>
          <w:szCs w:val="20"/>
        </w:rPr>
        <w:t>21</w:t>
      </w:r>
    </w:p>
    <w:p w:rsidR="00F57949" w:rsidRDefault="006A67A3" w:rsidP="00CD621F">
      <w:pPr>
        <w:spacing w:after="0"/>
        <w:jc w:val="both"/>
      </w:pPr>
      <w:r w:rsidRPr="005847C6">
        <w:rPr>
          <w:rFonts w:ascii="Times New Roman" w:hAnsi="Times New Roman" w:cs="Times New Roman"/>
          <w:b/>
          <w:sz w:val="20"/>
          <w:szCs w:val="20"/>
        </w:rPr>
        <w:t xml:space="preserve">BİLGİ İÇİN İRTİBAT TELEFONU: 0326 </w:t>
      </w:r>
      <w:r w:rsidR="001D3F2F">
        <w:rPr>
          <w:rFonts w:ascii="Times New Roman" w:hAnsi="Times New Roman" w:cs="Times New Roman"/>
          <w:b/>
          <w:sz w:val="20"/>
          <w:szCs w:val="20"/>
        </w:rPr>
        <w:t>214</w:t>
      </w:r>
      <w:r w:rsidRPr="005847C6">
        <w:rPr>
          <w:rFonts w:ascii="Times New Roman" w:hAnsi="Times New Roman" w:cs="Times New Roman"/>
          <w:b/>
          <w:sz w:val="20"/>
          <w:szCs w:val="20"/>
        </w:rPr>
        <w:t xml:space="preserve"> </w:t>
      </w:r>
      <w:r w:rsidR="001D3F2F">
        <w:rPr>
          <w:rFonts w:ascii="Times New Roman" w:hAnsi="Times New Roman" w:cs="Times New Roman"/>
          <w:b/>
          <w:sz w:val="20"/>
          <w:szCs w:val="20"/>
        </w:rPr>
        <w:t>9630</w:t>
      </w:r>
    </w:p>
    <w:p w:rsidR="00772451" w:rsidRDefault="00772451" w:rsidP="00772451">
      <w:pPr>
        <w:ind w:firstLine="708"/>
      </w:pPr>
    </w:p>
    <w:sectPr w:rsidR="00772451" w:rsidSect="005847C6">
      <w:pgSz w:w="16838" w:h="11906" w:orient="landscape"/>
      <w:pgMar w:top="284" w:right="107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6960"/>
    <w:multiLevelType w:val="hybridMultilevel"/>
    <w:tmpl w:val="EC507296"/>
    <w:lvl w:ilvl="0" w:tplc="1B46A3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6268F6"/>
    <w:multiLevelType w:val="hybridMultilevel"/>
    <w:tmpl w:val="BE963826"/>
    <w:lvl w:ilvl="0" w:tplc="19BE13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F81ED0"/>
    <w:multiLevelType w:val="hybridMultilevel"/>
    <w:tmpl w:val="CE9817FA"/>
    <w:lvl w:ilvl="0" w:tplc="CC1E4D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B1115F"/>
    <w:multiLevelType w:val="hybridMultilevel"/>
    <w:tmpl w:val="2CDC7C56"/>
    <w:lvl w:ilvl="0" w:tplc="688AF0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CC"/>
    <w:rsid w:val="00053098"/>
    <w:rsid w:val="000A3EA8"/>
    <w:rsid w:val="000E4DD6"/>
    <w:rsid w:val="00101DCC"/>
    <w:rsid w:val="001120FE"/>
    <w:rsid w:val="0013502C"/>
    <w:rsid w:val="001D3F2F"/>
    <w:rsid w:val="0054188E"/>
    <w:rsid w:val="00543BDD"/>
    <w:rsid w:val="00573424"/>
    <w:rsid w:val="005847C6"/>
    <w:rsid w:val="005E251F"/>
    <w:rsid w:val="006A67A3"/>
    <w:rsid w:val="006B00A2"/>
    <w:rsid w:val="00772451"/>
    <w:rsid w:val="007F1641"/>
    <w:rsid w:val="008A37F5"/>
    <w:rsid w:val="00914F83"/>
    <w:rsid w:val="00955EA4"/>
    <w:rsid w:val="00C33B18"/>
    <w:rsid w:val="00CB4661"/>
    <w:rsid w:val="00CD621F"/>
    <w:rsid w:val="00CE171F"/>
    <w:rsid w:val="00D634A9"/>
    <w:rsid w:val="00F409A3"/>
    <w:rsid w:val="00F61ECB"/>
    <w:rsid w:val="00FA389C"/>
    <w:rsid w:val="00FF2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994A"/>
  <w15:docId w15:val="{FFA56E46-DD51-44F6-97D2-EC15ED6C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7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00A2"/>
    <w:pPr>
      <w:ind w:left="720"/>
      <w:contextualSpacing/>
    </w:pPr>
  </w:style>
  <w:style w:type="character" w:styleId="Kpr">
    <w:name w:val="Hyperlink"/>
    <w:basedOn w:val="VarsaylanParagrafYazTipi"/>
    <w:uiPriority w:val="99"/>
    <w:unhideWhenUsed/>
    <w:rsid w:val="005847C6"/>
    <w:rPr>
      <w:color w:val="0000FF" w:themeColor="hyperlink"/>
      <w:u w:val="single"/>
    </w:rPr>
  </w:style>
  <w:style w:type="table" w:styleId="TabloKlavuzu">
    <w:name w:val="Table Grid"/>
    <w:basedOn w:val="NormalTablo"/>
    <w:uiPriority w:val="59"/>
    <w:rsid w:val="0077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34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3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3411-80B5-4825-AAEF-B8599574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651</Words>
  <Characters>3716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CIRKIN</dc:creator>
  <cp:lastModifiedBy>Haki DOĞAN</cp:lastModifiedBy>
  <cp:revision>3</cp:revision>
  <cp:lastPrinted>2021-05-18T11:06:00Z</cp:lastPrinted>
  <dcterms:created xsi:type="dcterms:W3CDTF">2021-05-18T11:06:00Z</dcterms:created>
  <dcterms:modified xsi:type="dcterms:W3CDTF">2021-05-18T11:27:00Z</dcterms:modified>
</cp:coreProperties>
</file>