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F7" w:rsidRDefault="00D22AF7" w:rsidP="00D22AF7">
      <w:pPr>
        <w:pStyle w:val="NormalWeb"/>
        <w:jc w:val="center"/>
      </w:pPr>
      <w:r>
        <w:t>İLAN</w:t>
      </w:r>
    </w:p>
    <w:p w:rsidR="00D77D9C" w:rsidRDefault="00D77D9C" w:rsidP="00D77D9C">
      <w:pPr>
        <w:pStyle w:val="NormalWeb"/>
        <w:jc w:val="both"/>
      </w:pPr>
      <w:r>
        <w:t>İlimiz, Dörtyol İlçesi, Özerli Mahallesi, Alparslan Türkeş Bulvarı, No:342/91 adresinde (mevcut dolgu alanına ek 85.000 m</w:t>
      </w:r>
      <w:r>
        <w:rPr>
          <w:vertAlign w:val="superscript"/>
        </w:rPr>
        <w:t>2</w:t>
      </w:r>
      <w:r>
        <w:t xml:space="preserve">’lik ilave alan eklenerek) MMK </w:t>
      </w:r>
      <w:proofErr w:type="spellStart"/>
      <w:r>
        <w:t>Metalurji</w:t>
      </w:r>
      <w:proofErr w:type="spellEnd"/>
      <w:r>
        <w:t xml:space="preserve"> San. Tic. ve Liman İşletmeciliği A.Ş. tarafından yapılması planlanan, "Dolgu Alanı (85000 m</w:t>
      </w:r>
      <w:r>
        <w:rPr>
          <w:vertAlign w:val="superscript"/>
        </w:rPr>
        <w:t>2</w:t>
      </w:r>
      <w:r>
        <w:t xml:space="preserve"> Kapasiteli)” projesine ait,  Valiliğimize sunulan Proje Tanıtım Dosyası incelenmiş ve değerlendirilmiştir.</w:t>
      </w:r>
    </w:p>
    <w:p w:rsidR="00D77D9C" w:rsidRDefault="00D77D9C" w:rsidP="00D77D9C">
      <w:pPr>
        <w:pStyle w:val="NormalWeb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2E6B586" wp14:editId="2FC20540">
                <wp:extent cx="304800" cy="304800"/>
                <wp:effectExtent l="0" t="0" r="0" b="0"/>
                <wp:docPr id="3" name="AutoShape 1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B85F7" id="AutoShape 1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grRFNzQIAAN0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t>Çevresel Etki Değerlendirmesi (ÇED) Yönetmeliğinin 17. Maddesi gereğince "</w:t>
      </w:r>
      <w:bookmarkStart w:id="0" w:name="_GoBack"/>
      <w:r>
        <w:t>Dolgu Alanı (85000 m</w:t>
      </w:r>
      <w:r>
        <w:rPr>
          <w:vertAlign w:val="superscript"/>
        </w:rPr>
        <w:t>2</w:t>
      </w:r>
      <w:r>
        <w:t xml:space="preserve"> Kapasiteli)</w:t>
      </w:r>
      <w:bookmarkEnd w:id="0"/>
      <w:r>
        <w:t>” projesi için ÇED Gerekli Değildir kararı verilmiştir.</w:t>
      </w:r>
    </w:p>
    <w:p w:rsidR="00D77D9C" w:rsidRDefault="00D77D9C" w:rsidP="00D77D9C">
      <w:pPr>
        <w:pStyle w:val="NormalWeb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47CEC493" wp14:editId="6A9DAD03">
                <wp:extent cx="304800" cy="304800"/>
                <wp:effectExtent l="0" t="0" r="0" b="0"/>
                <wp:docPr id="2" name="AutoShape 2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87B26" id="AutoShape 2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NpktYzQIAAN0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t>Çevresel Etki Değerlendirmesi Yönetmeliği'nin 17. Maddesi gereğince " Dolgu Alanı (85000 m2 Kapasiteli)” projesine Valiliğimiz tarafından verilen  "  ÇED Gerekli Değildir  "  kararının ilan panosunda 30 takvim günü, internet sitesinde süresiz ilan edilmesi ve ilan tutanaklarının İl Müdürlüğümüze gönderilmesi hususunda;</w:t>
      </w:r>
    </w:p>
    <w:p w:rsidR="00D77D9C" w:rsidRDefault="00D77D9C" w:rsidP="00D77D9C">
      <w:pPr>
        <w:pStyle w:val="NormalWeb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2580EA5" wp14:editId="1DFB7236">
                <wp:extent cx="304800" cy="304800"/>
                <wp:effectExtent l="0" t="0" r="0" b="0"/>
                <wp:docPr id="1" name="AutoShape 3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AC5DB" id="AutoShape 3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zK07HMsCAADd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t>Bilgilerinizi ve gereğini arz/rica ederim.</w:t>
      </w:r>
    </w:p>
    <w:p w:rsidR="00D77D9C" w:rsidRDefault="00D77D9C" w:rsidP="00D22AF7">
      <w:pPr>
        <w:pStyle w:val="NormalWeb"/>
        <w:jc w:val="center"/>
      </w:pPr>
    </w:p>
    <w:sectPr w:rsidR="00D7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FE"/>
    <w:rsid w:val="001C3F07"/>
    <w:rsid w:val="00363F04"/>
    <w:rsid w:val="00580AFE"/>
    <w:rsid w:val="006F2C7A"/>
    <w:rsid w:val="00D22AF7"/>
    <w:rsid w:val="00D7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341F0"/>
  <w15:chartTrackingRefBased/>
  <w15:docId w15:val="{CD382899-E623-4249-8588-27D7E9A9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Kaya</dc:creator>
  <cp:keywords/>
  <dc:description/>
  <cp:lastModifiedBy>Mahmut Kaya</cp:lastModifiedBy>
  <cp:revision>3</cp:revision>
  <dcterms:created xsi:type="dcterms:W3CDTF">2023-01-23T06:14:00Z</dcterms:created>
  <dcterms:modified xsi:type="dcterms:W3CDTF">2023-01-23T06:26:00Z</dcterms:modified>
</cp:coreProperties>
</file>