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B5" w:rsidRPr="005777B5" w:rsidRDefault="005777B5">
      <w:pPr>
        <w:rPr>
          <w:b/>
          <w:sz w:val="24"/>
          <w:szCs w:val="24"/>
        </w:rPr>
      </w:pPr>
      <w:r w:rsidRPr="005777B5">
        <w:rPr>
          <w:b/>
          <w:sz w:val="24"/>
          <w:szCs w:val="24"/>
        </w:rPr>
        <w:t>YETKİLİ ÇEVRE LABORATUVARI</w:t>
      </w:r>
    </w:p>
    <w:p w:rsidR="00EE0253" w:rsidRPr="005777B5" w:rsidRDefault="005777B5">
      <w:pPr>
        <w:rPr>
          <w:b/>
          <w:sz w:val="24"/>
          <w:szCs w:val="24"/>
        </w:rPr>
      </w:pPr>
      <w:r w:rsidRPr="005777B5">
        <w:rPr>
          <w:b/>
          <w:sz w:val="24"/>
          <w:szCs w:val="24"/>
        </w:rPr>
        <w:t>https://elab.cev</w:t>
      </w:r>
      <w:bookmarkStart w:id="0" w:name="_GoBack"/>
      <w:bookmarkEnd w:id="0"/>
      <w:r w:rsidRPr="005777B5">
        <w:rPr>
          <w:b/>
          <w:sz w:val="24"/>
          <w:szCs w:val="24"/>
        </w:rPr>
        <w:t>re.gov.tr/LabSorgu/</w:t>
      </w:r>
    </w:p>
    <w:sectPr w:rsidR="00EE0253" w:rsidRPr="0057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B5"/>
    <w:rsid w:val="005777B5"/>
    <w:rsid w:val="00E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D8DA"/>
  <w15:chartTrackingRefBased/>
  <w15:docId w15:val="{1827C999-38B7-45B3-8863-EB0AAA27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 Yeter</dc:creator>
  <cp:keywords/>
  <dc:description/>
  <cp:lastModifiedBy>Muhsin Yeter</cp:lastModifiedBy>
  <cp:revision>1</cp:revision>
  <dcterms:created xsi:type="dcterms:W3CDTF">2024-12-18T07:01:00Z</dcterms:created>
  <dcterms:modified xsi:type="dcterms:W3CDTF">2024-12-18T07:02:00Z</dcterms:modified>
</cp:coreProperties>
</file>